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hyperlink r:id="rId10" w:history="1">
              <w:r w:rsidR="00324BE8" w:rsidRPr="00694C22">
                <w:rPr>
                  <w:rStyle w:val="Hyperlink"/>
                  <w:rFonts w:cs="Arial"/>
                  <w:sz w:val="14"/>
                  <w:szCs w:val="14"/>
                </w:rPr>
                <w:t>www.aidic.it/cet</w:t>
              </w:r>
            </w:hyperlink>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82397B" w:rsidRDefault="0082397B" w:rsidP="00C46B0B">
      <w:pPr>
        <w:rPr>
          <w:sz w:val="32"/>
          <w:lang w:val="en-US"/>
        </w:rPr>
      </w:pPr>
    </w:p>
    <w:p w:rsidR="00E978D0" w:rsidRPr="00C46B0B" w:rsidRDefault="0055634E" w:rsidP="00C46B0B">
      <w:pPr>
        <w:rPr>
          <w:sz w:val="32"/>
          <w:lang w:val="en-US"/>
        </w:rPr>
      </w:pPr>
      <w:r w:rsidRPr="0055634E">
        <w:rPr>
          <w:sz w:val="32"/>
          <w:lang w:val="en-US"/>
        </w:rPr>
        <w:t xml:space="preserve">ANALYSIS OF COMMERCIAL STEVIA EXTRACTS COMPOSITION BY HPLC AND </w:t>
      </w:r>
      <w:r w:rsidR="00C46B0B">
        <w:rPr>
          <w:sz w:val="32"/>
          <w:lang w:val="en-US"/>
        </w:rPr>
        <w:t>UHPLC-MS-MS-QTOF</w:t>
      </w:r>
    </w:p>
    <w:p w:rsidR="00E978D0" w:rsidRPr="00366301" w:rsidRDefault="00366301" w:rsidP="00AB5011">
      <w:pPr>
        <w:pStyle w:val="CETAuthors"/>
        <w:rPr>
          <w:lang w:val="pt-BR"/>
        </w:rPr>
      </w:pPr>
      <w:r w:rsidRPr="00366301">
        <w:rPr>
          <w:lang w:val="pt-BR"/>
        </w:rPr>
        <w:t>Maysa Formigoni</w:t>
      </w:r>
      <w:r w:rsidRPr="00366301">
        <w:rPr>
          <w:vertAlign w:val="superscript"/>
          <w:lang w:val="pt-BR"/>
        </w:rPr>
        <w:t>a</w:t>
      </w:r>
      <w:r w:rsidRPr="00366301">
        <w:rPr>
          <w:lang w:val="pt-BR"/>
        </w:rPr>
        <w:t>, Paula Gimenez Milani</w:t>
      </w:r>
      <w:r w:rsidR="00B60FD7">
        <w:rPr>
          <w:vertAlign w:val="superscript"/>
          <w:lang w:val="pt-BR"/>
        </w:rPr>
        <w:t>b</w:t>
      </w:r>
      <w:r w:rsidRPr="00366301">
        <w:rPr>
          <w:lang w:val="pt-BR"/>
        </w:rPr>
        <w:t>, Maria Rosa Zorzenon</w:t>
      </w:r>
      <w:r w:rsidRPr="00366301">
        <w:rPr>
          <w:vertAlign w:val="superscript"/>
          <w:lang w:val="pt-BR"/>
        </w:rPr>
        <w:t>a</w:t>
      </w:r>
      <w:r w:rsidRPr="00366301">
        <w:rPr>
          <w:lang w:val="pt-BR"/>
        </w:rPr>
        <w:t>, Alexandre da Silva Avíncola</w:t>
      </w:r>
      <w:r w:rsidR="00B60FD7">
        <w:rPr>
          <w:vertAlign w:val="superscript"/>
          <w:lang w:val="pt-BR"/>
        </w:rPr>
        <w:t>c</w:t>
      </w:r>
      <w:r w:rsidRPr="00366301">
        <w:rPr>
          <w:lang w:val="pt-BR"/>
        </w:rPr>
        <w:t>, Antônio Sergio Dacome</w:t>
      </w:r>
      <w:r w:rsidR="00B60FD7" w:rsidRPr="00B60FD7">
        <w:rPr>
          <w:vertAlign w:val="superscript"/>
          <w:lang w:val="pt-BR"/>
        </w:rPr>
        <w:t>b</w:t>
      </w:r>
      <w:r w:rsidRPr="00366301">
        <w:rPr>
          <w:lang w:val="pt-BR"/>
        </w:rPr>
        <w:t>, Eduardo Jorge Pilau</w:t>
      </w:r>
      <w:r w:rsidR="00B60FD7">
        <w:rPr>
          <w:vertAlign w:val="superscript"/>
          <w:lang w:val="pt-BR"/>
        </w:rPr>
        <w:t>c</w:t>
      </w:r>
      <w:r w:rsidRPr="00366301">
        <w:rPr>
          <w:lang w:val="pt-BR"/>
        </w:rPr>
        <w:t>, Silvio Claudio da Costa</w:t>
      </w:r>
      <w:r w:rsidR="00B60FD7">
        <w:rPr>
          <w:vertAlign w:val="superscript"/>
          <w:lang w:val="pt-BR"/>
        </w:rPr>
        <w:t>a</w:t>
      </w:r>
      <w:r>
        <w:rPr>
          <w:lang w:val="pt-BR"/>
        </w:rPr>
        <w:t>*</w:t>
      </w:r>
      <w:r w:rsidRPr="00366301">
        <w:rPr>
          <w:lang w:val="pt-BR"/>
        </w:rPr>
        <w:t xml:space="preserve"> </w:t>
      </w:r>
    </w:p>
    <w:p w:rsidR="00366301" w:rsidRPr="00A605DA" w:rsidRDefault="00366301" w:rsidP="00C46B0B">
      <w:pPr>
        <w:pStyle w:val="CETemail"/>
        <w:spacing w:after="0" w:line="240" w:lineRule="auto"/>
        <w:jc w:val="both"/>
        <w:rPr>
          <w:lang w:val="en-US"/>
        </w:rPr>
      </w:pPr>
      <w:r w:rsidRPr="00A605DA">
        <w:rPr>
          <w:vertAlign w:val="superscript"/>
          <w:lang w:val="en-US"/>
        </w:rPr>
        <w:t>a</w:t>
      </w:r>
      <w:r w:rsidRPr="00C46B0B">
        <w:rPr>
          <w:lang w:val="en-US"/>
        </w:rPr>
        <w:t xml:space="preserve"> </w:t>
      </w:r>
      <w:r w:rsidR="00C46B0B" w:rsidRPr="00C46B0B">
        <w:rPr>
          <w:lang w:val="en-US"/>
        </w:rPr>
        <w:t>Postgraduate Program in Food Science, Center of Agrarian Sciences, State University of Maringá</w:t>
      </w:r>
      <w:r w:rsidRPr="00C46B0B">
        <w:rPr>
          <w:lang w:val="en-US"/>
        </w:rPr>
        <w:t xml:space="preserve">, Av. </w:t>
      </w:r>
      <w:r w:rsidRPr="00A605DA">
        <w:rPr>
          <w:lang w:val="en-US"/>
        </w:rPr>
        <w:t>Colombo 5790, CEP 87020-900 Maringá, PR, Brasil.</w:t>
      </w:r>
    </w:p>
    <w:p w:rsidR="00366301" w:rsidRPr="00A605DA" w:rsidRDefault="00366301" w:rsidP="00C46B0B">
      <w:pPr>
        <w:pStyle w:val="CETemail"/>
        <w:spacing w:after="0" w:line="240" w:lineRule="auto"/>
        <w:jc w:val="both"/>
        <w:rPr>
          <w:lang w:val="en-US"/>
        </w:rPr>
      </w:pPr>
      <w:r w:rsidRPr="00A605DA">
        <w:rPr>
          <w:vertAlign w:val="superscript"/>
          <w:lang w:val="en-US"/>
        </w:rPr>
        <w:t>b</w:t>
      </w:r>
      <w:r w:rsidRPr="00C46B0B">
        <w:rPr>
          <w:lang w:val="en-US"/>
        </w:rPr>
        <w:t xml:space="preserve"> </w:t>
      </w:r>
      <w:r w:rsidR="00C46B0B" w:rsidRPr="00C46B0B">
        <w:rPr>
          <w:lang w:val="en-US"/>
        </w:rPr>
        <w:t>Department of Biochemistry, Center of Biological Sciences, State University of Maringá</w:t>
      </w:r>
      <w:r w:rsidRPr="00C46B0B">
        <w:rPr>
          <w:lang w:val="en-US"/>
        </w:rPr>
        <w:t xml:space="preserve">, Av. </w:t>
      </w:r>
      <w:r w:rsidRPr="00A605DA">
        <w:rPr>
          <w:lang w:val="en-US"/>
        </w:rPr>
        <w:t>Colombo 5790, CEP 87020-900 Maringá, PR, Brasil.</w:t>
      </w:r>
    </w:p>
    <w:p w:rsidR="00366301" w:rsidRDefault="00366301" w:rsidP="00C46B0B">
      <w:pPr>
        <w:pStyle w:val="CETemail"/>
        <w:spacing w:after="0" w:line="240" w:lineRule="auto"/>
        <w:jc w:val="both"/>
        <w:rPr>
          <w:lang w:val="pt-BR"/>
        </w:rPr>
      </w:pPr>
      <w:r w:rsidRPr="00A605DA">
        <w:rPr>
          <w:vertAlign w:val="superscript"/>
          <w:lang w:val="en-US"/>
        </w:rPr>
        <w:t>c</w:t>
      </w:r>
      <w:r w:rsidRPr="00C46B0B">
        <w:rPr>
          <w:lang w:val="en-US"/>
        </w:rPr>
        <w:t xml:space="preserve"> </w:t>
      </w:r>
      <w:r w:rsidR="00C46B0B" w:rsidRPr="00C46B0B">
        <w:rPr>
          <w:lang w:val="en-US"/>
        </w:rPr>
        <w:t>Department of Chemistry, Center of Exact Sciences, State University of Maringá</w:t>
      </w:r>
      <w:r w:rsidRPr="00C46B0B">
        <w:rPr>
          <w:lang w:val="en-US"/>
        </w:rPr>
        <w:t xml:space="preserve">, Av. </w:t>
      </w:r>
      <w:r w:rsidRPr="00366301">
        <w:rPr>
          <w:lang w:val="pt-BR"/>
        </w:rPr>
        <w:t>Colombo 5790, CEP 87020-900 Maringá, PR, Brasil.</w:t>
      </w:r>
      <w:r w:rsidR="00AB5011" w:rsidRPr="00366301">
        <w:rPr>
          <w:lang w:val="pt-BR"/>
        </w:rPr>
        <w:t xml:space="preserve"> </w:t>
      </w:r>
    </w:p>
    <w:p w:rsidR="00366301" w:rsidRDefault="00366301" w:rsidP="00366301">
      <w:pPr>
        <w:pStyle w:val="CETemail"/>
        <w:spacing w:after="0" w:line="240" w:lineRule="auto"/>
        <w:rPr>
          <w:lang w:val="pt-BR"/>
        </w:rPr>
      </w:pPr>
    </w:p>
    <w:p w:rsidR="00366301" w:rsidRPr="00A605DA" w:rsidRDefault="00366301" w:rsidP="00366301">
      <w:pPr>
        <w:pStyle w:val="CETBodytext"/>
        <w:rPr>
          <w:noProof/>
          <w:sz w:val="16"/>
          <w:lang w:val="pt-BR"/>
        </w:rPr>
      </w:pPr>
      <w:r w:rsidRPr="00A605DA">
        <w:rPr>
          <w:noProof/>
          <w:sz w:val="16"/>
          <w:lang w:val="pt-BR"/>
        </w:rPr>
        <w:t>Corresponding author: sccosta139@gmail.com (S. C. Costa)</w:t>
      </w:r>
    </w:p>
    <w:p w:rsidR="00366301" w:rsidRPr="00A605DA" w:rsidRDefault="00366301" w:rsidP="00366301">
      <w:pPr>
        <w:pStyle w:val="CETBodytext"/>
        <w:rPr>
          <w:lang w:val="pt-BR"/>
        </w:rPr>
      </w:pPr>
    </w:p>
    <w:p w:rsidR="00CE201F" w:rsidRDefault="00CE201F" w:rsidP="00366301">
      <w:pPr>
        <w:pStyle w:val="CETBodytext"/>
      </w:pPr>
      <w:r>
        <w:t xml:space="preserve">Samples of commercial </w:t>
      </w:r>
      <w:proofErr w:type="spellStart"/>
      <w:r>
        <w:t>Stevia</w:t>
      </w:r>
      <w:proofErr w:type="spellEnd"/>
      <w:r>
        <w:t xml:space="preserve"> Extracts from different countries (USA, China, Japan, France, Brazil and Paraguay) were analyzed quantitatively and qualitatively by HPLC and UHPLC-MS-MS-QTOF. Extract 03 (Japan) presented the lowest value of total glycosides (GTS = 74.7%) and extract 01 (USA) the highest value (GTS = 99.7%). Extracts 01 (USA) and 05 (Brazil) showed </w:t>
      </w:r>
      <w:proofErr w:type="spellStart"/>
      <w:r>
        <w:t>rebaudioside</w:t>
      </w:r>
      <w:proofErr w:type="spellEnd"/>
      <w:r>
        <w:t xml:space="preserve"> A as the major glycoside, while the other extracts presented </w:t>
      </w:r>
      <w:proofErr w:type="spellStart"/>
      <w:r>
        <w:t>stevioside</w:t>
      </w:r>
      <w:proofErr w:type="spellEnd"/>
      <w:r>
        <w:t xml:space="preserve"> as the main glycoside. In extract 6 (Paraguay), the presence of </w:t>
      </w:r>
      <w:proofErr w:type="spellStart"/>
      <w:r>
        <w:t>labdanic</w:t>
      </w:r>
      <w:proofErr w:type="spellEnd"/>
      <w:r>
        <w:t xml:space="preserve"> </w:t>
      </w:r>
      <w:proofErr w:type="spellStart"/>
      <w:r>
        <w:t>diterpenes</w:t>
      </w:r>
      <w:proofErr w:type="spellEnd"/>
      <w:r>
        <w:t xml:space="preserve"> </w:t>
      </w:r>
      <w:proofErr w:type="gramStart"/>
      <w:r>
        <w:t xml:space="preserve">( </w:t>
      </w:r>
      <w:proofErr w:type="spellStart"/>
      <w:r>
        <w:t>sterebins</w:t>
      </w:r>
      <w:proofErr w:type="spellEnd"/>
      <w:proofErr w:type="gramEnd"/>
      <w:r>
        <w:t xml:space="preserve"> type B / C, D and I / J ) was identified. In extract 05 (Brazil) the presence of </w:t>
      </w:r>
      <w:proofErr w:type="spellStart"/>
      <w:r>
        <w:t>phenolic</w:t>
      </w:r>
      <w:proofErr w:type="spellEnd"/>
      <w:r>
        <w:t xml:space="preserve"> compounds was observed. Extract 4 (France) with 87.4% of GTS, presented </w:t>
      </w:r>
      <w:proofErr w:type="spellStart"/>
      <w:r>
        <w:t>phenolic</w:t>
      </w:r>
      <w:proofErr w:type="spellEnd"/>
      <w:r>
        <w:t xml:space="preserve"> compounds and also </w:t>
      </w:r>
      <w:proofErr w:type="spellStart"/>
      <w:r>
        <w:t>sterebin</w:t>
      </w:r>
      <w:proofErr w:type="spellEnd"/>
      <w:r>
        <w:t xml:space="preserve"> I / J. Extracts 02 and 07 (China) were the only ones that exhibited the presence of </w:t>
      </w:r>
      <w:proofErr w:type="spellStart"/>
      <w:r>
        <w:t>oleamide</w:t>
      </w:r>
      <w:proofErr w:type="spellEnd"/>
      <w:r>
        <w:t xml:space="preserve"> and </w:t>
      </w:r>
      <w:proofErr w:type="spellStart"/>
      <w:r>
        <w:t>estereamide</w:t>
      </w:r>
      <w:proofErr w:type="spellEnd"/>
      <w:r>
        <w:t xml:space="preserve">. These results show that commercially </w:t>
      </w:r>
      <w:proofErr w:type="spellStart"/>
      <w:r>
        <w:t>stevia</w:t>
      </w:r>
      <w:proofErr w:type="spellEnd"/>
      <w:r>
        <w:t xml:space="preserve"> extracts available may have a very varied composition, suggesting that many of the functional effects attributed to </w:t>
      </w:r>
      <w:proofErr w:type="spellStart"/>
      <w:r>
        <w:t>stevia</w:t>
      </w:r>
      <w:proofErr w:type="spellEnd"/>
      <w:r>
        <w:t xml:space="preserve"> sweeteners may be due to the presence of other substances, such as </w:t>
      </w:r>
      <w:proofErr w:type="spellStart"/>
      <w:r>
        <w:t>phenolic</w:t>
      </w:r>
      <w:proofErr w:type="spellEnd"/>
      <w:r>
        <w:t xml:space="preserve"> compounds and </w:t>
      </w:r>
      <w:proofErr w:type="spellStart"/>
      <w:r>
        <w:t>labdanic</w:t>
      </w:r>
      <w:proofErr w:type="spellEnd"/>
      <w:r>
        <w:t xml:space="preserve"> </w:t>
      </w:r>
      <w:proofErr w:type="spellStart"/>
      <w:r>
        <w:t>diterpenes</w:t>
      </w:r>
      <w:proofErr w:type="spellEnd"/>
      <w:r>
        <w:t xml:space="preserve">. </w:t>
      </w:r>
    </w:p>
    <w:p w:rsidR="00073385" w:rsidRDefault="00073385" w:rsidP="00366301">
      <w:pPr>
        <w:pStyle w:val="CETBodytext"/>
      </w:pPr>
    </w:p>
    <w:p w:rsidR="00CE201F" w:rsidRPr="00366301" w:rsidRDefault="00CE201F" w:rsidP="00366301">
      <w:pPr>
        <w:pStyle w:val="CETBodytext"/>
      </w:pPr>
      <w:r>
        <w:t xml:space="preserve">Key words: </w:t>
      </w:r>
      <w:proofErr w:type="spellStart"/>
      <w:r>
        <w:t>Stevia</w:t>
      </w:r>
      <w:proofErr w:type="spellEnd"/>
      <w:r>
        <w:t xml:space="preserve"> </w:t>
      </w:r>
      <w:proofErr w:type="spellStart"/>
      <w:r>
        <w:t>rebaudiana</w:t>
      </w:r>
      <w:proofErr w:type="spellEnd"/>
      <w:r>
        <w:t xml:space="preserve">, </w:t>
      </w:r>
      <w:proofErr w:type="spellStart"/>
      <w:r>
        <w:t>Stevia</w:t>
      </w:r>
      <w:proofErr w:type="spellEnd"/>
      <w:r>
        <w:t xml:space="preserve"> Extracts, UHPLC-MS-MS-QTOF, </w:t>
      </w:r>
      <w:proofErr w:type="spellStart"/>
      <w:r>
        <w:t>sterebin</w:t>
      </w:r>
      <w:proofErr w:type="spellEnd"/>
    </w:p>
    <w:p w:rsidR="00600535" w:rsidRDefault="00600535" w:rsidP="00C46B0B">
      <w:pPr>
        <w:pStyle w:val="CETHeading1"/>
        <w:numPr>
          <w:ilvl w:val="0"/>
          <w:numId w:val="23"/>
        </w:numPr>
        <w:rPr>
          <w:lang w:val="en-GB"/>
        </w:rPr>
      </w:pPr>
      <w:r w:rsidRPr="00B57B36">
        <w:rPr>
          <w:lang w:val="en-GB"/>
        </w:rPr>
        <w:t>Introduction</w:t>
      </w:r>
    </w:p>
    <w:p w:rsidR="001509B0" w:rsidRPr="009F399E" w:rsidRDefault="009F399E" w:rsidP="009F399E">
      <w:pPr>
        <w:rPr>
          <w:rFonts w:cs="Arial"/>
          <w:szCs w:val="18"/>
          <w:lang w:eastAsia="pt-BR"/>
        </w:rPr>
      </w:pPr>
      <w:r>
        <w:rPr>
          <w:rFonts w:cs="Arial"/>
          <w:szCs w:val="18"/>
          <w:lang w:eastAsia="pt-BR"/>
        </w:rPr>
        <w:t xml:space="preserve">Many </w:t>
      </w:r>
      <w:r w:rsidR="00684F62">
        <w:rPr>
          <w:rFonts w:cs="Arial"/>
          <w:szCs w:val="18"/>
          <w:lang w:eastAsia="pt-BR"/>
        </w:rPr>
        <w:t>metabolic</w:t>
      </w:r>
      <w:r>
        <w:rPr>
          <w:rFonts w:cs="Arial"/>
          <w:szCs w:val="18"/>
          <w:lang w:eastAsia="pt-BR"/>
        </w:rPr>
        <w:t xml:space="preserve"> diseases</w:t>
      </w:r>
      <w:r w:rsidR="00684F62">
        <w:rPr>
          <w:rFonts w:cs="Arial"/>
          <w:szCs w:val="18"/>
          <w:lang w:eastAsia="pt-BR"/>
        </w:rPr>
        <w:t>, o</w:t>
      </w:r>
      <w:r w:rsidR="001509B0" w:rsidRPr="001509B0">
        <w:rPr>
          <w:rFonts w:cs="Arial"/>
          <w:szCs w:val="18"/>
          <w:lang w:eastAsia="pt-BR"/>
        </w:rPr>
        <w:t>verweight and obesity are directly related to the abusive use of sucrose in foods and beverages. Recent studies have shown that in the United States and in many other countries, obesity continues to increase significantly despite awareness campaigns and efforts to develop non-caloric and safe s</w:t>
      </w:r>
      <w:r w:rsidR="005E18DC">
        <w:rPr>
          <w:rFonts w:cs="Arial"/>
          <w:szCs w:val="18"/>
          <w:lang w:eastAsia="pt-BR"/>
        </w:rPr>
        <w:t>weeteners (Salazar et al., 2018</w:t>
      </w:r>
      <w:r w:rsidR="001509B0" w:rsidRPr="001509B0">
        <w:rPr>
          <w:rFonts w:cs="Arial"/>
          <w:szCs w:val="18"/>
          <w:lang w:eastAsia="pt-BR"/>
        </w:rPr>
        <w:t xml:space="preserve">). </w:t>
      </w:r>
      <w:proofErr w:type="spellStart"/>
      <w:proofErr w:type="gramStart"/>
      <w:r w:rsidR="001509B0" w:rsidRPr="001509B0">
        <w:rPr>
          <w:rFonts w:cs="Arial"/>
          <w:szCs w:val="18"/>
          <w:lang w:eastAsia="pt-BR"/>
        </w:rPr>
        <w:t>Stevia</w:t>
      </w:r>
      <w:proofErr w:type="spellEnd"/>
      <w:r w:rsidR="001509B0" w:rsidRPr="001509B0">
        <w:rPr>
          <w:rFonts w:cs="Arial"/>
          <w:szCs w:val="18"/>
          <w:lang w:eastAsia="pt-BR"/>
        </w:rPr>
        <w:t xml:space="preserve"> </w:t>
      </w:r>
      <w:proofErr w:type="spellStart"/>
      <w:r w:rsidR="001509B0" w:rsidRPr="001509B0">
        <w:rPr>
          <w:rFonts w:cs="Arial"/>
          <w:szCs w:val="18"/>
          <w:lang w:eastAsia="pt-BR"/>
        </w:rPr>
        <w:t>rebaudiana</w:t>
      </w:r>
      <w:proofErr w:type="spellEnd"/>
      <w:r w:rsidR="001509B0" w:rsidRPr="001509B0">
        <w:rPr>
          <w:rFonts w:cs="Arial"/>
          <w:szCs w:val="18"/>
          <w:lang w:eastAsia="pt-BR"/>
        </w:rPr>
        <w:t xml:space="preserve"> (Bert.)</w:t>
      </w:r>
      <w:proofErr w:type="gramEnd"/>
      <w:r w:rsidR="001509B0" w:rsidRPr="001509B0">
        <w:rPr>
          <w:rFonts w:cs="Arial"/>
          <w:szCs w:val="18"/>
          <w:lang w:eastAsia="pt-BR"/>
        </w:rPr>
        <w:t xml:space="preserve"> </w:t>
      </w:r>
      <w:proofErr w:type="spellStart"/>
      <w:r w:rsidR="001509B0" w:rsidRPr="001509B0">
        <w:rPr>
          <w:rFonts w:cs="Arial"/>
          <w:szCs w:val="18"/>
          <w:lang w:eastAsia="pt-BR"/>
        </w:rPr>
        <w:t>Bertoni</w:t>
      </w:r>
      <w:proofErr w:type="spellEnd"/>
      <w:r w:rsidR="001509B0" w:rsidRPr="001509B0">
        <w:rPr>
          <w:rFonts w:cs="Arial"/>
          <w:szCs w:val="18"/>
          <w:lang w:eastAsia="pt-BR"/>
        </w:rPr>
        <w:t xml:space="preserve"> is a shrub native to South America, belonging to the </w:t>
      </w:r>
      <w:proofErr w:type="spellStart"/>
      <w:r w:rsidR="001509B0" w:rsidRPr="001509B0">
        <w:rPr>
          <w:rFonts w:cs="Arial"/>
          <w:szCs w:val="18"/>
          <w:lang w:eastAsia="pt-BR"/>
        </w:rPr>
        <w:t>asteraceae</w:t>
      </w:r>
      <w:proofErr w:type="spellEnd"/>
      <w:r w:rsidR="001509B0" w:rsidRPr="001509B0">
        <w:rPr>
          <w:rFonts w:cs="Arial"/>
          <w:szCs w:val="18"/>
          <w:lang w:eastAsia="pt-BR"/>
        </w:rPr>
        <w:t xml:space="preserve"> family, used as a sourc</w:t>
      </w:r>
      <w:r w:rsidR="00684F62">
        <w:rPr>
          <w:rFonts w:cs="Arial"/>
          <w:szCs w:val="18"/>
          <w:lang w:eastAsia="pt-BR"/>
        </w:rPr>
        <w:t>e of high intensity</w:t>
      </w:r>
      <w:r w:rsidR="001509B0" w:rsidRPr="001509B0">
        <w:rPr>
          <w:rFonts w:cs="Arial"/>
          <w:szCs w:val="18"/>
          <w:lang w:eastAsia="pt-BR"/>
        </w:rPr>
        <w:t xml:space="preserve"> sweeteners. </w:t>
      </w:r>
      <w:proofErr w:type="spellStart"/>
      <w:r w:rsidR="001509B0" w:rsidRPr="001509B0">
        <w:rPr>
          <w:rFonts w:cs="Arial"/>
          <w:szCs w:val="18"/>
          <w:lang w:eastAsia="pt-BR"/>
        </w:rPr>
        <w:t>Steviol</w:t>
      </w:r>
      <w:proofErr w:type="spellEnd"/>
      <w:r w:rsidR="001509B0" w:rsidRPr="001509B0">
        <w:rPr>
          <w:rFonts w:cs="Arial"/>
          <w:szCs w:val="18"/>
          <w:lang w:eastAsia="pt-BR"/>
        </w:rPr>
        <w:t xml:space="preserve"> glycosides are found in </w:t>
      </w:r>
      <w:proofErr w:type="spellStart"/>
      <w:r w:rsidR="001509B0" w:rsidRPr="001509B0">
        <w:rPr>
          <w:rFonts w:cs="Arial"/>
          <w:szCs w:val="18"/>
          <w:lang w:eastAsia="pt-BR"/>
        </w:rPr>
        <w:t>stevia</w:t>
      </w:r>
      <w:proofErr w:type="spellEnd"/>
      <w:r w:rsidR="001509B0" w:rsidRPr="001509B0">
        <w:rPr>
          <w:rFonts w:cs="Arial"/>
          <w:szCs w:val="18"/>
          <w:lang w:eastAsia="pt-BR"/>
        </w:rPr>
        <w:t xml:space="preserve"> leaves, stems and roots. The major glycosides are </w:t>
      </w:r>
      <w:proofErr w:type="spellStart"/>
      <w:r w:rsidR="001509B0" w:rsidRPr="001509B0">
        <w:rPr>
          <w:rFonts w:cs="Arial"/>
          <w:szCs w:val="18"/>
          <w:lang w:eastAsia="pt-BR"/>
        </w:rPr>
        <w:t>stevioside</w:t>
      </w:r>
      <w:proofErr w:type="spellEnd"/>
      <w:r w:rsidR="001509B0" w:rsidRPr="001509B0">
        <w:rPr>
          <w:rFonts w:cs="Arial"/>
          <w:szCs w:val="18"/>
          <w:lang w:eastAsia="pt-BR"/>
        </w:rPr>
        <w:t xml:space="preserve">, </w:t>
      </w:r>
      <w:proofErr w:type="spellStart"/>
      <w:r w:rsidR="001509B0" w:rsidRPr="001509B0">
        <w:rPr>
          <w:rFonts w:cs="Arial"/>
          <w:szCs w:val="18"/>
          <w:lang w:eastAsia="pt-BR"/>
        </w:rPr>
        <w:t>rebaudioside</w:t>
      </w:r>
      <w:proofErr w:type="spellEnd"/>
      <w:r w:rsidR="001509B0" w:rsidRPr="001509B0">
        <w:rPr>
          <w:rFonts w:cs="Arial"/>
          <w:szCs w:val="18"/>
          <w:lang w:eastAsia="pt-BR"/>
        </w:rPr>
        <w:t xml:space="preserve"> </w:t>
      </w:r>
      <w:proofErr w:type="gramStart"/>
      <w:r w:rsidR="001509B0" w:rsidRPr="001509B0">
        <w:rPr>
          <w:rFonts w:cs="Arial"/>
          <w:szCs w:val="18"/>
          <w:lang w:eastAsia="pt-BR"/>
        </w:rPr>
        <w:t>A</w:t>
      </w:r>
      <w:proofErr w:type="gramEnd"/>
      <w:r w:rsidR="001509B0" w:rsidRPr="001509B0">
        <w:rPr>
          <w:rFonts w:cs="Arial"/>
          <w:szCs w:val="18"/>
          <w:lang w:eastAsia="pt-BR"/>
        </w:rPr>
        <w:t xml:space="preserve">, </w:t>
      </w:r>
      <w:proofErr w:type="spellStart"/>
      <w:r w:rsidR="001509B0" w:rsidRPr="001509B0">
        <w:rPr>
          <w:rFonts w:cs="Arial"/>
          <w:szCs w:val="18"/>
          <w:lang w:eastAsia="pt-BR"/>
        </w:rPr>
        <w:t>rebaudioside</w:t>
      </w:r>
      <w:proofErr w:type="spellEnd"/>
      <w:r w:rsidR="001509B0" w:rsidRPr="001509B0">
        <w:rPr>
          <w:rFonts w:cs="Arial"/>
          <w:szCs w:val="18"/>
          <w:lang w:eastAsia="pt-BR"/>
        </w:rPr>
        <w:t xml:space="preserve"> C and </w:t>
      </w:r>
      <w:proofErr w:type="spellStart"/>
      <w:r w:rsidR="001509B0" w:rsidRPr="001509B0">
        <w:rPr>
          <w:rFonts w:cs="Arial"/>
          <w:szCs w:val="18"/>
          <w:lang w:eastAsia="pt-BR"/>
        </w:rPr>
        <w:t>dulcoside</w:t>
      </w:r>
      <w:proofErr w:type="spellEnd"/>
      <w:r w:rsidR="001509B0" w:rsidRPr="001509B0">
        <w:rPr>
          <w:rFonts w:cs="Arial"/>
          <w:szCs w:val="18"/>
          <w:lang w:eastAsia="pt-BR"/>
        </w:rPr>
        <w:t xml:space="preserve"> A. Among th</w:t>
      </w:r>
      <w:r w:rsidR="00684F62">
        <w:rPr>
          <w:rFonts w:cs="Arial"/>
          <w:szCs w:val="18"/>
          <w:lang w:eastAsia="pt-BR"/>
        </w:rPr>
        <w:t xml:space="preserve">e minority, the </w:t>
      </w:r>
      <w:proofErr w:type="spellStart"/>
      <w:proofErr w:type="gramStart"/>
      <w:r w:rsidR="00684F62">
        <w:rPr>
          <w:rFonts w:cs="Arial"/>
          <w:szCs w:val="18"/>
          <w:lang w:eastAsia="pt-BR"/>
        </w:rPr>
        <w:t>rebaudiosides</w:t>
      </w:r>
      <w:proofErr w:type="spellEnd"/>
      <w:r w:rsidR="00684F62">
        <w:rPr>
          <w:rFonts w:cs="Arial"/>
          <w:szCs w:val="18"/>
          <w:lang w:eastAsia="pt-BR"/>
        </w:rPr>
        <w:t xml:space="preserve"> </w:t>
      </w:r>
      <w:r w:rsidR="001509B0" w:rsidRPr="001509B0">
        <w:rPr>
          <w:rFonts w:cs="Arial"/>
          <w:szCs w:val="18"/>
          <w:lang w:eastAsia="pt-BR"/>
        </w:rPr>
        <w:t xml:space="preserve"> D</w:t>
      </w:r>
      <w:proofErr w:type="gramEnd"/>
      <w:r w:rsidR="001509B0" w:rsidRPr="001509B0">
        <w:rPr>
          <w:rFonts w:cs="Arial"/>
          <w:szCs w:val="18"/>
          <w:lang w:eastAsia="pt-BR"/>
        </w:rPr>
        <w:t xml:space="preserve"> and E stand out. These glycosides differ in relation to sweetness and sweet taste quality. </w:t>
      </w:r>
      <w:proofErr w:type="spellStart"/>
      <w:r w:rsidR="001509B0" w:rsidRPr="001509B0">
        <w:rPr>
          <w:rFonts w:cs="Arial"/>
          <w:szCs w:val="18"/>
          <w:lang w:eastAsia="pt-BR"/>
        </w:rPr>
        <w:t>Steviosiddeo</w:t>
      </w:r>
      <w:proofErr w:type="spellEnd"/>
      <w:r w:rsidR="001509B0" w:rsidRPr="001509B0">
        <w:rPr>
          <w:rFonts w:cs="Arial"/>
          <w:szCs w:val="18"/>
          <w:lang w:eastAsia="pt-BR"/>
        </w:rPr>
        <w:t xml:space="preserve">, </w:t>
      </w:r>
      <w:proofErr w:type="spellStart"/>
      <w:r w:rsidR="001509B0" w:rsidRPr="001509B0">
        <w:rPr>
          <w:rFonts w:cs="Arial"/>
          <w:szCs w:val="18"/>
          <w:lang w:eastAsia="pt-BR"/>
        </w:rPr>
        <w:t>rebaudiosideo</w:t>
      </w:r>
      <w:proofErr w:type="spellEnd"/>
      <w:r w:rsidR="001509B0" w:rsidRPr="001509B0">
        <w:rPr>
          <w:rFonts w:cs="Arial"/>
          <w:szCs w:val="18"/>
          <w:lang w:eastAsia="pt-BR"/>
        </w:rPr>
        <w:t xml:space="preserve"> C, </w:t>
      </w:r>
      <w:proofErr w:type="spellStart"/>
      <w:r w:rsidR="001509B0" w:rsidRPr="001509B0">
        <w:rPr>
          <w:rFonts w:cs="Arial"/>
          <w:szCs w:val="18"/>
          <w:lang w:eastAsia="pt-BR"/>
        </w:rPr>
        <w:t>rebaudiosideo</w:t>
      </w:r>
      <w:proofErr w:type="spellEnd"/>
      <w:r w:rsidR="001509B0" w:rsidRPr="001509B0">
        <w:rPr>
          <w:rFonts w:cs="Arial"/>
          <w:szCs w:val="18"/>
          <w:lang w:eastAsia="pt-BR"/>
        </w:rPr>
        <w:t xml:space="preserve"> B and </w:t>
      </w:r>
      <w:proofErr w:type="spellStart"/>
      <w:r w:rsidR="001509B0" w:rsidRPr="001509B0">
        <w:rPr>
          <w:rFonts w:cs="Arial"/>
          <w:szCs w:val="18"/>
          <w:lang w:eastAsia="pt-BR"/>
        </w:rPr>
        <w:t>dul</w:t>
      </w:r>
      <w:r w:rsidR="002442EA">
        <w:rPr>
          <w:rFonts w:cs="Arial"/>
          <w:szCs w:val="18"/>
          <w:lang w:eastAsia="pt-BR"/>
        </w:rPr>
        <w:t>coside</w:t>
      </w:r>
      <w:proofErr w:type="spellEnd"/>
      <w:r w:rsidR="002442EA">
        <w:rPr>
          <w:rFonts w:cs="Arial"/>
          <w:szCs w:val="18"/>
          <w:lang w:eastAsia="pt-BR"/>
        </w:rPr>
        <w:t xml:space="preserve"> </w:t>
      </w:r>
      <w:proofErr w:type="gramStart"/>
      <w:r w:rsidR="002442EA">
        <w:rPr>
          <w:rFonts w:cs="Arial"/>
          <w:szCs w:val="18"/>
          <w:lang w:eastAsia="pt-BR"/>
        </w:rPr>
        <w:t>A</w:t>
      </w:r>
      <w:proofErr w:type="gramEnd"/>
      <w:r w:rsidR="002442EA">
        <w:rPr>
          <w:rFonts w:cs="Arial"/>
          <w:szCs w:val="18"/>
          <w:lang w:eastAsia="pt-BR"/>
        </w:rPr>
        <w:t xml:space="preserve"> present residual </w:t>
      </w:r>
      <w:r w:rsidR="001509B0" w:rsidRPr="001509B0">
        <w:rPr>
          <w:rFonts w:cs="Arial"/>
          <w:szCs w:val="18"/>
          <w:lang w:eastAsia="pt-BR"/>
        </w:rPr>
        <w:t>bitter</w:t>
      </w:r>
      <w:r w:rsidR="002442EA">
        <w:rPr>
          <w:rFonts w:cs="Arial"/>
          <w:szCs w:val="18"/>
          <w:lang w:eastAsia="pt-BR"/>
        </w:rPr>
        <w:t xml:space="preserve"> taste</w:t>
      </w:r>
      <w:r w:rsidR="001509B0" w:rsidRPr="001509B0">
        <w:rPr>
          <w:rFonts w:cs="Arial"/>
          <w:szCs w:val="18"/>
          <w:lang w:eastAsia="pt-BR"/>
        </w:rPr>
        <w:t xml:space="preserve">. </w:t>
      </w:r>
      <w:proofErr w:type="spellStart"/>
      <w:r w:rsidR="002442EA">
        <w:rPr>
          <w:rFonts w:cs="Arial"/>
          <w:szCs w:val="18"/>
          <w:lang w:eastAsia="pt-BR"/>
        </w:rPr>
        <w:t>Rebaudiosides</w:t>
      </w:r>
      <w:proofErr w:type="spellEnd"/>
      <w:r w:rsidR="002442EA">
        <w:rPr>
          <w:rFonts w:cs="Arial"/>
          <w:szCs w:val="18"/>
          <w:lang w:eastAsia="pt-BR"/>
        </w:rPr>
        <w:t xml:space="preserve"> A, D and E have a</w:t>
      </w:r>
      <w:r w:rsidR="001509B0" w:rsidRPr="001509B0">
        <w:rPr>
          <w:rFonts w:cs="Arial"/>
          <w:szCs w:val="18"/>
          <w:lang w:eastAsia="pt-BR"/>
        </w:rPr>
        <w:t xml:space="preserve"> sweet taste closer to that of sucrose. The total glycosides content in </w:t>
      </w:r>
      <w:proofErr w:type="spellStart"/>
      <w:r w:rsidR="001509B0" w:rsidRPr="001509B0">
        <w:rPr>
          <w:rFonts w:cs="Arial"/>
          <w:szCs w:val="18"/>
          <w:lang w:eastAsia="pt-BR"/>
        </w:rPr>
        <w:t>stevia</w:t>
      </w:r>
      <w:proofErr w:type="spellEnd"/>
      <w:r w:rsidR="001509B0" w:rsidRPr="001509B0">
        <w:rPr>
          <w:rFonts w:cs="Arial"/>
          <w:szCs w:val="18"/>
          <w:lang w:eastAsia="pt-BR"/>
        </w:rPr>
        <w:t xml:space="preserve"> leaves, depending on plant variety and growing conditions, may range from 10 to 24%</w:t>
      </w:r>
      <w:r w:rsidR="002442EA">
        <w:rPr>
          <w:rFonts w:cs="Arial"/>
          <w:szCs w:val="18"/>
          <w:lang w:eastAsia="pt-BR"/>
        </w:rPr>
        <w:t xml:space="preserve">. The </w:t>
      </w:r>
      <w:proofErr w:type="spellStart"/>
      <w:r w:rsidR="002442EA">
        <w:rPr>
          <w:rFonts w:cs="Arial"/>
          <w:szCs w:val="18"/>
          <w:lang w:eastAsia="pt-BR"/>
        </w:rPr>
        <w:t>stevia</w:t>
      </w:r>
      <w:proofErr w:type="spellEnd"/>
      <w:r w:rsidR="002442EA">
        <w:rPr>
          <w:rFonts w:cs="Arial"/>
          <w:szCs w:val="18"/>
          <w:lang w:eastAsia="pt-BR"/>
        </w:rPr>
        <w:t xml:space="preserve"> leaves also contain</w:t>
      </w:r>
      <w:r w:rsidR="001509B0" w:rsidRPr="001509B0">
        <w:rPr>
          <w:rFonts w:cs="Arial"/>
          <w:szCs w:val="18"/>
          <w:lang w:eastAsia="pt-BR"/>
        </w:rPr>
        <w:t xml:space="preserve"> a number of other classes of substances such as </w:t>
      </w:r>
      <w:proofErr w:type="spellStart"/>
      <w:r w:rsidR="001509B0" w:rsidRPr="001509B0">
        <w:rPr>
          <w:rFonts w:cs="Arial"/>
          <w:szCs w:val="18"/>
          <w:lang w:eastAsia="pt-BR"/>
        </w:rPr>
        <w:t>phenolic</w:t>
      </w:r>
      <w:proofErr w:type="spellEnd"/>
      <w:r w:rsidR="001509B0" w:rsidRPr="001509B0">
        <w:rPr>
          <w:rFonts w:cs="Arial"/>
          <w:szCs w:val="18"/>
          <w:lang w:eastAsia="pt-BR"/>
        </w:rPr>
        <w:t xml:space="preserve"> compounds, lipids, amino acids, </w:t>
      </w:r>
      <w:proofErr w:type="spellStart"/>
      <w:r w:rsidR="001509B0" w:rsidRPr="001509B0">
        <w:rPr>
          <w:rFonts w:cs="Arial"/>
          <w:szCs w:val="18"/>
          <w:lang w:eastAsia="pt-BR"/>
        </w:rPr>
        <w:t>terpenoids</w:t>
      </w:r>
      <w:proofErr w:type="spellEnd"/>
      <w:r w:rsidR="001509B0" w:rsidRPr="001509B0">
        <w:rPr>
          <w:rFonts w:cs="Arial"/>
          <w:szCs w:val="18"/>
          <w:lang w:eastAsia="pt-BR"/>
        </w:rPr>
        <w:t xml:space="preserve">, </w:t>
      </w:r>
      <w:proofErr w:type="spellStart"/>
      <w:r w:rsidR="001509B0" w:rsidRPr="001509B0">
        <w:rPr>
          <w:rFonts w:cs="Arial"/>
          <w:szCs w:val="18"/>
          <w:lang w:eastAsia="pt-BR"/>
        </w:rPr>
        <w:t>sesquiterpenoids</w:t>
      </w:r>
      <w:proofErr w:type="spellEnd"/>
      <w:r w:rsidR="001509B0" w:rsidRPr="001509B0">
        <w:rPr>
          <w:rFonts w:cs="Arial"/>
          <w:szCs w:val="18"/>
          <w:lang w:eastAsia="pt-BR"/>
        </w:rPr>
        <w:t>, oligosaccharides, among others (Molina-</w:t>
      </w:r>
      <w:proofErr w:type="spellStart"/>
      <w:r w:rsidR="001509B0" w:rsidRPr="001509B0">
        <w:rPr>
          <w:rFonts w:cs="Arial"/>
          <w:szCs w:val="18"/>
          <w:lang w:eastAsia="pt-BR"/>
        </w:rPr>
        <w:t>Calle</w:t>
      </w:r>
      <w:proofErr w:type="spellEnd"/>
      <w:r w:rsidR="001509B0" w:rsidRPr="001509B0">
        <w:rPr>
          <w:rFonts w:cs="Arial"/>
          <w:szCs w:val="18"/>
          <w:lang w:eastAsia="pt-BR"/>
        </w:rPr>
        <w:t xml:space="preserve"> et al., 2017).</w:t>
      </w:r>
      <w:r w:rsidR="0021615F" w:rsidRPr="0021615F">
        <w:t xml:space="preserve"> </w:t>
      </w:r>
      <w:r w:rsidR="0021615F" w:rsidRPr="0021615F">
        <w:rPr>
          <w:rFonts w:cs="Arial"/>
          <w:szCs w:val="18"/>
          <w:lang w:eastAsia="pt-BR"/>
        </w:rPr>
        <w:t xml:space="preserve">The extracts commercially available around the world are obtained from different varieties of </w:t>
      </w:r>
      <w:proofErr w:type="spellStart"/>
      <w:r w:rsidR="0021615F" w:rsidRPr="0021615F">
        <w:rPr>
          <w:rFonts w:cs="Arial"/>
          <w:szCs w:val="18"/>
          <w:lang w:eastAsia="pt-BR"/>
        </w:rPr>
        <w:t>stevia</w:t>
      </w:r>
      <w:proofErr w:type="spellEnd"/>
      <w:r w:rsidR="0021615F" w:rsidRPr="0021615F">
        <w:rPr>
          <w:rFonts w:cs="Arial"/>
          <w:szCs w:val="18"/>
          <w:lang w:eastAsia="pt-BR"/>
        </w:rPr>
        <w:t xml:space="preserve"> by different techniques of extraction and purification (</w:t>
      </w:r>
      <w:proofErr w:type="spellStart"/>
      <w:r w:rsidR="0021615F" w:rsidRPr="0021615F">
        <w:rPr>
          <w:rFonts w:cs="Arial"/>
          <w:szCs w:val="18"/>
          <w:lang w:eastAsia="pt-BR"/>
        </w:rPr>
        <w:t>Pol</w:t>
      </w:r>
      <w:proofErr w:type="spellEnd"/>
      <w:r w:rsidR="0021615F" w:rsidRPr="0021615F">
        <w:rPr>
          <w:rFonts w:cs="Arial"/>
          <w:szCs w:val="18"/>
          <w:lang w:eastAsia="pt-BR"/>
        </w:rPr>
        <w:t xml:space="preserve"> et al., 2007; </w:t>
      </w:r>
      <w:proofErr w:type="spellStart"/>
      <w:r w:rsidR="0021615F" w:rsidRPr="0021615F">
        <w:rPr>
          <w:rFonts w:cs="Arial"/>
          <w:szCs w:val="18"/>
          <w:lang w:eastAsia="pt-BR"/>
        </w:rPr>
        <w:t>Chatsudthipong</w:t>
      </w:r>
      <w:proofErr w:type="spellEnd"/>
      <w:r w:rsidR="0021615F" w:rsidRPr="0021615F">
        <w:rPr>
          <w:rFonts w:cs="Arial"/>
          <w:szCs w:val="18"/>
          <w:lang w:eastAsia="pt-BR"/>
        </w:rPr>
        <w:t xml:space="preserve"> et al., 2009; </w:t>
      </w:r>
      <w:proofErr w:type="spellStart"/>
      <w:r w:rsidR="0021615F" w:rsidRPr="0021615F">
        <w:rPr>
          <w:rFonts w:cs="Arial"/>
          <w:szCs w:val="18"/>
          <w:lang w:eastAsia="pt-BR"/>
        </w:rPr>
        <w:t>Vanneste</w:t>
      </w:r>
      <w:proofErr w:type="spellEnd"/>
      <w:r w:rsidR="0021615F" w:rsidRPr="0021615F">
        <w:rPr>
          <w:rFonts w:cs="Arial"/>
          <w:szCs w:val="18"/>
          <w:lang w:eastAsia="pt-BR"/>
        </w:rPr>
        <w:t xml:space="preserve"> et al., 2011), being able to generate extracts with similar total</w:t>
      </w:r>
      <w:r>
        <w:rPr>
          <w:rFonts w:cs="Arial"/>
          <w:szCs w:val="18"/>
          <w:lang w:eastAsia="pt-BR"/>
        </w:rPr>
        <w:t xml:space="preserve"> </w:t>
      </w:r>
      <w:proofErr w:type="spellStart"/>
      <w:r>
        <w:rPr>
          <w:rFonts w:cs="Arial"/>
          <w:szCs w:val="18"/>
          <w:lang w:eastAsia="pt-BR"/>
        </w:rPr>
        <w:t>steviol</w:t>
      </w:r>
      <w:proofErr w:type="spellEnd"/>
      <w:r w:rsidR="0021615F" w:rsidRPr="0021615F">
        <w:rPr>
          <w:rFonts w:cs="Arial"/>
          <w:szCs w:val="18"/>
          <w:lang w:eastAsia="pt-BR"/>
        </w:rPr>
        <w:t xml:space="preserve"> glycosides content, but with quite varied composition of</w:t>
      </w:r>
      <w:r>
        <w:rPr>
          <w:rFonts w:cs="Arial"/>
          <w:szCs w:val="18"/>
          <w:lang w:eastAsia="pt-BR"/>
        </w:rPr>
        <w:t xml:space="preserve"> </w:t>
      </w:r>
      <w:proofErr w:type="spellStart"/>
      <w:r>
        <w:rPr>
          <w:rFonts w:cs="Arial"/>
          <w:szCs w:val="18"/>
          <w:lang w:eastAsia="pt-BR"/>
        </w:rPr>
        <w:t>steviol</w:t>
      </w:r>
      <w:proofErr w:type="spellEnd"/>
      <w:r>
        <w:rPr>
          <w:rFonts w:cs="Arial"/>
          <w:szCs w:val="18"/>
          <w:lang w:eastAsia="pt-BR"/>
        </w:rPr>
        <w:t xml:space="preserve"> glycosides, which can</w:t>
      </w:r>
      <w:r w:rsidR="00C4559E">
        <w:rPr>
          <w:rFonts w:cs="Arial"/>
          <w:szCs w:val="18"/>
          <w:lang w:eastAsia="pt-BR"/>
        </w:rPr>
        <w:t xml:space="preserve"> </w:t>
      </w:r>
      <w:proofErr w:type="gramStart"/>
      <w:r w:rsidR="00C4559E">
        <w:rPr>
          <w:rFonts w:cs="Arial"/>
          <w:szCs w:val="18"/>
          <w:lang w:eastAsia="pt-BR"/>
        </w:rPr>
        <w:t xml:space="preserve">negatively </w:t>
      </w:r>
      <w:r>
        <w:rPr>
          <w:rFonts w:cs="Arial"/>
          <w:szCs w:val="18"/>
          <w:lang w:eastAsia="pt-BR"/>
        </w:rPr>
        <w:t xml:space="preserve"> </w:t>
      </w:r>
      <w:proofErr w:type="spellStart"/>
      <w:r>
        <w:rPr>
          <w:rFonts w:cs="Arial"/>
          <w:szCs w:val="18"/>
          <w:lang w:eastAsia="pt-BR"/>
        </w:rPr>
        <w:t>effect</w:t>
      </w:r>
      <w:proofErr w:type="spellEnd"/>
      <w:proofErr w:type="gramEnd"/>
      <w:r>
        <w:rPr>
          <w:rFonts w:cs="Arial"/>
          <w:szCs w:val="18"/>
          <w:lang w:eastAsia="pt-BR"/>
        </w:rPr>
        <w:t xml:space="preserve"> the </w:t>
      </w:r>
      <w:proofErr w:type="spellStart"/>
      <w:r>
        <w:rPr>
          <w:rFonts w:cs="Arial"/>
          <w:szCs w:val="18"/>
          <w:lang w:eastAsia="pt-BR"/>
        </w:rPr>
        <w:t>organoleptic</w:t>
      </w:r>
      <w:proofErr w:type="spellEnd"/>
      <w:r w:rsidR="000B05AD">
        <w:rPr>
          <w:rFonts w:cs="Arial"/>
          <w:szCs w:val="18"/>
          <w:lang w:eastAsia="pt-BR"/>
        </w:rPr>
        <w:t xml:space="preserve"> properties of final</w:t>
      </w:r>
      <w:r w:rsidR="001509B0" w:rsidRPr="001509B0">
        <w:rPr>
          <w:rFonts w:cs="Arial"/>
          <w:szCs w:val="18"/>
          <w:lang w:eastAsia="pt-BR"/>
        </w:rPr>
        <w:t xml:space="preserve"> product. It should also be considered that even extracts with high purity, the residual p</w:t>
      </w:r>
      <w:r>
        <w:rPr>
          <w:rFonts w:cs="Arial"/>
          <w:szCs w:val="18"/>
          <w:lang w:eastAsia="pt-BR"/>
        </w:rPr>
        <w:t xml:space="preserve">resence of </w:t>
      </w:r>
      <w:proofErr w:type="spellStart"/>
      <w:r>
        <w:rPr>
          <w:rFonts w:cs="Arial"/>
          <w:szCs w:val="18"/>
          <w:lang w:eastAsia="pt-BR"/>
        </w:rPr>
        <w:t>phenolic</w:t>
      </w:r>
      <w:proofErr w:type="spellEnd"/>
      <w:r>
        <w:rPr>
          <w:rFonts w:cs="Arial"/>
          <w:szCs w:val="18"/>
          <w:lang w:eastAsia="pt-BR"/>
        </w:rPr>
        <w:t xml:space="preserve"> compounds, </w:t>
      </w:r>
      <w:proofErr w:type="spellStart"/>
      <w:r w:rsidR="001509B0" w:rsidRPr="001509B0">
        <w:rPr>
          <w:rFonts w:cs="Arial"/>
          <w:szCs w:val="18"/>
          <w:lang w:eastAsia="pt-BR"/>
        </w:rPr>
        <w:t>stere</w:t>
      </w:r>
      <w:r>
        <w:rPr>
          <w:rFonts w:cs="Arial"/>
          <w:szCs w:val="18"/>
          <w:lang w:eastAsia="pt-BR"/>
        </w:rPr>
        <w:t>b</w:t>
      </w:r>
      <w:r w:rsidR="001509B0" w:rsidRPr="001509B0">
        <w:rPr>
          <w:rFonts w:cs="Arial"/>
          <w:szCs w:val="18"/>
          <w:lang w:eastAsia="pt-BR"/>
        </w:rPr>
        <w:t>ins</w:t>
      </w:r>
      <w:proofErr w:type="spellEnd"/>
      <w:r w:rsidR="001509B0" w:rsidRPr="001509B0">
        <w:rPr>
          <w:rFonts w:cs="Arial"/>
          <w:szCs w:val="18"/>
          <w:lang w:eastAsia="pt-BR"/>
        </w:rPr>
        <w:t xml:space="preserve"> a</w:t>
      </w:r>
      <w:r w:rsidR="00684F62">
        <w:rPr>
          <w:rFonts w:cs="Arial"/>
          <w:szCs w:val="18"/>
          <w:lang w:eastAsia="pt-BR"/>
        </w:rPr>
        <w:t xml:space="preserve">nd </w:t>
      </w:r>
      <w:r w:rsidR="00684F62">
        <w:rPr>
          <w:rFonts w:cs="Arial"/>
          <w:szCs w:val="18"/>
          <w:lang w:eastAsia="pt-BR"/>
        </w:rPr>
        <w:lastRenderedPageBreak/>
        <w:t>lipids, for example, can</w:t>
      </w:r>
      <w:r>
        <w:rPr>
          <w:rFonts w:cs="Arial"/>
          <w:szCs w:val="18"/>
          <w:lang w:eastAsia="pt-BR"/>
        </w:rPr>
        <w:t xml:space="preserve"> to</w:t>
      </w:r>
      <w:r w:rsidR="00684F62">
        <w:rPr>
          <w:rFonts w:cs="Arial"/>
          <w:szCs w:val="18"/>
          <w:lang w:eastAsia="pt-BR"/>
        </w:rPr>
        <w:t xml:space="preserve"> </w:t>
      </w:r>
      <w:r w:rsidR="001509B0" w:rsidRPr="001509B0">
        <w:rPr>
          <w:rFonts w:cs="Arial"/>
          <w:szCs w:val="18"/>
          <w:lang w:eastAsia="pt-BR"/>
        </w:rPr>
        <w:t>affect</w:t>
      </w:r>
      <w:r>
        <w:rPr>
          <w:rFonts w:cs="Arial"/>
          <w:szCs w:val="18"/>
          <w:lang w:eastAsia="pt-BR"/>
        </w:rPr>
        <w:t xml:space="preserve"> negatively</w:t>
      </w:r>
      <w:r w:rsidR="001509B0" w:rsidRPr="001509B0">
        <w:rPr>
          <w:rFonts w:cs="Arial"/>
          <w:szCs w:val="18"/>
          <w:lang w:eastAsia="pt-BR"/>
        </w:rPr>
        <w:t xml:space="preserve"> the quality of the s</w:t>
      </w:r>
      <w:r w:rsidR="002C1FA0">
        <w:rPr>
          <w:rFonts w:cs="Arial"/>
          <w:szCs w:val="18"/>
          <w:lang w:eastAsia="pt-BR"/>
        </w:rPr>
        <w:t xml:space="preserve">weet taste and also </w:t>
      </w:r>
      <w:r>
        <w:rPr>
          <w:rFonts w:cs="Arial"/>
          <w:szCs w:val="18"/>
          <w:lang w:eastAsia="pt-BR"/>
        </w:rPr>
        <w:t xml:space="preserve">confer </w:t>
      </w:r>
      <w:r w:rsidRPr="001509B0">
        <w:rPr>
          <w:rFonts w:cs="Arial"/>
          <w:szCs w:val="18"/>
          <w:lang w:eastAsia="pt-BR"/>
        </w:rPr>
        <w:t>functional</w:t>
      </w:r>
      <w:r w:rsidR="001509B0" w:rsidRPr="001509B0">
        <w:rPr>
          <w:rFonts w:cs="Arial"/>
          <w:szCs w:val="18"/>
          <w:lang w:eastAsia="pt-BR"/>
        </w:rPr>
        <w:t xml:space="preserve"> </w:t>
      </w:r>
      <w:r w:rsidR="001509B0" w:rsidRPr="00684F62">
        <w:rPr>
          <w:rFonts w:cs="Arial"/>
          <w:szCs w:val="18"/>
          <w:lang w:eastAsia="pt-BR"/>
        </w:rPr>
        <w:t>properties</w:t>
      </w:r>
      <w:r w:rsidR="002C1FA0">
        <w:rPr>
          <w:rFonts w:cs="Arial"/>
          <w:szCs w:val="18"/>
          <w:lang w:eastAsia="pt-BR"/>
        </w:rPr>
        <w:t xml:space="preserve"> such as</w:t>
      </w:r>
      <w:r w:rsidR="00684F62">
        <w:rPr>
          <w:rFonts w:cs="Arial"/>
          <w:szCs w:val="18"/>
          <w:lang w:val="en-US" w:eastAsia="pt-BR"/>
        </w:rPr>
        <w:t xml:space="preserve"> </w:t>
      </w:r>
      <w:r w:rsidR="002C1FA0">
        <w:rPr>
          <w:rFonts w:cs="Arial"/>
          <w:szCs w:val="18"/>
          <w:lang w:eastAsia="pt-BR"/>
        </w:rPr>
        <w:t>a</w:t>
      </w:r>
      <w:r w:rsidR="002C1FA0" w:rsidRPr="001509B0">
        <w:rPr>
          <w:rFonts w:cs="Arial"/>
          <w:szCs w:val="18"/>
          <w:lang w:eastAsia="pt-BR"/>
        </w:rPr>
        <w:t>nt diabetic</w:t>
      </w:r>
      <w:r w:rsidR="001509B0" w:rsidRPr="001509B0">
        <w:rPr>
          <w:rFonts w:cs="Arial"/>
          <w:szCs w:val="18"/>
          <w:lang w:eastAsia="pt-BR"/>
        </w:rPr>
        <w:t xml:space="preserve">, anti-oxidant, </w:t>
      </w:r>
      <w:proofErr w:type="spellStart"/>
      <w:r w:rsidR="001509B0" w:rsidRPr="001509B0">
        <w:rPr>
          <w:rFonts w:cs="Arial"/>
          <w:szCs w:val="18"/>
          <w:lang w:eastAsia="pt-BR"/>
        </w:rPr>
        <w:t>hypotensive</w:t>
      </w:r>
      <w:proofErr w:type="spellEnd"/>
      <w:r w:rsidR="001509B0" w:rsidRPr="001509B0">
        <w:rPr>
          <w:rFonts w:cs="Arial"/>
          <w:szCs w:val="18"/>
          <w:lang w:eastAsia="pt-BR"/>
        </w:rPr>
        <w:t>, anti-inflammatory, among others (</w:t>
      </w:r>
      <w:proofErr w:type="spellStart"/>
      <w:r w:rsidR="001509B0" w:rsidRPr="001509B0">
        <w:rPr>
          <w:rFonts w:cs="Arial"/>
          <w:szCs w:val="18"/>
          <w:lang w:eastAsia="pt-BR"/>
        </w:rPr>
        <w:t>Chatsudthipong</w:t>
      </w:r>
      <w:proofErr w:type="spellEnd"/>
      <w:r w:rsidR="001509B0" w:rsidRPr="001509B0">
        <w:rPr>
          <w:rFonts w:cs="Arial"/>
          <w:szCs w:val="18"/>
          <w:lang w:eastAsia="pt-BR"/>
        </w:rPr>
        <w:t xml:space="preserve"> et al., 2009</w:t>
      </w:r>
      <w:r w:rsidR="000071A2">
        <w:rPr>
          <w:rFonts w:cs="Arial"/>
          <w:szCs w:val="18"/>
          <w:lang w:eastAsia="pt-BR"/>
        </w:rPr>
        <w:t xml:space="preserve">, </w:t>
      </w:r>
      <w:proofErr w:type="spellStart"/>
      <w:r w:rsidR="000071A2" w:rsidRPr="001509B0">
        <w:rPr>
          <w:rFonts w:cs="Arial"/>
          <w:szCs w:val="18"/>
          <w:lang w:eastAsia="pt-BR"/>
        </w:rPr>
        <w:t>Milani</w:t>
      </w:r>
      <w:proofErr w:type="spellEnd"/>
      <w:r w:rsidR="000071A2" w:rsidRPr="001509B0">
        <w:rPr>
          <w:rFonts w:cs="Arial"/>
          <w:szCs w:val="18"/>
          <w:lang w:eastAsia="pt-BR"/>
        </w:rPr>
        <w:t xml:space="preserve"> et al., 2017</w:t>
      </w:r>
      <w:r w:rsidR="001509B0" w:rsidRPr="001509B0">
        <w:rPr>
          <w:rFonts w:cs="Arial"/>
          <w:szCs w:val="18"/>
          <w:lang w:eastAsia="pt-BR"/>
        </w:rPr>
        <w:t>).</w:t>
      </w:r>
    </w:p>
    <w:p w:rsidR="001509B0" w:rsidRPr="001509B0" w:rsidRDefault="002C1FA0" w:rsidP="001509B0">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Cs w:val="18"/>
          <w:lang w:eastAsia="pt-BR"/>
        </w:rPr>
      </w:pPr>
      <w:r>
        <w:rPr>
          <w:rFonts w:cs="Arial"/>
          <w:szCs w:val="18"/>
          <w:lang w:eastAsia="pt-BR"/>
        </w:rPr>
        <w:t>The objective of this article</w:t>
      </w:r>
      <w:r w:rsidR="001509B0" w:rsidRPr="001509B0">
        <w:rPr>
          <w:rFonts w:cs="Arial"/>
          <w:szCs w:val="18"/>
          <w:lang w:eastAsia="pt-BR"/>
        </w:rPr>
        <w:t xml:space="preserve"> was to determine the total</w:t>
      </w:r>
      <w:r>
        <w:rPr>
          <w:rFonts w:cs="Arial"/>
          <w:szCs w:val="18"/>
          <w:lang w:eastAsia="pt-BR"/>
        </w:rPr>
        <w:t xml:space="preserve"> </w:t>
      </w:r>
      <w:proofErr w:type="spellStart"/>
      <w:r>
        <w:rPr>
          <w:rFonts w:cs="Arial"/>
          <w:szCs w:val="18"/>
          <w:lang w:eastAsia="pt-BR"/>
        </w:rPr>
        <w:t>steviol</w:t>
      </w:r>
      <w:proofErr w:type="spellEnd"/>
      <w:r w:rsidR="001509B0" w:rsidRPr="001509B0">
        <w:rPr>
          <w:rFonts w:cs="Arial"/>
          <w:szCs w:val="18"/>
          <w:lang w:eastAsia="pt-BR"/>
        </w:rPr>
        <w:t xml:space="preserve"> glycosides </w:t>
      </w:r>
      <w:r w:rsidR="000071A2">
        <w:rPr>
          <w:rFonts w:cs="Arial"/>
          <w:szCs w:val="18"/>
          <w:lang w:eastAsia="pt-BR"/>
        </w:rPr>
        <w:t>(TSG</w:t>
      </w:r>
      <w:proofErr w:type="gramStart"/>
      <w:r w:rsidR="000071A2">
        <w:rPr>
          <w:rFonts w:cs="Arial"/>
          <w:szCs w:val="18"/>
          <w:lang w:eastAsia="pt-BR"/>
        </w:rPr>
        <w:t xml:space="preserve">) </w:t>
      </w:r>
      <w:r w:rsidR="001509B0" w:rsidRPr="001509B0">
        <w:rPr>
          <w:rFonts w:cs="Arial"/>
          <w:szCs w:val="18"/>
          <w:lang w:eastAsia="pt-BR"/>
        </w:rPr>
        <w:t xml:space="preserve"> by</w:t>
      </w:r>
      <w:proofErr w:type="gramEnd"/>
      <w:r w:rsidR="001509B0" w:rsidRPr="001509B0">
        <w:rPr>
          <w:rFonts w:cs="Arial"/>
          <w:szCs w:val="18"/>
          <w:lang w:eastAsia="pt-BR"/>
        </w:rPr>
        <w:t xml:space="preserve"> means of high performance liquid chromatography</w:t>
      </w:r>
      <w:r w:rsidR="00073385">
        <w:rPr>
          <w:rFonts w:cs="Arial"/>
          <w:szCs w:val="18"/>
          <w:lang w:eastAsia="pt-BR"/>
        </w:rPr>
        <w:t xml:space="preserve"> (HPLC)</w:t>
      </w:r>
      <w:r w:rsidR="001509B0" w:rsidRPr="001509B0">
        <w:rPr>
          <w:rFonts w:cs="Arial"/>
          <w:szCs w:val="18"/>
          <w:lang w:eastAsia="pt-BR"/>
        </w:rPr>
        <w:t xml:space="preserve"> in </w:t>
      </w:r>
      <w:proofErr w:type="spellStart"/>
      <w:r w:rsidR="001509B0" w:rsidRPr="001509B0">
        <w:rPr>
          <w:rFonts w:cs="Arial"/>
          <w:szCs w:val="18"/>
          <w:lang w:eastAsia="pt-BR"/>
        </w:rPr>
        <w:t>stevia</w:t>
      </w:r>
      <w:proofErr w:type="spellEnd"/>
      <w:r w:rsidR="001509B0" w:rsidRPr="001509B0">
        <w:rPr>
          <w:rFonts w:cs="Arial"/>
          <w:szCs w:val="18"/>
          <w:lang w:eastAsia="pt-BR"/>
        </w:rPr>
        <w:t xml:space="preserve"> extracts produced in the USA,</w:t>
      </w:r>
      <w:r w:rsidR="00C945CF">
        <w:rPr>
          <w:rFonts w:cs="Arial"/>
          <w:szCs w:val="18"/>
          <w:lang w:eastAsia="pt-BR"/>
        </w:rPr>
        <w:t xml:space="preserve"> Japan, China, Brazil, Paraguay</w:t>
      </w:r>
      <w:r w:rsidR="001509B0" w:rsidRPr="001509B0">
        <w:rPr>
          <w:rFonts w:cs="Arial"/>
          <w:szCs w:val="18"/>
          <w:lang w:eastAsia="pt-BR"/>
        </w:rPr>
        <w:t xml:space="preserve"> and France and</w:t>
      </w:r>
      <w:r>
        <w:rPr>
          <w:rFonts w:cs="Arial"/>
          <w:szCs w:val="18"/>
          <w:lang w:eastAsia="pt-BR"/>
        </w:rPr>
        <w:t xml:space="preserve"> also</w:t>
      </w:r>
      <w:r w:rsidR="001509B0" w:rsidRPr="001509B0">
        <w:rPr>
          <w:rFonts w:cs="Arial"/>
          <w:szCs w:val="18"/>
          <w:lang w:eastAsia="pt-BR"/>
        </w:rPr>
        <w:t xml:space="preserve"> </w:t>
      </w:r>
      <w:r w:rsidR="00073385">
        <w:rPr>
          <w:rFonts w:cs="Arial"/>
          <w:szCs w:val="18"/>
          <w:lang w:eastAsia="pt-BR"/>
        </w:rPr>
        <w:t xml:space="preserve">to investigate by means of </w:t>
      </w:r>
      <w:r w:rsidR="00073385" w:rsidRPr="008F6344">
        <w:rPr>
          <w:b/>
        </w:rPr>
        <w:t>UHPLC-MS-MS-QTOF</w:t>
      </w:r>
      <w:r w:rsidR="001509B0" w:rsidRPr="001509B0">
        <w:rPr>
          <w:rFonts w:cs="Arial"/>
          <w:szCs w:val="18"/>
          <w:lang w:eastAsia="pt-BR"/>
        </w:rPr>
        <w:t xml:space="preserve"> the presence of </w:t>
      </w:r>
      <w:proofErr w:type="spellStart"/>
      <w:r w:rsidR="001509B0" w:rsidRPr="001509B0">
        <w:rPr>
          <w:rFonts w:cs="Arial"/>
          <w:szCs w:val="18"/>
          <w:lang w:eastAsia="pt-BR"/>
        </w:rPr>
        <w:t>steviol</w:t>
      </w:r>
      <w:proofErr w:type="spellEnd"/>
      <w:r w:rsidR="00073385">
        <w:rPr>
          <w:rFonts w:cs="Arial"/>
          <w:szCs w:val="18"/>
          <w:lang w:eastAsia="pt-BR"/>
        </w:rPr>
        <w:t xml:space="preserve"> (</w:t>
      </w:r>
      <w:proofErr w:type="spellStart"/>
      <w:r w:rsidR="00073385">
        <w:rPr>
          <w:rFonts w:cs="Arial"/>
          <w:szCs w:val="18"/>
          <w:lang w:eastAsia="pt-BR"/>
        </w:rPr>
        <w:t>aglycone</w:t>
      </w:r>
      <w:proofErr w:type="spellEnd"/>
      <w:r w:rsidR="00073385">
        <w:rPr>
          <w:rFonts w:cs="Arial"/>
          <w:szCs w:val="18"/>
          <w:lang w:eastAsia="pt-BR"/>
        </w:rPr>
        <w:t>)</w:t>
      </w:r>
      <w:r w:rsidR="001509B0" w:rsidRPr="001509B0">
        <w:rPr>
          <w:rFonts w:cs="Arial"/>
          <w:szCs w:val="18"/>
          <w:lang w:eastAsia="pt-BR"/>
        </w:rPr>
        <w:t>,</w:t>
      </w:r>
      <w:r>
        <w:rPr>
          <w:rFonts w:cs="Arial"/>
          <w:szCs w:val="18"/>
          <w:lang w:eastAsia="pt-BR"/>
        </w:rPr>
        <w:t xml:space="preserve"> minor </w:t>
      </w:r>
      <w:proofErr w:type="spellStart"/>
      <w:r>
        <w:rPr>
          <w:rFonts w:cs="Arial"/>
          <w:szCs w:val="18"/>
          <w:lang w:eastAsia="pt-BR"/>
        </w:rPr>
        <w:t>steviol</w:t>
      </w:r>
      <w:proofErr w:type="spellEnd"/>
      <w:r w:rsidR="001509B0" w:rsidRPr="001509B0">
        <w:rPr>
          <w:rFonts w:cs="Arial"/>
          <w:szCs w:val="18"/>
          <w:lang w:eastAsia="pt-BR"/>
        </w:rPr>
        <w:t xml:space="preserve"> glycosides</w:t>
      </w:r>
      <w:r w:rsidR="000B05AD">
        <w:rPr>
          <w:rFonts w:cs="Arial"/>
          <w:szCs w:val="18"/>
          <w:lang w:eastAsia="pt-BR"/>
        </w:rPr>
        <w:t xml:space="preserve">, </w:t>
      </w:r>
      <w:proofErr w:type="spellStart"/>
      <w:r>
        <w:rPr>
          <w:rFonts w:cs="Arial"/>
          <w:szCs w:val="18"/>
          <w:lang w:eastAsia="pt-BR"/>
        </w:rPr>
        <w:t>sterebins</w:t>
      </w:r>
      <w:proofErr w:type="spellEnd"/>
      <w:r w:rsidR="001509B0" w:rsidRPr="001509B0">
        <w:rPr>
          <w:rFonts w:cs="Arial"/>
          <w:szCs w:val="18"/>
          <w:lang w:eastAsia="pt-BR"/>
        </w:rPr>
        <w:t xml:space="preserve">, lipids, </w:t>
      </w:r>
      <w:proofErr w:type="spellStart"/>
      <w:r w:rsidR="001509B0" w:rsidRPr="001509B0">
        <w:rPr>
          <w:rFonts w:cs="Arial"/>
          <w:szCs w:val="18"/>
          <w:lang w:eastAsia="pt-BR"/>
        </w:rPr>
        <w:t>phenolic</w:t>
      </w:r>
      <w:proofErr w:type="spellEnd"/>
      <w:r w:rsidR="001509B0" w:rsidRPr="001509B0">
        <w:rPr>
          <w:rFonts w:cs="Arial"/>
          <w:szCs w:val="18"/>
          <w:lang w:eastAsia="pt-BR"/>
        </w:rPr>
        <w:t xml:space="preserve"> compounds </w:t>
      </w:r>
      <w:r w:rsidR="00073385">
        <w:rPr>
          <w:rFonts w:cs="Arial"/>
          <w:szCs w:val="18"/>
          <w:lang w:eastAsia="pt-BR"/>
        </w:rPr>
        <w:t>and other substances that can</w:t>
      </w:r>
      <w:r w:rsidR="001509B0" w:rsidRPr="001509B0">
        <w:rPr>
          <w:rFonts w:cs="Arial"/>
          <w:szCs w:val="18"/>
          <w:lang w:eastAsia="pt-BR"/>
        </w:rPr>
        <w:t xml:space="preserve"> influence the functional properties of these commercially available extracts.</w:t>
      </w:r>
    </w:p>
    <w:p w:rsidR="001509B0" w:rsidRDefault="001509B0" w:rsidP="001509B0">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Arial"/>
          <w:b/>
          <w:szCs w:val="18"/>
          <w:lang w:eastAsia="pt-BR"/>
        </w:rPr>
      </w:pPr>
    </w:p>
    <w:p w:rsidR="002C1FA0" w:rsidRPr="00C46B0B" w:rsidRDefault="00C46B0B" w:rsidP="00C46B0B">
      <w:pPr>
        <w:pStyle w:val="PargrafodaLista"/>
        <w:numPr>
          <w:ilvl w:val="0"/>
          <w:numId w:val="23"/>
        </w:num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cs="Arial"/>
          <w:b/>
          <w:szCs w:val="18"/>
          <w:lang w:val="en-US" w:eastAsia="pt-BR"/>
        </w:rPr>
      </w:pPr>
      <w:r w:rsidRPr="00C46B0B">
        <w:rPr>
          <w:rFonts w:cs="Arial"/>
          <w:b/>
          <w:szCs w:val="18"/>
          <w:lang w:eastAsia="pt-BR"/>
        </w:rPr>
        <w:t xml:space="preserve"> </w:t>
      </w:r>
      <w:r w:rsidR="001509B0" w:rsidRPr="00C46B0B">
        <w:rPr>
          <w:rFonts w:cs="Arial"/>
          <w:b/>
          <w:szCs w:val="18"/>
          <w:lang w:eastAsia="pt-BR"/>
        </w:rPr>
        <w:t>Materials and methods</w:t>
      </w:r>
    </w:p>
    <w:p w:rsidR="006D61B1" w:rsidRPr="00E90A57" w:rsidRDefault="00C46B0B" w:rsidP="002C1FA0">
      <w:pPr>
        <w:pStyle w:val="CETheadingx"/>
        <w:numPr>
          <w:ilvl w:val="0"/>
          <w:numId w:val="0"/>
        </w:numPr>
      </w:pPr>
      <w:r>
        <w:t xml:space="preserve">2.1 </w:t>
      </w:r>
      <w:proofErr w:type="spellStart"/>
      <w:r w:rsidR="008F6344">
        <w:t>Stevia</w:t>
      </w:r>
      <w:r w:rsidR="003E73C6" w:rsidRPr="003E73C6">
        <w:t>l</w:t>
      </w:r>
      <w:proofErr w:type="spellEnd"/>
      <w:r w:rsidR="003E73C6" w:rsidRPr="003E73C6">
        <w:t xml:space="preserve"> e</w:t>
      </w:r>
      <w:r w:rsidR="003E73C6">
        <w:t xml:space="preserve">xtracts and reagents </w:t>
      </w:r>
    </w:p>
    <w:p w:rsidR="006D61B1" w:rsidRDefault="001509B0" w:rsidP="00C46B0B">
      <w:pPr>
        <w:pStyle w:val="PargrafodaLista"/>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sidRPr="001509B0">
        <w:rPr>
          <w:rFonts w:cs="Arial"/>
          <w:szCs w:val="18"/>
          <w:lang w:eastAsia="pt-BR"/>
        </w:rPr>
        <w:t>Samples of commercial</w:t>
      </w:r>
      <w:r w:rsidR="008F6344">
        <w:rPr>
          <w:rFonts w:cs="Arial"/>
          <w:szCs w:val="18"/>
          <w:lang w:eastAsia="pt-BR"/>
        </w:rPr>
        <w:t xml:space="preserve"> </w:t>
      </w:r>
      <w:proofErr w:type="spellStart"/>
      <w:r w:rsidR="008F6344">
        <w:rPr>
          <w:rFonts w:cs="Arial"/>
          <w:szCs w:val="18"/>
          <w:lang w:eastAsia="pt-BR"/>
        </w:rPr>
        <w:t>stevia</w:t>
      </w:r>
      <w:proofErr w:type="spellEnd"/>
      <w:r w:rsidRPr="001509B0">
        <w:rPr>
          <w:rFonts w:cs="Arial"/>
          <w:szCs w:val="18"/>
          <w:lang w:eastAsia="pt-BR"/>
        </w:rPr>
        <w:t xml:space="preserve"> extracts of different nationalities were provided by the Research Center on Natural Products - NEPRON, State University of </w:t>
      </w:r>
      <w:proofErr w:type="spellStart"/>
      <w:r w:rsidRPr="001509B0">
        <w:rPr>
          <w:rFonts w:cs="Arial"/>
          <w:szCs w:val="18"/>
          <w:lang w:eastAsia="pt-BR"/>
        </w:rPr>
        <w:t>Maringá.Stevioside</w:t>
      </w:r>
      <w:proofErr w:type="spellEnd"/>
      <w:r w:rsidRPr="001509B0">
        <w:rPr>
          <w:rFonts w:cs="Arial"/>
          <w:szCs w:val="18"/>
          <w:lang w:eastAsia="pt-BR"/>
        </w:rPr>
        <w:t xml:space="preserve">, </w:t>
      </w:r>
      <w:proofErr w:type="spellStart"/>
      <w:r w:rsidRPr="001509B0">
        <w:rPr>
          <w:rFonts w:cs="Arial"/>
          <w:szCs w:val="18"/>
          <w:lang w:eastAsia="pt-BR"/>
        </w:rPr>
        <w:t>Rebaudioside</w:t>
      </w:r>
      <w:proofErr w:type="spellEnd"/>
      <w:r w:rsidRPr="001509B0">
        <w:rPr>
          <w:rFonts w:cs="Arial"/>
          <w:szCs w:val="18"/>
          <w:lang w:eastAsia="pt-BR"/>
        </w:rPr>
        <w:t xml:space="preserve"> A and C standards were obtained from Sigma-Aldrich. </w:t>
      </w:r>
      <w:proofErr w:type="spellStart"/>
      <w:r w:rsidRPr="001509B0">
        <w:rPr>
          <w:rFonts w:cs="Arial"/>
          <w:szCs w:val="18"/>
          <w:lang w:eastAsia="pt-BR"/>
        </w:rPr>
        <w:t>Acetonitrile</w:t>
      </w:r>
      <w:proofErr w:type="spellEnd"/>
      <w:r w:rsidRPr="001509B0">
        <w:rPr>
          <w:rFonts w:cs="Arial"/>
          <w:szCs w:val="18"/>
          <w:lang w:eastAsia="pt-BR"/>
        </w:rPr>
        <w:t xml:space="preserve">, formic acid and </w:t>
      </w:r>
      <w:proofErr w:type="spellStart"/>
      <w:r w:rsidRPr="001509B0">
        <w:rPr>
          <w:rFonts w:cs="Arial"/>
          <w:szCs w:val="18"/>
          <w:lang w:eastAsia="pt-BR"/>
        </w:rPr>
        <w:t>deionized</w:t>
      </w:r>
      <w:proofErr w:type="spellEnd"/>
      <w:r w:rsidRPr="001509B0">
        <w:rPr>
          <w:rFonts w:cs="Arial"/>
          <w:szCs w:val="18"/>
          <w:lang w:eastAsia="pt-BR"/>
        </w:rPr>
        <w:t xml:space="preserve"> water (18 MΩ • cm) by </w:t>
      </w:r>
      <w:proofErr w:type="spellStart"/>
      <w:r w:rsidRPr="001509B0">
        <w:rPr>
          <w:rFonts w:cs="Arial"/>
          <w:szCs w:val="18"/>
          <w:lang w:eastAsia="pt-BR"/>
        </w:rPr>
        <w:t>Milli</w:t>
      </w:r>
      <w:proofErr w:type="spellEnd"/>
      <w:r w:rsidRPr="001509B0">
        <w:rPr>
          <w:rFonts w:cs="Arial"/>
          <w:szCs w:val="18"/>
          <w:lang w:eastAsia="pt-BR"/>
        </w:rPr>
        <w:t>-Q plus system</w:t>
      </w:r>
      <w:r w:rsidR="008F6344">
        <w:rPr>
          <w:rFonts w:cs="Arial"/>
          <w:szCs w:val="18"/>
          <w:lang w:eastAsia="pt-BR"/>
        </w:rPr>
        <w:t xml:space="preserve"> were supplied</w:t>
      </w:r>
      <w:r w:rsidRPr="001509B0">
        <w:rPr>
          <w:rFonts w:cs="Arial"/>
          <w:szCs w:val="18"/>
          <w:lang w:eastAsia="pt-BR"/>
        </w:rPr>
        <w:t xml:space="preserve"> by </w:t>
      </w:r>
      <w:proofErr w:type="spellStart"/>
      <w:r w:rsidRPr="001509B0">
        <w:rPr>
          <w:rFonts w:cs="Arial"/>
          <w:szCs w:val="18"/>
          <w:lang w:eastAsia="pt-BR"/>
        </w:rPr>
        <w:t>Induslab</w:t>
      </w:r>
      <w:proofErr w:type="spellEnd"/>
      <w:r w:rsidRPr="001509B0">
        <w:rPr>
          <w:rFonts w:cs="Arial"/>
          <w:szCs w:val="18"/>
          <w:lang w:eastAsia="pt-BR"/>
        </w:rPr>
        <w:t xml:space="preserve">. </w:t>
      </w:r>
      <w:r w:rsidR="00CE39F2">
        <w:rPr>
          <w:rFonts w:cs="Arial"/>
          <w:szCs w:val="18"/>
          <w:lang w:eastAsia="pt-BR"/>
        </w:rPr>
        <w:t xml:space="preserve">All solvents and standards were </w:t>
      </w:r>
      <w:r w:rsidR="008F6344" w:rsidRPr="008F6344">
        <w:rPr>
          <w:rFonts w:cs="Arial"/>
          <w:szCs w:val="18"/>
          <w:lang w:eastAsia="pt-BR"/>
        </w:rPr>
        <w:t>liquid chromatographic</w:t>
      </w:r>
      <w:r w:rsidR="00CE39F2">
        <w:rPr>
          <w:rFonts w:cs="Arial"/>
          <w:szCs w:val="18"/>
          <w:lang w:eastAsia="pt-BR"/>
        </w:rPr>
        <w:t xml:space="preserve"> (</w:t>
      </w:r>
      <w:r w:rsidR="00CE39F2" w:rsidRPr="00CE39F2">
        <w:rPr>
          <w:rFonts w:cs="Arial"/>
          <w:b/>
          <w:szCs w:val="18"/>
          <w:lang w:eastAsia="pt-BR"/>
        </w:rPr>
        <w:t>LC</w:t>
      </w:r>
      <w:r w:rsidR="00CE39F2">
        <w:rPr>
          <w:rFonts w:cs="Arial"/>
          <w:szCs w:val="18"/>
          <w:lang w:eastAsia="pt-BR"/>
        </w:rPr>
        <w:t>)</w:t>
      </w:r>
      <w:r w:rsidRPr="001509B0">
        <w:rPr>
          <w:rFonts w:cs="Arial"/>
          <w:szCs w:val="18"/>
          <w:lang w:eastAsia="pt-BR"/>
        </w:rPr>
        <w:t xml:space="preserve"> grade or higher</w:t>
      </w:r>
      <w:r w:rsidR="006D61B1" w:rsidRPr="003E73C6">
        <w:t>.</w:t>
      </w:r>
    </w:p>
    <w:p w:rsidR="00C46B0B" w:rsidRPr="00C46B0B" w:rsidRDefault="00C46B0B" w:rsidP="00C46B0B">
      <w:pPr>
        <w:pStyle w:val="PargrafodaLista"/>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cs="Arial"/>
          <w:szCs w:val="18"/>
          <w:lang w:eastAsia="pt-BR"/>
        </w:rPr>
      </w:pPr>
    </w:p>
    <w:p w:rsidR="006D61B1" w:rsidRPr="006D61B1" w:rsidRDefault="00C46B0B" w:rsidP="003E73C6">
      <w:pPr>
        <w:pStyle w:val="CETheadingx"/>
        <w:numPr>
          <w:ilvl w:val="0"/>
          <w:numId w:val="0"/>
        </w:numPr>
      </w:pPr>
      <w:r>
        <w:t xml:space="preserve">2.2 </w:t>
      </w:r>
      <w:r w:rsidR="006D61B1" w:rsidRPr="006D61B1">
        <w:t>UHPLC-MS/MS-QTOF Analysis</w:t>
      </w:r>
    </w:p>
    <w:p w:rsidR="006D61B1" w:rsidRPr="00C46B0B" w:rsidRDefault="001509B0" w:rsidP="00C46B0B">
      <w:pPr>
        <w:pStyle w:val="PargrafodaLista"/>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cs="Arial"/>
          <w:szCs w:val="18"/>
          <w:lang w:eastAsia="pt-BR"/>
        </w:rPr>
      </w:pPr>
      <w:r w:rsidRPr="00816248">
        <w:rPr>
          <w:rFonts w:cs="Arial"/>
          <w:szCs w:val="18"/>
          <w:lang w:eastAsia="pt-BR"/>
        </w:rPr>
        <w:t xml:space="preserve">The commercial extracts of </w:t>
      </w:r>
      <w:proofErr w:type="spellStart"/>
      <w:r w:rsidRPr="00816248">
        <w:rPr>
          <w:rFonts w:cs="Arial"/>
          <w:szCs w:val="18"/>
          <w:lang w:eastAsia="pt-BR"/>
        </w:rPr>
        <w:t>steviol</w:t>
      </w:r>
      <w:proofErr w:type="spellEnd"/>
      <w:r w:rsidRPr="00816248">
        <w:rPr>
          <w:rFonts w:cs="Arial"/>
          <w:szCs w:val="18"/>
          <w:lang w:eastAsia="pt-BR"/>
        </w:rPr>
        <w:t xml:space="preserve"> glycosides were analyzed in </w:t>
      </w:r>
      <w:r w:rsidRPr="00CE39F2">
        <w:rPr>
          <w:rFonts w:cs="Arial"/>
          <w:b/>
          <w:szCs w:val="18"/>
          <w:lang w:eastAsia="pt-BR"/>
        </w:rPr>
        <w:t>UHPLC-MS / MS-QTO</w:t>
      </w:r>
      <w:r w:rsidRPr="00816248">
        <w:rPr>
          <w:rFonts w:cs="Arial"/>
          <w:szCs w:val="18"/>
          <w:lang w:eastAsia="pt-BR"/>
        </w:rPr>
        <w:t>F for further identification of compounds following the methodolog</w:t>
      </w:r>
      <w:r w:rsidR="003E73C6">
        <w:rPr>
          <w:rFonts w:cs="Arial"/>
          <w:szCs w:val="18"/>
          <w:lang w:eastAsia="pt-BR"/>
        </w:rPr>
        <w:t xml:space="preserve">y described by </w:t>
      </w:r>
      <w:proofErr w:type="spellStart"/>
      <w:r w:rsidR="003E73C6">
        <w:rPr>
          <w:rFonts w:cs="Arial"/>
          <w:szCs w:val="18"/>
          <w:lang w:eastAsia="pt-BR"/>
        </w:rPr>
        <w:t>Formigoni</w:t>
      </w:r>
      <w:proofErr w:type="spellEnd"/>
      <w:r w:rsidR="003E73C6">
        <w:rPr>
          <w:rFonts w:cs="Arial"/>
          <w:szCs w:val="18"/>
          <w:lang w:eastAsia="pt-BR"/>
        </w:rPr>
        <w:t xml:space="preserve"> et al.</w:t>
      </w:r>
      <w:r w:rsidR="00CE39F2">
        <w:rPr>
          <w:rFonts w:cs="Arial"/>
          <w:szCs w:val="18"/>
          <w:lang w:eastAsia="pt-BR"/>
        </w:rPr>
        <w:t xml:space="preserve"> </w:t>
      </w:r>
      <w:r w:rsidR="003E73C6">
        <w:rPr>
          <w:rFonts w:cs="Arial"/>
          <w:szCs w:val="18"/>
          <w:lang w:eastAsia="pt-BR"/>
        </w:rPr>
        <w:t>(</w:t>
      </w:r>
      <w:r w:rsidRPr="00816248">
        <w:rPr>
          <w:rFonts w:cs="Arial"/>
          <w:szCs w:val="18"/>
          <w:lang w:eastAsia="pt-BR"/>
        </w:rPr>
        <w:t>2018</w:t>
      </w:r>
      <w:r w:rsidR="003E73C6">
        <w:rPr>
          <w:rFonts w:cs="Arial"/>
          <w:szCs w:val="18"/>
          <w:lang w:eastAsia="pt-BR"/>
        </w:rPr>
        <w:t>)</w:t>
      </w:r>
      <w:r w:rsidRPr="00816248">
        <w:rPr>
          <w:rFonts w:cs="Arial"/>
          <w:szCs w:val="18"/>
          <w:lang w:eastAsia="pt-BR"/>
        </w:rPr>
        <w:t>.</w:t>
      </w:r>
      <w:r w:rsidR="005E18DC">
        <w:rPr>
          <w:rFonts w:cs="Arial"/>
          <w:szCs w:val="18"/>
          <w:lang w:eastAsia="pt-BR"/>
        </w:rPr>
        <w:t xml:space="preserve"> </w:t>
      </w:r>
      <w:r w:rsidRPr="00816248">
        <w:rPr>
          <w:rFonts w:cs="Arial"/>
          <w:szCs w:val="18"/>
          <w:lang w:eastAsia="pt-BR"/>
        </w:rPr>
        <w:t xml:space="preserve">Chromatograms and ion spectra </w:t>
      </w:r>
      <w:r w:rsidRPr="005532A9">
        <w:rPr>
          <w:rFonts w:cs="Arial"/>
          <w:b/>
          <w:szCs w:val="18"/>
          <w:lang w:eastAsia="pt-BR"/>
        </w:rPr>
        <w:t>(</w:t>
      </w:r>
      <w:r w:rsidRPr="005532A9">
        <w:rPr>
          <w:rFonts w:cs="Arial"/>
          <w:szCs w:val="18"/>
          <w:lang w:eastAsia="pt-BR"/>
        </w:rPr>
        <w:t>MS2</w:t>
      </w:r>
      <w:r w:rsidRPr="005532A9">
        <w:rPr>
          <w:rFonts w:cs="Arial"/>
          <w:b/>
          <w:szCs w:val="18"/>
          <w:lang w:eastAsia="pt-BR"/>
        </w:rPr>
        <w:t>)</w:t>
      </w:r>
      <w:r w:rsidRPr="00816248">
        <w:rPr>
          <w:rFonts w:cs="Arial"/>
          <w:szCs w:val="18"/>
          <w:lang w:eastAsia="pt-BR"/>
        </w:rPr>
        <w:t xml:space="preserve"> in positive ionization mode were visualized using </w:t>
      </w:r>
      <w:proofErr w:type="spellStart"/>
      <w:r w:rsidRPr="00816248">
        <w:rPr>
          <w:rFonts w:cs="Arial"/>
          <w:szCs w:val="18"/>
          <w:lang w:eastAsia="pt-BR"/>
        </w:rPr>
        <w:t>DataAnalysis</w:t>
      </w:r>
      <w:proofErr w:type="spellEnd"/>
      <w:r w:rsidRPr="00816248">
        <w:rPr>
          <w:rFonts w:cs="Arial"/>
          <w:szCs w:val="18"/>
          <w:lang w:eastAsia="pt-BR"/>
        </w:rPr>
        <w:t xml:space="preserve"> 4.3 software, compared to literature and identified through databases such as METLIN (http://metlin.scripps.edu/), Food Database (http://foodb.ca/), </w:t>
      </w:r>
      <w:proofErr w:type="spellStart"/>
      <w:r w:rsidRPr="00816248">
        <w:rPr>
          <w:rFonts w:cs="Arial"/>
          <w:szCs w:val="18"/>
          <w:lang w:eastAsia="pt-BR"/>
        </w:rPr>
        <w:t>MassBank</w:t>
      </w:r>
      <w:proofErr w:type="spellEnd"/>
      <w:r w:rsidRPr="00816248">
        <w:rPr>
          <w:rFonts w:cs="Arial"/>
          <w:szCs w:val="18"/>
          <w:lang w:eastAsia="pt-BR"/>
        </w:rPr>
        <w:t xml:space="preserve"> (http://www.massbank.jp/), Respect for </w:t>
      </w:r>
      <w:proofErr w:type="spellStart"/>
      <w:r w:rsidRPr="00816248">
        <w:rPr>
          <w:rFonts w:cs="Arial"/>
          <w:szCs w:val="18"/>
          <w:lang w:eastAsia="pt-BR"/>
        </w:rPr>
        <w:t>phytochimicals</w:t>
      </w:r>
      <w:proofErr w:type="spellEnd"/>
      <w:r w:rsidRPr="00816248">
        <w:rPr>
          <w:rFonts w:cs="Arial"/>
          <w:szCs w:val="18"/>
          <w:lang w:eastAsia="pt-BR"/>
        </w:rPr>
        <w:t xml:space="preserve"> (http://spectra.psc.riken.jp/), and Human </w:t>
      </w:r>
      <w:proofErr w:type="spellStart"/>
      <w:r w:rsidRPr="00816248">
        <w:rPr>
          <w:rFonts w:cs="Arial"/>
          <w:szCs w:val="18"/>
          <w:lang w:eastAsia="pt-BR"/>
        </w:rPr>
        <w:t>Metabolome</w:t>
      </w:r>
      <w:proofErr w:type="spellEnd"/>
      <w:r w:rsidRPr="00816248">
        <w:rPr>
          <w:rFonts w:cs="Arial"/>
          <w:szCs w:val="18"/>
          <w:lang w:eastAsia="pt-BR"/>
        </w:rPr>
        <w:t xml:space="preserve"> Database (http http://www.hmdb.ca/). The precursor ion selected for identification was </w:t>
      </w:r>
      <w:r w:rsidR="00BB7443">
        <w:rPr>
          <w:rFonts w:cs="Arial"/>
          <w:szCs w:val="18"/>
          <w:lang w:eastAsia="pt-BR"/>
        </w:rPr>
        <w:t>M+</w:t>
      </w:r>
      <w:r w:rsidRPr="00816248">
        <w:rPr>
          <w:rFonts w:cs="Arial"/>
          <w:szCs w:val="18"/>
          <w:lang w:eastAsia="pt-BR"/>
        </w:rPr>
        <w:t xml:space="preserve">H, establishing a maximum error limit of 4 </w:t>
      </w:r>
      <w:proofErr w:type="spellStart"/>
      <w:r w:rsidRPr="00816248">
        <w:rPr>
          <w:rFonts w:cs="Arial"/>
          <w:szCs w:val="18"/>
          <w:lang w:eastAsia="pt-BR"/>
        </w:rPr>
        <w:t>ppm</w:t>
      </w:r>
      <w:proofErr w:type="spellEnd"/>
      <w:r w:rsidRPr="00816248">
        <w:rPr>
          <w:rFonts w:cs="Arial"/>
          <w:szCs w:val="18"/>
          <w:lang w:eastAsia="pt-BR"/>
        </w:rPr>
        <w:t xml:space="preserve"> for identification</w:t>
      </w:r>
      <w:r w:rsidR="006D61B1" w:rsidRPr="00C46B0B">
        <w:rPr>
          <w:lang w:val="en-US"/>
        </w:rPr>
        <w:t>.</w:t>
      </w:r>
    </w:p>
    <w:p w:rsidR="006D61B1" w:rsidRPr="006D61B1" w:rsidRDefault="00C46B0B" w:rsidP="003E73C6">
      <w:pPr>
        <w:pStyle w:val="CETheadingx"/>
        <w:numPr>
          <w:ilvl w:val="0"/>
          <w:numId w:val="0"/>
        </w:numPr>
      </w:pPr>
      <w:r>
        <w:t xml:space="preserve">2.3 </w:t>
      </w:r>
      <w:r w:rsidR="006D61B1" w:rsidRPr="006D61B1">
        <w:t>HPLC analysis</w:t>
      </w:r>
    </w:p>
    <w:p w:rsidR="00C46B0B" w:rsidRPr="005E18DC" w:rsidRDefault="001509B0" w:rsidP="00C46B0B">
      <w:pPr>
        <w:pStyle w:val="PargrafodaLista"/>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cs="Arial"/>
          <w:szCs w:val="18"/>
          <w:lang w:eastAsia="pt-BR"/>
        </w:rPr>
      </w:pPr>
      <w:r w:rsidRPr="00816248">
        <w:rPr>
          <w:rFonts w:cs="Arial"/>
          <w:szCs w:val="18"/>
          <w:lang w:eastAsia="pt-BR"/>
        </w:rPr>
        <w:t xml:space="preserve">The </w:t>
      </w:r>
      <w:proofErr w:type="spellStart"/>
      <w:r w:rsidRPr="00816248">
        <w:rPr>
          <w:rFonts w:cs="Arial"/>
          <w:szCs w:val="18"/>
          <w:lang w:eastAsia="pt-BR"/>
        </w:rPr>
        <w:t>steviol</w:t>
      </w:r>
      <w:proofErr w:type="spellEnd"/>
      <w:r w:rsidRPr="00816248">
        <w:rPr>
          <w:rFonts w:cs="Arial"/>
          <w:szCs w:val="18"/>
          <w:lang w:eastAsia="pt-BR"/>
        </w:rPr>
        <w:t xml:space="preserve"> glycosides present in the commer</w:t>
      </w:r>
      <w:r w:rsidR="00CE39F2">
        <w:rPr>
          <w:rFonts w:cs="Arial"/>
          <w:szCs w:val="18"/>
          <w:lang w:eastAsia="pt-BR"/>
        </w:rPr>
        <w:t>cial extracts were quantified through a</w:t>
      </w:r>
      <w:r w:rsidRPr="00816248">
        <w:rPr>
          <w:rFonts w:cs="Arial"/>
          <w:szCs w:val="18"/>
          <w:lang w:eastAsia="pt-BR"/>
        </w:rPr>
        <w:t xml:space="preserve"> high performance liquid </w:t>
      </w:r>
      <w:r w:rsidR="00845B63" w:rsidRPr="00816248">
        <w:rPr>
          <w:rFonts w:cs="Arial"/>
          <w:szCs w:val="18"/>
          <w:lang w:eastAsia="pt-BR"/>
        </w:rPr>
        <w:t>chromatography</w:t>
      </w:r>
      <w:r w:rsidRPr="00816248">
        <w:rPr>
          <w:rFonts w:cs="Arial"/>
          <w:szCs w:val="18"/>
          <w:lang w:eastAsia="pt-BR"/>
        </w:rPr>
        <w:t xml:space="preserve"> (HPLC) coupled</w:t>
      </w:r>
      <w:r w:rsidR="00CE39F2">
        <w:rPr>
          <w:rFonts w:cs="Arial"/>
          <w:szCs w:val="18"/>
          <w:lang w:eastAsia="pt-BR"/>
        </w:rPr>
        <w:t xml:space="preserve"> with </w:t>
      </w:r>
      <w:r w:rsidRPr="00816248">
        <w:rPr>
          <w:rFonts w:cs="Arial"/>
          <w:szCs w:val="18"/>
          <w:lang w:eastAsia="pt-BR"/>
        </w:rPr>
        <w:t xml:space="preserve"> the 5μm refractive index detector and 125x4.6 mm NH2 column using as the mobile phase </w:t>
      </w:r>
      <w:proofErr w:type="spellStart"/>
      <w:r w:rsidRPr="00816248">
        <w:rPr>
          <w:rFonts w:cs="Arial"/>
          <w:szCs w:val="18"/>
          <w:lang w:eastAsia="pt-BR"/>
        </w:rPr>
        <w:t>aceto</w:t>
      </w:r>
      <w:r w:rsidR="00BB7443">
        <w:rPr>
          <w:rFonts w:cs="Arial"/>
          <w:szCs w:val="18"/>
          <w:lang w:eastAsia="pt-BR"/>
        </w:rPr>
        <w:t>nitrile</w:t>
      </w:r>
      <w:proofErr w:type="spellEnd"/>
      <w:r w:rsidR="00BB7443">
        <w:rPr>
          <w:rFonts w:cs="Arial"/>
          <w:szCs w:val="18"/>
          <w:lang w:eastAsia="pt-BR"/>
        </w:rPr>
        <w:t xml:space="preserve"> and water (80:20) v/v by </w:t>
      </w:r>
      <w:proofErr w:type="spellStart"/>
      <w:r w:rsidR="00BB7443">
        <w:rPr>
          <w:rFonts w:cs="Arial"/>
          <w:szCs w:val="18"/>
          <w:lang w:eastAsia="pt-BR"/>
        </w:rPr>
        <w:t>Dacome</w:t>
      </w:r>
      <w:proofErr w:type="spellEnd"/>
      <w:r w:rsidR="00BB7443">
        <w:rPr>
          <w:rFonts w:cs="Arial"/>
          <w:szCs w:val="18"/>
          <w:lang w:eastAsia="pt-BR"/>
        </w:rPr>
        <w:t xml:space="preserve"> et al. (2005)</w:t>
      </w:r>
      <w:r w:rsidRPr="00816248">
        <w:rPr>
          <w:rFonts w:cs="Arial"/>
          <w:szCs w:val="18"/>
          <w:lang w:eastAsia="pt-BR"/>
        </w:rPr>
        <w:t>. The wavelength</w:t>
      </w:r>
      <w:r w:rsidR="00845B63">
        <w:rPr>
          <w:rFonts w:cs="Arial"/>
          <w:szCs w:val="18"/>
          <w:lang w:eastAsia="pt-BR"/>
        </w:rPr>
        <w:t xml:space="preserve"> was set</w:t>
      </w:r>
      <w:r w:rsidRPr="00816248">
        <w:rPr>
          <w:rFonts w:cs="Arial"/>
          <w:szCs w:val="18"/>
          <w:lang w:eastAsia="pt-BR"/>
        </w:rPr>
        <w:t xml:space="preserve"> of 210nm. Further, an analysis was performed on the same equipment using a UV-Vis detector, C-18 column and mobile pha</w:t>
      </w:r>
      <w:r w:rsidR="00BB7443">
        <w:rPr>
          <w:rFonts w:cs="Arial"/>
          <w:szCs w:val="18"/>
          <w:lang w:eastAsia="pt-BR"/>
        </w:rPr>
        <w:t>se methanol and water (80:20) v</w:t>
      </w:r>
      <w:r w:rsidRPr="00816248">
        <w:rPr>
          <w:rFonts w:cs="Arial"/>
          <w:szCs w:val="18"/>
          <w:lang w:eastAsia="pt-BR"/>
        </w:rPr>
        <w:t>/v. The reading was performed at a wavelength of 236nm</w:t>
      </w:r>
      <w:r w:rsidR="00BB7443">
        <w:rPr>
          <w:rFonts w:cs="Arial"/>
          <w:szCs w:val="18"/>
          <w:lang w:eastAsia="pt-BR"/>
        </w:rPr>
        <w:t>.</w:t>
      </w:r>
    </w:p>
    <w:p w:rsidR="00F648CB" w:rsidRPr="003E73C6" w:rsidRDefault="003E73C6" w:rsidP="00C46B0B">
      <w:pPr>
        <w:pStyle w:val="CETHeading1"/>
        <w:numPr>
          <w:ilvl w:val="0"/>
          <w:numId w:val="23"/>
        </w:numPr>
      </w:pPr>
      <w:r w:rsidRPr="003E73C6">
        <w:t>Results and discussion</w:t>
      </w:r>
    </w:p>
    <w:p w:rsidR="00F648CB" w:rsidRPr="00C46B0B" w:rsidRDefault="00845B63" w:rsidP="00C46B0B">
      <w:pPr>
        <w:pStyle w:val="PargrafodaLista"/>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cs="Arial"/>
          <w:szCs w:val="18"/>
          <w:lang w:val="en-US" w:eastAsia="pt-BR"/>
        </w:rPr>
      </w:pPr>
      <w:r>
        <w:rPr>
          <w:rFonts w:cs="Arial"/>
          <w:szCs w:val="18"/>
          <w:lang w:eastAsia="pt-BR"/>
        </w:rPr>
        <w:t>Outputs of the</w:t>
      </w:r>
      <w:r w:rsidR="001509B0" w:rsidRPr="00816248">
        <w:rPr>
          <w:rFonts w:cs="Arial"/>
          <w:szCs w:val="18"/>
          <w:lang w:eastAsia="pt-BR"/>
        </w:rPr>
        <w:t xml:space="preserve"> </w:t>
      </w:r>
      <w:proofErr w:type="spellStart"/>
      <w:r w:rsidR="001509B0" w:rsidRPr="00816248">
        <w:rPr>
          <w:rFonts w:cs="Arial"/>
          <w:szCs w:val="18"/>
          <w:lang w:eastAsia="pt-BR"/>
        </w:rPr>
        <w:t>steviol</w:t>
      </w:r>
      <w:proofErr w:type="spellEnd"/>
      <w:r w:rsidR="001509B0" w:rsidRPr="00816248">
        <w:rPr>
          <w:rFonts w:cs="Arial"/>
          <w:szCs w:val="18"/>
          <w:lang w:eastAsia="pt-BR"/>
        </w:rPr>
        <w:t xml:space="preserve"> glycosides content (</w:t>
      </w:r>
      <w:proofErr w:type="spellStart"/>
      <w:r w:rsidR="001509B0" w:rsidRPr="00816248">
        <w:rPr>
          <w:rFonts w:cs="Arial"/>
          <w:szCs w:val="18"/>
          <w:lang w:eastAsia="pt-BR"/>
        </w:rPr>
        <w:t>stevioside</w:t>
      </w:r>
      <w:proofErr w:type="spellEnd"/>
      <w:r w:rsidR="001509B0" w:rsidRPr="00816248">
        <w:rPr>
          <w:rFonts w:cs="Arial"/>
          <w:szCs w:val="18"/>
          <w:lang w:eastAsia="pt-BR"/>
        </w:rPr>
        <w:t xml:space="preserve">, </w:t>
      </w:r>
      <w:proofErr w:type="spellStart"/>
      <w:r w:rsidR="001509B0" w:rsidRPr="00816248">
        <w:rPr>
          <w:rFonts w:cs="Arial"/>
          <w:szCs w:val="18"/>
          <w:lang w:eastAsia="pt-BR"/>
        </w:rPr>
        <w:t>rebaudioside</w:t>
      </w:r>
      <w:proofErr w:type="spellEnd"/>
      <w:r w:rsidR="001509B0" w:rsidRPr="00816248">
        <w:rPr>
          <w:rFonts w:cs="Arial"/>
          <w:szCs w:val="18"/>
          <w:lang w:eastAsia="pt-BR"/>
        </w:rPr>
        <w:t xml:space="preserve"> C and </w:t>
      </w:r>
      <w:proofErr w:type="spellStart"/>
      <w:r w:rsidR="001509B0" w:rsidRPr="00816248">
        <w:rPr>
          <w:rFonts w:cs="Arial"/>
          <w:szCs w:val="18"/>
          <w:lang w:eastAsia="pt-BR"/>
        </w:rPr>
        <w:t>rebaudioside</w:t>
      </w:r>
      <w:proofErr w:type="spellEnd"/>
      <w:r w:rsidR="001509B0" w:rsidRPr="00816248">
        <w:rPr>
          <w:rFonts w:cs="Arial"/>
          <w:szCs w:val="18"/>
          <w:lang w:eastAsia="pt-BR"/>
        </w:rPr>
        <w:t xml:space="preserve"> A) </w:t>
      </w:r>
      <w:r w:rsidR="003E73C6">
        <w:rPr>
          <w:rFonts w:cs="Arial"/>
          <w:szCs w:val="18"/>
          <w:lang w:eastAsia="pt-BR"/>
        </w:rPr>
        <w:t xml:space="preserve">are </w:t>
      </w:r>
      <w:r>
        <w:rPr>
          <w:rFonts w:cs="Arial"/>
          <w:szCs w:val="18"/>
          <w:lang w:eastAsia="pt-BR"/>
        </w:rPr>
        <w:t>reported</w:t>
      </w:r>
      <w:r w:rsidR="00EC6468">
        <w:rPr>
          <w:rFonts w:cs="Arial"/>
          <w:szCs w:val="18"/>
          <w:lang w:eastAsia="pt-BR"/>
        </w:rPr>
        <w:t xml:space="preserve"> in T</w:t>
      </w:r>
      <w:r w:rsidR="001509B0" w:rsidRPr="00816248">
        <w:rPr>
          <w:rFonts w:cs="Arial"/>
          <w:szCs w:val="18"/>
          <w:lang w:eastAsia="pt-BR"/>
        </w:rPr>
        <w:t>able 01.</w:t>
      </w:r>
      <w:r>
        <w:rPr>
          <w:rFonts w:cs="Arial"/>
          <w:szCs w:val="18"/>
          <w:lang w:eastAsia="pt-BR"/>
        </w:rPr>
        <w:t xml:space="preserve"> Among the extracts, t</w:t>
      </w:r>
      <w:r w:rsidR="001509B0" w:rsidRPr="00816248">
        <w:rPr>
          <w:rFonts w:cs="Arial"/>
          <w:szCs w:val="18"/>
          <w:lang w:eastAsia="pt-BR"/>
        </w:rPr>
        <w:t xml:space="preserve">he </w:t>
      </w:r>
      <w:r w:rsidR="003E73C6">
        <w:rPr>
          <w:rFonts w:cs="Arial"/>
          <w:szCs w:val="18"/>
          <w:lang w:eastAsia="pt-BR"/>
        </w:rPr>
        <w:t xml:space="preserve">total </w:t>
      </w:r>
      <w:proofErr w:type="spellStart"/>
      <w:r w:rsidR="001509B0" w:rsidRPr="00816248">
        <w:rPr>
          <w:rFonts w:cs="Arial"/>
          <w:szCs w:val="18"/>
          <w:lang w:eastAsia="pt-BR"/>
        </w:rPr>
        <w:t>steviol</w:t>
      </w:r>
      <w:proofErr w:type="spellEnd"/>
      <w:r w:rsidR="003E73C6">
        <w:rPr>
          <w:rFonts w:cs="Arial"/>
          <w:szCs w:val="18"/>
          <w:lang w:eastAsia="pt-BR"/>
        </w:rPr>
        <w:t xml:space="preserve"> </w:t>
      </w:r>
      <w:proofErr w:type="spellStart"/>
      <w:r w:rsidR="003E73C6">
        <w:rPr>
          <w:rFonts w:cs="Arial"/>
          <w:szCs w:val="18"/>
          <w:lang w:eastAsia="pt-BR"/>
        </w:rPr>
        <w:t>glicosides</w:t>
      </w:r>
      <w:proofErr w:type="spellEnd"/>
      <w:r w:rsidR="003E73C6">
        <w:rPr>
          <w:rFonts w:cs="Arial"/>
          <w:szCs w:val="18"/>
          <w:lang w:eastAsia="pt-BR"/>
        </w:rPr>
        <w:t xml:space="preserve"> (</w:t>
      </w:r>
      <w:r w:rsidR="001509B0" w:rsidRPr="00CF12AE">
        <w:rPr>
          <w:rFonts w:cs="Arial"/>
          <w:szCs w:val="18"/>
          <w:lang w:eastAsia="pt-BR"/>
        </w:rPr>
        <w:t>TS</w:t>
      </w:r>
      <w:r w:rsidR="003E73C6" w:rsidRPr="00CF12AE">
        <w:rPr>
          <w:rFonts w:cs="Arial"/>
          <w:szCs w:val="18"/>
          <w:lang w:eastAsia="pt-BR"/>
        </w:rPr>
        <w:t>G</w:t>
      </w:r>
      <w:r w:rsidR="001509B0" w:rsidRPr="00816248">
        <w:rPr>
          <w:rFonts w:cs="Arial"/>
          <w:szCs w:val="18"/>
          <w:lang w:eastAsia="pt-BR"/>
        </w:rPr>
        <w:t>) ranged from 74.7% to 99.7%, respectively,</w:t>
      </w:r>
      <w:r>
        <w:rPr>
          <w:rFonts w:cs="Arial"/>
          <w:szCs w:val="18"/>
          <w:lang w:eastAsia="pt-BR"/>
        </w:rPr>
        <w:t xml:space="preserve"> for</w:t>
      </w:r>
      <w:r w:rsidR="00425240">
        <w:rPr>
          <w:rFonts w:cs="Arial"/>
          <w:szCs w:val="18"/>
          <w:lang w:eastAsia="pt-BR"/>
        </w:rPr>
        <w:t xml:space="preserve"> </w:t>
      </w:r>
      <w:r w:rsidR="001509B0" w:rsidRPr="00425240">
        <w:rPr>
          <w:rFonts w:cs="Arial"/>
          <w:b/>
          <w:szCs w:val="18"/>
          <w:lang w:eastAsia="pt-BR"/>
        </w:rPr>
        <w:t xml:space="preserve"> </w:t>
      </w:r>
      <w:r w:rsidR="001509B0" w:rsidRPr="00CF12AE">
        <w:rPr>
          <w:rFonts w:cs="Arial"/>
          <w:szCs w:val="18"/>
          <w:lang w:eastAsia="pt-BR"/>
        </w:rPr>
        <w:t xml:space="preserve">EX3 </w:t>
      </w:r>
      <w:r w:rsidR="001509B0" w:rsidRPr="00816248">
        <w:rPr>
          <w:rFonts w:cs="Arial"/>
          <w:szCs w:val="18"/>
          <w:lang w:eastAsia="pt-BR"/>
        </w:rPr>
        <w:t>(Japan) and</w:t>
      </w:r>
      <w:r w:rsidR="001509B0" w:rsidRPr="00425240">
        <w:rPr>
          <w:rFonts w:cs="Arial"/>
          <w:b/>
          <w:szCs w:val="18"/>
          <w:lang w:eastAsia="pt-BR"/>
        </w:rPr>
        <w:t xml:space="preserve"> </w:t>
      </w:r>
      <w:r w:rsidR="001509B0" w:rsidRPr="00CF12AE">
        <w:rPr>
          <w:rFonts w:cs="Arial"/>
          <w:szCs w:val="18"/>
          <w:lang w:eastAsia="pt-BR"/>
        </w:rPr>
        <w:t xml:space="preserve">EX1 </w:t>
      </w:r>
      <w:r w:rsidR="001509B0" w:rsidRPr="00816248">
        <w:rPr>
          <w:rFonts w:cs="Arial"/>
          <w:szCs w:val="18"/>
          <w:lang w:eastAsia="pt-BR"/>
        </w:rPr>
        <w:t>(USA). Three</w:t>
      </w:r>
      <w:r w:rsidR="003E73C6">
        <w:rPr>
          <w:rFonts w:cs="Arial"/>
          <w:szCs w:val="18"/>
          <w:lang w:eastAsia="pt-BR"/>
        </w:rPr>
        <w:t xml:space="preserve"> extracts:</w:t>
      </w:r>
      <w:r w:rsidR="001509B0" w:rsidRPr="00816248">
        <w:rPr>
          <w:rFonts w:cs="Arial"/>
          <w:szCs w:val="18"/>
          <w:lang w:eastAsia="pt-BR"/>
        </w:rPr>
        <w:t xml:space="preserve"> </w:t>
      </w:r>
      <w:r w:rsidR="001509B0" w:rsidRPr="00CF12AE">
        <w:rPr>
          <w:rFonts w:cs="Arial"/>
          <w:szCs w:val="18"/>
          <w:lang w:eastAsia="pt-BR"/>
        </w:rPr>
        <w:t>EX2</w:t>
      </w:r>
      <w:r w:rsidR="001509B0" w:rsidRPr="00816248">
        <w:rPr>
          <w:rFonts w:cs="Arial"/>
          <w:szCs w:val="18"/>
          <w:lang w:eastAsia="pt-BR"/>
        </w:rPr>
        <w:t xml:space="preserve"> (China),</w:t>
      </w:r>
      <w:r w:rsidR="001509B0" w:rsidRPr="00425240">
        <w:rPr>
          <w:rFonts w:cs="Arial"/>
          <w:b/>
          <w:szCs w:val="18"/>
          <w:lang w:eastAsia="pt-BR"/>
        </w:rPr>
        <w:t xml:space="preserve"> </w:t>
      </w:r>
      <w:r w:rsidR="001509B0" w:rsidRPr="00CF12AE">
        <w:rPr>
          <w:rFonts w:cs="Arial"/>
          <w:szCs w:val="18"/>
          <w:lang w:eastAsia="pt-BR"/>
        </w:rPr>
        <w:t>EX5</w:t>
      </w:r>
      <w:r w:rsidR="001509B0" w:rsidRPr="00816248">
        <w:rPr>
          <w:rFonts w:cs="Arial"/>
          <w:szCs w:val="18"/>
          <w:lang w:eastAsia="pt-BR"/>
        </w:rPr>
        <w:t xml:space="preserve"> (Bra</w:t>
      </w:r>
      <w:r w:rsidR="003E73C6">
        <w:rPr>
          <w:rFonts w:cs="Arial"/>
          <w:szCs w:val="18"/>
          <w:lang w:eastAsia="pt-BR"/>
        </w:rPr>
        <w:t xml:space="preserve">zil) and </w:t>
      </w:r>
      <w:r w:rsidR="003E73C6" w:rsidRPr="00CF12AE">
        <w:rPr>
          <w:rFonts w:cs="Arial"/>
          <w:szCs w:val="18"/>
          <w:lang w:eastAsia="pt-BR"/>
        </w:rPr>
        <w:t>EX6</w:t>
      </w:r>
      <w:r w:rsidR="003E73C6">
        <w:rPr>
          <w:rFonts w:cs="Arial"/>
          <w:szCs w:val="18"/>
          <w:lang w:eastAsia="pt-BR"/>
        </w:rPr>
        <w:t xml:space="preserve"> (Paraguay) </w:t>
      </w:r>
      <w:r w:rsidR="00425240">
        <w:rPr>
          <w:rFonts w:cs="Arial"/>
          <w:szCs w:val="18"/>
          <w:lang w:eastAsia="pt-BR"/>
        </w:rPr>
        <w:t>contained around</w:t>
      </w:r>
      <w:r w:rsidR="001509B0" w:rsidRPr="00816248">
        <w:rPr>
          <w:rFonts w:cs="Arial"/>
          <w:szCs w:val="18"/>
          <w:lang w:eastAsia="pt-BR"/>
        </w:rPr>
        <w:t xml:space="preserve"> </w:t>
      </w:r>
      <w:proofErr w:type="gramStart"/>
      <w:r w:rsidR="001509B0" w:rsidRPr="00816248">
        <w:rPr>
          <w:rFonts w:cs="Arial"/>
          <w:szCs w:val="18"/>
          <w:lang w:eastAsia="pt-BR"/>
        </w:rPr>
        <w:t>total</w:t>
      </w:r>
      <w:r w:rsidR="00425240">
        <w:rPr>
          <w:rFonts w:cs="Arial"/>
          <w:szCs w:val="18"/>
          <w:lang w:eastAsia="pt-BR"/>
        </w:rPr>
        <w:t xml:space="preserve"> </w:t>
      </w:r>
      <w:r w:rsidR="001509B0" w:rsidRPr="00816248">
        <w:rPr>
          <w:rFonts w:cs="Arial"/>
          <w:szCs w:val="18"/>
          <w:lang w:eastAsia="pt-BR"/>
        </w:rPr>
        <w:t xml:space="preserve"> 80</w:t>
      </w:r>
      <w:proofErr w:type="gramEnd"/>
      <w:r w:rsidR="001509B0" w:rsidRPr="00816248">
        <w:rPr>
          <w:rFonts w:cs="Arial"/>
          <w:szCs w:val="18"/>
          <w:lang w:eastAsia="pt-BR"/>
        </w:rPr>
        <w:t>%</w:t>
      </w:r>
      <w:r w:rsidR="00425240">
        <w:rPr>
          <w:rFonts w:cs="Arial"/>
          <w:szCs w:val="18"/>
          <w:lang w:eastAsia="pt-BR"/>
        </w:rPr>
        <w:t xml:space="preserve"> of </w:t>
      </w:r>
      <w:r w:rsidR="00425240" w:rsidRPr="00CF12AE">
        <w:rPr>
          <w:rFonts w:cs="Arial"/>
          <w:szCs w:val="18"/>
          <w:lang w:eastAsia="pt-BR"/>
        </w:rPr>
        <w:t>TSG</w:t>
      </w:r>
      <w:r w:rsidR="00425240">
        <w:rPr>
          <w:rFonts w:cs="Arial"/>
          <w:szCs w:val="18"/>
          <w:lang w:eastAsia="pt-BR"/>
        </w:rPr>
        <w:t>. While extracts</w:t>
      </w:r>
      <w:r w:rsidR="001509B0" w:rsidRPr="00816248">
        <w:rPr>
          <w:rFonts w:cs="Arial"/>
          <w:szCs w:val="18"/>
          <w:lang w:eastAsia="pt-BR"/>
        </w:rPr>
        <w:t xml:space="preserve"> </w:t>
      </w:r>
      <w:r w:rsidR="001509B0" w:rsidRPr="00CF12AE">
        <w:rPr>
          <w:rFonts w:cs="Arial"/>
          <w:szCs w:val="18"/>
          <w:lang w:eastAsia="pt-BR"/>
        </w:rPr>
        <w:t>EX4</w:t>
      </w:r>
      <w:r w:rsidR="001509B0" w:rsidRPr="00816248">
        <w:rPr>
          <w:rFonts w:cs="Arial"/>
          <w:szCs w:val="18"/>
          <w:lang w:eastAsia="pt-BR"/>
        </w:rPr>
        <w:t xml:space="preserve"> (France) and </w:t>
      </w:r>
      <w:r w:rsidR="001509B0" w:rsidRPr="00CF12AE">
        <w:rPr>
          <w:rFonts w:cs="Arial"/>
          <w:szCs w:val="18"/>
          <w:lang w:eastAsia="pt-BR"/>
        </w:rPr>
        <w:t>EX7</w:t>
      </w:r>
      <w:r w:rsidR="00425240">
        <w:rPr>
          <w:rFonts w:cs="Arial"/>
          <w:szCs w:val="18"/>
          <w:lang w:eastAsia="pt-BR"/>
        </w:rPr>
        <w:t xml:space="preserve"> (China)</w:t>
      </w:r>
      <w:r w:rsidR="001509B0" w:rsidRPr="00816248">
        <w:rPr>
          <w:rFonts w:cs="Arial"/>
          <w:szCs w:val="18"/>
          <w:lang w:eastAsia="pt-BR"/>
        </w:rPr>
        <w:t xml:space="preserve"> presented </w:t>
      </w:r>
      <w:r w:rsidR="001509B0" w:rsidRPr="00CF12AE">
        <w:rPr>
          <w:rFonts w:cs="Arial"/>
          <w:szCs w:val="18"/>
          <w:lang w:eastAsia="pt-BR"/>
        </w:rPr>
        <w:t>TS</w:t>
      </w:r>
      <w:r w:rsidR="003E73C6" w:rsidRPr="00CF12AE">
        <w:rPr>
          <w:rFonts w:cs="Arial"/>
          <w:szCs w:val="18"/>
          <w:lang w:eastAsia="pt-BR"/>
        </w:rPr>
        <w:t>G</w:t>
      </w:r>
      <w:r w:rsidR="00425240" w:rsidRPr="00CF12AE">
        <w:rPr>
          <w:rFonts w:cs="Arial"/>
          <w:szCs w:val="18"/>
          <w:lang w:eastAsia="pt-BR"/>
        </w:rPr>
        <w:t xml:space="preserve"> </w:t>
      </w:r>
      <w:r w:rsidR="00425240">
        <w:rPr>
          <w:rFonts w:cs="Arial"/>
          <w:szCs w:val="18"/>
          <w:lang w:eastAsia="pt-BR"/>
        </w:rPr>
        <w:t>content of</w:t>
      </w:r>
      <w:r w:rsidR="001509B0" w:rsidRPr="00816248">
        <w:rPr>
          <w:rFonts w:cs="Arial"/>
          <w:szCs w:val="18"/>
          <w:lang w:eastAsia="pt-BR"/>
        </w:rPr>
        <w:t xml:space="preserve"> 87.4% and 86.7%, respectively. Among the extracts the </w:t>
      </w:r>
      <w:proofErr w:type="spellStart"/>
      <w:r w:rsidR="001509B0" w:rsidRPr="00816248">
        <w:rPr>
          <w:rFonts w:cs="Arial"/>
          <w:szCs w:val="18"/>
          <w:lang w:eastAsia="pt-BR"/>
        </w:rPr>
        <w:t>stevioside</w:t>
      </w:r>
      <w:proofErr w:type="spellEnd"/>
      <w:r w:rsidR="001509B0" w:rsidRPr="00816248">
        <w:rPr>
          <w:rFonts w:cs="Arial"/>
          <w:szCs w:val="18"/>
          <w:lang w:eastAsia="pt-BR"/>
        </w:rPr>
        <w:t xml:space="preserve"> content varies between </w:t>
      </w:r>
      <w:proofErr w:type="spellStart"/>
      <w:r w:rsidR="001509B0" w:rsidRPr="00816248">
        <w:rPr>
          <w:rFonts w:cs="Arial"/>
          <w:szCs w:val="18"/>
          <w:lang w:eastAsia="pt-BR"/>
        </w:rPr>
        <w:t>Nd</w:t>
      </w:r>
      <w:proofErr w:type="spellEnd"/>
      <w:r w:rsidR="001509B0" w:rsidRPr="00816248">
        <w:rPr>
          <w:rFonts w:cs="Arial"/>
          <w:szCs w:val="18"/>
          <w:lang w:eastAsia="pt-BR"/>
        </w:rPr>
        <w:t xml:space="preserve"> (not detected) for EX1 (USA) and 58.4% for EX2 (Ch</w:t>
      </w:r>
      <w:r w:rsidR="003E73C6">
        <w:rPr>
          <w:rFonts w:cs="Arial"/>
          <w:szCs w:val="18"/>
          <w:lang w:eastAsia="pt-BR"/>
        </w:rPr>
        <w:t>ina)</w:t>
      </w:r>
      <w:r w:rsidR="00425240">
        <w:rPr>
          <w:rFonts w:cs="Arial"/>
          <w:szCs w:val="18"/>
          <w:lang w:eastAsia="pt-BR"/>
        </w:rPr>
        <w:t xml:space="preserve"> with respect to TSG</w:t>
      </w:r>
      <w:r w:rsidR="003E73C6">
        <w:rPr>
          <w:rFonts w:cs="Arial"/>
          <w:szCs w:val="18"/>
          <w:lang w:eastAsia="pt-BR"/>
        </w:rPr>
        <w:t xml:space="preserve">. The </w:t>
      </w:r>
      <w:r w:rsidR="00CF12AE">
        <w:rPr>
          <w:rFonts w:cs="Arial"/>
          <w:szCs w:val="18"/>
          <w:lang w:eastAsia="pt-BR"/>
        </w:rPr>
        <w:t xml:space="preserve">highest </w:t>
      </w:r>
      <w:r w:rsidR="00CF12AE" w:rsidRPr="00816248">
        <w:rPr>
          <w:rFonts w:cs="Arial"/>
          <w:szCs w:val="18"/>
          <w:lang w:eastAsia="pt-BR"/>
        </w:rPr>
        <w:t>content</w:t>
      </w:r>
      <w:r w:rsidR="003E73C6">
        <w:rPr>
          <w:rFonts w:cs="Arial"/>
          <w:szCs w:val="18"/>
          <w:lang w:eastAsia="pt-BR"/>
        </w:rPr>
        <w:t xml:space="preserve"> of </w:t>
      </w:r>
      <w:proofErr w:type="spellStart"/>
      <w:r w:rsidR="003E73C6">
        <w:rPr>
          <w:rFonts w:cs="Arial"/>
          <w:szCs w:val="18"/>
          <w:lang w:eastAsia="pt-BR"/>
        </w:rPr>
        <w:t>rebaudioside</w:t>
      </w:r>
      <w:proofErr w:type="spellEnd"/>
      <w:r w:rsidR="003E73C6">
        <w:rPr>
          <w:rFonts w:cs="Arial"/>
          <w:szCs w:val="18"/>
          <w:lang w:eastAsia="pt-BR"/>
        </w:rPr>
        <w:t xml:space="preserve"> C</w:t>
      </w:r>
      <w:r w:rsidR="00CF12AE">
        <w:rPr>
          <w:rFonts w:cs="Arial"/>
          <w:szCs w:val="18"/>
          <w:lang w:eastAsia="pt-BR"/>
        </w:rPr>
        <w:t xml:space="preserve"> was 6.9% in</w:t>
      </w:r>
      <w:r w:rsidR="001509B0" w:rsidRPr="00816248">
        <w:rPr>
          <w:rFonts w:cs="Arial"/>
          <w:szCs w:val="18"/>
          <w:lang w:eastAsia="pt-BR"/>
        </w:rPr>
        <w:t xml:space="preserve"> EX4 (France).</w:t>
      </w:r>
      <w:r w:rsidR="003E73C6">
        <w:rPr>
          <w:rFonts w:cs="Arial"/>
          <w:szCs w:val="18"/>
          <w:lang w:eastAsia="pt-BR"/>
        </w:rPr>
        <w:t xml:space="preserve"> Content of </w:t>
      </w:r>
      <w:proofErr w:type="spellStart"/>
      <w:r w:rsidR="003E73C6">
        <w:rPr>
          <w:rFonts w:cs="Arial"/>
          <w:szCs w:val="18"/>
          <w:lang w:eastAsia="pt-BR"/>
        </w:rPr>
        <w:t>r</w:t>
      </w:r>
      <w:r w:rsidR="001509B0" w:rsidRPr="00816248">
        <w:rPr>
          <w:rFonts w:cs="Arial"/>
          <w:szCs w:val="18"/>
          <w:lang w:eastAsia="pt-BR"/>
        </w:rPr>
        <w:t>ebaudioside</w:t>
      </w:r>
      <w:proofErr w:type="spellEnd"/>
      <w:r w:rsidR="001509B0" w:rsidRPr="00816248">
        <w:rPr>
          <w:rFonts w:cs="Arial"/>
          <w:szCs w:val="18"/>
          <w:lang w:eastAsia="pt-BR"/>
        </w:rPr>
        <w:t xml:space="preserve"> </w:t>
      </w:r>
      <w:proofErr w:type="gramStart"/>
      <w:r w:rsidR="001509B0" w:rsidRPr="00816248">
        <w:rPr>
          <w:rFonts w:cs="Arial"/>
          <w:szCs w:val="18"/>
          <w:lang w:eastAsia="pt-BR"/>
        </w:rPr>
        <w:t>A</w:t>
      </w:r>
      <w:r w:rsidR="00CF12AE">
        <w:rPr>
          <w:rFonts w:cs="Arial"/>
          <w:szCs w:val="18"/>
          <w:lang w:eastAsia="pt-BR"/>
        </w:rPr>
        <w:t xml:space="preserve"> </w:t>
      </w:r>
      <w:r w:rsidR="001509B0" w:rsidRPr="00816248">
        <w:rPr>
          <w:rFonts w:cs="Arial"/>
          <w:szCs w:val="18"/>
          <w:lang w:eastAsia="pt-BR"/>
        </w:rPr>
        <w:t xml:space="preserve"> ranged</w:t>
      </w:r>
      <w:proofErr w:type="gramEnd"/>
      <w:r w:rsidR="001509B0" w:rsidRPr="00816248">
        <w:rPr>
          <w:rFonts w:cs="Arial"/>
          <w:szCs w:val="18"/>
          <w:lang w:eastAsia="pt-BR"/>
        </w:rPr>
        <w:t xml:space="preserve"> from 19.4% (EX2-China) to 99.7</w:t>
      </w:r>
      <w:r w:rsidR="00CF12AE">
        <w:rPr>
          <w:rFonts w:cs="Arial"/>
          <w:szCs w:val="18"/>
          <w:lang w:eastAsia="pt-BR"/>
        </w:rPr>
        <w:t>%</w:t>
      </w:r>
      <w:r w:rsidR="001509B0" w:rsidRPr="00816248">
        <w:rPr>
          <w:rFonts w:cs="Arial"/>
          <w:szCs w:val="18"/>
          <w:lang w:eastAsia="pt-BR"/>
        </w:rPr>
        <w:t xml:space="preserve"> (EX1-USA). Therefore, the analysis shows that th</w:t>
      </w:r>
      <w:r w:rsidR="001110AD">
        <w:rPr>
          <w:rFonts w:cs="Arial"/>
          <w:szCs w:val="18"/>
          <w:lang w:eastAsia="pt-BR"/>
        </w:rPr>
        <w:t xml:space="preserve">e extracts present homogeneous </w:t>
      </w:r>
      <w:r w:rsidR="001509B0" w:rsidRPr="00816248">
        <w:rPr>
          <w:rFonts w:cs="Arial"/>
          <w:szCs w:val="18"/>
          <w:lang w:eastAsia="pt-BR"/>
        </w:rPr>
        <w:t>TS</w:t>
      </w:r>
      <w:r w:rsidR="001110AD">
        <w:rPr>
          <w:rFonts w:cs="Arial"/>
          <w:szCs w:val="18"/>
          <w:lang w:eastAsia="pt-BR"/>
        </w:rPr>
        <w:t>G</w:t>
      </w:r>
      <w:r w:rsidR="001509B0" w:rsidRPr="00816248">
        <w:rPr>
          <w:rFonts w:cs="Arial"/>
          <w:szCs w:val="18"/>
          <w:lang w:eastAsia="pt-BR"/>
        </w:rPr>
        <w:t xml:space="preserve"> values, but</w:t>
      </w:r>
      <w:r w:rsidR="001110AD">
        <w:rPr>
          <w:rFonts w:cs="Arial"/>
          <w:szCs w:val="18"/>
          <w:lang w:eastAsia="pt-BR"/>
        </w:rPr>
        <w:t xml:space="preserve"> with</w:t>
      </w:r>
      <w:r w:rsidR="001509B0" w:rsidRPr="00816248">
        <w:rPr>
          <w:rFonts w:cs="Arial"/>
          <w:szCs w:val="18"/>
          <w:lang w:eastAsia="pt-BR"/>
        </w:rPr>
        <w:t xml:space="preserve"> great variation in relation to the relative composition of the three main major glycosides </w:t>
      </w:r>
      <w:r w:rsidR="00CF12AE">
        <w:rPr>
          <w:rFonts w:cs="Arial"/>
          <w:szCs w:val="18"/>
          <w:lang w:eastAsia="pt-BR"/>
        </w:rPr>
        <w:t xml:space="preserve">present in the </w:t>
      </w:r>
      <w:proofErr w:type="spellStart"/>
      <w:r w:rsidR="00CF12AE">
        <w:rPr>
          <w:rFonts w:cs="Arial"/>
          <w:szCs w:val="18"/>
          <w:lang w:eastAsia="pt-BR"/>
        </w:rPr>
        <w:t>stevia</w:t>
      </w:r>
      <w:proofErr w:type="spellEnd"/>
      <w:r w:rsidR="00CF12AE">
        <w:rPr>
          <w:rFonts w:cs="Arial"/>
          <w:szCs w:val="18"/>
          <w:lang w:eastAsia="pt-BR"/>
        </w:rPr>
        <w:t xml:space="preserve"> leaves. O</w:t>
      </w:r>
      <w:r w:rsidR="001110AD">
        <w:rPr>
          <w:rFonts w:cs="Arial"/>
          <w:szCs w:val="18"/>
          <w:lang w:eastAsia="pt-BR"/>
        </w:rPr>
        <w:t>nly EX1 (USA) has</w:t>
      </w:r>
      <w:r w:rsidR="00CF12AE">
        <w:rPr>
          <w:rFonts w:cs="Arial"/>
          <w:szCs w:val="18"/>
          <w:lang w:eastAsia="pt-BR"/>
        </w:rPr>
        <w:t xml:space="preserve"> </w:t>
      </w:r>
      <w:proofErr w:type="gramStart"/>
      <w:r w:rsidR="00CF12AE">
        <w:rPr>
          <w:rFonts w:cs="Arial"/>
          <w:szCs w:val="18"/>
          <w:lang w:eastAsia="pt-BR"/>
        </w:rPr>
        <w:t>a TSG</w:t>
      </w:r>
      <w:proofErr w:type="gramEnd"/>
      <w:r w:rsidR="00CF12AE">
        <w:rPr>
          <w:rFonts w:cs="Arial"/>
          <w:szCs w:val="18"/>
          <w:lang w:eastAsia="pt-BR"/>
        </w:rPr>
        <w:t xml:space="preserve"> content</w:t>
      </w:r>
      <w:r w:rsidR="001509B0" w:rsidRPr="00816248">
        <w:rPr>
          <w:rFonts w:cs="Arial"/>
          <w:szCs w:val="18"/>
          <w:lang w:eastAsia="pt-BR"/>
        </w:rPr>
        <w:t xml:space="preserve"> above 95% as recommended by</w:t>
      </w:r>
      <w:r w:rsidR="00141348">
        <w:rPr>
          <w:rFonts w:cs="Arial"/>
          <w:szCs w:val="18"/>
          <w:lang w:eastAsia="pt-BR"/>
        </w:rPr>
        <w:t xml:space="preserve"> </w:t>
      </w:r>
      <w:r w:rsidR="00141348">
        <w:t>82nd Joint FAO/WHO Expert Committee on Food Additives (JECFA) meeting – Food additives</w:t>
      </w:r>
      <w:r w:rsidR="00C46B0B">
        <w:rPr>
          <w:rFonts w:cs="Arial"/>
          <w:szCs w:val="18"/>
          <w:lang w:eastAsia="pt-BR"/>
        </w:rPr>
        <w:t>.</w:t>
      </w:r>
    </w:p>
    <w:p w:rsidR="00F648CB" w:rsidRPr="001110AD" w:rsidRDefault="00F648CB" w:rsidP="00F648CB">
      <w:pPr>
        <w:pStyle w:val="CETTabletitle"/>
        <w:rPr>
          <w:lang w:val="en-US"/>
        </w:rPr>
      </w:pPr>
      <w:proofErr w:type="gramStart"/>
      <w:r w:rsidRPr="001110AD">
        <w:rPr>
          <w:lang w:val="en-US"/>
        </w:rPr>
        <w:t>Table 1</w:t>
      </w:r>
      <w:r w:rsidR="00EC6468">
        <w:rPr>
          <w:lang w:val="en-US"/>
        </w:rPr>
        <w:t>.</w:t>
      </w:r>
      <w:proofErr w:type="gramEnd"/>
      <w:r w:rsidR="001110AD" w:rsidRPr="001110AD">
        <w:t xml:space="preserve"> </w:t>
      </w:r>
      <w:r w:rsidR="001110AD" w:rsidRPr="001110AD">
        <w:rPr>
          <w:lang w:val="en-US"/>
        </w:rPr>
        <w:t xml:space="preserve">Quantification of major </w:t>
      </w:r>
      <w:proofErr w:type="spellStart"/>
      <w:r w:rsidR="001110AD" w:rsidRPr="001110AD">
        <w:rPr>
          <w:lang w:val="en-US"/>
        </w:rPr>
        <w:t>steviol</w:t>
      </w:r>
      <w:proofErr w:type="spellEnd"/>
      <w:r w:rsidR="001110AD" w:rsidRPr="001110AD">
        <w:rPr>
          <w:lang w:val="en-US"/>
        </w:rPr>
        <w:t xml:space="preserve"> glycosides in commercial extracts by HPLC-IR</w:t>
      </w:r>
      <w:r w:rsidR="00793819" w:rsidRPr="001110AD">
        <w:rPr>
          <w:lang w:val="en-US"/>
        </w:rPr>
        <w:t xml:space="preserve">  </w:t>
      </w:r>
    </w:p>
    <w:tbl>
      <w:tblPr>
        <w:tblW w:w="5000" w:type="pct"/>
        <w:tblBorders>
          <w:top w:val="single" w:sz="12" w:space="0" w:color="008000"/>
          <w:bottom w:val="single" w:sz="12" w:space="0" w:color="008000"/>
        </w:tblBorders>
        <w:shd w:val="clear" w:color="auto" w:fill="FFFFFF"/>
        <w:tblCellMar>
          <w:left w:w="0" w:type="dxa"/>
          <w:right w:w="0" w:type="dxa"/>
        </w:tblCellMar>
        <w:tblLook w:val="00A0"/>
      </w:tblPr>
      <w:tblGrid>
        <w:gridCol w:w="1871"/>
        <w:gridCol w:w="1141"/>
        <w:gridCol w:w="954"/>
        <w:gridCol w:w="1278"/>
        <w:gridCol w:w="1844"/>
        <w:gridCol w:w="1699"/>
      </w:tblGrid>
      <w:tr w:rsidR="00F648CB" w:rsidRPr="00B962DE" w:rsidTr="00F648CB">
        <w:tc>
          <w:tcPr>
            <w:tcW w:w="1065" w:type="pct"/>
            <w:tcBorders>
              <w:top w:val="single" w:sz="12" w:space="0" w:color="008000"/>
              <w:bottom w:val="single" w:sz="6" w:space="0" w:color="008000"/>
            </w:tcBorders>
            <w:shd w:val="clear" w:color="auto" w:fill="FFFFFF"/>
          </w:tcPr>
          <w:p w:rsidR="00F648CB" w:rsidRPr="00B02AFB" w:rsidRDefault="00F648CB" w:rsidP="00F648CB">
            <w:proofErr w:type="spellStart"/>
            <w:r w:rsidRPr="00B02AFB">
              <w:t>Código</w:t>
            </w:r>
            <w:proofErr w:type="spellEnd"/>
          </w:p>
        </w:tc>
        <w:tc>
          <w:tcPr>
            <w:tcW w:w="649" w:type="pct"/>
            <w:tcBorders>
              <w:top w:val="single" w:sz="12" w:space="0" w:color="008000"/>
              <w:bottom w:val="single" w:sz="6" w:space="0" w:color="008000"/>
            </w:tcBorders>
            <w:shd w:val="clear" w:color="auto" w:fill="FFFFFF"/>
          </w:tcPr>
          <w:p w:rsidR="00F648CB" w:rsidRPr="00B02AFB" w:rsidRDefault="001110AD" w:rsidP="00F648CB">
            <w:r>
              <w:t>Origin</w:t>
            </w:r>
          </w:p>
        </w:tc>
        <w:tc>
          <w:tcPr>
            <w:tcW w:w="543" w:type="pct"/>
            <w:tcBorders>
              <w:top w:val="single" w:sz="12" w:space="0" w:color="008000"/>
              <w:bottom w:val="single" w:sz="6" w:space="0" w:color="008000"/>
            </w:tcBorders>
            <w:shd w:val="clear" w:color="auto" w:fill="FFFFFF"/>
          </w:tcPr>
          <w:p w:rsidR="00F648CB" w:rsidRPr="00B02AFB" w:rsidRDefault="00E97F36" w:rsidP="00E97F36">
            <w:r>
              <w:t>TS</w:t>
            </w:r>
            <w:r w:rsidR="001110AD">
              <w:t>G</w:t>
            </w:r>
            <w:r w:rsidR="0067057D">
              <w:t>* (%)</w:t>
            </w:r>
          </w:p>
        </w:tc>
        <w:tc>
          <w:tcPr>
            <w:tcW w:w="2743" w:type="pct"/>
            <w:gridSpan w:val="3"/>
            <w:tcBorders>
              <w:top w:val="single" w:sz="12" w:space="0" w:color="008000"/>
              <w:bottom w:val="single" w:sz="6" w:space="0" w:color="008000"/>
            </w:tcBorders>
            <w:shd w:val="clear" w:color="auto" w:fill="FFFFFF"/>
          </w:tcPr>
          <w:p w:rsidR="00F648CB" w:rsidRPr="00EC6468" w:rsidRDefault="001110AD" w:rsidP="00F648CB">
            <w:pPr>
              <w:pStyle w:val="CETBodytext"/>
              <w:ind w:right="-1"/>
              <w:jc w:val="center"/>
              <w:rPr>
                <w:rFonts w:cs="Arial"/>
                <w:szCs w:val="18"/>
              </w:rPr>
            </w:pPr>
            <w:r w:rsidRPr="00EC6468">
              <w:t xml:space="preserve"> </w:t>
            </w:r>
            <w:proofErr w:type="spellStart"/>
            <w:proofErr w:type="gramStart"/>
            <w:r w:rsidRPr="00EC6468">
              <w:t>S</w:t>
            </w:r>
            <w:r w:rsidR="00E97F36" w:rsidRPr="00EC6468">
              <w:t>teviol</w:t>
            </w:r>
            <w:proofErr w:type="spellEnd"/>
            <w:r w:rsidR="0067057D" w:rsidRPr="00EC6468">
              <w:t xml:space="preserve"> </w:t>
            </w:r>
            <w:r w:rsidRPr="00EC6468">
              <w:t xml:space="preserve"> Glycosides</w:t>
            </w:r>
            <w:proofErr w:type="gramEnd"/>
            <w:r w:rsidR="0067057D" w:rsidRPr="00EC6468">
              <w:t xml:space="preserve">(%) </w:t>
            </w:r>
          </w:p>
        </w:tc>
      </w:tr>
      <w:tr w:rsidR="00F648CB" w:rsidRPr="00B57B36" w:rsidTr="00F648CB">
        <w:tc>
          <w:tcPr>
            <w:tcW w:w="1065" w:type="pct"/>
            <w:shd w:val="clear" w:color="auto" w:fill="FFFFFF"/>
          </w:tcPr>
          <w:p w:rsidR="00F648CB" w:rsidRPr="00EC6468" w:rsidRDefault="00F648CB" w:rsidP="00F648CB">
            <w:pPr>
              <w:pStyle w:val="CETBodytext"/>
            </w:pPr>
          </w:p>
        </w:tc>
        <w:tc>
          <w:tcPr>
            <w:tcW w:w="649" w:type="pct"/>
            <w:shd w:val="clear" w:color="auto" w:fill="FFFFFF"/>
          </w:tcPr>
          <w:p w:rsidR="00F648CB" w:rsidRPr="00EC6468" w:rsidRDefault="00F648CB" w:rsidP="00F648CB">
            <w:pPr>
              <w:pStyle w:val="CETBodytext"/>
            </w:pPr>
          </w:p>
        </w:tc>
        <w:tc>
          <w:tcPr>
            <w:tcW w:w="543" w:type="pct"/>
            <w:shd w:val="clear" w:color="auto" w:fill="FFFFFF"/>
          </w:tcPr>
          <w:p w:rsidR="00F648CB" w:rsidRPr="00EC6468" w:rsidRDefault="00F648CB" w:rsidP="00F648CB">
            <w:pPr>
              <w:pStyle w:val="CETBodytext"/>
            </w:pPr>
          </w:p>
        </w:tc>
        <w:tc>
          <w:tcPr>
            <w:tcW w:w="727" w:type="pct"/>
            <w:shd w:val="clear" w:color="auto" w:fill="FFFFFF"/>
          </w:tcPr>
          <w:p w:rsidR="00F648CB" w:rsidRPr="008A0945" w:rsidRDefault="00F648CB" w:rsidP="00F648CB">
            <w:proofErr w:type="spellStart"/>
            <w:r w:rsidRPr="008A0945">
              <w:t>Stevioside</w:t>
            </w:r>
            <w:proofErr w:type="spellEnd"/>
            <w:r w:rsidR="0067057D">
              <w:t xml:space="preserve"> </w:t>
            </w:r>
          </w:p>
        </w:tc>
        <w:tc>
          <w:tcPr>
            <w:tcW w:w="1049" w:type="pct"/>
            <w:shd w:val="clear" w:color="auto" w:fill="FFFFFF"/>
          </w:tcPr>
          <w:p w:rsidR="00F648CB" w:rsidRPr="008A0945" w:rsidRDefault="0067057D" w:rsidP="00F648CB">
            <w:proofErr w:type="spellStart"/>
            <w:r>
              <w:t>Rebaudioside</w:t>
            </w:r>
            <w:proofErr w:type="spellEnd"/>
            <w:r>
              <w:t xml:space="preserve"> C</w:t>
            </w:r>
          </w:p>
        </w:tc>
        <w:tc>
          <w:tcPr>
            <w:tcW w:w="967" w:type="pct"/>
            <w:shd w:val="clear" w:color="auto" w:fill="FFFFFF"/>
          </w:tcPr>
          <w:p w:rsidR="00F648CB" w:rsidRDefault="00F648CB" w:rsidP="00F648CB">
            <w:proofErr w:type="spellStart"/>
            <w:r w:rsidRPr="008A0945">
              <w:t>Rebaudioside</w:t>
            </w:r>
            <w:proofErr w:type="spellEnd"/>
            <w:r w:rsidRPr="008A0945">
              <w:t xml:space="preserve"> A</w:t>
            </w:r>
          </w:p>
        </w:tc>
      </w:tr>
      <w:tr w:rsidR="00F648CB" w:rsidRPr="00B57B36" w:rsidTr="00F648CB">
        <w:tc>
          <w:tcPr>
            <w:tcW w:w="1065" w:type="pct"/>
            <w:shd w:val="clear" w:color="auto" w:fill="FFFFFF"/>
          </w:tcPr>
          <w:p w:rsidR="00F648CB" w:rsidRPr="00C64915" w:rsidRDefault="00F648CB" w:rsidP="00F648CB">
            <w:r w:rsidRPr="00C64915">
              <w:t>EX1</w:t>
            </w:r>
          </w:p>
        </w:tc>
        <w:tc>
          <w:tcPr>
            <w:tcW w:w="649" w:type="pct"/>
            <w:shd w:val="clear" w:color="auto" w:fill="FFFFFF"/>
          </w:tcPr>
          <w:p w:rsidR="00F648CB" w:rsidRPr="00F04A87" w:rsidRDefault="00E97F36" w:rsidP="00F648CB">
            <w:r>
              <w:t>USA</w:t>
            </w:r>
          </w:p>
        </w:tc>
        <w:tc>
          <w:tcPr>
            <w:tcW w:w="543" w:type="pct"/>
            <w:shd w:val="clear" w:color="auto" w:fill="FFFFFF"/>
          </w:tcPr>
          <w:p w:rsidR="00F648CB" w:rsidRPr="00F04A87" w:rsidRDefault="00F648CB" w:rsidP="00F648CB">
            <w:r w:rsidRPr="00F04A87">
              <w:t>99.7</w:t>
            </w:r>
          </w:p>
        </w:tc>
        <w:tc>
          <w:tcPr>
            <w:tcW w:w="727" w:type="pct"/>
            <w:shd w:val="clear" w:color="auto" w:fill="FFFFFF"/>
          </w:tcPr>
          <w:p w:rsidR="00F648CB" w:rsidRPr="00F04A87" w:rsidRDefault="00CF4782" w:rsidP="00F648CB">
            <w:proofErr w:type="spellStart"/>
            <w:r w:rsidRPr="00F04A87">
              <w:t>N</w:t>
            </w:r>
            <w:r w:rsidR="00F97F9C">
              <w:t>d</w:t>
            </w:r>
            <w:proofErr w:type="spellEnd"/>
          </w:p>
        </w:tc>
        <w:tc>
          <w:tcPr>
            <w:tcW w:w="1049" w:type="pct"/>
            <w:shd w:val="clear" w:color="auto" w:fill="FFFFFF"/>
          </w:tcPr>
          <w:p w:rsidR="00F648CB" w:rsidRPr="00F04A87" w:rsidRDefault="00324BE8" w:rsidP="00F648CB">
            <w:proofErr w:type="spellStart"/>
            <w:r w:rsidRPr="00F04A87">
              <w:t>N</w:t>
            </w:r>
            <w:r w:rsidR="00F97F9C">
              <w:t>d</w:t>
            </w:r>
            <w:proofErr w:type="spellEnd"/>
          </w:p>
        </w:tc>
        <w:tc>
          <w:tcPr>
            <w:tcW w:w="967" w:type="pct"/>
            <w:shd w:val="clear" w:color="auto" w:fill="FFFFFF"/>
          </w:tcPr>
          <w:p w:rsidR="00F648CB" w:rsidRPr="00F04A87" w:rsidRDefault="00F648CB" w:rsidP="00F648CB">
            <w:r w:rsidRPr="00F04A87">
              <w:t>99.7</w:t>
            </w:r>
          </w:p>
        </w:tc>
      </w:tr>
      <w:tr w:rsidR="00F648CB" w:rsidRPr="00B57B36" w:rsidTr="00F648CB">
        <w:tc>
          <w:tcPr>
            <w:tcW w:w="1065" w:type="pct"/>
            <w:shd w:val="clear" w:color="auto" w:fill="FFFFFF"/>
          </w:tcPr>
          <w:p w:rsidR="00F648CB" w:rsidRPr="00C64915" w:rsidRDefault="00F648CB" w:rsidP="00F648CB">
            <w:r w:rsidRPr="00C64915">
              <w:t>EX2</w:t>
            </w:r>
          </w:p>
        </w:tc>
        <w:tc>
          <w:tcPr>
            <w:tcW w:w="649" w:type="pct"/>
            <w:shd w:val="clear" w:color="auto" w:fill="FFFFFF"/>
          </w:tcPr>
          <w:p w:rsidR="00F648CB" w:rsidRPr="00F04A87" w:rsidRDefault="00E97F36" w:rsidP="00F648CB">
            <w:r>
              <w:t>China</w:t>
            </w:r>
          </w:p>
        </w:tc>
        <w:tc>
          <w:tcPr>
            <w:tcW w:w="543" w:type="pct"/>
            <w:shd w:val="clear" w:color="auto" w:fill="FFFFFF"/>
          </w:tcPr>
          <w:p w:rsidR="00F648CB" w:rsidRPr="00F04A87" w:rsidRDefault="00F648CB" w:rsidP="00F648CB">
            <w:r w:rsidRPr="00F04A87">
              <w:t>80.4</w:t>
            </w:r>
          </w:p>
        </w:tc>
        <w:tc>
          <w:tcPr>
            <w:tcW w:w="727" w:type="pct"/>
            <w:shd w:val="clear" w:color="auto" w:fill="FFFFFF"/>
          </w:tcPr>
          <w:p w:rsidR="00F648CB" w:rsidRPr="00F04A87" w:rsidRDefault="00F648CB" w:rsidP="00F648CB">
            <w:r w:rsidRPr="00F04A87">
              <w:t>58.4</w:t>
            </w:r>
          </w:p>
        </w:tc>
        <w:tc>
          <w:tcPr>
            <w:tcW w:w="1049" w:type="pct"/>
            <w:shd w:val="clear" w:color="auto" w:fill="FFFFFF"/>
          </w:tcPr>
          <w:p w:rsidR="00F648CB" w:rsidRPr="00F04A87" w:rsidRDefault="00F648CB" w:rsidP="00F648CB">
            <w:r w:rsidRPr="00F04A87">
              <w:t>2.6</w:t>
            </w:r>
          </w:p>
        </w:tc>
        <w:tc>
          <w:tcPr>
            <w:tcW w:w="967" w:type="pct"/>
            <w:shd w:val="clear" w:color="auto" w:fill="FFFFFF"/>
          </w:tcPr>
          <w:p w:rsidR="00F648CB" w:rsidRPr="00F04A87" w:rsidRDefault="00F648CB" w:rsidP="00F648CB">
            <w:r w:rsidRPr="00F04A87">
              <w:t>19.4</w:t>
            </w:r>
          </w:p>
        </w:tc>
      </w:tr>
      <w:tr w:rsidR="00F648CB" w:rsidRPr="00B57B36" w:rsidTr="00F648CB">
        <w:tc>
          <w:tcPr>
            <w:tcW w:w="1065" w:type="pct"/>
            <w:shd w:val="clear" w:color="auto" w:fill="FFFFFF"/>
          </w:tcPr>
          <w:p w:rsidR="00F648CB" w:rsidRPr="00C64915" w:rsidRDefault="00F648CB" w:rsidP="00F648CB">
            <w:r w:rsidRPr="00C64915">
              <w:t>EX3</w:t>
            </w:r>
          </w:p>
        </w:tc>
        <w:tc>
          <w:tcPr>
            <w:tcW w:w="649" w:type="pct"/>
            <w:shd w:val="clear" w:color="auto" w:fill="FFFFFF"/>
          </w:tcPr>
          <w:p w:rsidR="00F648CB" w:rsidRPr="00F04A87" w:rsidRDefault="00D502CA" w:rsidP="00F648CB">
            <w:r>
              <w:t>Japan</w:t>
            </w:r>
          </w:p>
        </w:tc>
        <w:tc>
          <w:tcPr>
            <w:tcW w:w="543" w:type="pct"/>
            <w:shd w:val="clear" w:color="auto" w:fill="FFFFFF"/>
          </w:tcPr>
          <w:p w:rsidR="00F648CB" w:rsidRPr="00F04A87" w:rsidRDefault="00F648CB" w:rsidP="00F648CB">
            <w:r w:rsidRPr="00F04A87">
              <w:t>74.7</w:t>
            </w:r>
          </w:p>
        </w:tc>
        <w:tc>
          <w:tcPr>
            <w:tcW w:w="727" w:type="pct"/>
            <w:shd w:val="clear" w:color="auto" w:fill="FFFFFF"/>
          </w:tcPr>
          <w:p w:rsidR="00F648CB" w:rsidRPr="00F04A87" w:rsidRDefault="00F648CB" w:rsidP="00F648CB">
            <w:r w:rsidRPr="00F04A87">
              <w:t>47.9</w:t>
            </w:r>
          </w:p>
        </w:tc>
        <w:tc>
          <w:tcPr>
            <w:tcW w:w="1049" w:type="pct"/>
            <w:shd w:val="clear" w:color="auto" w:fill="FFFFFF"/>
          </w:tcPr>
          <w:p w:rsidR="00F648CB" w:rsidRPr="00F04A87" w:rsidRDefault="00F648CB" w:rsidP="00F648CB">
            <w:r w:rsidRPr="00F04A87">
              <w:t>5.9</w:t>
            </w:r>
          </w:p>
        </w:tc>
        <w:tc>
          <w:tcPr>
            <w:tcW w:w="967" w:type="pct"/>
            <w:shd w:val="clear" w:color="auto" w:fill="FFFFFF"/>
          </w:tcPr>
          <w:p w:rsidR="00F648CB" w:rsidRPr="00F04A87" w:rsidRDefault="00F648CB" w:rsidP="00F648CB">
            <w:r w:rsidRPr="00F04A87">
              <w:t>20.9</w:t>
            </w:r>
          </w:p>
        </w:tc>
      </w:tr>
      <w:tr w:rsidR="00F648CB" w:rsidRPr="00B57B36" w:rsidTr="00F648CB">
        <w:tc>
          <w:tcPr>
            <w:tcW w:w="1065" w:type="pct"/>
            <w:shd w:val="clear" w:color="auto" w:fill="FFFFFF"/>
          </w:tcPr>
          <w:p w:rsidR="00F648CB" w:rsidRPr="00C64915" w:rsidRDefault="00F648CB" w:rsidP="00F648CB">
            <w:r w:rsidRPr="00C64915">
              <w:t>EX4</w:t>
            </w:r>
          </w:p>
        </w:tc>
        <w:tc>
          <w:tcPr>
            <w:tcW w:w="649" w:type="pct"/>
            <w:shd w:val="clear" w:color="auto" w:fill="FFFFFF"/>
          </w:tcPr>
          <w:p w:rsidR="00F648CB" w:rsidRPr="00F04A87" w:rsidRDefault="00D502CA" w:rsidP="00F648CB">
            <w:r>
              <w:t>France</w:t>
            </w:r>
          </w:p>
        </w:tc>
        <w:tc>
          <w:tcPr>
            <w:tcW w:w="543" w:type="pct"/>
            <w:shd w:val="clear" w:color="auto" w:fill="FFFFFF"/>
          </w:tcPr>
          <w:p w:rsidR="00F648CB" w:rsidRPr="00F04A87" w:rsidRDefault="00F648CB" w:rsidP="00F648CB">
            <w:r w:rsidRPr="00F04A87">
              <w:t>87.4</w:t>
            </w:r>
          </w:p>
        </w:tc>
        <w:tc>
          <w:tcPr>
            <w:tcW w:w="727" w:type="pct"/>
            <w:shd w:val="clear" w:color="auto" w:fill="FFFFFF"/>
          </w:tcPr>
          <w:p w:rsidR="00F648CB" w:rsidRPr="00F04A87" w:rsidRDefault="00F648CB" w:rsidP="00F648CB">
            <w:r w:rsidRPr="00F04A87">
              <w:t>55.1</w:t>
            </w:r>
          </w:p>
        </w:tc>
        <w:tc>
          <w:tcPr>
            <w:tcW w:w="1049" w:type="pct"/>
            <w:shd w:val="clear" w:color="auto" w:fill="FFFFFF"/>
          </w:tcPr>
          <w:p w:rsidR="00F648CB" w:rsidRPr="00F04A87" w:rsidRDefault="00F648CB" w:rsidP="00F648CB">
            <w:r w:rsidRPr="00F04A87">
              <w:t>6.9</w:t>
            </w:r>
          </w:p>
        </w:tc>
        <w:tc>
          <w:tcPr>
            <w:tcW w:w="967" w:type="pct"/>
            <w:shd w:val="clear" w:color="auto" w:fill="FFFFFF"/>
          </w:tcPr>
          <w:p w:rsidR="00F648CB" w:rsidRPr="00F04A87" w:rsidRDefault="00F648CB" w:rsidP="00F648CB">
            <w:r w:rsidRPr="00F04A87">
              <w:t>25.4</w:t>
            </w:r>
          </w:p>
        </w:tc>
      </w:tr>
      <w:tr w:rsidR="00F648CB" w:rsidRPr="00B57B36" w:rsidTr="00F648CB">
        <w:tc>
          <w:tcPr>
            <w:tcW w:w="1065" w:type="pct"/>
            <w:shd w:val="clear" w:color="auto" w:fill="FFFFFF"/>
          </w:tcPr>
          <w:p w:rsidR="00F648CB" w:rsidRPr="00C64915" w:rsidRDefault="00E97F36" w:rsidP="00F648CB">
            <w:r>
              <w:t>EX5</w:t>
            </w:r>
          </w:p>
        </w:tc>
        <w:tc>
          <w:tcPr>
            <w:tcW w:w="649" w:type="pct"/>
            <w:shd w:val="clear" w:color="auto" w:fill="FFFFFF"/>
          </w:tcPr>
          <w:p w:rsidR="00F648CB" w:rsidRPr="00F04A87" w:rsidRDefault="00D502CA" w:rsidP="00F648CB">
            <w:r>
              <w:t>Brazil</w:t>
            </w:r>
          </w:p>
        </w:tc>
        <w:tc>
          <w:tcPr>
            <w:tcW w:w="543" w:type="pct"/>
            <w:shd w:val="clear" w:color="auto" w:fill="FFFFFF"/>
          </w:tcPr>
          <w:p w:rsidR="00F648CB" w:rsidRPr="00F04A87" w:rsidRDefault="00F648CB" w:rsidP="00F648CB">
            <w:r w:rsidRPr="00F04A87">
              <w:t>81.8</w:t>
            </w:r>
          </w:p>
        </w:tc>
        <w:tc>
          <w:tcPr>
            <w:tcW w:w="727" w:type="pct"/>
            <w:shd w:val="clear" w:color="auto" w:fill="FFFFFF"/>
          </w:tcPr>
          <w:p w:rsidR="00F648CB" w:rsidRPr="00F04A87" w:rsidRDefault="00F648CB" w:rsidP="00F648CB">
            <w:r w:rsidRPr="00F04A87">
              <w:t>9.9</w:t>
            </w:r>
          </w:p>
        </w:tc>
        <w:tc>
          <w:tcPr>
            <w:tcW w:w="1049" w:type="pct"/>
            <w:shd w:val="clear" w:color="auto" w:fill="FFFFFF"/>
          </w:tcPr>
          <w:p w:rsidR="00F648CB" w:rsidRPr="00F04A87" w:rsidRDefault="00F648CB" w:rsidP="00F648CB">
            <w:r w:rsidRPr="00F04A87">
              <w:t>3.5</w:t>
            </w:r>
          </w:p>
        </w:tc>
        <w:tc>
          <w:tcPr>
            <w:tcW w:w="967" w:type="pct"/>
            <w:shd w:val="clear" w:color="auto" w:fill="FFFFFF"/>
          </w:tcPr>
          <w:p w:rsidR="00F648CB" w:rsidRPr="00F04A87" w:rsidRDefault="00F648CB" w:rsidP="00F648CB">
            <w:r w:rsidRPr="00F04A87">
              <w:t>67.7</w:t>
            </w:r>
          </w:p>
        </w:tc>
      </w:tr>
      <w:tr w:rsidR="00F648CB" w:rsidRPr="00B57B36" w:rsidTr="00F648CB">
        <w:tc>
          <w:tcPr>
            <w:tcW w:w="1065" w:type="pct"/>
            <w:shd w:val="clear" w:color="auto" w:fill="FFFFFF"/>
          </w:tcPr>
          <w:p w:rsidR="00F648CB" w:rsidRPr="00C64915" w:rsidRDefault="00F648CB" w:rsidP="00F648CB">
            <w:r w:rsidRPr="00C64915">
              <w:t>EX6</w:t>
            </w:r>
          </w:p>
        </w:tc>
        <w:tc>
          <w:tcPr>
            <w:tcW w:w="649" w:type="pct"/>
            <w:shd w:val="clear" w:color="auto" w:fill="FFFFFF"/>
          </w:tcPr>
          <w:p w:rsidR="00F648CB" w:rsidRPr="00F04A87" w:rsidRDefault="00E97F36" w:rsidP="00F648CB">
            <w:r>
              <w:t>Paraguay</w:t>
            </w:r>
          </w:p>
        </w:tc>
        <w:tc>
          <w:tcPr>
            <w:tcW w:w="543" w:type="pct"/>
            <w:shd w:val="clear" w:color="auto" w:fill="FFFFFF"/>
          </w:tcPr>
          <w:p w:rsidR="00F648CB" w:rsidRPr="00F04A87" w:rsidRDefault="00F648CB" w:rsidP="00F648CB">
            <w:r w:rsidRPr="00F04A87">
              <w:t>80.6</w:t>
            </w:r>
          </w:p>
        </w:tc>
        <w:tc>
          <w:tcPr>
            <w:tcW w:w="727" w:type="pct"/>
            <w:shd w:val="clear" w:color="auto" w:fill="FFFFFF"/>
          </w:tcPr>
          <w:p w:rsidR="00F648CB" w:rsidRPr="00F04A87" w:rsidRDefault="00F648CB" w:rsidP="00F648CB">
            <w:r w:rsidRPr="00F04A87">
              <w:t>53.8</w:t>
            </w:r>
          </w:p>
        </w:tc>
        <w:tc>
          <w:tcPr>
            <w:tcW w:w="1049" w:type="pct"/>
            <w:shd w:val="clear" w:color="auto" w:fill="FFFFFF"/>
          </w:tcPr>
          <w:p w:rsidR="00F648CB" w:rsidRPr="00F04A87" w:rsidRDefault="00F648CB" w:rsidP="00F648CB">
            <w:r w:rsidRPr="00F04A87">
              <w:t>5.1</w:t>
            </w:r>
          </w:p>
        </w:tc>
        <w:tc>
          <w:tcPr>
            <w:tcW w:w="967" w:type="pct"/>
            <w:shd w:val="clear" w:color="auto" w:fill="FFFFFF"/>
          </w:tcPr>
          <w:p w:rsidR="00F648CB" w:rsidRPr="00F04A87" w:rsidRDefault="00F648CB" w:rsidP="00F648CB">
            <w:r w:rsidRPr="00F04A87">
              <w:t>21.7</w:t>
            </w:r>
          </w:p>
        </w:tc>
      </w:tr>
      <w:tr w:rsidR="00F648CB" w:rsidRPr="00B57B36" w:rsidTr="00F648CB">
        <w:tc>
          <w:tcPr>
            <w:tcW w:w="1065" w:type="pct"/>
            <w:shd w:val="clear" w:color="auto" w:fill="FFFFFF"/>
          </w:tcPr>
          <w:p w:rsidR="00F648CB" w:rsidRDefault="00F648CB" w:rsidP="00F648CB">
            <w:r w:rsidRPr="00C64915">
              <w:t>EX7</w:t>
            </w:r>
          </w:p>
        </w:tc>
        <w:tc>
          <w:tcPr>
            <w:tcW w:w="649" w:type="pct"/>
            <w:shd w:val="clear" w:color="auto" w:fill="FFFFFF"/>
          </w:tcPr>
          <w:p w:rsidR="00F648CB" w:rsidRPr="00F04A87" w:rsidRDefault="00D502CA" w:rsidP="00F648CB">
            <w:r>
              <w:t>Chin</w:t>
            </w:r>
            <w:r w:rsidR="00E97F36">
              <w:t>a</w:t>
            </w:r>
          </w:p>
        </w:tc>
        <w:tc>
          <w:tcPr>
            <w:tcW w:w="543" w:type="pct"/>
            <w:shd w:val="clear" w:color="auto" w:fill="FFFFFF"/>
          </w:tcPr>
          <w:p w:rsidR="00F648CB" w:rsidRPr="00F04A87" w:rsidRDefault="00F648CB" w:rsidP="00F648CB">
            <w:r w:rsidRPr="00F04A87">
              <w:t>86.7</w:t>
            </w:r>
          </w:p>
        </w:tc>
        <w:tc>
          <w:tcPr>
            <w:tcW w:w="727" w:type="pct"/>
            <w:shd w:val="clear" w:color="auto" w:fill="FFFFFF"/>
          </w:tcPr>
          <w:p w:rsidR="00F648CB" w:rsidRPr="00F04A87" w:rsidRDefault="00F648CB" w:rsidP="00F648CB">
            <w:r w:rsidRPr="00F04A87">
              <w:t>53.6</w:t>
            </w:r>
          </w:p>
        </w:tc>
        <w:tc>
          <w:tcPr>
            <w:tcW w:w="1049" w:type="pct"/>
            <w:shd w:val="clear" w:color="auto" w:fill="FFFFFF"/>
          </w:tcPr>
          <w:p w:rsidR="00F648CB" w:rsidRPr="00F04A87" w:rsidRDefault="00F648CB" w:rsidP="00F648CB">
            <w:r w:rsidRPr="00F04A87">
              <w:t>5.4</w:t>
            </w:r>
          </w:p>
        </w:tc>
        <w:tc>
          <w:tcPr>
            <w:tcW w:w="967" w:type="pct"/>
            <w:shd w:val="clear" w:color="auto" w:fill="FFFFFF"/>
          </w:tcPr>
          <w:p w:rsidR="00F648CB" w:rsidRDefault="00F648CB" w:rsidP="00F648CB">
            <w:r w:rsidRPr="00F04A87">
              <w:t>27.7</w:t>
            </w:r>
          </w:p>
        </w:tc>
      </w:tr>
    </w:tbl>
    <w:p w:rsidR="00F648CB" w:rsidRPr="007B034C" w:rsidRDefault="00E97F36" w:rsidP="00F648CB">
      <w:pPr>
        <w:pStyle w:val="CETBodytext"/>
      </w:pPr>
      <w:r w:rsidRPr="00C46B0B">
        <w:t xml:space="preserve">* </w:t>
      </w:r>
      <w:r w:rsidR="0067057D" w:rsidRPr="007B034C">
        <w:t>TS</w:t>
      </w:r>
      <w:r w:rsidR="001110AD" w:rsidRPr="007B034C">
        <w:t>G</w:t>
      </w:r>
      <w:r w:rsidR="00F97F9C">
        <w:t xml:space="preserve"> -</w:t>
      </w:r>
      <w:r w:rsidR="001110AD" w:rsidRPr="007B034C">
        <w:t xml:space="preserve">Total </w:t>
      </w:r>
      <w:proofErr w:type="spellStart"/>
      <w:r w:rsidR="001110AD" w:rsidRPr="007B034C">
        <w:t>Steviol</w:t>
      </w:r>
      <w:proofErr w:type="spellEnd"/>
      <w:r w:rsidR="001110AD" w:rsidRPr="007B034C">
        <w:t xml:space="preserve"> </w:t>
      </w:r>
      <w:proofErr w:type="spellStart"/>
      <w:r w:rsidR="001110AD" w:rsidRPr="007B034C">
        <w:t>Glyco</w:t>
      </w:r>
      <w:r w:rsidR="00D502CA">
        <w:t>sídes</w:t>
      </w:r>
      <w:proofErr w:type="spellEnd"/>
      <w:r w:rsidR="00D502CA">
        <w:t xml:space="preserve"> is</w:t>
      </w:r>
      <w:r w:rsidR="00F97F9C">
        <w:t xml:space="preserve"> represented as the</w:t>
      </w:r>
      <w:r w:rsidR="001110AD" w:rsidRPr="007B034C">
        <w:t xml:space="preserve"> sum of </w:t>
      </w:r>
      <w:proofErr w:type="spellStart"/>
      <w:r w:rsidR="001110AD" w:rsidRPr="007B034C">
        <w:t>steviosíde</w:t>
      </w:r>
      <w:proofErr w:type="spellEnd"/>
      <w:r w:rsidR="001110AD" w:rsidRPr="007B034C">
        <w:t xml:space="preserve">, </w:t>
      </w:r>
      <w:proofErr w:type="spellStart"/>
      <w:r w:rsidR="001110AD" w:rsidRPr="007B034C">
        <w:t>rebaudioside</w:t>
      </w:r>
      <w:proofErr w:type="spellEnd"/>
      <w:r w:rsidR="007B034C" w:rsidRPr="007B034C">
        <w:t xml:space="preserve"> A and</w:t>
      </w:r>
      <w:r w:rsidRPr="007B034C">
        <w:t xml:space="preserve"> C</w:t>
      </w:r>
      <w:r w:rsidR="00F97F9C">
        <w:t xml:space="preserve">; </w:t>
      </w:r>
      <w:proofErr w:type="spellStart"/>
      <w:r w:rsidR="00F97F9C">
        <w:t>Nd</w:t>
      </w:r>
      <w:proofErr w:type="spellEnd"/>
      <w:r w:rsidR="007B034C" w:rsidRPr="007B034C">
        <w:t>: not detected</w:t>
      </w:r>
    </w:p>
    <w:p w:rsidR="00F648CB" w:rsidRPr="007B034C" w:rsidRDefault="00F648CB" w:rsidP="006D61B1">
      <w:pPr>
        <w:pStyle w:val="CETBodytext"/>
      </w:pPr>
    </w:p>
    <w:p w:rsidR="006D28E5" w:rsidRPr="00F97F9C" w:rsidRDefault="006D28E5" w:rsidP="005E18DC">
      <w:pPr>
        <w:pStyle w:val="CETBodytext"/>
        <w:jc w:val="center"/>
        <w:rPr>
          <w:b/>
        </w:rPr>
      </w:pPr>
      <w:r>
        <w:rPr>
          <w:noProof/>
          <w:lang w:val="pt-BR" w:eastAsia="pt-BR"/>
        </w:rPr>
        <w:lastRenderedPageBreak/>
        <w:drawing>
          <wp:inline distT="0" distB="0" distL="0" distR="0">
            <wp:extent cx="4426505" cy="5019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44713" cy="5040323"/>
                    </a:xfrm>
                    <a:prstGeom prst="rect">
                      <a:avLst/>
                    </a:prstGeom>
                  </pic:spPr>
                </pic:pic>
              </a:graphicData>
            </a:graphic>
          </wp:inline>
        </w:drawing>
      </w:r>
    </w:p>
    <w:p w:rsidR="006D28E5" w:rsidRPr="00141348" w:rsidRDefault="006D28E5" w:rsidP="006D28E5">
      <w:pPr>
        <w:pStyle w:val="CETCaption"/>
        <w:rPr>
          <w:rFonts w:cs="Arial"/>
          <w:color w:val="000000" w:themeColor="text1"/>
          <w:szCs w:val="18"/>
          <w:lang w:val="en-US" w:eastAsia="pt-BR"/>
        </w:rPr>
      </w:pPr>
      <w:proofErr w:type="gramStart"/>
      <w:r w:rsidRPr="005E18DC">
        <w:rPr>
          <w:lang w:val="en-US"/>
        </w:rPr>
        <w:t>Figure 1</w:t>
      </w:r>
      <w:r w:rsidRPr="00141348">
        <w:rPr>
          <w:color w:val="000000" w:themeColor="text1"/>
          <w:lang w:val="en-US"/>
        </w:rPr>
        <w:t>.</w:t>
      </w:r>
      <w:proofErr w:type="gramEnd"/>
      <w:r w:rsidRPr="00141348">
        <w:rPr>
          <w:color w:val="000000" w:themeColor="text1"/>
          <w:lang w:val="en-US"/>
        </w:rPr>
        <w:t xml:space="preserve"> Chromatograms of </w:t>
      </w:r>
      <w:r w:rsidR="00141348" w:rsidRPr="00141348">
        <w:rPr>
          <w:color w:val="000000" w:themeColor="text1"/>
          <w:lang w:val="en-US"/>
        </w:rPr>
        <w:t xml:space="preserve">commercial </w:t>
      </w:r>
      <w:proofErr w:type="spellStart"/>
      <w:r w:rsidR="00141348" w:rsidRPr="00141348">
        <w:rPr>
          <w:color w:val="000000" w:themeColor="text1"/>
          <w:lang w:val="en-US"/>
        </w:rPr>
        <w:t>stevia</w:t>
      </w:r>
      <w:proofErr w:type="spellEnd"/>
      <w:r w:rsidR="00141348" w:rsidRPr="00141348">
        <w:rPr>
          <w:color w:val="000000" w:themeColor="text1"/>
          <w:lang w:val="en-US"/>
        </w:rPr>
        <w:t xml:space="preserve"> extracts by </w:t>
      </w:r>
      <w:r w:rsidRPr="00141348">
        <w:rPr>
          <w:color w:val="000000" w:themeColor="text1"/>
          <w:lang w:val="en-US"/>
        </w:rPr>
        <w:t>HPLC-IR</w:t>
      </w:r>
    </w:p>
    <w:p w:rsidR="00EC6468" w:rsidRDefault="005E18DC" w:rsidP="005E18DC">
      <w:pPr>
        <w:rPr>
          <w:lang w:val="en-US"/>
        </w:rPr>
      </w:pPr>
      <w:r>
        <w:rPr>
          <w:rFonts w:ascii="Times New Roman" w:hAnsi="Times New Roman"/>
          <w:noProof/>
          <w:sz w:val="24"/>
          <w:szCs w:val="24"/>
          <w:lang w:val="pt-BR" w:eastAsia="pt-BR"/>
        </w:rPr>
        <w:drawing>
          <wp:inline distT="0" distB="0" distL="0" distR="0">
            <wp:extent cx="5139359" cy="2259484"/>
            <wp:effectExtent l="0" t="0" r="4445"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1.JPG"/>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10683" cy="2290841"/>
                    </a:xfrm>
                    <a:prstGeom prst="rect">
                      <a:avLst/>
                    </a:prstGeom>
                  </pic:spPr>
                </pic:pic>
              </a:graphicData>
            </a:graphic>
          </wp:inline>
        </w:drawing>
      </w:r>
      <w:r w:rsidRPr="005E18DC">
        <w:rPr>
          <w:lang w:val="en-US"/>
        </w:rPr>
        <w:t xml:space="preserve"> </w:t>
      </w:r>
    </w:p>
    <w:p w:rsidR="005E18DC" w:rsidRPr="005E18DC" w:rsidRDefault="005E18DC" w:rsidP="005E18DC">
      <w:pPr>
        <w:rPr>
          <w:i/>
          <w:lang w:val="en-US"/>
        </w:rPr>
      </w:pPr>
      <w:proofErr w:type="gramStart"/>
      <w:r w:rsidRPr="005E18DC">
        <w:rPr>
          <w:rStyle w:val="CETCaptionCarattere"/>
        </w:rPr>
        <w:t>Figure 2.</w:t>
      </w:r>
      <w:proofErr w:type="gramEnd"/>
      <w:r w:rsidRPr="005E18DC">
        <w:rPr>
          <w:rStyle w:val="CETCaptionCarattere"/>
        </w:rPr>
        <w:t xml:space="preserve"> Total</w:t>
      </w:r>
      <w:r>
        <w:rPr>
          <w:rStyle w:val="CETCaptionCarattere"/>
        </w:rPr>
        <w:t xml:space="preserve"> ion chromatograms </w:t>
      </w:r>
      <w:r w:rsidRPr="005E18DC">
        <w:rPr>
          <w:rStyle w:val="CETCaptionCarattere"/>
        </w:rPr>
        <w:t>MS</w:t>
      </w:r>
      <w:r>
        <w:rPr>
          <w:rStyle w:val="CETCaptionCarattere"/>
        </w:rPr>
        <w:t>/MS</w:t>
      </w:r>
      <w:r w:rsidRPr="005E18DC">
        <w:rPr>
          <w:rStyle w:val="CETCaptionCarattere"/>
        </w:rPr>
        <w:t xml:space="preserve"> provided by the analysis of the extracts in the positive ioniz</w:t>
      </w:r>
      <w:r>
        <w:rPr>
          <w:rStyle w:val="CETCaptionCarattere"/>
        </w:rPr>
        <w:t>ation mode in UHPLC-MS / MS-QTOF,</w:t>
      </w:r>
    </w:p>
    <w:p w:rsidR="004810F5" w:rsidRDefault="004810F5" w:rsidP="00816248">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Cs w:val="18"/>
          <w:lang w:eastAsia="pt-BR"/>
        </w:rPr>
      </w:pPr>
    </w:p>
    <w:p w:rsidR="001509B0" w:rsidRPr="007B034C" w:rsidRDefault="007B034C" w:rsidP="00816248">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Cs w:val="18"/>
          <w:lang w:eastAsia="pt-BR"/>
        </w:rPr>
      </w:pPr>
      <w:r>
        <w:rPr>
          <w:rFonts w:cs="Arial"/>
          <w:szCs w:val="18"/>
          <w:lang w:eastAsia="pt-BR"/>
        </w:rPr>
        <w:t xml:space="preserve">The content of </w:t>
      </w:r>
      <w:r w:rsidR="001509B0" w:rsidRPr="00816248">
        <w:rPr>
          <w:rFonts w:cs="Arial"/>
          <w:szCs w:val="18"/>
          <w:lang w:eastAsia="pt-BR"/>
        </w:rPr>
        <w:t>m</w:t>
      </w:r>
      <w:r>
        <w:rPr>
          <w:rFonts w:cs="Arial"/>
          <w:szCs w:val="18"/>
          <w:lang w:eastAsia="pt-BR"/>
        </w:rPr>
        <w:t xml:space="preserve">ajor </w:t>
      </w:r>
      <w:proofErr w:type="spellStart"/>
      <w:r>
        <w:rPr>
          <w:rFonts w:cs="Arial"/>
          <w:szCs w:val="18"/>
          <w:lang w:eastAsia="pt-BR"/>
        </w:rPr>
        <w:t>steviol</w:t>
      </w:r>
      <w:proofErr w:type="spellEnd"/>
      <w:r>
        <w:rPr>
          <w:rFonts w:cs="Arial"/>
          <w:szCs w:val="18"/>
          <w:lang w:eastAsia="pt-BR"/>
        </w:rPr>
        <w:t xml:space="preserve"> glycosides </w:t>
      </w:r>
      <w:r w:rsidR="001509B0" w:rsidRPr="00816248">
        <w:rPr>
          <w:rFonts w:cs="Arial"/>
          <w:szCs w:val="18"/>
          <w:lang w:eastAsia="pt-BR"/>
        </w:rPr>
        <w:t>were confirmed</w:t>
      </w:r>
      <w:r>
        <w:rPr>
          <w:rFonts w:cs="Arial"/>
          <w:szCs w:val="18"/>
          <w:lang w:eastAsia="pt-BR"/>
        </w:rPr>
        <w:t xml:space="preserve"> by HPLC-UV</w:t>
      </w:r>
      <w:r w:rsidR="001509B0" w:rsidRPr="00816248">
        <w:rPr>
          <w:rFonts w:cs="Arial"/>
          <w:szCs w:val="18"/>
          <w:lang w:eastAsia="pt-BR"/>
        </w:rPr>
        <w:t xml:space="preserve">, however, additional peaks were observed in all extracts analyzed. The presence of </w:t>
      </w:r>
      <w:proofErr w:type="spellStart"/>
      <w:r w:rsidR="001509B0" w:rsidRPr="00816248">
        <w:rPr>
          <w:rFonts w:cs="Arial"/>
          <w:szCs w:val="18"/>
          <w:lang w:eastAsia="pt-BR"/>
        </w:rPr>
        <w:t>steviol</w:t>
      </w:r>
      <w:proofErr w:type="spellEnd"/>
      <w:r w:rsidR="001509B0" w:rsidRPr="00816248">
        <w:rPr>
          <w:rFonts w:cs="Arial"/>
          <w:szCs w:val="18"/>
          <w:lang w:eastAsia="pt-BR"/>
        </w:rPr>
        <w:t xml:space="preserve"> (</w:t>
      </w:r>
      <w:proofErr w:type="spellStart"/>
      <w:r w:rsidR="001509B0" w:rsidRPr="00816248">
        <w:rPr>
          <w:rFonts w:cs="Arial"/>
          <w:szCs w:val="18"/>
          <w:lang w:eastAsia="pt-BR"/>
        </w:rPr>
        <w:t>aglycone</w:t>
      </w:r>
      <w:proofErr w:type="spellEnd"/>
      <w:r w:rsidR="001509B0" w:rsidRPr="00816248">
        <w:rPr>
          <w:rFonts w:cs="Arial"/>
          <w:szCs w:val="18"/>
          <w:lang w:eastAsia="pt-BR"/>
        </w:rPr>
        <w:t xml:space="preserve">), minor </w:t>
      </w:r>
      <w:proofErr w:type="spellStart"/>
      <w:r w:rsidR="001509B0" w:rsidRPr="00816248">
        <w:rPr>
          <w:rFonts w:cs="Arial"/>
          <w:szCs w:val="18"/>
          <w:lang w:eastAsia="pt-BR"/>
        </w:rPr>
        <w:t>steviol</w:t>
      </w:r>
      <w:proofErr w:type="spellEnd"/>
      <w:r w:rsidR="001509B0" w:rsidRPr="00816248">
        <w:rPr>
          <w:rFonts w:cs="Arial"/>
          <w:szCs w:val="18"/>
          <w:lang w:eastAsia="pt-BR"/>
        </w:rPr>
        <w:t xml:space="preserve"> glycosides and other </w:t>
      </w:r>
      <w:r w:rsidR="001509B0" w:rsidRPr="00816248">
        <w:rPr>
          <w:rFonts w:cs="Arial"/>
          <w:szCs w:val="18"/>
          <w:lang w:eastAsia="pt-BR"/>
        </w:rPr>
        <w:lastRenderedPageBreak/>
        <w:t xml:space="preserve">classes of substances were investigated by means of </w:t>
      </w:r>
      <w:r w:rsidR="001509B0" w:rsidRPr="00F97F9C">
        <w:rPr>
          <w:rFonts w:cs="Arial"/>
          <w:b/>
          <w:szCs w:val="18"/>
          <w:lang w:eastAsia="pt-BR"/>
        </w:rPr>
        <w:t>UHPLC-MS / MS-QTOF</w:t>
      </w:r>
      <w:r w:rsidR="001509B0" w:rsidRPr="00816248">
        <w:rPr>
          <w:rFonts w:cs="Arial"/>
          <w:szCs w:val="18"/>
          <w:lang w:eastAsia="pt-BR"/>
        </w:rPr>
        <w:t xml:space="preserve">. </w:t>
      </w:r>
      <w:r w:rsidR="00EC6468">
        <w:rPr>
          <w:rFonts w:cs="Arial"/>
          <w:szCs w:val="18"/>
          <w:lang w:eastAsia="pt-BR"/>
        </w:rPr>
        <w:t>The Figure 2</w:t>
      </w:r>
      <w:r w:rsidR="001509B0" w:rsidRPr="00816248">
        <w:rPr>
          <w:rFonts w:cs="Arial"/>
          <w:szCs w:val="18"/>
          <w:lang w:eastAsia="pt-BR"/>
        </w:rPr>
        <w:t xml:space="preserve"> shows the total</w:t>
      </w:r>
      <w:r>
        <w:rPr>
          <w:rFonts w:cs="Arial"/>
          <w:szCs w:val="18"/>
          <w:lang w:eastAsia="pt-BR"/>
        </w:rPr>
        <w:t xml:space="preserve"> ion chromatograms MS </w:t>
      </w:r>
      <w:r w:rsidR="001509B0" w:rsidRPr="00816248">
        <w:rPr>
          <w:rFonts w:cs="Arial"/>
          <w:szCs w:val="18"/>
          <w:lang w:eastAsia="pt-BR"/>
        </w:rPr>
        <w:t xml:space="preserve">of all extracts in the positive ionization mode, in which it is observed that several groups of peaks, suggesting the presence of substances other than the major </w:t>
      </w:r>
      <w:proofErr w:type="spellStart"/>
      <w:r w:rsidR="001509B0" w:rsidRPr="00816248">
        <w:rPr>
          <w:rFonts w:cs="Arial"/>
          <w:szCs w:val="18"/>
          <w:lang w:eastAsia="pt-BR"/>
        </w:rPr>
        <w:t>steviol</w:t>
      </w:r>
      <w:proofErr w:type="spellEnd"/>
      <w:r w:rsidR="001509B0" w:rsidRPr="00816248">
        <w:rPr>
          <w:rFonts w:cs="Arial"/>
          <w:szCs w:val="18"/>
          <w:lang w:eastAsia="pt-BR"/>
        </w:rPr>
        <w:t xml:space="preserve"> glycosides </w:t>
      </w:r>
      <w:r w:rsidR="00C46B0B">
        <w:rPr>
          <w:rFonts w:cs="Arial"/>
          <w:szCs w:val="18"/>
          <w:lang w:eastAsia="pt-BR"/>
        </w:rPr>
        <w:t>determined by means of HPLC-</w:t>
      </w:r>
      <w:r>
        <w:rPr>
          <w:rFonts w:cs="Arial"/>
          <w:szCs w:val="18"/>
          <w:lang w:eastAsia="pt-BR"/>
        </w:rPr>
        <w:t xml:space="preserve">IR. </w:t>
      </w:r>
      <w:r w:rsidR="001509B0" w:rsidRPr="00816248">
        <w:rPr>
          <w:rFonts w:cs="Arial"/>
          <w:szCs w:val="18"/>
          <w:lang w:eastAsia="pt-BR"/>
        </w:rPr>
        <w:t xml:space="preserve">The identification was performed with the aid of a computer program associated with the database as cited in the literature, taking into account the degree of precision. The compounds identified, as well as their parameters, make up the Table </w:t>
      </w:r>
      <w:r w:rsidR="00EC6468">
        <w:rPr>
          <w:rFonts w:cs="Arial"/>
          <w:szCs w:val="18"/>
          <w:lang w:eastAsia="pt-BR"/>
        </w:rPr>
        <w:t>2</w:t>
      </w:r>
      <w:r w:rsidR="00C46B0B">
        <w:rPr>
          <w:rFonts w:cs="Arial"/>
          <w:szCs w:val="18"/>
          <w:lang w:eastAsia="pt-BR"/>
        </w:rPr>
        <w:t>.</w:t>
      </w:r>
    </w:p>
    <w:p w:rsidR="00C46B0B" w:rsidRPr="00C46B0B" w:rsidRDefault="00EC6468" w:rsidP="00C46B0B">
      <w:pPr>
        <w:pStyle w:val="CETTabletitle"/>
        <w:rPr>
          <w:lang w:val="en-US"/>
        </w:rPr>
      </w:pPr>
      <w:proofErr w:type="gramStart"/>
      <w:r>
        <w:rPr>
          <w:lang w:val="en-US"/>
        </w:rPr>
        <w:t>Table 2.</w:t>
      </w:r>
      <w:proofErr w:type="gramEnd"/>
      <w:r w:rsidR="00C46B0B">
        <w:rPr>
          <w:lang w:val="en-US"/>
        </w:rPr>
        <w:t xml:space="preserve"> </w:t>
      </w:r>
      <w:r w:rsidR="00C46B0B" w:rsidRPr="00C46B0B">
        <w:rPr>
          <w:lang w:val="en-US"/>
        </w:rPr>
        <w:t xml:space="preserve">Identification of </w:t>
      </w:r>
      <w:proofErr w:type="spellStart"/>
      <w:r w:rsidR="00C46B0B" w:rsidRPr="00C46B0B">
        <w:rPr>
          <w:lang w:val="en-US"/>
        </w:rPr>
        <w:t>steviol</w:t>
      </w:r>
      <w:proofErr w:type="spellEnd"/>
      <w:r w:rsidR="00C46B0B" w:rsidRPr="00C46B0B">
        <w:rPr>
          <w:lang w:val="en-US"/>
        </w:rPr>
        <w:t xml:space="preserve"> glycosides in commercial extracts by UHPLC-MS / MS-QTOF</w:t>
      </w:r>
    </w:p>
    <w:tbl>
      <w:tblPr>
        <w:tblW w:w="5000" w:type="pct"/>
        <w:tblBorders>
          <w:top w:val="single" w:sz="12" w:space="0" w:color="008000"/>
          <w:bottom w:val="single" w:sz="12" w:space="0" w:color="008000"/>
        </w:tblBorders>
        <w:shd w:val="clear" w:color="auto" w:fill="FFFFFF"/>
        <w:tblCellMar>
          <w:left w:w="0" w:type="dxa"/>
          <w:right w:w="0" w:type="dxa"/>
        </w:tblCellMar>
        <w:tblLook w:val="00A0"/>
      </w:tblPr>
      <w:tblGrid>
        <w:gridCol w:w="3262"/>
        <w:gridCol w:w="991"/>
        <w:gridCol w:w="851"/>
        <w:gridCol w:w="880"/>
        <w:gridCol w:w="2803"/>
      </w:tblGrid>
      <w:tr w:rsidR="00C46B0B" w:rsidRPr="00B57B36" w:rsidTr="005E18DC">
        <w:tc>
          <w:tcPr>
            <w:tcW w:w="1856" w:type="pct"/>
            <w:tcBorders>
              <w:top w:val="single" w:sz="12" w:space="0" w:color="008000"/>
              <w:bottom w:val="single" w:sz="6" w:space="0" w:color="008000"/>
            </w:tcBorders>
            <w:shd w:val="clear" w:color="auto" w:fill="FFFFFF"/>
            <w:vAlign w:val="bottom"/>
          </w:tcPr>
          <w:p w:rsidR="00C46B0B" w:rsidRPr="005B5842" w:rsidRDefault="00C46B0B" w:rsidP="00C46B0B">
            <w:pPr>
              <w:spacing w:line="240" w:lineRule="auto"/>
              <w:jc w:val="left"/>
              <w:rPr>
                <w:rFonts w:cs="Arial"/>
                <w:b/>
                <w:color w:val="000000"/>
                <w:szCs w:val="18"/>
                <w:lang w:eastAsia="pt-BR"/>
              </w:rPr>
            </w:pPr>
            <w:r w:rsidRPr="005B5842">
              <w:rPr>
                <w:rFonts w:cs="Arial"/>
                <w:b/>
                <w:color w:val="000000"/>
                <w:szCs w:val="18"/>
                <w:lang w:eastAsia="pt-BR"/>
              </w:rPr>
              <w:t>Compound</w:t>
            </w:r>
          </w:p>
        </w:tc>
        <w:tc>
          <w:tcPr>
            <w:tcW w:w="564" w:type="pct"/>
            <w:tcBorders>
              <w:top w:val="single" w:sz="12" w:space="0" w:color="008000"/>
              <w:bottom w:val="single" w:sz="6" w:space="0" w:color="008000"/>
            </w:tcBorders>
            <w:shd w:val="clear" w:color="auto" w:fill="FFFFFF"/>
          </w:tcPr>
          <w:p w:rsidR="00C46B0B" w:rsidRPr="005B5842" w:rsidRDefault="00C46B0B" w:rsidP="00C46B0B">
            <w:pPr>
              <w:spacing w:line="240" w:lineRule="auto"/>
              <w:jc w:val="left"/>
              <w:rPr>
                <w:rFonts w:cs="Arial"/>
                <w:b/>
                <w:color w:val="000000"/>
                <w:szCs w:val="18"/>
                <w:lang w:eastAsia="pt-BR"/>
              </w:rPr>
            </w:pPr>
            <w:r w:rsidRPr="005B5842">
              <w:rPr>
                <w:rFonts w:cs="Arial"/>
                <w:b/>
                <w:color w:val="000000"/>
                <w:szCs w:val="18"/>
                <w:lang w:eastAsia="pt-BR"/>
              </w:rPr>
              <w:t>Molecular formula</w:t>
            </w:r>
          </w:p>
        </w:tc>
        <w:tc>
          <w:tcPr>
            <w:tcW w:w="484" w:type="pct"/>
            <w:tcBorders>
              <w:top w:val="single" w:sz="12" w:space="0" w:color="008000"/>
              <w:bottom w:val="single" w:sz="6" w:space="0" w:color="008000"/>
            </w:tcBorders>
            <w:shd w:val="clear" w:color="auto" w:fill="FFFFFF"/>
            <w:vAlign w:val="bottom"/>
          </w:tcPr>
          <w:p w:rsidR="00C46B0B" w:rsidRPr="005B5842" w:rsidRDefault="00C46B0B" w:rsidP="00C46B0B">
            <w:pPr>
              <w:spacing w:line="240" w:lineRule="auto"/>
              <w:jc w:val="left"/>
              <w:rPr>
                <w:rFonts w:cs="Arial"/>
                <w:b/>
                <w:color w:val="000000"/>
                <w:szCs w:val="18"/>
                <w:lang w:eastAsia="pt-BR"/>
              </w:rPr>
            </w:pPr>
            <w:r w:rsidRPr="005B5842">
              <w:rPr>
                <w:rFonts w:cs="Arial"/>
                <w:b/>
                <w:color w:val="000000"/>
                <w:szCs w:val="18"/>
                <w:lang w:eastAsia="pt-BR"/>
              </w:rPr>
              <w:t>Retention time</w:t>
            </w:r>
          </w:p>
        </w:tc>
        <w:tc>
          <w:tcPr>
            <w:tcW w:w="501" w:type="pct"/>
            <w:tcBorders>
              <w:top w:val="single" w:sz="12" w:space="0" w:color="008000"/>
              <w:bottom w:val="single" w:sz="6" w:space="0" w:color="008000"/>
            </w:tcBorders>
            <w:shd w:val="clear" w:color="auto" w:fill="FFFFFF"/>
            <w:vAlign w:val="bottom"/>
          </w:tcPr>
          <w:p w:rsidR="00C46B0B" w:rsidRPr="005B5842" w:rsidRDefault="00C46B0B" w:rsidP="00C46B0B">
            <w:pPr>
              <w:spacing w:line="240" w:lineRule="auto"/>
              <w:jc w:val="left"/>
              <w:rPr>
                <w:rFonts w:cs="Arial"/>
                <w:b/>
                <w:color w:val="000000"/>
                <w:szCs w:val="18"/>
                <w:lang w:eastAsia="pt-BR"/>
              </w:rPr>
            </w:pPr>
            <w:r w:rsidRPr="005B5842">
              <w:rPr>
                <w:rFonts w:cs="Arial"/>
                <w:b/>
                <w:color w:val="000000"/>
                <w:szCs w:val="18"/>
                <w:lang w:eastAsia="pt-BR"/>
              </w:rPr>
              <w:t>m/z</w:t>
            </w:r>
          </w:p>
        </w:tc>
        <w:tc>
          <w:tcPr>
            <w:tcW w:w="1595" w:type="pct"/>
            <w:tcBorders>
              <w:top w:val="single" w:sz="12" w:space="0" w:color="008000"/>
              <w:bottom w:val="single" w:sz="6" w:space="0" w:color="008000"/>
            </w:tcBorders>
            <w:shd w:val="clear" w:color="auto" w:fill="FFFFFF"/>
            <w:vAlign w:val="bottom"/>
          </w:tcPr>
          <w:p w:rsidR="00C46B0B" w:rsidRPr="005B5842" w:rsidRDefault="00C46B0B" w:rsidP="00C46B0B">
            <w:pPr>
              <w:spacing w:line="240" w:lineRule="auto"/>
              <w:jc w:val="left"/>
              <w:rPr>
                <w:rFonts w:cs="Arial"/>
                <w:b/>
                <w:color w:val="000000"/>
                <w:szCs w:val="18"/>
                <w:lang w:eastAsia="pt-BR"/>
              </w:rPr>
            </w:pPr>
            <w:r w:rsidRPr="005B5842">
              <w:rPr>
                <w:rFonts w:cs="Arial"/>
                <w:b/>
                <w:color w:val="000000"/>
                <w:szCs w:val="18"/>
                <w:lang w:eastAsia="pt-BR"/>
              </w:rPr>
              <w:t>Fragment</w:t>
            </w:r>
          </w:p>
        </w:tc>
      </w:tr>
      <w:tr w:rsidR="00C46B0B" w:rsidRPr="00B57B36" w:rsidTr="005E18DC">
        <w:trPr>
          <w:trHeight w:val="112"/>
        </w:trPr>
        <w:tc>
          <w:tcPr>
            <w:tcW w:w="1856" w:type="pct"/>
            <w:shd w:val="clear" w:color="auto" w:fill="FFFFFF"/>
            <w:vAlign w:val="bottom"/>
          </w:tcPr>
          <w:p w:rsidR="00C46B0B" w:rsidRPr="005B5842" w:rsidRDefault="00C46B0B" w:rsidP="00C46B0B">
            <w:pPr>
              <w:spacing w:line="240" w:lineRule="auto"/>
              <w:jc w:val="left"/>
              <w:rPr>
                <w:rFonts w:cs="Arial"/>
                <w:b/>
                <w:color w:val="000000"/>
                <w:szCs w:val="18"/>
                <w:lang w:eastAsia="pt-BR"/>
              </w:rPr>
            </w:pPr>
            <w:r w:rsidRPr="005B5842">
              <w:rPr>
                <w:rFonts w:cs="Arial"/>
                <w:b/>
                <w:color w:val="000000"/>
                <w:szCs w:val="18"/>
                <w:lang w:eastAsia="pt-BR"/>
              </w:rPr>
              <w:t>EX01</w:t>
            </w:r>
          </w:p>
        </w:tc>
        <w:tc>
          <w:tcPr>
            <w:tcW w:w="564" w:type="pct"/>
            <w:shd w:val="clear" w:color="auto" w:fill="FFFFFF"/>
          </w:tcPr>
          <w:p w:rsidR="00C46B0B" w:rsidRPr="005B5842" w:rsidRDefault="00C46B0B" w:rsidP="00C46B0B">
            <w:pPr>
              <w:spacing w:line="240" w:lineRule="auto"/>
              <w:jc w:val="left"/>
              <w:rPr>
                <w:rFonts w:cs="Arial"/>
                <w:color w:val="000000"/>
                <w:szCs w:val="18"/>
                <w:lang w:eastAsia="pt-BR"/>
              </w:rPr>
            </w:pPr>
          </w:p>
        </w:tc>
        <w:tc>
          <w:tcPr>
            <w:tcW w:w="484" w:type="pct"/>
            <w:shd w:val="clear" w:color="auto" w:fill="FFFFFF"/>
            <w:vAlign w:val="bottom"/>
          </w:tcPr>
          <w:p w:rsidR="00C46B0B" w:rsidRPr="005B5842" w:rsidRDefault="00C46B0B" w:rsidP="00C46B0B">
            <w:pPr>
              <w:spacing w:line="240" w:lineRule="auto"/>
              <w:jc w:val="left"/>
              <w:rPr>
                <w:rFonts w:cs="Arial"/>
                <w:color w:val="000000"/>
                <w:szCs w:val="18"/>
                <w:lang w:eastAsia="pt-BR"/>
              </w:rPr>
            </w:pPr>
          </w:p>
        </w:tc>
        <w:tc>
          <w:tcPr>
            <w:tcW w:w="501" w:type="pct"/>
            <w:shd w:val="clear" w:color="auto" w:fill="FFFFFF"/>
            <w:vAlign w:val="bottom"/>
          </w:tcPr>
          <w:p w:rsidR="00C46B0B" w:rsidRPr="005B5842" w:rsidRDefault="00C46B0B" w:rsidP="00C46B0B">
            <w:pPr>
              <w:spacing w:line="240" w:lineRule="auto"/>
              <w:jc w:val="left"/>
              <w:rPr>
                <w:rFonts w:cs="Arial"/>
                <w:color w:val="000000"/>
                <w:szCs w:val="18"/>
                <w:lang w:eastAsia="pt-BR"/>
              </w:rPr>
            </w:pPr>
          </w:p>
        </w:tc>
        <w:tc>
          <w:tcPr>
            <w:tcW w:w="1595" w:type="pct"/>
            <w:shd w:val="clear" w:color="auto" w:fill="FFFFFF"/>
            <w:vAlign w:val="bottom"/>
          </w:tcPr>
          <w:p w:rsidR="00C46B0B" w:rsidRPr="005B5842" w:rsidRDefault="00C46B0B" w:rsidP="00C46B0B">
            <w:pPr>
              <w:spacing w:line="240" w:lineRule="auto"/>
              <w:jc w:val="left"/>
              <w:rPr>
                <w:rFonts w:cs="Arial"/>
                <w:color w:val="000000"/>
                <w:szCs w:val="18"/>
                <w:lang w:eastAsia="pt-BR"/>
              </w:rPr>
            </w:pPr>
          </w:p>
        </w:tc>
      </w:tr>
      <w:tr w:rsidR="00C46B0B" w:rsidRPr="00B57B36" w:rsidTr="005E18DC">
        <w:tc>
          <w:tcPr>
            <w:tcW w:w="1856" w:type="pct"/>
            <w:shd w:val="clear" w:color="auto" w:fill="FFFFFF"/>
            <w:vAlign w:val="bottom"/>
          </w:tcPr>
          <w:p w:rsidR="00C46B0B" w:rsidRPr="00600FE4" w:rsidRDefault="00C46B0B" w:rsidP="00C46B0B">
            <w:pPr>
              <w:spacing w:line="240" w:lineRule="auto"/>
              <w:jc w:val="left"/>
              <w:rPr>
                <w:rFonts w:cs="Arial"/>
                <w:color w:val="000000"/>
                <w:szCs w:val="18"/>
              </w:rPr>
            </w:pPr>
            <w:proofErr w:type="spellStart"/>
            <w:r w:rsidRPr="00600FE4">
              <w:rPr>
                <w:rFonts w:cs="Arial"/>
                <w:color w:val="000000"/>
                <w:szCs w:val="18"/>
              </w:rPr>
              <w:t>Rebaudioside</w:t>
            </w:r>
            <w:proofErr w:type="spellEnd"/>
            <w:r w:rsidRPr="00600FE4">
              <w:rPr>
                <w:rFonts w:cs="Arial"/>
                <w:color w:val="000000"/>
                <w:szCs w:val="18"/>
              </w:rPr>
              <w:t xml:space="preserve"> N</w:t>
            </w:r>
          </w:p>
        </w:tc>
        <w:tc>
          <w:tcPr>
            <w:tcW w:w="564" w:type="pct"/>
            <w:shd w:val="clear" w:color="auto" w:fill="FFFFFF"/>
          </w:tcPr>
          <w:p w:rsidR="00C46B0B" w:rsidRPr="00600FE4" w:rsidRDefault="00C46B0B" w:rsidP="00C46B0B">
            <w:pPr>
              <w:spacing w:line="240" w:lineRule="auto"/>
              <w:jc w:val="left"/>
              <w:rPr>
                <w:rFonts w:cs="Arial"/>
                <w:color w:val="000000"/>
                <w:szCs w:val="18"/>
              </w:rPr>
            </w:pPr>
            <w:r w:rsidRPr="00600FE4">
              <w:rPr>
                <w:rFonts w:cs="Arial"/>
                <w:color w:val="000000"/>
                <w:szCs w:val="18"/>
              </w:rPr>
              <w:t>C</w:t>
            </w:r>
            <w:r w:rsidRPr="00600FE4">
              <w:rPr>
                <w:rFonts w:cs="Arial"/>
                <w:color w:val="000000"/>
                <w:szCs w:val="18"/>
                <w:vertAlign w:val="subscript"/>
              </w:rPr>
              <w:t>56</w:t>
            </w:r>
            <w:r w:rsidRPr="00600FE4">
              <w:rPr>
                <w:rFonts w:cs="Arial"/>
                <w:color w:val="000000"/>
                <w:szCs w:val="18"/>
              </w:rPr>
              <w:t>H</w:t>
            </w:r>
            <w:r w:rsidRPr="00600FE4">
              <w:rPr>
                <w:rFonts w:cs="Arial"/>
                <w:color w:val="000000"/>
                <w:szCs w:val="18"/>
                <w:vertAlign w:val="subscript"/>
              </w:rPr>
              <w:t>90</w:t>
            </w:r>
            <w:r w:rsidRPr="00600FE4">
              <w:rPr>
                <w:rFonts w:cs="Arial"/>
                <w:color w:val="000000"/>
                <w:szCs w:val="18"/>
              </w:rPr>
              <w:t>O</w:t>
            </w:r>
            <w:r w:rsidRPr="00600FE4">
              <w:rPr>
                <w:rFonts w:cs="Arial"/>
                <w:color w:val="000000"/>
                <w:szCs w:val="18"/>
                <w:vertAlign w:val="subscript"/>
              </w:rPr>
              <w:t>32</w:t>
            </w:r>
          </w:p>
        </w:tc>
        <w:tc>
          <w:tcPr>
            <w:tcW w:w="484" w:type="pct"/>
            <w:shd w:val="clear" w:color="auto" w:fill="FFFFFF"/>
            <w:vAlign w:val="bottom"/>
          </w:tcPr>
          <w:p w:rsidR="00C46B0B" w:rsidRPr="00600FE4" w:rsidRDefault="00C46B0B" w:rsidP="00C46B0B">
            <w:pPr>
              <w:spacing w:line="240" w:lineRule="auto"/>
              <w:jc w:val="left"/>
              <w:rPr>
                <w:rFonts w:cs="Arial"/>
                <w:color w:val="000000"/>
                <w:szCs w:val="18"/>
              </w:rPr>
            </w:pPr>
            <w:r w:rsidRPr="00600FE4">
              <w:rPr>
                <w:rFonts w:cs="Arial"/>
                <w:color w:val="000000"/>
                <w:szCs w:val="18"/>
              </w:rPr>
              <w:t>7.29</w:t>
            </w:r>
          </w:p>
        </w:tc>
        <w:tc>
          <w:tcPr>
            <w:tcW w:w="501" w:type="pct"/>
            <w:shd w:val="clear" w:color="auto" w:fill="FFFFFF"/>
            <w:vAlign w:val="bottom"/>
          </w:tcPr>
          <w:p w:rsidR="00C46B0B" w:rsidRPr="00600FE4" w:rsidRDefault="00C46B0B" w:rsidP="00C46B0B">
            <w:pPr>
              <w:spacing w:line="240" w:lineRule="auto"/>
              <w:jc w:val="left"/>
              <w:rPr>
                <w:rFonts w:cs="Arial"/>
                <w:color w:val="000000"/>
                <w:szCs w:val="18"/>
              </w:rPr>
            </w:pPr>
            <w:r w:rsidRPr="00600FE4">
              <w:rPr>
                <w:rFonts w:cs="Arial"/>
                <w:color w:val="000000"/>
                <w:szCs w:val="18"/>
              </w:rPr>
              <w:t>1275.5477</w:t>
            </w:r>
          </w:p>
        </w:tc>
        <w:tc>
          <w:tcPr>
            <w:tcW w:w="1595" w:type="pct"/>
            <w:shd w:val="clear" w:color="auto" w:fill="FFFFFF"/>
            <w:vAlign w:val="bottom"/>
          </w:tcPr>
          <w:p w:rsidR="00C46B0B" w:rsidRPr="00600FE4" w:rsidRDefault="00C46B0B" w:rsidP="00C46B0B">
            <w:pPr>
              <w:spacing w:line="240" w:lineRule="auto"/>
              <w:jc w:val="left"/>
              <w:rPr>
                <w:rFonts w:cs="Arial"/>
                <w:color w:val="000000"/>
                <w:szCs w:val="18"/>
              </w:rPr>
            </w:pPr>
            <w:r w:rsidRPr="00600FE4">
              <w:rPr>
                <w:rFonts w:cs="Arial"/>
                <w:color w:val="000000"/>
                <w:szCs w:val="18"/>
              </w:rPr>
              <w:t>633, 471, 309, 273, 147</w:t>
            </w:r>
          </w:p>
        </w:tc>
      </w:tr>
      <w:tr w:rsidR="00C46B0B" w:rsidRPr="00B57B36" w:rsidTr="005E18DC">
        <w:tc>
          <w:tcPr>
            <w:tcW w:w="1856" w:type="pct"/>
            <w:shd w:val="clear" w:color="auto" w:fill="FFFFFF"/>
            <w:vAlign w:val="bottom"/>
          </w:tcPr>
          <w:p w:rsidR="00C46B0B" w:rsidRPr="00600FE4" w:rsidRDefault="00C46B0B" w:rsidP="00C46B0B">
            <w:pPr>
              <w:spacing w:line="240" w:lineRule="auto"/>
              <w:jc w:val="left"/>
              <w:rPr>
                <w:rFonts w:cs="Arial"/>
                <w:color w:val="000000"/>
                <w:szCs w:val="18"/>
                <w:lang w:eastAsia="pt-BR"/>
              </w:rPr>
            </w:pPr>
            <w:proofErr w:type="spellStart"/>
            <w:r w:rsidRPr="00600FE4">
              <w:rPr>
                <w:rFonts w:cs="Arial"/>
                <w:color w:val="000000"/>
                <w:szCs w:val="18"/>
                <w:lang w:eastAsia="pt-BR"/>
              </w:rPr>
              <w:t>Steviolbioside</w:t>
            </w:r>
            <w:proofErr w:type="spellEnd"/>
          </w:p>
        </w:tc>
        <w:tc>
          <w:tcPr>
            <w:tcW w:w="564" w:type="pct"/>
            <w:shd w:val="clear" w:color="auto" w:fill="FFFFFF"/>
          </w:tcPr>
          <w:p w:rsidR="00C46B0B" w:rsidRPr="00600FE4" w:rsidRDefault="00C46B0B" w:rsidP="00C46B0B">
            <w:pPr>
              <w:spacing w:line="240" w:lineRule="auto"/>
              <w:jc w:val="left"/>
              <w:rPr>
                <w:rFonts w:cs="Arial"/>
                <w:color w:val="000000"/>
                <w:szCs w:val="18"/>
                <w:lang w:eastAsia="pt-BR"/>
              </w:rPr>
            </w:pPr>
            <w:r w:rsidRPr="00600FE4">
              <w:rPr>
                <w:rFonts w:cs="Arial"/>
                <w:color w:val="000000"/>
                <w:szCs w:val="18"/>
                <w:lang w:eastAsia="pt-BR"/>
              </w:rPr>
              <w:t>C</w:t>
            </w:r>
            <w:r w:rsidRPr="00600FE4">
              <w:rPr>
                <w:rFonts w:cs="Arial"/>
                <w:color w:val="000000"/>
                <w:szCs w:val="18"/>
                <w:vertAlign w:val="subscript"/>
                <w:lang w:eastAsia="pt-BR"/>
              </w:rPr>
              <w:t>32</w:t>
            </w:r>
            <w:r w:rsidRPr="00600FE4">
              <w:rPr>
                <w:rFonts w:cs="Arial"/>
                <w:color w:val="000000"/>
                <w:szCs w:val="18"/>
                <w:lang w:eastAsia="pt-BR"/>
              </w:rPr>
              <w:t>H</w:t>
            </w:r>
            <w:r w:rsidRPr="00600FE4">
              <w:rPr>
                <w:rFonts w:cs="Arial"/>
                <w:color w:val="000000"/>
                <w:szCs w:val="18"/>
                <w:vertAlign w:val="subscript"/>
                <w:lang w:eastAsia="pt-BR"/>
              </w:rPr>
              <w:t>50</w:t>
            </w:r>
            <w:r w:rsidRPr="00600FE4">
              <w:rPr>
                <w:rFonts w:cs="Arial"/>
                <w:color w:val="000000"/>
                <w:szCs w:val="18"/>
                <w:lang w:eastAsia="pt-BR"/>
              </w:rPr>
              <w:t>O</w:t>
            </w:r>
            <w:r w:rsidRPr="00600FE4">
              <w:rPr>
                <w:rFonts w:cs="Arial"/>
                <w:color w:val="000000"/>
                <w:szCs w:val="18"/>
                <w:vertAlign w:val="subscript"/>
                <w:lang w:eastAsia="pt-BR"/>
              </w:rPr>
              <w:t>13</w:t>
            </w:r>
          </w:p>
        </w:tc>
        <w:tc>
          <w:tcPr>
            <w:tcW w:w="484" w:type="pct"/>
            <w:shd w:val="clear" w:color="auto" w:fill="FFFFFF"/>
            <w:vAlign w:val="bottom"/>
          </w:tcPr>
          <w:p w:rsidR="00C46B0B" w:rsidRPr="00600FE4" w:rsidRDefault="00C46B0B" w:rsidP="00C46B0B">
            <w:pPr>
              <w:spacing w:line="240" w:lineRule="auto"/>
              <w:jc w:val="left"/>
              <w:rPr>
                <w:rFonts w:cs="Arial"/>
                <w:color w:val="000000"/>
                <w:szCs w:val="18"/>
                <w:lang w:eastAsia="pt-BR"/>
              </w:rPr>
            </w:pPr>
            <w:r w:rsidRPr="00600FE4">
              <w:rPr>
                <w:rFonts w:cs="Arial"/>
                <w:color w:val="000000"/>
                <w:szCs w:val="18"/>
                <w:lang w:eastAsia="pt-BR"/>
              </w:rPr>
              <w:t>7.38</w:t>
            </w:r>
          </w:p>
        </w:tc>
        <w:tc>
          <w:tcPr>
            <w:tcW w:w="501" w:type="pct"/>
            <w:shd w:val="clear" w:color="auto" w:fill="FFFFFF"/>
            <w:vAlign w:val="bottom"/>
          </w:tcPr>
          <w:p w:rsidR="00C46B0B" w:rsidRPr="00600FE4" w:rsidRDefault="00C46B0B" w:rsidP="00C46B0B">
            <w:pPr>
              <w:spacing w:line="240" w:lineRule="auto"/>
              <w:jc w:val="left"/>
              <w:rPr>
                <w:rFonts w:cs="Arial"/>
                <w:color w:val="000000"/>
                <w:szCs w:val="18"/>
                <w:lang w:eastAsia="pt-BR"/>
              </w:rPr>
            </w:pPr>
            <w:r w:rsidRPr="00600FE4">
              <w:rPr>
                <w:rFonts w:cs="Arial"/>
                <w:color w:val="000000"/>
                <w:szCs w:val="18"/>
                <w:lang w:eastAsia="pt-BR"/>
              </w:rPr>
              <w:t>643.3325</w:t>
            </w:r>
          </w:p>
        </w:tc>
        <w:tc>
          <w:tcPr>
            <w:tcW w:w="1595" w:type="pct"/>
            <w:shd w:val="clear" w:color="auto" w:fill="FFFFFF"/>
            <w:vAlign w:val="bottom"/>
          </w:tcPr>
          <w:p w:rsidR="00C46B0B" w:rsidRPr="00600FE4" w:rsidRDefault="00C46B0B" w:rsidP="00C46B0B">
            <w:pPr>
              <w:spacing w:line="240" w:lineRule="auto"/>
              <w:jc w:val="left"/>
              <w:rPr>
                <w:rFonts w:cs="Arial"/>
                <w:color w:val="000000"/>
                <w:szCs w:val="18"/>
                <w:lang w:eastAsia="pt-BR"/>
              </w:rPr>
            </w:pPr>
            <w:r w:rsidRPr="00600FE4">
              <w:rPr>
                <w:rFonts w:cs="Arial"/>
                <w:color w:val="000000"/>
                <w:szCs w:val="18"/>
                <w:lang w:eastAsia="pt-BR"/>
              </w:rPr>
              <w:t xml:space="preserve">481, 463, 319, 301, 163 </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M</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56</w:t>
            </w:r>
            <w:r w:rsidRPr="00C46B0B">
              <w:rPr>
                <w:rFonts w:cs="Arial"/>
                <w:color w:val="000000"/>
                <w:szCs w:val="18"/>
              </w:rPr>
              <w:t>H</w:t>
            </w:r>
            <w:r w:rsidRPr="00C46B0B">
              <w:rPr>
                <w:rFonts w:cs="Arial"/>
                <w:color w:val="000000"/>
                <w:szCs w:val="18"/>
                <w:vertAlign w:val="subscript"/>
              </w:rPr>
              <w:t>90</w:t>
            </w:r>
            <w:r w:rsidRPr="00C46B0B">
              <w:rPr>
                <w:rFonts w:cs="Arial"/>
                <w:color w:val="000000"/>
                <w:szCs w:val="18"/>
              </w:rPr>
              <w:t>O</w:t>
            </w:r>
            <w:r w:rsidRPr="00C46B0B">
              <w:rPr>
                <w:rFonts w:cs="Arial"/>
                <w:color w:val="000000"/>
                <w:szCs w:val="18"/>
                <w:vertAlign w:val="subscript"/>
              </w:rPr>
              <w:t>33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7.44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1291.5425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649, 487, 325, 163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K</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50</w:t>
            </w:r>
            <w:r w:rsidRPr="00C46B0B">
              <w:rPr>
                <w:rFonts w:cs="Arial"/>
                <w:color w:val="000000"/>
                <w:szCs w:val="18"/>
              </w:rPr>
              <w:t>H</w:t>
            </w:r>
            <w:r w:rsidRPr="00C46B0B">
              <w:rPr>
                <w:rFonts w:cs="Arial"/>
                <w:color w:val="000000"/>
                <w:szCs w:val="18"/>
                <w:vertAlign w:val="subscript"/>
              </w:rPr>
              <w:t>80</w:t>
            </w:r>
            <w:r w:rsidRPr="00C46B0B">
              <w:rPr>
                <w:rFonts w:cs="Arial"/>
                <w:color w:val="000000"/>
                <w:szCs w:val="18"/>
              </w:rPr>
              <w:t>O</w:t>
            </w:r>
            <w:r w:rsidRPr="00C46B0B">
              <w:rPr>
                <w:rFonts w:cs="Arial"/>
                <w:color w:val="000000"/>
                <w:szCs w:val="18"/>
                <w:vertAlign w:val="subscript"/>
              </w:rPr>
              <w:t>27</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7.47</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1113.4943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627, 471, 309, 273, 147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roofErr w:type="spellStart"/>
            <w:r w:rsidRPr="00C46B0B">
              <w:rPr>
                <w:rFonts w:cs="Arial"/>
                <w:color w:val="000000"/>
                <w:szCs w:val="18"/>
                <w:lang w:eastAsia="pt-BR"/>
              </w:rPr>
              <w:t>Steviol</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‎C</w:t>
            </w:r>
            <w:r w:rsidRPr="00C46B0B">
              <w:rPr>
                <w:rFonts w:cs="Arial"/>
                <w:color w:val="000000"/>
                <w:szCs w:val="18"/>
                <w:vertAlign w:val="subscript"/>
                <w:lang w:eastAsia="pt-BR"/>
              </w:rPr>
              <w:t>20</w:t>
            </w:r>
            <w:r w:rsidRPr="00C46B0B">
              <w:rPr>
                <w:rFonts w:cs="Arial"/>
                <w:color w:val="000000"/>
                <w:szCs w:val="18"/>
                <w:lang w:eastAsia="pt-BR"/>
              </w:rPr>
              <w:t>H</w:t>
            </w:r>
            <w:r w:rsidRPr="00C46B0B">
              <w:rPr>
                <w:rFonts w:cs="Arial"/>
                <w:color w:val="000000"/>
                <w:szCs w:val="18"/>
                <w:vertAlign w:val="subscript"/>
                <w:lang w:eastAsia="pt-BR"/>
              </w:rPr>
              <w:t>30</w:t>
            </w:r>
            <w:r w:rsidRPr="00C46B0B">
              <w:rPr>
                <w:rFonts w:cs="Arial"/>
                <w:color w:val="000000"/>
                <w:szCs w:val="18"/>
                <w:lang w:eastAsia="pt-BR"/>
              </w:rPr>
              <w:t>O</w:t>
            </w:r>
            <w:r w:rsidRPr="00C46B0B">
              <w:rPr>
                <w:rFonts w:cs="Arial"/>
                <w:color w:val="000000"/>
                <w:szCs w:val="18"/>
                <w:vertAlign w:val="subscript"/>
                <w:lang w:eastAsia="pt-BR"/>
              </w:rPr>
              <w:t>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7.49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319.2268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319, 301, 273, 255, 165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roofErr w:type="spellStart"/>
            <w:r w:rsidRPr="00C46B0B">
              <w:rPr>
                <w:rFonts w:cs="Arial"/>
                <w:color w:val="000000"/>
                <w:szCs w:val="18"/>
                <w:lang w:eastAsia="pt-BR"/>
              </w:rPr>
              <w:t>Rebaudioside</w:t>
            </w:r>
            <w:proofErr w:type="spellEnd"/>
            <w:r w:rsidRPr="00C46B0B">
              <w:rPr>
                <w:rFonts w:cs="Arial"/>
                <w:color w:val="000000"/>
                <w:szCs w:val="18"/>
                <w:lang w:eastAsia="pt-BR"/>
              </w:rPr>
              <w:t xml:space="preserve"> E</w:t>
            </w:r>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C</w:t>
            </w:r>
            <w:r w:rsidRPr="00C46B0B">
              <w:rPr>
                <w:rFonts w:cs="Arial"/>
                <w:color w:val="000000"/>
                <w:szCs w:val="18"/>
                <w:vertAlign w:val="subscript"/>
                <w:lang w:eastAsia="pt-BR"/>
              </w:rPr>
              <w:t>44</w:t>
            </w:r>
            <w:r w:rsidRPr="00C46B0B">
              <w:rPr>
                <w:rFonts w:cs="Arial"/>
                <w:color w:val="000000"/>
                <w:szCs w:val="18"/>
                <w:lang w:eastAsia="pt-BR"/>
              </w:rPr>
              <w:t>H</w:t>
            </w:r>
            <w:r w:rsidRPr="00C46B0B">
              <w:rPr>
                <w:rFonts w:cs="Arial"/>
                <w:color w:val="000000"/>
                <w:szCs w:val="18"/>
                <w:vertAlign w:val="subscript"/>
                <w:lang w:eastAsia="pt-BR"/>
              </w:rPr>
              <w:t>70</w:t>
            </w:r>
            <w:r w:rsidRPr="00C46B0B">
              <w:rPr>
                <w:rFonts w:cs="Arial"/>
                <w:color w:val="000000"/>
                <w:szCs w:val="18"/>
                <w:lang w:eastAsia="pt-BR"/>
              </w:rPr>
              <w:t>O</w:t>
            </w:r>
            <w:r w:rsidRPr="00C46B0B">
              <w:rPr>
                <w:rFonts w:cs="Arial"/>
                <w:color w:val="000000"/>
                <w:szCs w:val="18"/>
                <w:vertAlign w:val="subscript"/>
                <w:lang w:eastAsia="pt-BR"/>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7.66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967.4365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481, 325, 319, 163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roofErr w:type="spellStart"/>
            <w:r w:rsidRPr="00C46B0B">
              <w:rPr>
                <w:rFonts w:cs="Arial"/>
                <w:color w:val="000000"/>
                <w:szCs w:val="18"/>
                <w:lang w:eastAsia="pt-BR"/>
              </w:rPr>
              <w:t>Rebaudioside</w:t>
            </w:r>
            <w:proofErr w:type="spellEnd"/>
            <w:r w:rsidRPr="00C46B0B">
              <w:rPr>
                <w:rFonts w:cs="Arial"/>
                <w:color w:val="000000"/>
                <w:szCs w:val="18"/>
                <w:lang w:eastAsia="pt-BR"/>
              </w:rPr>
              <w:t xml:space="preserve"> D</w:t>
            </w:r>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C</w:t>
            </w:r>
            <w:r w:rsidRPr="00C46B0B">
              <w:rPr>
                <w:rFonts w:cs="Arial"/>
                <w:color w:val="000000"/>
                <w:szCs w:val="18"/>
                <w:vertAlign w:val="subscript"/>
                <w:lang w:eastAsia="pt-BR"/>
              </w:rPr>
              <w:t>50</w:t>
            </w:r>
            <w:r w:rsidRPr="00C46B0B">
              <w:rPr>
                <w:rFonts w:cs="Arial"/>
                <w:color w:val="000000"/>
                <w:szCs w:val="18"/>
                <w:lang w:eastAsia="pt-BR"/>
              </w:rPr>
              <w:t>H</w:t>
            </w:r>
            <w:r w:rsidRPr="00C46B0B">
              <w:rPr>
                <w:rFonts w:cs="Arial"/>
                <w:color w:val="000000"/>
                <w:szCs w:val="18"/>
                <w:vertAlign w:val="subscript"/>
                <w:lang w:eastAsia="pt-BR"/>
              </w:rPr>
              <w:t>80</w:t>
            </w:r>
            <w:r w:rsidRPr="00C46B0B">
              <w:rPr>
                <w:rFonts w:cs="Arial"/>
                <w:color w:val="000000"/>
                <w:szCs w:val="18"/>
                <w:lang w:eastAsia="pt-BR"/>
              </w:rPr>
              <w:t>O</w:t>
            </w:r>
            <w:r w:rsidRPr="00C46B0B">
              <w:rPr>
                <w:rFonts w:cs="Arial"/>
                <w:color w:val="000000"/>
                <w:szCs w:val="18"/>
                <w:vertAlign w:val="subscript"/>
                <w:lang w:eastAsia="pt-BR"/>
              </w:rPr>
              <w:t>28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8.15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1129.4895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643, 479, 345, 163,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roofErr w:type="spellStart"/>
            <w:r w:rsidRPr="00C46B0B">
              <w:rPr>
                <w:rFonts w:cs="Arial"/>
                <w:color w:val="000000"/>
                <w:szCs w:val="18"/>
                <w:lang w:eastAsia="pt-BR"/>
              </w:rPr>
              <w:t>Rubusoside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C</w:t>
            </w:r>
            <w:r w:rsidRPr="00C46B0B">
              <w:rPr>
                <w:rFonts w:cs="Arial"/>
                <w:color w:val="000000"/>
                <w:szCs w:val="18"/>
                <w:vertAlign w:val="subscript"/>
                <w:lang w:eastAsia="pt-BR"/>
              </w:rPr>
              <w:t>32</w:t>
            </w:r>
            <w:r w:rsidRPr="00C46B0B">
              <w:rPr>
                <w:rFonts w:cs="Arial"/>
                <w:color w:val="000000"/>
                <w:szCs w:val="18"/>
                <w:lang w:eastAsia="pt-BR"/>
              </w:rPr>
              <w:t>H</w:t>
            </w:r>
            <w:r w:rsidRPr="00C46B0B">
              <w:rPr>
                <w:rFonts w:cs="Arial"/>
                <w:color w:val="000000"/>
                <w:szCs w:val="18"/>
                <w:vertAlign w:val="subscript"/>
                <w:lang w:eastAsia="pt-BR"/>
              </w:rPr>
              <w:t>50</w:t>
            </w:r>
            <w:r w:rsidRPr="00C46B0B">
              <w:rPr>
                <w:rFonts w:cs="Arial"/>
                <w:color w:val="000000"/>
                <w:szCs w:val="18"/>
                <w:lang w:eastAsia="pt-BR"/>
              </w:rPr>
              <w:t>O</w:t>
            </w:r>
            <w:r w:rsidRPr="00C46B0B">
              <w:rPr>
                <w:rFonts w:cs="Arial"/>
                <w:color w:val="000000"/>
                <w:szCs w:val="18"/>
                <w:vertAlign w:val="subscript"/>
                <w:lang w:eastAsia="pt-BR"/>
              </w:rPr>
              <w:t>13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8.25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643.3322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319,  301, 273, 163, 145, 127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roofErr w:type="spellStart"/>
            <w:r w:rsidRPr="00C46B0B">
              <w:rPr>
                <w:rFonts w:cs="Arial"/>
                <w:color w:val="000000"/>
                <w:szCs w:val="18"/>
                <w:lang w:eastAsia="pt-BR"/>
              </w:rPr>
              <w:t>Rebaudioside</w:t>
            </w:r>
            <w:proofErr w:type="spellEnd"/>
            <w:r w:rsidRPr="00C46B0B">
              <w:rPr>
                <w:rFonts w:cs="Arial"/>
                <w:color w:val="000000"/>
                <w:szCs w:val="18"/>
                <w:lang w:eastAsia="pt-BR"/>
              </w:rPr>
              <w:t xml:space="preserve"> B</w:t>
            </w:r>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C</w:t>
            </w:r>
            <w:r w:rsidRPr="00C46B0B">
              <w:rPr>
                <w:rFonts w:cs="Arial"/>
                <w:color w:val="000000"/>
                <w:szCs w:val="18"/>
                <w:vertAlign w:val="subscript"/>
                <w:lang w:eastAsia="pt-BR"/>
              </w:rPr>
              <w:t>38</w:t>
            </w:r>
            <w:r w:rsidRPr="00C46B0B">
              <w:rPr>
                <w:rFonts w:cs="Arial"/>
                <w:color w:val="000000"/>
                <w:szCs w:val="18"/>
                <w:lang w:eastAsia="pt-BR"/>
              </w:rPr>
              <w:t>H</w:t>
            </w:r>
            <w:r w:rsidRPr="00C46B0B">
              <w:rPr>
                <w:rFonts w:cs="Arial"/>
                <w:color w:val="000000"/>
                <w:szCs w:val="18"/>
                <w:vertAlign w:val="subscript"/>
                <w:lang w:eastAsia="pt-BR"/>
              </w:rPr>
              <w:t>60</w:t>
            </w:r>
            <w:r w:rsidRPr="00C46B0B">
              <w:rPr>
                <w:rFonts w:cs="Arial"/>
                <w:color w:val="000000"/>
                <w:szCs w:val="18"/>
                <w:lang w:eastAsia="pt-BR"/>
              </w:rPr>
              <w:t>O</w:t>
            </w:r>
            <w:r w:rsidRPr="00C46B0B">
              <w:rPr>
                <w:rFonts w:cs="Arial"/>
                <w:color w:val="000000"/>
                <w:szCs w:val="18"/>
                <w:vertAlign w:val="subscript"/>
                <w:lang w:eastAsia="pt-BR"/>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8.38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805.3857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625, 481, 325, 271, 163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F</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43</w:t>
            </w:r>
            <w:r w:rsidRPr="00C46B0B">
              <w:rPr>
                <w:rFonts w:cs="Arial"/>
                <w:color w:val="000000"/>
                <w:szCs w:val="18"/>
              </w:rPr>
              <w:t>H</w:t>
            </w:r>
            <w:r w:rsidRPr="00C46B0B">
              <w:rPr>
                <w:rFonts w:cs="Arial"/>
                <w:color w:val="000000"/>
                <w:szCs w:val="18"/>
                <w:vertAlign w:val="subscript"/>
              </w:rPr>
              <w:t>68</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8.55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937.4272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457, 325, 295, 163</w:t>
            </w:r>
          </w:p>
        </w:tc>
      </w:tr>
      <w:tr w:rsidR="00C46B0B" w:rsidRPr="00B57B36" w:rsidTr="005E18DC">
        <w:trPr>
          <w:trHeight w:val="199"/>
        </w:trPr>
        <w:tc>
          <w:tcPr>
            <w:tcW w:w="1856"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roofErr w:type="spellStart"/>
            <w:r w:rsidRPr="00C46B0B">
              <w:rPr>
                <w:rFonts w:cs="Arial"/>
                <w:color w:val="000000"/>
                <w:szCs w:val="18"/>
                <w:lang w:eastAsia="pt-BR"/>
              </w:rPr>
              <w:t>Rebaudioside</w:t>
            </w:r>
            <w:proofErr w:type="spellEnd"/>
            <w:r w:rsidRPr="00C46B0B">
              <w:rPr>
                <w:rFonts w:cs="Arial"/>
                <w:color w:val="000000"/>
                <w:szCs w:val="18"/>
                <w:lang w:eastAsia="pt-BR"/>
              </w:rPr>
              <w:t xml:space="preserve"> C</w:t>
            </w:r>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C</w:t>
            </w:r>
            <w:r w:rsidRPr="00C46B0B">
              <w:rPr>
                <w:rFonts w:cs="Arial"/>
                <w:color w:val="000000"/>
                <w:szCs w:val="18"/>
                <w:vertAlign w:val="subscript"/>
                <w:lang w:eastAsia="pt-BR"/>
              </w:rPr>
              <w:t>44</w:t>
            </w:r>
            <w:r w:rsidRPr="00C46B0B">
              <w:rPr>
                <w:rFonts w:cs="Arial"/>
                <w:color w:val="000000"/>
                <w:szCs w:val="18"/>
                <w:lang w:eastAsia="pt-BR"/>
              </w:rPr>
              <w:t>H</w:t>
            </w:r>
            <w:r w:rsidRPr="00C46B0B">
              <w:rPr>
                <w:rFonts w:cs="Arial"/>
                <w:color w:val="000000"/>
                <w:szCs w:val="18"/>
                <w:vertAlign w:val="subscript"/>
                <w:lang w:eastAsia="pt-BR"/>
              </w:rPr>
              <w:t>70</w:t>
            </w:r>
            <w:r w:rsidRPr="00C46B0B">
              <w:rPr>
                <w:rFonts w:cs="Arial"/>
                <w:color w:val="000000"/>
                <w:szCs w:val="18"/>
                <w:lang w:eastAsia="pt-BR"/>
              </w:rPr>
              <w:t>O</w:t>
            </w:r>
            <w:r w:rsidRPr="00C46B0B">
              <w:rPr>
                <w:rFonts w:cs="Arial"/>
                <w:color w:val="000000"/>
                <w:szCs w:val="18"/>
                <w:vertAlign w:val="subscript"/>
                <w:lang w:eastAsia="pt-BR"/>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8.64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951.4428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627, 463, 309, 271, 147</w:t>
            </w:r>
          </w:p>
        </w:tc>
      </w:tr>
      <w:tr w:rsidR="00C46B0B" w:rsidRPr="00B57B36" w:rsidTr="005E18DC">
        <w:trPr>
          <w:trHeight w:val="199"/>
        </w:trPr>
        <w:tc>
          <w:tcPr>
            <w:tcW w:w="1856"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roofErr w:type="spellStart"/>
            <w:r w:rsidRPr="00C46B0B">
              <w:rPr>
                <w:rFonts w:cs="Arial"/>
                <w:color w:val="000000"/>
                <w:szCs w:val="18"/>
                <w:lang w:eastAsia="pt-BR"/>
              </w:rPr>
              <w:t>Rebaudioside</w:t>
            </w:r>
            <w:proofErr w:type="spellEnd"/>
            <w:r w:rsidRPr="00C46B0B">
              <w:rPr>
                <w:rFonts w:cs="Arial"/>
                <w:color w:val="000000"/>
                <w:szCs w:val="18"/>
                <w:lang w:eastAsia="pt-BR"/>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C</w:t>
            </w:r>
            <w:r w:rsidRPr="00C46B0B">
              <w:rPr>
                <w:rFonts w:cs="Arial"/>
                <w:color w:val="000000"/>
                <w:szCs w:val="18"/>
                <w:vertAlign w:val="subscript"/>
                <w:lang w:eastAsia="pt-BR"/>
              </w:rPr>
              <w:t>44</w:t>
            </w:r>
            <w:r w:rsidRPr="00C46B0B">
              <w:rPr>
                <w:rFonts w:cs="Arial"/>
                <w:color w:val="000000"/>
                <w:szCs w:val="18"/>
                <w:lang w:eastAsia="pt-BR"/>
              </w:rPr>
              <w:t>H</w:t>
            </w:r>
            <w:r w:rsidRPr="00C46B0B">
              <w:rPr>
                <w:rFonts w:cs="Arial"/>
                <w:color w:val="000000"/>
                <w:szCs w:val="18"/>
                <w:vertAlign w:val="subscript"/>
                <w:lang w:eastAsia="pt-BR"/>
              </w:rPr>
              <w:t>70</w:t>
            </w:r>
            <w:r w:rsidRPr="00C46B0B">
              <w:rPr>
                <w:rFonts w:cs="Arial"/>
                <w:color w:val="000000"/>
                <w:szCs w:val="18"/>
                <w:lang w:eastAsia="pt-BR"/>
              </w:rPr>
              <w:t>O</w:t>
            </w:r>
            <w:r w:rsidRPr="00C46B0B">
              <w:rPr>
                <w:rFonts w:cs="Arial"/>
                <w:color w:val="000000"/>
                <w:szCs w:val="18"/>
                <w:vertAlign w:val="subscript"/>
                <w:lang w:eastAsia="pt-BR"/>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8.78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967.4371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626, 325, 319, 163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roofErr w:type="spellStart"/>
            <w:r w:rsidRPr="00C46B0B">
              <w:rPr>
                <w:rFonts w:cs="Arial"/>
                <w:color w:val="000000"/>
                <w:szCs w:val="18"/>
                <w:lang w:eastAsia="pt-BR"/>
              </w:rPr>
              <w:t>Dulcoside</w:t>
            </w:r>
            <w:proofErr w:type="spellEnd"/>
            <w:r w:rsidRPr="00C46B0B">
              <w:rPr>
                <w:rFonts w:cs="Arial"/>
                <w:color w:val="000000"/>
                <w:szCs w:val="18"/>
                <w:lang w:eastAsia="pt-BR"/>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C</w:t>
            </w:r>
            <w:r w:rsidRPr="00C46B0B">
              <w:rPr>
                <w:rFonts w:cs="Arial"/>
                <w:color w:val="000000"/>
                <w:szCs w:val="18"/>
                <w:vertAlign w:val="subscript"/>
                <w:lang w:eastAsia="pt-BR"/>
              </w:rPr>
              <w:t>38</w:t>
            </w:r>
            <w:r w:rsidRPr="00C46B0B">
              <w:rPr>
                <w:rFonts w:cs="Arial"/>
                <w:color w:val="000000"/>
                <w:szCs w:val="18"/>
                <w:lang w:eastAsia="pt-BR"/>
              </w:rPr>
              <w:t>H</w:t>
            </w:r>
            <w:r w:rsidRPr="00C46B0B">
              <w:rPr>
                <w:rFonts w:cs="Arial"/>
                <w:color w:val="000000"/>
                <w:szCs w:val="18"/>
                <w:vertAlign w:val="subscript"/>
                <w:lang w:eastAsia="pt-BR"/>
              </w:rPr>
              <w:t>60</w:t>
            </w:r>
            <w:r w:rsidRPr="00C46B0B">
              <w:rPr>
                <w:rFonts w:cs="Arial"/>
                <w:color w:val="000000"/>
                <w:szCs w:val="18"/>
                <w:lang w:eastAsia="pt-BR"/>
              </w:rPr>
              <w:t>O</w:t>
            </w:r>
            <w:r w:rsidRPr="00C46B0B">
              <w:rPr>
                <w:rFonts w:cs="Arial"/>
                <w:color w:val="000000"/>
                <w:szCs w:val="18"/>
                <w:vertAlign w:val="subscript"/>
                <w:lang w:eastAsia="pt-BR"/>
              </w:rPr>
              <w:t>17</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8.91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789.3897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481, 319, 309, 163, 147, 129</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roofErr w:type="spellStart"/>
            <w:r w:rsidRPr="00C46B0B">
              <w:rPr>
                <w:rFonts w:cs="Arial"/>
                <w:color w:val="000000"/>
                <w:szCs w:val="18"/>
                <w:lang w:eastAsia="pt-BR"/>
              </w:rPr>
              <w:t>Stevioside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‎C</w:t>
            </w:r>
            <w:r w:rsidRPr="00C46B0B">
              <w:rPr>
                <w:rFonts w:cs="Arial"/>
                <w:color w:val="000000"/>
                <w:szCs w:val="18"/>
                <w:vertAlign w:val="subscript"/>
                <w:lang w:eastAsia="pt-BR"/>
              </w:rPr>
              <w:t>38</w:t>
            </w:r>
            <w:r w:rsidRPr="00C46B0B">
              <w:rPr>
                <w:rFonts w:cs="Arial"/>
                <w:color w:val="000000"/>
                <w:szCs w:val="18"/>
                <w:lang w:eastAsia="pt-BR"/>
              </w:rPr>
              <w:t>H</w:t>
            </w:r>
            <w:r w:rsidRPr="00C46B0B">
              <w:rPr>
                <w:rFonts w:cs="Arial"/>
                <w:color w:val="000000"/>
                <w:szCs w:val="18"/>
                <w:vertAlign w:val="subscript"/>
                <w:lang w:eastAsia="pt-BR"/>
              </w:rPr>
              <w:t>60</w:t>
            </w:r>
            <w:r w:rsidRPr="00C46B0B">
              <w:rPr>
                <w:rFonts w:cs="Arial"/>
                <w:color w:val="000000"/>
                <w:szCs w:val="18"/>
                <w:lang w:eastAsia="pt-BR"/>
              </w:rPr>
              <w:t>O</w:t>
            </w:r>
            <w:r w:rsidRPr="00C46B0B">
              <w:rPr>
                <w:rFonts w:cs="Arial"/>
                <w:color w:val="000000"/>
                <w:szCs w:val="18"/>
                <w:vertAlign w:val="subscript"/>
                <w:lang w:eastAsia="pt-BR"/>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9.4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805.3851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r w:rsidRPr="00C46B0B">
              <w:rPr>
                <w:rFonts w:cs="Arial"/>
                <w:color w:val="000000"/>
                <w:szCs w:val="18"/>
                <w:lang w:eastAsia="pt-BR"/>
              </w:rPr>
              <w:t>625, 481, 319, 163, 145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b/>
                <w:color w:val="000000"/>
                <w:szCs w:val="18"/>
                <w:lang w:eastAsia="pt-BR"/>
              </w:rPr>
            </w:pPr>
            <w:r w:rsidRPr="00C46B0B">
              <w:rPr>
                <w:rFonts w:cs="Arial"/>
                <w:b/>
                <w:color w:val="000000"/>
                <w:szCs w:val="18"/>
                <w:lang w:eastAsia="pt-BR"/>
              </w:rPr>
              <w:t>EX02</w:t>
            </w:r>
          </w:p>
        </w:tc>
        <w:tc>
          <w:tcPr>
            <w:tcW w:w="564" w:type="pct"/>
            <w:shd w:val="clear" w:color="auto" w:fill="FFFFFF"/>
          </w:tcPr>
          <w:p w:rsidR="00C46B0B" w:rsidRPr="00C46B0B" w:rsidRDefault="00C46B0B" w:rsidP="00C46B0B">
            <w:pPr>
              <w:spacing w:line="240" w:lineRule="auto"/>
              <w:jc w:val="left"/>
              <w:rPr>
                <w:rFonts w:cs="Arial"/>
                <w:color w:val="000000"/>
                <w:szCs w:val="18"/>
                <w:lang w:eastAsia="pt-BR"/>
              </w:rPr>
            </w:pPr>
          </w:p>
        </w:tc>
        <w:tc>
          <w:tcPr>
            <w:tcW w:w="484"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
        </w:tc>
        <w:tc>
          <w:tcPr>
            <w:tcW w:w="501"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
        </w:tc>
        <w:tc>
          <w:tcPr>
            <w:tcW w:w="1595" w:type="pct"/>
            <w:shd w:val="clear" w:color="auto" w:fill="FFFFFF"/>
            <w:vAlign w:val="bottom"/>
          </w:tcPr>
          <w:p w:rsidR="00C46B0B" w:rsidRPr="00C46B0B" w:rsidRDefault="00C46B0B" w:rsidP="00C46B0B">
            <w:pPr>
              <w:spacing w:line="240" w:lineRule="auto"/>
              <w:jc w:val="left"/>
              <w:rPr>
                <w:rFonts w:cs="Arial"/>
                <w:color w:val="000000"/>
                <w:szCs w:val="18"/>
                <w:lang w:eastAsia="pt-BR"/>
              </w:rPr>
            </w:pP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w:t>
            </w:r>
            <w:proofErr w:type="spellEnd"/>
            <w:r w:rsidRPr="00C46B0B">
              <w:rPr>
                <w:rFonts w:cs="Arial"/>
                <w:color w:val="000000"/>
                <w:szCs w:val="18"/>
              </w:rPr>
              <w:t xml:space="preserve"> </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7.46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319.2268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319, 301, 273, 255, 227, 165, 149</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Steviolbioside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32</w:t>
            </w:r>
            <w:r w:rsidRPr="00C46B0B">
              <w:rPr>
                <w:rFonts w:cs="Arial"/>
                <w:color w:val="000000"/>
                <w:szCs w:val="18"/>
              </w:rPr>
              <w:t>H</w:t>
            </w:r>
            <w:r w:rsidRPr="00C46B0B">
              <w:rPr>
                <w:rFonts w:cs="Arial"/>
                <w:color w:val="000000"/>
                <w:szCs w:val="18"/>
                <w:vertAlign w:val="subscript"/>
              </w:rPr>
              <w:t>50</w:t>
            </w:r>
            <w:r w:rsidRPr="00C46B0B">
              <w:rPr>
                <w:rFonts w:cs="Arial"/>
                <w:color w:val="000000"/>
                <w:szCs w:val="18"/>
              </w:rPr>
              <w:t>O</w:t>
            </w:r>
            <w:r w:rsidRPr="00C46B0B">
              <w:rPr>
                <w:rFonts w:cs="Arial"/>
                <w:color w:val="000000"/>
                <w:szCs w:val="18"/>
                <w:vertAlign w:val="subscript"/>
              </w:rPr>
              <w:t>13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7.47</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643.3323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481, 319, 301, 273,  163, 145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50</w:t>
            </w:r>
            <w:r w:rsidRPr="00C46B0B">
              <w:rPr>
                <w:rFonts w:cs="Arial"/>
                <w:color w:val="000000"/>
                <w:szCs w:val="18"/>
              </w:rPr>
              <w:t>H</w:t>
            </w:r>
            <w:r w:rsidRPr="00C46B0B">
              <w:rPr>
                <w:rFonts w:cs="Arial"/>
                <w:color w:val="000000"/>
                <w:szCs w:val="18"/>
                <w:vertAlign w:val="subscript"/>
              </w:rPr>
              <w:t>80</w:t>
            </w:r>
            <w:r w:rsidRPr="00C46B0B">
              <w:rPr>
                <w:rFonts w:cs="Arial"/>
                <w:color w:val="000000"/>
                <w:szCs w:val="18"/>
              </w:rPr>
              <w:t>O</w:t>
            </w:r>
            <w:r w:rsidRPr="00C46B0B">
              <w:rPr>
                <w:rFonts w:cs="Arial"/>
                <w:color w:val="000000"/>
                <w:szCs w:val="18"/>
                <w:vertAlign w:val="subscript"/>
              </w:rPr>
              <w:t>28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8.16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1129.4900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643, 325, 319, 163, 145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B</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8.28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805.3853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625, 481, 325, 319, 301 289, 163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C</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951.4427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627, 463, 309, 271, 147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F</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43</w:t>
            </w:r>
            <w:r w:rsidRPr="00C46B0B">
              <w:rPr>
                <w:rFonts w:cs="Arial"/>
                <w:color w:val="000000"/>
                <w:szCs w:val="18"/>
              </w:rPr>
              <w:t>H</w:t>
            </w:r>
            <w:r w:rsidRPr="00C46B0B">
              <w:rPr>
                <w:rFonts w:cs="Arial"/>
                <w:color w:val="000000"/>
                <w:szCs w:val="18"/>
                <w:vertAlign w:val="subscript"/>
              </w:rPr>
              <w:t>68</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937.4272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325, 319, 163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Dulcoside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17</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789.3902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463, 465, 319, 309, 147, 87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9.37</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805.3843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625, 319, 163, 145, 487, 481</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9.46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967.4372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643, 626, 325, 319,289, 163, 145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Retinal</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28</w:t>
            </w:r>
            <w:r w:rsidRPr="00C46B0B">
              <w:rPr>
                <w:rFonts w:cs="Arial"/>
                <w:color w:val="000000"/>
                <w:szCs w:val="18"/>
              </w:rPr>
              <w:t>O</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9.99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285.2210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285, 267, 189, 137, 107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Palmitamide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16</w:t>
            </w:r>
            <w:r w:rsidRPr="00C46B0B">
              <w:rPr>
                <w:rFonts w:cs="Arial"/>
                <w:color w:val="000000"/>
                <w:szCs w:val="18"/>
              </w:rPr>
              <w:t>H</w:t>
            </w:r>
            <w:r w:rsidRPr="00C46B0B">
              <w:rPr>
                <w:rFonts w:cs="Arial"/>
                <w:color w:val="000000"/>
                <w:szCs w:val="18"/>
                <w:vertAlign w:val="subscript"/>
              </w:rPr>
              <w:t>33</w:t>
            </w:r>
            <w:r w:rsidRPr="00C46B0B">
              <w:rPr>
                <w:rFonts w:cs="Arial"/>
                <w:color w:val="000000"/>
                <w:szCs w:val="18"/>
              </w:rPr>
              <w:t>NO</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15.78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256.2630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256, 239, 102, 88</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Oleamide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18</w:t>
            </w:r>
            <w:r w:rsidRPr="00C46B0B">
              <w:rPr>
                <w:rFonts w:cs="Arial"/>
                <w:color w:val="000000"/>
                <w:szCs w:val="18"/>
              </w:rPr>
              <w:t>H</w:t>
            </w:r>
            <w:r w:rsidRPr="00C46B0B">
              <w:rPr>
                <w:rFonts w:cs="Arial"/>
                <w:color w:val="000000"/>
                <w:szCs w:val="18"/>
                <w:vertAlign w:val="subscript"/>
              </w:rPr>
              <w:t>35</w:t>
            </w:r>
            <w:r w:rsidRPr="00C46B0B">
              <w:rPr>
                <w:rFonts w:cs="Arial"/>
                <w:color w:val="000000"/>
                <w:szCs w:val="18"/>
              </w:rPr>
              <w:t>NO</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15.99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282.2785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265, 111, 100</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Estearamide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18</w:t>
            </w:r>
            <w:r w:rsidRPr="00C46B0B">
              <w:rPr>
                <w:rFonts w:cs="Arial"/>
                <w:color w:val="000000"/>
                <w:szCs w:val="18"/>
              </w:rPr>
              <w:t>H</w:t>
            </w:r>
            <w:r w:rsidRPr="00C46B0B">
              <w:rPr>
                <w:rFonts w:cs="Arial"/>
                <w:color w:val="000000"/>
                <w:szCs w:val="18"/>
                <w:vertAlign w:val="subscript"/>
              </w:rPr>
              <w:t>37</w:t>
            </w:r>
            <w:r w:rsidRPr="00C46B0B">
              <w:rPr>
                <w:rFonts w:cs="Arial"/>
                <w:color w:val="000000"/>
                <w:szCs w:val="18"/>
              </w:rPr>
              <w:t>NO</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16.91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284.2945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239, 133, 102, 88</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13-Docosenamide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22</w:t>
            </w:r>
            <w:r w:rsidRPr="00C46B0B">
              <w:rPr>
                <w:rFonts w:cs="Arial"/>
                <w:color w:val="000000"/>
                <w:szCs w:val="18"/>
              </w:rPr>
              <w:t>H</w:t>
            </w:r>
            <w:r w:rsidRPr="00C46B0B">
              <w:rPr>
                <w:rFonts w:cs="Arial"/>
                <w:color w:val="000000"/>
                <w:szCs w:val="18"/>
                <w:vertAlign w:val="subscript"/>
              </w:rPr>
              <w:t>34</w:t>
            </w:r>
            <w:r w:rsidRPr="00C46B0B">
              <w:rPr>
                <w:rFonts w:cs="Arial"/>
                <w:color w:val="000000"/>
                <w:szCs w:val="18"/>
              </w:rPr>
              <w:t>NO</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18.06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338.3417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303, 135, 97, 83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N-</w:t>
            </w:r>
            <w:proofErr w:type="spellStart"/>
            <w:r w:rsidRPr="00C46B0B">
              <w:rPr>
                <w:rFonts w:cs="Arial"/>
                <w:color w:val="000000"/>
                <w:szCs w:val="18"/>
              </w:rPr>
              <w:t>stearoy</w:t>
            </w:r>
            <w:proofErr w:type="spellEnd"/>
            <w:r w:rsidRPr="00C46B0B">
              <w:rPr>
                <w:rFonts w:cs="Arial"/>
                <w:color w:val="000000"/>
                <w:szCs w:val="18"/>
              </w:rPr>
              <w:t xml:space="preserve"> </w:t>
            </w:r>
            <w:proofErr w:type="spellStart"/>
            <w:r w:rsidRPr="00C46B0B">
              <w:rPr>
                <w:rFonts w:cs="Arial"/>
                <w:color w:val="000000"/>
                <w:szCs w:val="18"/>
              </w:rPr>
              <w:t>valine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23</w:t>
            </w:r>
            <w:r w:rsidRPr="00C46B0B">
              <w:rPr>
                <w:rFonts w:cs="Arial"/>
                <w:color w:val="000000"/>
                <w:szCs w:val="18"/>
              </w:rPr>
              <w:t>H</w:t>
            </w:r>
            <w:r w:rsidRPr="00C46B0B">
              <w:rPr>
                <w:rFonts w:cs="Arial"/>
                <w:color w:val="000000"/>
                <w:szCs w:val="18"/>
                <w:vertAlign w:val="subscript"/>
              </w:rPr>
              <w:t>45</w:t>
            </w:r>
            <w:r w:rsidRPr="00C46B0B">
              <w:rPr>
                <w:rFonts w:cs="Arial"/>
                <w:color w:val="000000"/>
                <w:szCs w:val="18"/>
              </w:rPr>
              <w:t>O</w:t>
            </w:r>
            <w:r w:rsidRPr="00C46B0B">
              <w:rPr>
                <w:rFonts w:cs="Arial"/>
                <w:color w:val="000000"/>
                <w:szCs w:val="18"/>
                <w:vertAlign w:val="subscript"/>
              </w:rPr>
              <w:t>3</w:t>
            </w:r>
            <w:r w:rsidRPr="00C46B0B">
              <w:rPr>
                <w:rFonts w:cs="Arial"/>
                <w:color w:val="000000"/>
                <w:szCs w:val="18"/>
              </w:rPr>
              <w:t>N</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16.73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384.3463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338, 321, 212, 97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b/>
                <w:color w:val="000000"/>
                <w:szCs w:val="18"/>
              </w:rPr>
            </w:pPr>
            <w:r w:rsidRPr="00C46B0B">
              <w:rPr>
                <w:rFonts w:cs="Arial"/>
                <w:b/>
                <w:color w:val="000000"/>
                <w:szCs w:val="18"/>
              </w:rPr>
              <w:t>EX03</w:t>
            </w:r>
          </w:p>
        </w:tc>
        <w:tc>
          <w:tcPr>
            <w:tcW w:w="564" w:type="pct"/>
            <w:shd w:val="clear" w:color="auto" w:fill="FFFFFF"/>
          </w:tcPr>
          <w:p w:rsidR="00C46B0B" w:rsidRPr="00C46B0B" w:rsidRDefault="00C46B0B" w:rsidP="00C46B0B">
            <w:pPr>
              <w:spacing w:line="240" w:lineRule="auto"/>
              <w:jc w:val="left"/>
              <w:rPr>
                <w:rFonts w:cs="Arial"/>
                <w:color w:val="000000"/>
                <w:szCs w:val="18"/>
              </w:rPr>
            </w:pP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8.30</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805.3748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 xml:space="preserve">325, 319, 289, 163, 127, 85 </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8.27</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867.4252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625, 481, 325, 319, 289, 163, 145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B</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8.79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805.9741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625, 481, 325, 289, 163, 145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C</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951.4297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 xml:space="preserve">465, 309, 273, 147, </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F</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43</w:t>
            </w:r>
            <w:r w:rsidRPr="00C46B0B">
              <w:rPr>
                <w:rFonts w:cs="Arial"/>
                <w:color w:val="000000"/>
                <w:szCs w:val="18"/>
              </w:rPr>
              <w:t>H</w:t>
            </w:r>
            <w:r w:rsidRPr="00C46B0B">
              <w:rPr>
                <w:rFonts w:cs="Arial"/>
                <w:color w:val="000000"/>
                <w:szCs w:val="18"/>
                <w:vertAlign w:val="subscript"/>
              </w:rPr>
              <w:t>68</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8.52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937.4153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457, 325, 259, 163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Dulcoside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17</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789.3804</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465, 309, 273, 255, 147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10.12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319.2231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319, 273, 255, 121</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Steviolbioside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32</w:t>
            </w:r>
            <w:r w:rsidRPr="00C46B0B">
              <w:rPr>
                <w:rFonts w:cs="Arial"/>
                <w:color w:val="000000"/>
                <w:szCs w:val="18"/>
              </w:rPr>
              <w:t>H</w:t>
            </w:r>
            <w:r w:rsidRPr="00C46B0B">
              <w:rPr>
                <w:rFonts w:cs="Arial"/>
                <w:color w:val="000000"/>
                <w:szCs w:val="18"/>
                <w:vertAlign w:val="subscript"/>
              </w:rPr>
              <w:t>50</w:t>
            </w:r>
            <w:r w:rsidRPr="00C46B0B">
              <w:rPr>
                <w:rFonts w:cs="Arial"/>
                <w:color w:val="000000"/>
                <w:szCs w:val="18"/>
              </w:rPr>
              <w:t>O</w:t>
            </w:r>
            <w:r w:rsidRPr="00C46B0B">
              <w:rPr>
                <w:rFonts w:cs="Arial"/>
                <w:color w:val="000000"/>
                <w:szCs w:val="18"/>
                <w:vertAlign w:val="subscript"/>
              </w:rPr>
              <w:t>13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8.31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643.3243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481, 319, 163, 145, 885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b/>
                <w:color w:val="000000"/>
                <w:szCs w:val="18"/>
              </w:rPr>
            </w:pPr>
            <w:r w:rsidRPr="00C46B0B">
              <w:rPr>
                <w:rFonts w:cs="Arial"/>
                <w:b/>
                <w:color w:val="000000"/>
                <w:szCs w:val="18"/>
              </w:rPr>
              <w:t>EX04</w:t>
            </w:r>
          </w:p>
        </w:tc>
        <w:tc>
          <w:tcPr>
            <w:tcW w:w="564" w:type="pct"/>
            <w:shd w:val="clear" w:color="auto" w:fill="FFFFFF"/>
          </w:tcPr>
          <w:p w:rsidR="00C46B0B" w:rsidRPr="00C46B0B" w:rsidRDefault="00C46B0B" w:rsidP="00C46B0B">
            <w:pPr>
              <w:spacing w:line="240" w:lineRule="auto"/>
              <w:jc w:val="left"/>
              <w:rPr>
                <w:rFonts w:cs="Arial"/>
                <w:color w:val="000000"/>
                <w:szCs w:val="18"/>
              </w:rPr>
            </w:pP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8.28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805.3798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625, 481, 319, 163, 145, 127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8.26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967.4311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649, 487, 325, 163, 145, 85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C</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951.4355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627, 465, 309, 273, 147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50</w:t>
            </w:r>
            <w:r w:rsidRPr="00C46B0B">
              <w:rPr>
                <w:rFonts w:cs="Arial"/>
                <w:color w:val="000000"/>
                <w:szCs w:val="18"/>
              </w:rPr>
              <w:t>H</w:t>
            </w:r>
            <w:r w:rsidRPr="00C46B0B">
              <w:rPr>
                <w:rFonts w:cs="Arial"/>
                <w:color w:val="000000"/>
                <w:szCs w:val="18"/>
                <w:vertAlign w:val="subscript"/>
              </w:rPr>
              <w:t>80</w:t>
            </w:r>
            <w:r w:rsidRPr="00C46B0B">
              <w:rPr>
                <w:rFonts w:cs="Arial"/>
                <w:color w:val="000000"/>
                <w:szCs w:val="18"/>
              </w:rPr>
              <w:t>O</w:t>
            </w:r>
            <w:r w:rsidRPr="00C46B0B">
              <w:rPr>
                <w:rFonts w:cs="Arial"/>
                <w:color w:val="000000"/>
                <w:szCs w:val="18"/>
                <w:vertAlign w:val="subscript"/>
              </w:rPr>
              <w:t>28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7.24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1129.482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812, 649, 487, 325, 163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B</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805.9783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481, 319, 163, 145, 85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Dulcoside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17</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789.3849</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609, 465, 309, 273, 147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Steviolbioside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32</w:t>
            </w:r>
            <w:r w:rsidRPr="00C46B0B">
              <w:rPr>
                <w:rFonts w:cs="Arial"/>
                <w:color w:val="000000"/>
                <w:szCs w:val="18"/>
              </w:rPr>
              <w:t>H</w:t>
            </w:r>
            <w:r w:rsidRPr="00C46B0B">
              <w:rPr>
                <w:rFonts w:cs="Arial"/>
                <w:color w:val="000000"/>
                <w:szCs w:val="18"/>
                <w:vertAlign w:val="subscript"/>
              </w:rPr>
              <w:t>50</w:t>
            </w:r>
            <w:r w:rsidRPr="00C46B0B">
              <w:rPr>
                <w:rFonts w:cs="Arial"/>
                <w:color w:val="000000"/>
                <w:szCs w:val="18"/>
              </w:rPr>
              <w:t>O</w:t>
            </w:r>
            <w:r w:rsidRPr="00C46B0B">
              <w:rPr>
                <w:rFonts w:cs="Arial"/>
                <w:color w:val="000000"/>
                <w:szCs w:val="18"/>
                <w:vertAlign w:val="subscript"/>
              </w:rPr>
              <w:t>13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9.01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643.3281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481, 417, 319, 163, 145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8.98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319.2248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319, 301, 273, 255, 227, 165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F</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43</w:t>
            </w:r>
            <w:r w:rsidRPr="00C46B0B">
              <w:rPr>
                <w:rFonts w:cs="Arial"/>
                <w:color w:val="000000"/>
                <w:szCs w:val="18"/>
              </w:rPr>
              <w:t>H</w:t>
            </w:r>
            <w:r w:rsidRPr="00C46B0B">
              <w:rPr>
                <w:rFonts w:cs="Arial"/>
                <w:color w:val="000000"/>
                <w:szCs w:val="18"/>
                <w:vertAlign w:val="subscript"/>
              </w:rPr>
              <w:t>68</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8.53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937.4207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619, 457, 325, 319, 295, 163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Caffeic</w:t>
            </w:r>
            <w:proofErr w:type="spellEnd"/>
            <w:r w:rsidRPr="00C46B0B">
              <w:rPr>
                <w:rFonts w:cs="Arial"/>
                <w:color w:val="000000"/>
                <w:szCs w:val="18"/>
              </w:rPr>
              <w:t xml:space="preserve">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9</w:t>
            </w:r>
            <w:r w:rsidRPr="00C46B0B">
              <w:rPr>
                <w:rFonts w:cs="Arial"/>
                <w:color w:val="000000"/>
                <w:szCs w:val="18"/>
              </w:rPr>
              <w:t>H</w:t>
            </w:r>
            <w:r w:rsidRPr="00C46B0B">
              <w:rPr>
                <w:rFonts w:cs="Arial"/>
                <w:color w:val="000000"/>
                <w:szCs w:val="18"/>
                <w:vertAlign w:val="subscript"/>
              </w:rPr>
              <w:t>8</w:t>
            </w:r>
            <w:r w:rsidRPr="00C46B0B">
              <w:rPr>
                <w:rFonts w:cs="Arial"/>
                <w:color w:val="000000"/>
                <w:szCs w:val="18"/>
              </w:rPr>
              <w:t>O</w:t>
            </w:r>
            <w:r w:rsidRPr="00C46B0B">
              <w:rPr>
                <w:rFonts w:cs="Arial"/>
                <w:color w:val="000000"/>
                <w:szCs w:val="18"/>
                <w:vertAlign w:val="subscript"/>
              </w:rPr>
              <w:t>4</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4.04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181.0490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163, 145, 121</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4,5-Dicaffeioylquinic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25</w:t>
            </w:r>
            <w:r w:rsidRPr="00C46B0B">
              <w:rPr>
                <w:rFonts w:cs="Arial"/>
                <w:color w:val="000000"/>
                <w:szCs w:val="18"/>
              </w:rPr>
              <w:t>H</w:t>
            </w:r>
            <w:r w:rsidRPr="00C46B0B">
              <w:rPr>
                <w:rFonts w:cs="Arial"/>
                <w:color w:val="000000"/>
                <w:szCs w:val="18"/>
                <w:vertAlign w:val="subscript"/>
              </w:rPr>
              <w:t>24</w:t>
            </w:r>
            <w:r w:rsidRPr="00C46B0B">
              <w:rPr>
                <w:rFonts w:cs="Arial"/>
                <w:color w:val="000000"/>
                <w:szCs w:val="18"/>
              </w:rPr>
              <w:t>O</w:t>
            </w:r>
            <w:r w:rsidRPr="00C46B0B">
              <w:rPr>
                <w:rFonts w:cs="Arial"/>
                <w:color w:val="000000"/>
                <w:szCs w:val="18"/>
                <w:vertAlign w:val="subscript"/>
              </w:rPr>
              <w:t>12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6.84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517.1308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1,5-Dicaffeioylquinic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25</w:t>
            </w:r>
            <w:r w:rsidRPr="00C46B0B">
              <w:rPr>
                <w:rFonts w:cs="Arial"/>
                <w:color w:val="000000"/>
                <w:szCs w:val="18"/>
              </w:rPr>
              <w:t>H</w:t>
            </w:r>
            <w:r w:rsidRPr="00C46B0B">
              <w:rPr>
                <w:rFonts w:cs="Arial"/>
                <w:color w:val="000000"/>
                <w:szCs w:val="18"/>
                <w:vertAlign w:val="subscript"/>
              </w:rPr>
              <w:t>24</w:t>
            </w:r>
            <w:r w:rsidRPr="00C46B0B">
              <w:rPr>
                <w:rFonts w:cs="Arial"/>
                <w:color w:val="000000"/>
                <w:szCs w:val="18"/>
              </w:rPr>
              <w:t>O</w:t>
            </w:r>
            <w:r w:rsidRPr="00C46B0B">
              <w:rPr>
                <w:rFonts w:cs="Arial"/>
                <w:color w:val="000000"/>
                <w:szCs w:val="18"/>
                <w:vertAlign w:val="subscript"/>
              </w:rPr>
              <w:t>12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6.62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517.1300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lastRenderedPageBreak/>
              <w:t xml:space="preserve">3,4-Dicaffeioylquinic Acid </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25</w:t>
            </w:r>
            <w:r w:rsidRPr="00C46B0B">
              <w:rPr>
                <w:rFonts w:cs="Arial"/>
                <w:color w:val="000000"/>
                <w:szCs w:val="18"/>
              </w:rPr>
              <w:t>H</w:t>
            </w:r>
            <w:r w:rsidRPr="00C46B0B">
              <w:rPr>
                <w:rFonts w:cs="Arial"/>
                <w:color w:val="000000"/>
                <w:szCs w:val="18"/>
                <w:vertAlign w:val="subscript"/>
              </w:rPr>
              <w:t>24</w:t>
            </w:r>
            <w:r w:rsidRPr="00C46B0B">
              <w:rPr>
                <w:rFonts w:cs="Arial"/>
                <w:color w:val="000000"/>
                <w:szCs w:val="18"/>
              </w:rPr>
              <w:t>O</w:t>
            </w:r>
            <w:r w:rsidRPr="00C46B0B">
              <w:rPr>
                <w:rFonts w:cs="Arial"/>
                <w:color w:val="000000"/>
                <w:szCs w:val="18"/>
                <w:vertAlign w:val="subscript"/>
              </w:rPr>
              <w:t>12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7.13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517.1304</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325, 319, 163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1-caffeoylquinic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16</w:t>
            </w:r>
            <w:r w:rsidRPr="00C46B0B">
              <w:rPr>
                <w:rFonts w:cs="Arial"/>
                <w:color w:val="000000"/>
                <w:szCs w:val="18"/>
              </w:rPr>
              <w:t>H</w:t>
            </w:r>
            <w:r w:rsidRPr="00C46B0B">
              <w:rPr>
                <w:rFonts w:cs="Arial"/>
                <w:color w:val="000000"/>
                <w:szCs w:val="18"/>
                <w:vertAlign w:val="subscript"/>
              </w:rPr>
              <w:t>18</w:t>
            </w:r>
            <w:r w:rsidRPr="00C46B0B">
              <w:rPr>
                <w:rFonts w:cs="Arial"/>
                <w:color w:val="000000"/>
                <w:szCs w:val="18"/>
              </w:rPr>
              <w:t>O</w:t>
            </w:r>
            <w:r w:rsidRPr="00C46B0B">
              <w:rPr>
                <w:rFonts w:cs="Arial"/>
                <w:color w:val="000000"/>
                <w:szCs w:val="18"/>
                <w:vertAlign w:val="subscript"/>
              </w:rPr>
              <w:t>9</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4.67</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355.1006</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Kempferol</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15</w:t>
            </w:r>
            <w:r w:rsidRPr="00C46B0B">
              <w:rPr>
                <w:rFonts w:cs="Arial"/>
                <w:color w:val="000000"/>
                <w:szCs w:val="18"/>
              </w:rPr>
              <w:t>H</w:t>
            </w:r>
            <w:r w:rsidRPr="00C46B0B">
              <w:rPr>
                <w:rFonts w:cs="Arial"/>
                <w:color w:val="000000"/>
                <w:szCs w:val="18"/>
                <w:vertAlign w:val="subscript"/>
              </w:rPr>
              <w:t>10</w:t>
            </w:r>
            <w:r w:rsidRPr="00C46B0B">
              <w:rPr>
                <w:rFonts w:cs="Arial"/>
                <w:color w:val="000000"/>
                <w:szCs w:val="18"/>
              </w:rPr>
              <w:t>O</w:t>
            </w:r>
            <w:r w:rsidRPr="00C46B0B">
              <w:rPr>
                <w:rFonts w:cs="Arial"/>
                <w:color w:val="000000"/>
                <w:szCs w:val="18"/>
                <w:vertAlign w:val="subscript"/>
              </w:rPr>
              <w:t>6</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7.24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287.0533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287, 247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Kempferol-3-glucoside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bCs/>
                <w:color w:val="000000"/>
                <w:szCs w:val="18"/>
              </w:rPr>
              <w:t>C</w:t>
            </w:r>
            <w:r w:rsidRPr="00C46B0B">
              <w:rPr>
                <w:rFonts w:cs="Arial"/>
                <w:bCs/>
                <w:color w:val="000000"/>
                <w:szCs w:val="18"/>
                <w:vertAlign w:val="subscript"/>
              </w:rPr>
              <w:t>21</w:t>
            </w:r>
            <w:r w:rsidRPr="00C46B0B">
              <w:rPr>
                <w:rFonts w:cs="Arial"/>
                <w:bCs/>
                <w:color w:val="000000"/>
                <w:szCs w:val="18"/>
              </w:rPr>
              <w:t>H</w:t>
            </w:r>
            <w:r w:rsidRPr="00C46B0B">
              <w:rPr>
                <w:rFonts w:cs="Arial"/>
                <w:bCs/>
                <w:color w:val="000000"/>
                <w:szCs w:val="18"/>
                <w:vertAlign w:val="subscript"/>
              </w:rPr>
              <w:t>20</w:t>
            </w:r>
            <w:r w:rsidRPr="00C46B0B">
              <w:rPr>
                <w:rFonts w:cs="Arial"/>
                <w:bCs/>
                <w:color w:val="000000"/>
                <w:szCs w:val="18"/>
              </w:rPr>
              <w:t>O</w:t>
            </w:r>
            <w:r w:rsidRPr="00C46B0B">
              <w:rPr>
                <w:rFonts w:cs="Arial"/>
                <w:bCs/>
                <w:color w:val="000000"/>
                <w:szCs w:val="18"/>
                <w:vertAlign w:val="subscript"/>
              </w:rPr>
              <w:t>11</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5.96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449.1049</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287, 257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Quercetin</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15</w:t>
            </w:r>
            <w:r w:rsidRPr="00C46B0B">
              <w:rPr>
                <w:rFonts w:cs="Arial"/>
                <w:color w:val="000000"/>
                <w:szCs w:val="18"/>
              </w:rPr>
              <w:t>H</w:t>
            </w:r>
            <w:r w:rsidRPr="00C46B0B">
              <w:rPr>
                <w:rFonts w:cs="Arial"/>
                <w:color w:val="000000"/>
                <w:szCs w:val="18"/>
                <w:vertAlign w:val="subscript"/>
              </w:rPr>
              <w:t>10</w:t>
            </w:r>
            <w:r w:rsidRPr="00C46B0B">
              <w:rPr>
                <w:rFonts w:cs="Arial"/>
                <w:color w:val="000000"/>
                <w:szCs w:val="18"/>
              </w:rPr>
              <w:t>O</w:t>
            </w:r>
            <w:r w:rsidRPr="00C46B0B">
              <w:rPr>
                <w:rFonts w:cs="Arial"/>
                <w:color w:val="000000"/>
                <w:szCs w:val="18"/>
                <w:vertAlign w:val="subscript"/>
              </w:rPr>
              <w:t>7</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6.65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303.0481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303, 273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Quercetin-3-O-rhamnoside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21</w:t>
            </w:r>
            <w:r w:rsidRPr="00C46B0B">
              <w:rPr>
                <w:rFonts w:cs="Arial"/>
                <w:color w:val="000000"/>
                <w:szCs w:val="18"/>
              </w:rPr>
              <w:t>H</w:t>
            </w:r>
            <w:r w:rsidRPr="00C46B0B">
              <w:rPr>
                <w:rFonts w:cs="Arial"/>
                <w:color w:val="000000"/>
                <w:szCs w:val="18"/>
                <w:vertAlign w:val="subscript"/>
              </w:rPr>
              <w:t>20</w:t>
            </w:r>
            <w:r w:rsidRPr="00C46B0B">
              <w:rPr>
                <w:rFonts w:cs="Arial"/>
                <w:color w:val="000000"/>
                <w:szCs w:val="18"/>
              </w:rPr>
              <w:t>O</w:t>
            </w:r>
            <w:r w:rsidRPr="00C46B0B">
              <w:rPr>
                <w:rFonts w:cs="Arial"/>
                <w:color w:val="000000"/>
                <w:szCs w:val="18"/>
                <w:vertAlign w:val="subscript"/>
              </w:rPr>
              <w:t>11</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6.66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449.1048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303, 129, 85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Luteolin</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15</w:t>
            </w:r>
            <w:r w:rsidRPr="00C46B0B">
              <w:rPr>
                <w:rFonts w:cs="Arial"/>
                <w:color w:val="000000"/>
                <w:szCs w:val="18"/>
              </w:rPr>
              <w:t>H</w:t>
            </w:r>
            <w:r w:rsidRPr="00C46B0B">
              <w:rPr>
                <w:rFonts w:cs="Arial"/>
                <w:color w:val="000000"/>
                <w:szCs w:val="18"/>
                <w:vertAlign w:val="subscript"/>
              </w:rPr>
              <w:t>10</w:t>
            </w:r>
            <w:r w:rsidRPr="00C46B0B">
              <w:rPr>
                <w:rFonts w:cs="Arial"/>
                <w:color w:val="000000"/>
                <w:szCs w:val="18"/>
              </w:rPr>
              <w:t>O</w:t>
            </w:r>
            <w:r w:rsidRPr="00C46B0B">
              <w:rPr>
                <w:rFonts w:cs="Arial"/>
                <w:color w:val="000000"/>
                <w:szCs w:val="18"/>
                <w:vertAlign w:val="subscript"/>
              </w:rPr>
              <w:t>6</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6.95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287.0535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287, 153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Luteolin-7-glucoside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21</w:t>
            </w:r>
            <w:r w:rsidRPr="00C46B0B">
              <w:rPr>
                <w:rFonts w:cs="Arial"/>
                <w:color w:val="000000"/>
                <w:szCs w:val="18"/>
              </w:rPr>
              <w:t>H</w:t>
            </w:r>
            <w:r w:rsidRPr="00C46B0B">
              <w:rPr>
                <w:rFonts w:cs="Arial"/>
                <w:color w:val="000000"/>
                <w:szCs w:val="18"/>
                <w:vertAlign w:val="subscript"/>
              </w:rPr>
              <w:t>20</w:t>
            </w:r>
            <w:r w:rsidRPr="00C46B0B">
              <w:rPr>
                <w:rFonts w:cs="Arial"/>
                <w:color w:val="000000"/>
                <w:szCs w:val="18"/>
              </w:rPr>
              <w:t>O</w:t>
            </w:r>
            <w:r w:rsidRPr="00C46B0B">
              <w:rPr>
                <w:rFonts w:cs="Arial"/>
                <w:color w:val="000000"/>
                <w:szCs w:val="18"/>
                <w:vertAlign w:val="subscript"/>
              </w:rPr>
              <w:t>11</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6.58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449.1047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Retinol</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b/>
                <w:bCs/>
                <w:color w:val="000000"/>
                <w:szCs w:val="18"/>
              </w:rPr>
              <w:t> </w:t>
            </w: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12.95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287.2351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287, 269</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Sterebin</w:t>
            </w:r>
            <w:proofErr w:type="spellEnd"/>
            <w:r w:rsidRPr="00C46B0B">
              <w:rPr>
                <w:rFonts w:cs="Arial"/>
                <w:color w:val="000000"/>
                <w:szCs w:val="18"/>
              </w:rPr>
              <w:t xml:space="preserve"> I/J</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b/>
                <w:bCs/>
                <w:color w:val="000000"/>
                <w:szCs w:val="18"/>
              </w:rPr>
              <w:t> </w:t>
            </w: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32</w:t>
            </w:r>
            <w:r w:rsidRPr="00C46B0B">
              <w:rPr>
                <w:rFonts w:cs="Arial"/>
                <w:color w:val="000000"/>
                <w:szCs w:val="18"/>
              </w:rPr>
              <w:t>O</w:t>
            </w:r>
            <w:r w:rsidRPr="00C46B0B">
              <w:rPr>
                <w:rFonts w:cs="Arial"/>
                <w:color w:val="000000"/>
                <w:szCs w:val="18"/>
                <w:vertAlign w:val="subscript"/>
              </w:rPr>
              <w:t>4</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15.99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337.2332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Cinnamic</w:t>
            </w:r>
            <w:proofErr w:type="spellEnd"/>
            <w:r w:rsidRPr="00C46B0B">
              <w:rPr>
                <w:rFonts w:cs="Arial"/>
                <w:color w:val="000000"/>
                <w:szCs w:val="18"/>
              </w:rPr>
              <w:t xml:space="preserve">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9</w:t>
            </w:r>
            <w:r w:rsidRPr="00C46B0B">
              <w:rPr>
                <w:rFonts w:cs="Arial"/>
                <w:color w:val="000000"/>
                <w:szCs w:val="18"/>
              </w:rPr>
              <w:t>H</w:t>
            </w:r>
            <w:r w:rsidRPr="00C46B0B">
              <w:rPr>
                <w:rFonts w:cs="Arial"/>
                <w:color w:val="000000"/>
                <w:szCs w:val="18"/>
                <w:vertAlign w:val="subscript"/>
              </w:rPr>
              <w:t>8</w:t>
            </w:r>
            <w:r w:rsidRPr="00C46B0B">
              <w:rPr>
                <w:rFonts w:cs="Arial"/>
                <w:color w:val="000000"/>
                <w:szCs w:val="18"/>
              </w:rPr>
              <w:t>O</w:t>
            </w:r>
            <w:r w:rsidRPr="00C46B0B">
              <w:rPr>
                <w:rFonts w:cs="Arial"/>
                <w:color w:val="000000"/>
                <w:szCs w:val="18"/>
                <w:vertAlign w:val="subscript"/>
              </w:rPr>
              <w:t>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1.19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149.0594</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131, 103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Palmitic</w:t>
            </w:r>
            <w:proofErr w:type="spellEnd"/>
            <w:r w:rsidRPr="00C46B0B">
              <w:rPr>
                <w:rFonts w:cs="Arial"/>
                <w:color w:val="000000"/>
                <w:szCs w:val="18"/>
              </w:rPr>
              <w:t xml:space="preserve"> amide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16</w:t>
            </w:r>
            <w:r w:rsidRPr="00C46B0B">
              <w:rPr>
                <w:rFonts w:cs="Arial"/>
                <w:color w:val="000000"/>
                <w:szCs w:val="18"/>
              </w:rPr>
              <w:t>H</w:t>
            </w:r>
            <w:r w:rsidRPr="00C46B0B">
              <w:rPr>
                <w:rFonts w:cs="Arial"/>
                <w:color w:val="000000"/>
                <w:szCs w:val="18"/>
                <w:vertAlign w:val="subscript"/>
              </w:rPr>
              <w:t>33</w:t>
            </w:r>
            <w:r w:rsidRPr="00C46B0B">
              <w:rPr>
                <w:rFonts w:cs="Arial"/>
                <w:color w:val="000000"/>
                <w:szCs w:val="18"/>
              </w:rPr>
              <w:t>NO</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15.76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256.2326</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239, 102, 88</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b/>
                <w:color w:val="000000"/>
                <w:szCs w:val="18"/>
              </w:rPr>
            </w:pPr>
            <w:r w:rsidRPr="00C46B0B">
              <w:rPr>
                <w:rFonts w:cs="Arial"/>
                <w:b/>
                <w:color w:val="000000"/>
                <w:szCs w:val="18"/>
              </w:rPr>
              <w:t>EX05</w:t>
            </w:r>
          </w:p>
        </w:tc>
        <w:tc>
          <w:tcPr>
            <w:tcW w:w="564" w:type="pct"/>
            <w:shd w:val="clear" w:color="auto" w:fill="FFFFFF"/>
          </w:tcPr>
          <w:p w:rsidR="00C46B0B" w:rsidRPr="00C46B0B" w:rsidRDefault="00C46B0B" w:rsidP="00C46B0B">
            <w:pPr>
              <w:spacing w:line="240" w:lineRule="auto"/>
              <w:jc w:val="left"/>
              <w:rPr>
                <w:rFonts w:cs="Arial"/>
                <w:color w:val="000000"/>
                <w:szCs w:val="18"/>
              </w:rPr>
            </w:pP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7.23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319.2252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319, 301, 273, 255, 227, 165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805.3800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625, 481, 319, 163, 145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8.24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967.4324</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649, 487, 325, 163, 145, 85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B</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8.80</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805.3806</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625, 481, 325, 289, 163, 145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C</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 xml:space="preserve">   951.4377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627, 465, 309, 273, 147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50</w:t>
            </w:r>
            <w:r w:rsidRPr="00C46B0B">
              <w:rPr>
                <w:rFonts w:cs="Arial"/>
                <w:color w:val="000000"/>
                <w:szCs w:val="18"/>
              </w:rPr>
              <w:t>H</w:t>
            </w:r>
            <w:r w:rsidRPr="00C46B0B">
              <w:rPr>
                <w:rFonts w:cs="Arial"/>
                <w:color w:val="000000"/>
                <w:szCs w:val="18"/>
                <w:vertAlign w:val="subscript"/>
              </w:rPr>
              <w:t>80</w:t>
            </w:r>
            <w:r w:rsidRPr="00C46B0B">
              <w:rPr>
                <w:rFonts w:cs="Arial"/>
                <w:color w:val="000000"/>
                <w:szCs w:val="18"/>
              </w:rPr>
              <w:t>O</w:t>
            </w:r>
            <w:r w:rsidRPr="00C46B0B">
              <w:rPr>
                <w:rFonts w:cs="Arial"/>
                <w:color w:val="000000"/>
                <w:szCs w:val="18"/>
                <w:vertAlign w:val="subscript"/>
              </w:rPr>
              <w:t>28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7.22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1129.4830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811, 649, 487, 325, 163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F</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43</w:t>
            </w:r>
            <w:r w:rsidRPr="00C46B0B">
              <w:rPr>
                <w:rFonts w:cs="Arial"/>
                <w:color w:val="000000"/>
                <w:szCs w:val="18"/>
              </w:rPr>
              <w:t>H</w:t>
            </w:r>
            <w:r w:rsidRPr="00C46B0B">
              <w:rPr>
                <w:rFonts w:cs="Arial"/>
                <w:color w:val="000000"/>
                <w:szCs w:val="18"/>
                <w:vertAlign w:val="subscript"/>
              </w:rPr>
              <w:t>68</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8.52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937.4227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619, 481, 457, 325, 319, 295, 163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 ‎C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8.76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967.4320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889, 625, 325, 163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Steviolbioside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32</w:t>
            </w:r>
            <w:r w:rsidRPr="00C46B0B">
              <w:rPr>
                <w:rFonts w:cs="Arial"/>
                <w:color w:val="000000"/>
                <w:szCs w:val="18"/>
              </w:rPr>
              <w:t>H</w:t>
            </w:r>
            <w:r w:rsidRPr="00C46B0B">
              <w:rPr>
                <w:rFonts w:cs="Arial"/>
                <w:color w:val="000000"/>
                <w:szCs w:val="18"/>
                <w:vertAlign w:val="subscript"/>
              </w:rPr>
              <w:t>50</w:t>
            </w:r>
            <w:r w:rsidRPr="00C46B0B">
              <w:rPr>
                <w:rFonts w:cs="Arial"/>
                <w:color w:val="000000"/>
                <w:szCs w:val="18"/>
              </w:rPr>
              <w:t>O</w:t>
            </w:r>
            <w:r w:rsidRPr="00C46B0B">
              <w:rPr>
                <w:rFonts w:cs="Arial"/>
                <w:color w:val="000000"/>
                <w:szCs w:val="18"/>
                <w:vertAlign w:val="subscript"/>
              </w:rPr>
              <w:t>13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7.51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643.3286</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481, 417, 319, 163, 145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Dulcoside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17</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9.62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789.3857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609, 465, 309, 273, 147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Chlorogenic</w:t>
            </w:r>
            <w:proofErr w:type="spellEnd"/>
            <w:r w:rsidRPr="00C46B0B">
              <w:rPr>
                <w:rFonts w:cs="Arial"/>
                <w:color w:val="000000"/>
                <w:szCs w:val="18"/>
              </w:rPr>
              <w:t xml:space="preserve">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16</w:t>
            </w:r>
            <w:r w:rsidRPr="00C46B0B">
              <w:rPr>
                <w:rFonts w:cs="Arial"/>
                <w:color w:val="000000"/>
                <w:szCs w:val="18"/>
              </w:rPr>
              <w:t>H</w:t>
            </w:r>
            <w:r w:rsidRPr="00C46B0B">
              <w:rPr>
                <w:rFonts w:cs="Arial"/>
                <w:color w:val="000000"/>
                <w:szCs w:val="18"/>
                <w:vertAlign w:val="subscript"/>
              </w:rPr>
              <w:t>18</w:t>
            </w:r>
            <w:r w:rsidRPr="00C46B0B">
              <w:rPr>
                <w:rFonts w:cs="Arial"/>
                <w:color w:val="000000"/>
                <w:szCs w:val="18"/>
              </w:rPr>
              <w:t>O</w:t>
            </w:r>
            <w:r w:rsidRPr="00C46B0B">
              <w:rPr>
                <w:rFonts w:cs="Arial"/>
                <w:color w:val="000000"/>
                <w:szCs w:val="18"/>
                <w:vertAlign w:val="subscript"/>
              </w:rPr>
              <w:t>9</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4.69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355.1007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Quinic</w:t>
            </w:r>
            <w:proofErr w:type="spellEnd"/>
            <w:r w:rsidRPr="00C46B0B">
              <w:rPr>
                <w:rFonts w:cs="Arial"/>
                <w:color w:val="000000"/>
                <w:szCs w:val="18"/>
              </w:rPr>
              <w:t xml:space="preserve">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7</w:t>
            </w:r>
            <w:r w:rsidRPr="00C46B0B">
              <w:rPr>
                <w:rFonts w:cs="Arial"/>
                <w:color w:val="000000"/>
                <w:szCs w:val="18"/>
              </w:rPr>
              <w:t>H</w:t>
            </w:r>
            <w:r w:rsidRPr="00C46B0B">
              <w:rPr>
                <w:rFonts w:cs="Arial"/>
                <w:color w:val="000000"/>
                <w:szCs w:val="18"/>
                <w:vertAlign w:val="subscript"/>
              </w:rPr>
              <w:t>12</w:t>
            </w:r>
            <w:r w:rsidRPr="00C46B0B">
              <w:rPr>
                <w:rFonts w:cs="Arial"/>
                <w:color w:val="000000"/>
                <w:szCs w:val="18"/>
              </w:rPr>
              <w:t>O</w:t>
            </w:r>
            <w:r w:rsidRPr="00C46B0B">
              <w:rPr>
                <w:rFonts w:cs="Arial"/>
                <w:color w:val="000000"/>
                <w:szCs w:val="18"/>
                <w:vertAlign w:val="subscript"/>
              </w:rPr>
              <w:t>6</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0.88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193.0695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157, 147, 129</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Quercetin</w:t>
            </w:r>
            <w:proofErr w:type="spellEnd"/>
            <w:r w:rsidRPr="00C46B0B">
              <w:rPr>
                <w:rFonts w:cs="Arial"/>
                <w:color w:val="000000"/>
                <w:szCs w:val="18"/>
              </w:rPr>
              <w:t xml:space="preserve"> 3-O-rhamnoside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21</w:t>
            </w:r>
            <w:r w:rsidRPr="00C46B0B">
              <w:rPr>
                <w:rFonts w:cs="Arial"/>
                <w:color w:val="000000"/>
                <w:szCs w:val="18"/>
              </w:rPr>
              <w:t>H</w:t>
            </w:r>
            <w:r w:rsidRPr="00C46B0B">
              <w:rPr>
                <w:rFonts w:cs="Arial"/>
                <w:color w:val="000000"/>
                <w:szCs w:val="18"/>
                <w:vertAlign w:val="subscript"/>
              </w:rPr>
              <w:t>20</w:t>
            </w:r>
            <w:r w:rsidRPr="00C46B0B">
              <w:rPr>
                <w:rFonts w:cs="Arial"/>
                <w:color w:val="000000"/>
                <w:szCs w:val="18"/>
              </w:rPr>
              <w:t>O</w:t>
            </w:r>
            <w:r w:rsidRPr="00C46B0B">
              <w:rPr>
                <w:rFonts w:cs="Arial"/>
                <w:color w:val="000000"/>
                <w:szCs w:val="18"/>
                <w:vertAlign w:val="subscript"/>
              </w:rPr>
              <w:t>11</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6.64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449.1052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303, 129</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lang w:val="pt-BR"/>
              </w:rPr>
            </w:pPr>
            <w:r>
              <w:rPr>
                <w:rFonts w:cs="Arial"/>
                <w:color w:val="000000"/>
                <w:szCs w:val="18"/>
                <w:lang w:val="pt-BR"/>
              </w:rPr>
              <w:pgNum/>
            </w:r>
            <w:proofErr w:type="spellStart"/>
            <w:proofErr w:type="gramStart"/>
            <w:r>
              <w:rPr>
                <w:rFonts w:cs="Arial"/>
                <w:color w:val="000000"/>
                <w:szCs w:val="18"/>
                <w:lang w:val="pt-BR"/>
              </w:rPr>
              <w:t>uteolin</w:t>
            </w:r>
            <w:proofErr w:type="spellEnd"/>
            <w:proofErr w:type="gramEnd"/>
            <w:r w:rsidRPr="00C46B0B">
              <w:rPr>
                <w:rFonts w:cs="Arial"/>
                <w:color w:val="000000"/>
                <w:szCs w:val="18"/>
                <w:lang w:val="pt-BR"/>
              </w:rPr>
              <w:t>-3</w:t>
            </w:r>
            <w:r>
              <w:rPr>
                <w:rFonts w:cs="Arial"/>
                <w:color w:val="000000"/>
                <w:szCs w:val="18"/>
                <w:lang w:val="pt-BR"/>
              </w:rPr>
              <w:t>’</w:t>
            </w:r>
            <w:r w:rsidRPr="00C46B0B">
              <w:rPr>
                <w:rFonts w:cs="Arial"/>
                <w:color w:val="000000"/>
                <w:szCs w:val="18"/>
                <w:lang w:val="pt-BR"/>
              </w:rPr>
              <w:t>,7-</w:t>
            </w:r>
            <w:proofErr w:type="spellStart"/>
            <w:r w:rsidRPr="00C46B0B">
              <w:rPr>
                <w:rFonts w:cs="Arial"/>
                <w:color w:val="000000"/>
                <w:szCs w:val="18"/>
                <w:lang w:val="pt-BR"/>
              </w:rPr>
              <w:t>di-O-glucoside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27</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16</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4.39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611.1565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449,0287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Luteolin-4</w:t>
            </w:r>
            <w:r>
              <w:rPr>
                <w:rFonts w:cs="Arial"/>
                <w:color w:val="000000"/>
                <w:szCs w:val="18"/>
              </w:rPr>
              <w:t>’</w:t>
            </w:r>
            <w:r w:rsidRPr="00C46B0B">
              <w:rPr>
                <w:rFonts w:cs="Arial"/>
                <w:color w:val="000000"/>
                <w:szCs w:val="18"/>
              </w:rPr>
              <w:t>-glucoside-7-rutinoside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33</w:t>
            </w:r>
            <w:r w:rsidRPr="00C46B0B">
              <w:rPr>
                <w:rFonts w:cs="Arial"/>
                <w:color w:val="000000"/>
                <w:szCs w:val="18"/>
              </w:rPr>
              <w:t>H</w:t>
            </w:r>
            <w:r w:rsidRPr="00C46B0B">
              <w:rPr>
                <w:rFonts w:cs="Arial"/>
                <w:color w:val="000000"/>
                <w:szCs w:val="18"/>
                <w:vertAlign w:val="subscript"/>
              </w:rPr>
              <w:t>40</w:t>
            </w:r>
            <w:r w:rsidRPr="00C46B0B">
              <w:rPr>
                <w:rFonts w:cs="Arial"/>
                <w:color w:val="000000"/>
                <w:szCs w:val="18"/>
              </w:rPr>
              <w:t>O</w:t>
            </w:r>
            <w:r w:rsidRPr="00C46B0B">
              <w:rPr>
                <w:rFonts w:cs="Arial"/>
                <w:color w:val="000000"/>
                <w:szCs w:val="18"/>
                <w:vertAlign w:val="subscript"/>
              </w:rPr>
              <w:t>20</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4.43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757.2129</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449, 287, 147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lang w:val="pt-BR"/>
              </w:rPr>
            </w:pPr>
            <w:proofErr w:type="spellStart"/>
            <w:r w:rsidRPr="00C46B0B">
              <w:rPr>
                <w:rFonts w:cs="Arial"/>
                <w:color w:val="000000"/>
                <w:szCs w:val="18"/>
                <w:lang w:val="pt-BR"/>
              </w:rPr>
              <w:t>Kaempferol</w:t>
            </w:r>
            <w:proofErr w:type="spellEnd"/>
            <w:r w:rsidRPr="00C46B0B">
              <w:rPr>
                <w:rFonts w:cs="Arial"/>
                <w:color w:val="000000"/>
                <w:szCs w:val="18"/>
                <w:lang w:val="pt-BR"/>
              </w:rPr>
              <w:t>-3-</w:t>
            </w:r>
            <w:proofErr w:type="spellStart"/>
            <w:r w:rsidRPr="00C46B0B">
              <w:rPr>
                <w:rFonts w:cs="Arial"/>
                <w:color w:val="000000"/>
                <w:szCs w:val="18"/>
                <w:lang w:val="pt-BR"/>
              </w:rPr>
              <w:t>O-galactose-rhamnose</w:t>
            </w:r>
            <w:proofErr w:type="spellEnd"/>
            <w:r w:rsidRPr="00C46B0B">
              <w:rPr>
                <w:rFonts w:cs="Arial"/>
                <w:color w:val="000000"/>
                <w:szCs w:val="18"/>
                <w:lang w:val="pt-BR"/>
              </w:rPr>
              <w:t>-7-</w:t>
            </w:r>
            <w:proofErr w:type="spellStart"/>
            <w:r w:rsidRPr="00C46B0B">
              <w:rPr>
                <w:rFonts w:cs="Arial"/>
                <w:color w:val="000000"/>
                <w:szCs w:val="18"/>
                <w:lang w:val="pt-BR"/>
              </w:rPr>
              <w:t>O-rhamnose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281A14"/>
                <w:szCs w:val="18"/>
                <w:shd w:val="clear" w:color="auto" w:fill="FEFDF9"/>
              </w:rPr>
              <w:t>C</w:t>
            </w:r>
            <w:r w:rsidRPr="00C46B0B">
              <w:rPr>
                <w:rFonts w:cs="Arial"/>
                <w:color w:val="281A14"/>
                <w:szCs w:val="18"/>
                <w:shd w:val="clear" w:color="auto" w:fill="FEFDF9"/>
                <w:vertAlign w:val="subscript"/>
              </w:rPr>
              <w:t>33</w:t>
            </w:r>
            <w:r w:rsidRPr="00C46B0B">
              <w:rPr>
                <w:rFonts w:cs="Arial"/>
                <w:color w:val="281A14"/>
                <w:szCs w:val="18"/>
                <w:shd w:val="clear" w:color="auto" w:fill="FEFDF9"/>
              </w:rPr>
              <w:t>H</w:t>
            </w:r>
            <w:r w:rsidRPr="00C46B0B">
              <w:rPr>
                <w:rFonts w:cs="Arial"/>
                <w:color w:val="281A14"/>
                <w:szCs w:val="18"/>
                <w:shd w:val="clear" w:color="auto" w:fill="FEFDF9"/>
                <w:vertAlign w:val="subscript"/>
              </w:rPr>
              <w:t>40</w:t>
            </w:r>
            <w:r w:rsidRPr="00C46B0B">
              <w:rPr>
                <w:rFonts w:cs="Arial"/>
                <w:color w:val="281A14"/>
                <w:szCs w:val="18"/>
                <w:shd w:val="clear" w:color="auto" w:fill="FEFDF9"/>
              </w:rPr>
              <w:t>O</w:t>
            </w:r>
            <w:r w:rsidRPr="00C46B0B">
              <w:rPr>
                <w:rFonts w:cs="Arial"/>
                <w:color w:val="281A14"/>
                <w:szCs w:val="18"/>
                <w:shd w:val="clear" w:color="auto" w:fill="FEFDF9"/>
                <w:vertAlign w:val="subscript"/>
              </w:rPr>
              <w:t>19   </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5.71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741.2172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433, 147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Kaempferol-3-glucoside-3</w:t>
            </w:r>
            <w:r>
              <w:rPr>
                <w:rFonts w:cs="Arial"/>
                <w:color w:val="000000"/>
                <w:szCs w:val="18"/>
              </w:rPr>
              <w:t>”</w:t>
            </w:r>
            <w:r w:rsidRPr="00C46B0B">
              <w:rPr>
                <w:rFonts w:cs="Arial"/>
                <w:color w:val="000000"/>
                <w:szCs w:val="18"/>
              </w:rPr>
              <w:t>-</w:t>
            </w:r>
            <w:proofErr w:type="spellStart"/>
            <w:r w:rsidRPr="00C46B0B">
              <w:rPr>
                <w:rFonts w:cs="Arial"/>
                <w:color w:val="000000"/>
                <w:szCs w:val="18"/>
              </w:rPr>
              <w:t>Rhamnoside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27</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15</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4.98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595.1618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448, 287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Apigenin-7-O-glucoside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21</w:t>
            </w:r>
            <w:r w:rsidRPr="00C46B0B">
              <w:rPr>
                <w:rFonts w:cs="Arial"/>
                <w:color w:val="000000"/>
                <w:szCs w:val="18"/>
              </w:rPr>
              <w:t>H</w:t>
            </w:r>
            <w:r w:rsidRPr="00C46B0B">
              <w:rPr>
                <w:rFonts w:cs="Arial"/>
                <w:color w:val="000000"/>
                <w:szCs w:val="18"/>
                <w:vertAlign w:val="subscript"/>
              </w:rPr>
              <w:t>20</w:t>
            </w:r>
            <w:r w:rsidRPr="00C46B0B">
              <w:rPr>
                <w:rFonts w:cs="Arial"/>
                <w:color w:val="000000"/>
                <w:szCs w:val="18"/>
              </w:rPr>
              <w:t>O</w:t>
            </w:r>
            <w:r w:rsidRPr="00C46B0B">
              <w:rPr>
                <w:rFonts w:cs="Arial"/>
                <w:color w:val="000000"/>
                <w:szCs w:val="18"/>
                <w:vertAlign w:val="subscript"/>
              </w:rPr>
              <w:t>10</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6.53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433.1006</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443, 271</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1,5-Dicaffeoilquinic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25</w:t>
            </w:r>
            <w:r w:rsidRPr="00C46B0B">
              <w:rPr>
                <w:rFonts w:cs="Arial"/>
                <w:color w:val="000000"/>
                <w:szCs w:val="18"/>
              </w:rPr>
              <w:t>H</w:t>
            </w:r>
            <w:r w:rsidRPr="00C46B0B">
              <w:rPr>
                <w:rFonts w:cs="Arial"/>
                <w:color w:val="000000"/>
                <w:szCs w:val="18"/>
                <w:vertAlign w:val="subscript"/>
              </w:rPr>
              <w:t>24</w:t>
            </w:r>
            <w:r w:rsidRPr="00C46B0B">
              <w:rPr>
                <w:rFonts w:cs="Arial"/>
                <w:color w:val="000000"/>
                <w:szCs w:val="18"/>
              </w:rPr>
              <w:t>O</w:t>
            </w:r>
            <w:r w:rsidRPr="00C46B0B">
              <w:rPr>
                <w:rFonts w:cs="Arial"/>
                <w:color w:val="000000"/>
                <w:szCs w:val="18"/>
                <w:vertAlign w:val="subscript"/>
              </w:rPr>
              <w:t>12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6.83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517.1303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3,4-Dicaffeoilquinic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25</w:t>
            </w:r>
            <w:r w:rsidRPr="00C46B0B">
              <w:rPr>
                <w:rFonts w:cs="Arial"/>
                <w:color w:val="000000"/>
                <w:szCs w:val="18"/>
              </w:rPr>
              <w:t>H</w:t>
            </w:r>
            <w:r w:rsidRPr="00C46B0B">
              <w:rPr>
                <w:rFonts w:cs="Arial"/>
                <w:color w:val="000000"/>
                <w:szCs w:val="18"/>
                <w:vertAlign w:val="subscript"/>
              </w:rPr>
              <w:t>24</w:t>
            </w:r>
            <w:r w:rsidRPr="00C46B0B">
              <w:rPr>
                <w:rFonts w:cs="Arial"/>
                <w:color w:val="000000"/>
                <w:szCs w:val="18"/>
              </w:rPr>
              <w:t>O</w:t>
            </w:r>
            <w:r w:rsidRPr="00C46B0B">
              <w:rPr>
                <w:rFonts w:cs="Arial"/>
                <w:color w:val="000000"/>
                <w:szCs w:val="18"/>
                <w:vertAlign w:val="subscript"/>
              </w:rPr>
              <w:t>12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7.06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517.1300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325, 319, 163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5-Caffeoilquinic acid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16</w:t>
            </w:r>
            <w:r w:rsidRPr="00C46B0B">
              <w:rPr>
                <w:rFonts w:cs="Arial"/>
                <w:color w:val="000000"/>
                <w:szCs w:val="18"/>
              </w:rPr>
              <w:t>H</w:t>
            </w:r>
            <w:r w:rsidRPr="00C46B0B">
              <w:rPr>
                <w:rFonts w:cs="Arial"/>
                <w:color w:val="000000"/>
                <w:szCs w:val="18"/>
                <w:vertAlign w:val="subscript"/>
              </w:rPr>
              <w:t>18</w:t>
            </w:r>
            <w:r w:rsidRPr="00C46B0B">
              <w:rPr>
                <w:rFonts w:cs="Arial"/>
                <w:color w:val="000000"/>
                <w:szCs w:val="18"/>
              </w:rPr>
              <w:t>O</w:t>
            </w:r>
            <w:r w:rsidRPr="00C46B0B">
              <w:rPr>
                <w:rFonts w:cs="Arial"/>
                <w:color w:val="000000"/>
                <w:szCs w:val="18"/>
                <w:vertAlign w:val="subscript"/>
              </w:rPr>
              <w:t>9</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4.69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355.1003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b/>
                <w:color w:val="000000"/>
                <w:szCs w:val="18"/>
              </w:rPr>
            </w:pPr>
            <w:r w:rsidRPr="00C46B0B">
              <w:rPr>
                <w:rFonts w:cs="Arial"/>
                <w:b/>
                <w:color w:val="000000"/>
                <w:szCs w:val="18"/>
              </w:rPr>
              <w:t xml:space="preserve">EX06 </w:t>
            </w:r>
          </w:p>
        </w:tc>
        <w:tc>
          <w:tcPr>
            <w:tcW w:w="564" w:type="pct"/>
            <w:shd w:val="clear" w:color="auto" w:fill="FFFFFF"/>
          </w:tcPr>
          <w:p w:rsidR="00C46B0B" w:rsidRPr="00C46B0B" w:rsidRDefault="00C46B0B" w:rsidP="00C46B0B">
            <w:pPr>
              <w:spacing w:line="240" w:lineRule="auto"/>
              <w:jc w:val="left"/>
              <w:rPr>
                <w:rFonts w:cs="Arial"/>
                <w:color w:val="000000"/>
                <w:szCs w:val="18"/>
              </w:rPr>
            </w:pP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805.3780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625, 481, 319, 163, 145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7.39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967.4272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649, 487, 325, 163, 145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B</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8.35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805.3785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649, 487, 325, 163, 145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C</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951.4346</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627, 465, 309, 273, 147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50</w:t>
            </w:r>
            <w:r w:rsidRPr="00C46B0B">
              <w:rPr>
                <w:rFonts w:cs="Arial"/>
                <w:color w:val="000000"/>
                <w:szCs w:val="18"/>
              </w:rPr>
              <w:t>H</w:t>
            </w:r>
            <w:r w:rsidRPr="00C46B0B">
              <w:rPr>
                <w:rFonts w:cs="Arial"/>
                <w:color w:val="000000"/>
                <w:szCs w:val="18"/>
                <w:vertAlign w:val="subscript"/>
              </w:rPr>
              <w:t>80</w:t>
            </w:r>
            <w:r w:rsidRPr="00C46B0B">
              <w:rPr>
                <w:rFonts w:cs="Arial"/>
                <w:color w:val="000000"/>
                <w:szCs w:val="18"/>
              </w:rPr>
              <w:t>O</w:t>
            </w:r>
            <w:r w:rsidRPr="00C46B0B">
              <w:rPr>
                <w:rFonts w:cs="Arial"/>
                <w:color w:val="000000"/>
                <w:szCs w:val="18"/>
                <w:vertAlign w:val="subscript"/>
              </w:rPr>
              <w:t>28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8.14</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1129.4805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649, 487, 325, 163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 ‎C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7.85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967.4286</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F</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43</w:t>
            </w:r>
            <w:r w:rsidRPr="00C46B0B">
              <w:rPr>
                <w:rFonts w:cs="Arial"/>
                <w:color w:val="000000"/>
                <w:szCs w:val="18"/>
              </w:rPr>
              <w:t>H</w:t>
            </w:r>
            <w:r w:rsidRPr="00C46B0B">
              <w:rPr>
                <w:rFonts w:cs="Arial"/>
                <w:color w:val="000000"/>
                <w:szCs w:val="18"/>
                <w:vertAlign w:val="subscript"/>
              </w:rPr>
              <w:t>68</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8.52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937.4193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619, 457, 325, 319, 295, 163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Dulcoside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17</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9.07</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789.3842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465, 319, 273, 147, 129</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7.61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319.2240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319, 301, 273, 255, 227, 165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Steviolbioside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32</w:t>
            </w:r>
            <w:r w:rsidRPr="00C46B0B">
              <w:rPr>
                <w:rFonts w:cs="Arial"/>
                <w:color w:val="000000"/>
                <w:szCs w:val="18"/>
              </w:rPr>
              <w:t>H</w:t>
            </w:r>
            <w:r w:rsidRPr="00C46B0B">
              <w:rPr>
                <w:rFonts w:cs="Arial"/>
                <w:color w:val="000000"/>
                <w:szCs w:val="18"/>
                <w:vertAlign w:val="subscript"/>
              </w:rPr>
              <w:t>50</w:t>
            </w:r>
            <w:r w:rsidRPr="00C46B0B">
              <w:rPr>
                <w:rFonts w:cs="Arial"/>
                <w:color w:val="000000"/>
                <w:szCs w:val="18"/>
              </w:rPr>
              <w:t>O</w:t>
            </w:r>
            <w:r w:rsidRPr="00C46B0B">
              <w:rPr>
                <w:rFonts w:cs="Arial"/>
                <w:color w:val="000000"/>
                <w:szCs w:val="18"/>
                <w:vertAlign w:val="subscript"/>
              </w:rPr>
              <w:t>13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9.36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643.3274</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481, 417, 319, 163, 145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Sterebin</w:t>
            </w:r>
            <w:proofErr w:type="spellEnd"/>
            <w:r w:rsidRPr="00C46B0B">
              <w:rPr>
                <w:rFonts w:cs="Arial"/>
                <w:color w:val="000000"/>
                <w:szCs w:val="18"/>
              </w:rPr>
              <w:t xml:space="preserve"> B/C</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32</w:t>
            </w:r>
            <w:r w:rsidRPr="00C46B0B">
              <w:rPr>
                <w:rFonts w:cs="Arial"/>
                <w:color w:val="000000"/>
                <w:szCs w:val="18"/>
              </w:rPr>
              <w:t>O</w:t>
            </w:r>
            <w:r w:rsidRPr="00C46B0B">
              <w:rPr>
                <w:rFonts w:cs="Arial"/>
                <w:color w:val="000000"/>
                <w:szCs w:val="18"/>
                <w:vertAlign w:val="subscript"/>
              </w:rPr>
              <w:t>5</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7.89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353.2292</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335, 317, 293, 295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Sterebin</w:t>
            </w:r>
            <w:proofErr w:type="spellEnd"/>
            <w:r w:rsidRPr="00C46B0B">
              <w:rPr>
                <w:rFonts w:cs="Arial"/>
                <w:color w:val="000000"/>
                <w:szCs w:val="18"/>
              </w:rPr>
              <w:t xml:space="preserve"> 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18</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9.20</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295.2249</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277, 259</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Sterebin</w:t>
            </w:r>
            <w:proofErr w:type="spellEnd"/>
            <w:r w:rsidRPr="00C46B0B">
              <w:rPr>
                <w:rFonts w:cs="Arial"/>
                <w:color w:val="000000"/>
                <w:szCs w:val="18"/>
              </w:rPr>
              <w:t xml:space="preserve"> I/J</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32</w:t>
            </w:r>
            <w:r w:rsidRPr="00C46B0B">
              <w:rPr>
                <w:rFonts w:cs="Arial"/>
                <w:color w:val="000000"/>
                <w:szCs w:val="18"/>
              </w:rPr>
              <w:t>O</w:t>
            </w:r>
            <w:r w:rsidRPr="00C46B0B">
              <w:rPr>
                <w:rFonts w:cs="Arial"/>
                <w:color w:val="000000"/>
                <w:szCs w:val="18"/>
                <w:vertAlign w:val="subscript"/>
              </w:rPr>
              <w:t>4</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8.45</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337.2351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b/>
                <w:color w:val="000000"/>
                <w:szCs w:val="18"/>
              </w:rPr>
            </w:pPr>
            <w:r w:rsidRPr="00C46B0B">
              <w:rPr>
                <w:rFonts w:cs="Arial"/>
                <w:b/>
                <w:color w:val="000000"/>
                <w:szCs w:val="18"/>
              </w:rPr>
              <w:t>EX07</w:t>
            </w:r>
          </w:p>
        </w:tc>
        <w:tc>
          <w:tcPr>
            <w:tcW w:w="564" w:type="pct"/>
            <w:shd w:val="clear" w:color="auto" w:fill="FFFFFF"/>
          </w:tcPr>
          <w:p w:rsidR="00C46B0B" w:rsidRPr="00C46B0B" w:rsidRDefault="00C46B0B" w:rsidP="00C46B0B">
            <w:pPr>
              <w:spacing w:line="240" w:lineRule="auto"/>
              <w:jc w:val="left"/>
              <w:rPr>
                <w:rFonts w:cs="Arial"/>
                <w:color w:val="000000"/>
                <w:szCs w:val="18"/>
              </w:rPr>
            </w:pP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8.81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805.3763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625, 481, 319, 163, 145, 127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8.12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967.4273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687, 325, 163, 145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B</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805.3753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643, 325, 163, 145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C</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8.63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951.4326</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627, 465, 309, 273, 147, 85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50</w:t>
            </w:r>
            <w:r w:rsidRPr="00C46B0B">
              <w:rPr>
                <w:rFonts w:cs="Arial"/>
                <w:color w:val="000000"/>
                <w:szCs w:val="18"/>
              </w:rPr>
              <w:t>H</w:t>
            </w:r>
            <w:r w:rsidRPr="00C46B0B">
              <w:rPr>
                <w:rFonts w:cs="Arial"/>
                <w:color w:val="000000"/>
                <w:szCs w:val="18"/>
                <w:vertAlign w:val="subscript"/>
              </w:rPr>
              <w:t>80</w:t>
            </w:r>
            <w:r w:rsidRPr="00C46B0B">
              <w:rPr>
                <w:rFonts w:cs="Arial"/>
                <w:color w:val="000000"/>
                <w:szCs w:val="18"/>
              </w:rPr>
              <w:t>O</w:t>
            </w:r>
            <w:r w:rsidRPr="00C46B0B">
              <w:rPr>
                <w:rFonts w:cs="Arial"/>
                <w:color w:val="000000"/>
                <w:szCs w:val="18"/>
                <w:vertAlign w:val="subscript"/>
              </w:rPr>
              <w:t>28</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7.22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1129.4777</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811, 649, 487, 325, 163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E</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 ‎C</w:t>
            </w:r>
            <w:r w:rsidRPr="00C46B0B">
              <w:rPr>
                <w:rFonts w:cs="Arial"/>
                <w:color w:val="000000"/>
                <w:szCs w:val="18"/>
                <w:vertAlign w:val="subscript"/>
              </w:rPr>
              <w:t>44</w:t>
            </w:r>
            <w:r w:rsidRPr="00C46B0B">
              <w:rPr>
                <w:rFonts w:cs="Arial"/>
                <w:color w:val="000000"/>
                <w:szCs w:val="18"/>
              </w:rPr>
              <w:t>H</w:t>
            </w:r>
            <w:r w:rsidRPr="00C46B0B">
              <w:rPr>
                <w:rFonts w:cs="Arial"/>
                <w:color w:val="000000"/>
                <w:szCs w:val="18"/>
                <w:vertAlign w:val="subscript"/>
              </w:rPr>
              <w:t>70</w:t>
            </w:r>
            <w:r w:rsidRPr="00C46B0B">
              <w:rPr>
                <w:rFonts w:cs="Arial"/>
                <w:color w:val="000000"/>
                <w:szCs w:val="18"/>
              </w:rPr>
              <w:t>O</w:t>
            </w:r>
            <w:r w:rsidRPr="00C46B0B">
              <w:rPr>
                <w:rFonts w:cs="Arial"/>
                <w:color w:val="000000"/>
                <w:szCs w:val="18"/>
                <w:vertAlign w:val="subscript"/>
              </w:rPr>
              <w:t>23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8.26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967.4271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649, 487, 325, 163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F</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43</w:t>
            </w:r>
            <w:r w:rsidRPr="00C46B0B">
              <w:rPr>
                <w:rFonts w:cs="Arial"/>
                <w:color w:val="000000"/>
                <w:szCs w:val="18"/>
              </w:rPr>
              <w:t>H</w:t>
            </w:r>
            <w:r w:rsidRPr="00C46B0B">
              <w:rPr>
                <w:rFonts w:cs="Arial"/>
                <w:color w:val="000000"/>
                <w:szCs w:val="18"/>
                <w:vertAlign w:val="subscript"/>
              </w:rPr>
              <w:t>68</w:t>
            </w:r>
            <w:r w:rsidRPr="00C46B0B">
              <w:rPr>
                <w:rFonts w:cs="Arial"/>
                <w:color w:val="000000"/>
                <w:szCs w:val="18"/>
              </w:rPr>
              <w:t>O</w:t>
            </w:r>
            <w:r w:rsidRPr="00C46B0B">
              <w:rPr>
                <w:rFonts w:cs="Arial"/>
                <w:color w:val="000000"/>
                <w:szCs w:val="18"/>
                <w:vertAlign w:val="subscript"/>
              </w:rPr>
              <w:t>22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8.53</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937.4175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457, 325, 319, 295, 163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Rebaudioside</w:t>
            </w:r>
            <w:proofErr w:type="spellEnd"/>
            <w:r w:rsidRPr="00C46B0B">
              <w:rPr>
                <w:rFonts w:cs="Arial"/>
                <w:color w:val="000000"/>
                <w:szCs w:val="18"/>
              </w:rPr>
              <w:t xml:space="preserve"> N</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56</w:t>
            </w:r>
            <w:r w:rsidRPr="00C46B0B">
              <w:rPr>
                <w:rFonts w:cs="Arial"/>
                <w:color w:val="000000"/>
                <w:szCs w:val="18"/>
              </w:rPr>
              <w:t>H</w:t>
            </w:r>
            <w:r w:rsidRPr="00C46B0B">
              <w:rPr>
                <w:rFonts w:cs="Arial"/>
                <w:color w:val="000000"/>
                <w:szCs w:val="18"/>
                <w:vertAlign w:val="subscript"/>
              </w:rPr>
              <w:t>90</w:t>
            </w:r>
            <w:r w:rsidRPr="00C46B0B">
              <w:rPr>
                <w:rFonts w:cs="Arial"/>
                <w:color w:val="000000"/>
                <w:szCs w:val="18"/>
              </w:rPr>
              <w:t>O</w:t>
            </w:r>
            <w:r w:rsidRPr="00C46B0B">
              <w:rPr>
                <w:rFonts w:cs="Arial"/>
                <w:color w:val="000000"/>
                <w:szCs w:val="18"/>
                <w:vertAlign w:val="subscript"/>
              </w:rPr>
              <w:t>32</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7.28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1275.5341</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633, 471, 309, 273, 147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Dulcoside</w:t>
            </w:r>
            <w:proofErr w:type="spellEnd"/>
            <w:r w:rsidRPr="00C46B0B">
              <w:rPr>
                <w:rFonts w:cs="Arial"/>
                <w:color w:val="000000"/>
                <w:szCs w:val="18"/>
              </w:rPr>
              <w:t xml:space="preserve"> A</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17</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9.07</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789.3815</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465, 319, 273, 147, 129</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Steviolbioside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32</w:t>
            </w:r>
            <w:r w:rsidRPr="00C46B0B">
              <w:rPr>
                <w:rFonts w:cs="Arial"/>
                <w:color w:val="000000"/>
                <w:szCs w:val="18"/>
              </w:rPr>
              <w:t>H</w:t>
            </w:r>
            <w:r w:rsidRPr="00C46B0B">
              <w:rPr>
                <w:rFonts w:cs="Arial"/>
                <w:color w:val="000000"/>
                <w:szCs w:val="18"/>
                <w:vertAlign w:val="subscript"/>
              </w:rPr>
              <w:t>50</w:t>
            </w:r>
            <w:r w:rsidRPr="00C46B0B">
              <w:rPr>
                <w:rFonts w:cs="Arial"/>
                <w:color w:val="000000"/>
                <w:szCs w:val="18"/>
              </w:rPr>
              <w:t>O</w:t>
            </w:r>
            <w:r w:rsidRPr="00C46B0B">
              <w:rPr>
                <w:rFonts w:cs="Arial"/>
                <w:color w:val="000000"/>
                <w:szCs w:val="18"/>
                <w:vertAlign w:val="subscript"/>
              </w:rPr>
              <w:t>13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7.79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643.3250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481, 319, 163, 145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Steviol</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10.12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319.2233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319, 301, 273, 255, 165</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Sterebin</w:t>
            </w:r>
            <w:proofErr w:type="spellEnd"/>
            <w:r w:rsidRPr="00C46B0B">
              <w:rPr>
                <w:rFonts w:cs="Arial"/>
                <w:color w:val="000000"/>
                <w:szCs w:val="18"/>
              </w:rPr>
              <w:t xml:space="preserve"> D</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18</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r w:rsidRPr="00C46B0B">
              <w:rPr>
                <w:rFonts w:cs="Arial"/>
                <w:color w:val="000000"/>
                <w:szCs w:val="18"/>
                <w:vertAlign w:val="subscript"/>
              </w:rPr>
              <w:t>3</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11.67</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295.2239</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277, 259, 201</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Sterebin</w:t>
            </w:r>
            <w:proofErr w:type="spellEnd"/>
            <w:r w:rsidRPr="00C46B0B">
              <w:rPr>
                <w:rFonts w:cs="Arial"/>
                <w:color w:val="000000"/>
                <w:szCs w:val="18"/>
              </w:rPr>
              <w:t xml:space="preserve"> E/F/M</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34</w:t>
            </w:r>
            <w:r w:rsidRPr="00C46B0B">
              <w:rPr>
                <w:rFonts w:cs="Arial"/>
                <w:color w:val="000000"/>
                <w:szCs w:val="18"/>
              </w:rPr>
              <w:t>O</w:t>
            </w:r>
            <w:r w:rsidRPr="00C46B0B">
              <w:rPr>
                <w:rFonts w:cs="Arial"/>
                <w:color w:val="000000"/>
                <w:szCs w:val="18"/>
                <w:vertAlign w:val="subscript"/>
              </w:rPr>
              <w:t>4</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5.68</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339.2493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321, 303, 267, 123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lastRenderedPageBreak/>
              <w:t>Sterebin</w:t>
            </w:r>
            <w:proofErr w:type="spellEnd"/>
            <w:r w:rsidRPr="00C46B0B">
              <w:rPr>
                <w:rFonts w:cs="Arial"/>
                <w:color w:val="000000"/>
                <w:szCs w:val="18"/>
              </w:rPr>
              <w:t xml:space="preserve"> I/J</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32</w:t>
            </w:r>
            <w:r w:rsidRPr="00C46B0B">
              <w:rPr>
                <w:rFonts w:cs="Arial"/>
                <w:color w:val="000000"/>
                <w:szCs w:val="18"/>
              </w:rPr>
              <w:t>O</w:t>
            </w:r>
            <w:r w:rsidRPr="00C46B0B">
              <w:rPr>
                <w:rFonts w:cs="Arial"/>
                <w:color w:val="000000"/>
                <w:szCs w:val="18"/>
                <w:vertAlign w:val="subscript"/>
              </w:rPr>
              <w:t>4</w:t>
            </w:r>
          </w:p>
        </w:tc>
        <w:tc>
          <w:tcPr>
            <w:tcW w:w="484" w:type="pct"/>
            <w:shd w:val="clear" w:color="auto" w:fill="FFFFFF"/>
            <w:vAlign w:val="bottom"/>
          </w:tcPr>
          <w:p w:rsidR="00C46B0B" w:rsidRPr="00C46B0B" w:rsidRDefault="00C64087" w:rsidP="00C46B0B">
            <w:pPr>
              <w:spacing w:line="240" w:lineRule="auto"/>
              <w:jc w:val="left"/>
              <w:rPr>
                <w:rFonts w:cs="Arial"/>
                <w:color w:val="000000"/>
                <w:szCs w:val="18"/>
              </w:rPr>
            </w:pPr>
            <w:r>
              <w:rPr>
                <w:rFonts w:cs="Arial"/>
                <w:color w:val="000000"/>
                <w:szCs w:val="18"/>
              </w:rPr>
              <w:t xml:space="preserve">  </w:t>
            </w:r>
            <w:r w:rsidR="00C46B0B" w:rsidRPr="00C46B0B">
              <w:rPr>
                <w:rFonts w:cs="Arial"/>
                <w:color w:val="000000"/>
                <w:szCs w:val="18"/>
              </w:rPr>
              <w:t>8.46</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337.2340</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337</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 xml:space="preserve">Retinol </w:t>
            </w:r>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20</w:t>
            </w:r>
            <w:r w:rsidRPr="00C46B0B">
              <w:rPr>
                <w:rFonts w:cs="Arial"/>
                <w:color w:val="000000"/>
                <w:szCs w:val="18"/>
              </w:rPr>
              <w:t>H</w:t>
            </w:r>
            <w:r w:rsidRPr="00C46B0B">
              <w:rPr>
                <w:rFonts w:cs="Arial"/>
                <w:color w:val="000000"/>
                <w:szCs w:val="18"/>
                <w:vertAlign w:val="subscript"/>
              </w:rPr>
              <w:t>30</w:t>
            </w:r>
            <w:r w:rsidRPr="00C46B0B">
              <w:rPr>
                <w:rFonts w:cs="Arial"/>
                <w:color w:val="000000"/>
                <w:szCs w:val="18"/>
              </w:rPr>
              <w:t>O</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10.32</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287.2336</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287, 215, 133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Oleamide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18</w:t>
            </w:r>
            <w:r w:rsidRPr="00C46B0B">
              <w:rPr>
                <w:rFonts w:cs="Arial"/>
                <w:color w:val="000000"/>
                <w:szCs w:val="18"/>
              </w:rPr>
              <w:t>H</w:t>
            </w:r>
            <w:r w:rsidRPr="00C46B0B">
              <w:rPr>
                <w:rFonts w:cs="Arial"/>
                <w:color w:val="000000"/>
                <w:szCs w:val="18"/>
                <w:vertAlign w:val="subscript"/>
              </w:rPr>
              <w:t>35</w:t>
            </w:r>
            <w:r w:rsidRPr="00C46B0B">
              <w:rPr>
                <w:rFonts w:cs="Arial"/>
                <w:color w:val="000000"/>
                <w:szCs w:val="18"/>
              </w:rPr>
              <w:t>NO</w:t>
            </w:r>
          </w:p>
        </w:tc>
        <w:tc>
          <w:tcPr>
            <w:tcW w:w="484"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15.99</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282.2768</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282, 265, 247, 153</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Estearamide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18</w:t>
            </w:r>
            <w:r w:rsidRPr="00C46B0B">
              <w:rPr>
                <w:rFonts w:cs="Arial"/>
                <w:color w:val="000000"/>
                <w:szCs w:val="18"/>
              </w:rPr>
              <w:t>H</w:t>
            </w:r>
            <w:r w:rsidRPr="00C46B0B">
              <w:rPr>
                <w:rFonts w:cs="Arial"/>
                <w:color w:val="000000"/>
                <w:szCs w:val="18"/>
                <w:vertAlign w:val="subscript"/>
              </w:rPr>
              <w:t>37</w:t>
            </w:r>
            <w:r w:rsidRPr="00C46B0B">
              <w:rPr>
                <w:rFonts w:cs="Arial"/>
                <w:color w:val="000000"/>
                <w:szCs w:val="18"/>
              </w:rPr>
              <w:t>NO</w:t>
            </w:r>
          </w:p>
        </w:tc>
        <w:tc>
          <w:tcPr>
            <w:tcW w:w="484" w:type="pct"/>
            <w:shd w:val="clear" w:color="auto" w:fill="FFFFFF"/>
            <w:vAlign w:val="bottom"/>
          </w:tcPr>
          <w:p w:rsidR="00C46B0B" w:rsidRPr="00C46B0B" w:rsidRDefault="00C64087" w:rsidP="00C46B0B">
            <w:pPr>
              <w:spacing w:line="240" w:lineRule="auto"/>
              <w:jc w:val="left"/>
              <w:rPr>
                <w:rFonts w:cs="Arial"/>
                <w:color w:val="000000"/>
                <w:szCs w:val="18"/>
              </w:rPr>
            </w:pPr>
            <w:r>
              <w:rPr>
                <w:rFonts w:cs="Arial"/>
                <w:color w:val="000000"/>
                <w:szCs w:val="18"/>
              </w:rPr>
              <w:t>16.</w:t>
            </w:r>
            <w:r w:rsidR="00C46B0B" w:rsidRPr="00C46B0B">
              <w:rPr>
                <w:rFonts w:cs="Arial"/>
                <w:color w:val="000000"/>
                <w:szCs w:val="18"/>
              </w:rPr>
              <w:t>91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284,2919</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102, 88</w:t>
            </w:r>
          </w:p>
        </w:tc>
      </w:tr>
      <w:tr w:rsidR="00C46B0B" w:rsidRPr="00B57B36" w:rsidTr="005E18DC">
        <w:tc>
          <w:tcPr>
            <w:tcW w:w="1856" w:type="pct"/>
            <w:shd w:val="clear" w:color="auto" w:fill="FFFFFF"/>
            <w:vAlign w:val="bottom"/>
          </w:tcPr>
          <w:p w:rsidR="00C46B0B" w:rsidRPr="00C46B0B" w:rsidRDefault="00C46B0B" w:rsidP="00C46B0B">
            <w:pPr>
              <w:spacing w:line="240" w:lineRule="auto"/>
              <w:jc w:val="left"/>
              <w:rPr>
                <w:rFonts w:cs="Arial"/>
                <w:color w:val="000000"/>
                <w:szCs w:val="18"/>
              </w:rPr>
            </w:pPr>
            <w:proofErr w:type="spellStart"/>
            <w:r w:rsidRPr="00C46B0B">
              <w:rPr>
                <w:rFonts w:cs="Arial"/>
                <w:color w:val="000000"/>
                <w:szCs w:val="18"/>
              </w:rPr>
              <w:t>Stevioside</w:t>
            </w:r>
            <w:proofErr w:type="spellEnd"/>
          </w:p>
        </w:tc>
        <w:tc>
          <w:tcPr>
            <w:tcW w:w="564" w:type="pct"/>
            <w:shd w:val="clear" w:color="auto" w:fill="FFFFFF"/>
          </w:tcPr>
          <w:p w:rsidR="00C46B0B" w:rsidRPr="00C46B0B" w:rsidRDefault="00C46B0B" w:rsidP="00C46B0B">
            <w:pPr>
              <w:spacing w:line="240" w:lineRule="auto"/>
              <w:jc w:val="left"/>
              <w:rPr>
                <w:rFonts w:cs="Arial"/>
                <w:color w:val="000000"/>
                <w:szCs w:val="18"/>
              </w:rPr>
            </w:pPr>
            <w:r w:rsidRPr="00C46B0B">
              <w:rPr>
                <w:rFonts w:cs="Arial"/>
                <w:color w:val="000000"/>
                <w:szCs w:val="18"/>
              </w:rPr>
              <w:t>‎C</w:t>
            </w:r>
            <w:r w:rsidRPr="00C46B0B">
              <w:rPr>
                <w:rFonts w:cs="Arial"/>
                <w:color w:val="000000"/>
                <w:szCs w:val="18"/>
                <w:vertAlign w:val="subscript"/>
              </w:rPr>
              <w:t>38</w:t>
            </w:r>
            <w:r w:rsidRPr="00C46B0B">
              <w:rPr>
                <w:rFonts w:cs="Arial"/>
                <w:color w:val="000000"/>
                <w:szCs w:val="18"/>
              </w:rPr>
              <w:t>H</w:t>
            </w:r>
            <w:r w:rsidRPr="00C46B0B">
              <w:rPr>
                <w:rFonts w:cs="Arial"/>
                <w:color w:val="000000"/>
                <w:szCs w:val="18"/>
                <w:vertAlign w:val="subscript"/>
              </w:rPr>
              <w:t>60</w:t>
            </w:r>
            <w:r w:rsidRPr="00C46B0B">
              <w:rPr>
                <w:rFonts w:cs="Arial"/>
                <w:color w:val="000000"/>
                <w:szCs w:val="18"/>
              </w:rPr>
              <w:t>O</w:t>
            </w:r>
            <w:r w:rsidRPr="00C46B0B">
              <w:rPr>
                <w:rFonts w:cs="Arial"/>
                <w:color w:val="000000"/>
                <w:szCs w:val="18"/>
                <w:vertAlign w:val="subscript"/>
              </w:rPr>
              <w:t>18</w:t>
            </w:r>
          </w:p>
        </w:tc>
        <w:tc>
          <w:tcPr>
            <w:tcW w:w="484" w:type="pct"/>
            <w:shd w:val="clear" w:color="auto" w:fill="FFFFFF"/>
            <w:vAlign w:val="bottom"/>
          </w:tcPr>
          <w:p w:rsidR="00C46B0B" w:rsidRPr="00C46B0B" w:rsidRDefault="00C64087" w:rsidP="00C46B0B">
            <w:pPr>
              <w:spacing w:line="240" w:lineRule="auto"/>
              <w:jc w:val="left"/>
              <w:rPr>
                <w:rFonts w:cs="Arial"/>
                <w:color w:val="000000"/>
                <w:szCs w:val="18"/>
              </w:rPr>
            </w:pPr>
            <w:r>
              <w:rPr>
                <w:rFonts w:cs="Arial"/>
                <w:color w:val="000000"/>
                <w:szCs w:val="18"/>
              </w:rPr>
              <w:t xml:space="preserve">  </w:t>
            </w:r>
            <w:r w:rsidR="00C46B0B" w:rsidRPr="00C46B0B">
              <w:rPr>
                <w:rFonts w:cs="Arial"/>
                <w:color w:val="000000"/>
                <w:szCs w:val="18"/>
              </w:rPr>
              <w:t>8.81</w:t>
            </w:r>
          </w:p>
        </w:tc>
        <w:tc>
          <w:tcPr>
            <w:tcW w:w="501"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805.3763</w:t>
            </w:r>
          </w:p>
        </w:tc>
        <w:tc>
          <w:tcPr>
            <w:tcW w:w="1595" w:type="pct"/>
            <w:shd w:val="clear" w:color="auto" w:fill="FFFFFF"/>
            <w:vAlign w:val="bottom"/>
          </w:tcPr>
          <w:p w:rsidR="00C46B0B" w:rsidRPr="00C46B0B" w:rsidRDefault="00C46B0B" w:rsidP="00C46B0B">
            <w:pPr>
              <w:spacing w:line="240" w:lineRule="auto"/>
              <w:jc w:val="left"/>
              <w:rPr>
                <w:rFonts w:cs="Arial"/>
                <w:color w:val="000000"/>
                <w:szCs w:val="18"/>
              </w:rPr>
            </w:pPr>
            <w:r w:rsidRPr="00C46B0B">
              <w:rPr>
                <w:rFonts w:cs="Arial"/>
                <w:color w:val="000000"/>
                <w:szCs w:val="18"/>
              </w:rPr>
              <w:t>625, 481, 319, 163, 145, 127</w:t>
            </w:r>
          </w:p>
        </w:tc>
      </w:tr>
    </w:tbl>
    <w:p w:rsidR="00CD311C" w:rsidRPr="00CD311C" w:rsidRDefault="008D36D2" w:rsidP="00C46B0B">
      <w:pPr>
        <w:pStyle w:val="CETCaption"/>
        <w:rPr>
          <w:rFonts w:cs="Arial"/>
          <w:i w:val="0"/>
          <w:szCs w:val="18"/>
          <w:lang w:val="en-US" w:eastAsia="pt-BR"/>
        </w:rPr>
      </w:pPr>
      <w:r>
        <w:rPr>
          <w:rFonts w:cs="Arial"/>
          <w:i w:val="0"/>
          <w:szCs w:val="18"/>
          <w:lang w:eastAsia="pt-BR"/>
        </w:rPr>
        <w:t xml:space="preserve">The presence of </w:t>
      </w:r>
      <w:proofErr w:type="spellStart"/>
      <w:r>
        <w:rPr>
          <w:rFonts w:cs="Arial"/>
          <w:i w:val="0"/>
          <w:szCs w:val="18"/>
          <w:lang w:eastAsia="pt-BR"/>
        </w:rPr>
        <w:t>steviol</w:t>
      </w:r>
      <w:proofErr w:type="spellEnd"/>
      <w:r>
        <w:rPr>
          <w:rFonts w:cs="Arial"/>
          <w:i w:val="0"/>
          <w:szCs w:val="18"/>
          <w:lang w:eastAsia="pt-BR"/>
        </w:rPr>
        <w:t xml:space="preserve"> (</w:t>
      </w:r>
      <w:proofErr w:type="spellStart"/>
      <w:r>
        <w:rPr>
          <w:rFonts w:cs="Arial"/>
          <w:i w:val="0"/>
          <w:szCs w:val="18"/>
          <w:lang w:eastAsia="pt-BR"/>
        </w:rPr>
        <w:t>aglycone</w:t>
      </w:r>
      <w:proofErr w:type="spellEnd"/>
      <w:r>
        <w:rPr>
          <w:rFonts w:cs="Arial"/>
          <w:i w:val="0"/>
          <w:szCs w:val="18"/>
          <w:lang w:eastAsia="pt-BR"/>
        </w:rPr>
        <w:t>) in all commercial extracts was identified by</w:t>
      </w:r>
      <w:r w:rsidRPr="008D36D2">
        <w:rPr>
          <w:rFonts w:cs="Arial"/>
          <w:i w:val="0"/>
          <w:szCs w:val="18"/>
          <w:lang w:eastAsia="pt-BR"/>
        </w:rPr>
        <w:t xml:space="preserve"> </w:t>
      </w:r>
      <w:r w:rsidRPr="008D36D2">
        <w:rPr>
          <w:rFonts w:cs="Arial"/>
          <w:b/>
          <w:i w:val="0"/>
          <w:szCs w:val="18"/>
          <w:lang w:eastAsia="pt-BR"/>
        </w:rPr>
        <w:t>UHPLC-MS / MS-QTOF.</w:t>
      </w:r>
      <w:r>
        <w:rPr>
          <w:rFonts w:cs="Arial"/>
          <w:i w:val="0"/>
          <w:szCs w:val="18"/>
          <w:lang w:eastAsia="pt-BR"/>
        </w:rPr>
        <w:t xml:space="preserve"> </w:t>
      </w:r>
      <w:r w:rsidR="001509B0" w:rsidRPr="00C46B0B">
        <w:rPr>
          <w:rFonts w:cs="Arial"/>
          <w:i w:val="0"/>
          <w:szCs w:val="18"/>
          <w:lang w:eastAsia="pt-BR"/>
        </w:rPr>
        <w:t xml:space="preserve">In EX1 (USA) with 99.7% of </w:t>
      </w:r>
      <w:proofErr w:type="spellStart"/>
      <w:r w:rsidR="001509B0" w:rsidRPr="00C46B0B">
        <w:rPr>
          <w:rFonts w:cs="Arial"/>
          <w:i w:val="0"/>
          <w:szCs w:val="18"/>
          <w:lang w:eastAsia="pt-BR"/>
        </w:rPr>
        <w:t>rebaudio</w:t>
      </w:r>
      <w:r w:rsidR="005B3150" w:rsidRPr="00C46B0B">
        <w:rPr>
          <w:rFonts w:cs="Arial"/>
          <w:i w:val="0"/>
          <w:szCs w:val="18"/>
          <w:lang w:eastAsia="pt-BR"/>
        </w:rPr>
        <w:t>side</w:t>
      </w:r>
      <w:proofErr w:type="spellEnd"/>
      <w:r w:rsidR="005B3150" w:rsidRPr="00C46B0B">
        <w:rPr>
          <w:rFonts w:cs="Arial"/>
          <w:i w:val="0"/>
          <w:szCs w:val="18"/>
          <w:lang w:eastAsia="pt-BR"/>
        </w:rPr>
        <w:t xml:space="preserve"> A, another 13</w:t>
      </w:r>
      <w:r w:rsidR="001509B0" w:rsidRPr="00C46B0B">
        <w:rPr>
          <w:rFonts w:cs="Arial"/>
          <w:i w:val="0"/>
          <w:szCs w:val="18"/>
          <w:lang w:eastAsia="pt-BR"/>
        </w:rPr>
        <w:t xml:space="preserve"> </w:t>
      </w:r>
      <w:proofErr w:type="spellStart"/>
      <w:r w:rsidR="001509B0" w:rsidRPr="00C46B0B">
        <w:rPr>
          <w:rFonts w:cs="Arial"/>
          <w:i w:val="0"/>
          <w:szCs w:val="18"/>
          <w:lang w:eastAsia="pt-BR"/>
        </w:rPr>
        <w:t>steviol</w:t>
      </w:r>
      <w:proofErr w:type="spellEnd"/>
      <w:r w:rsidR="005B3150" w:rsidRPr="00C46B0B">
        <w:rPr>
          <w:rFonts w:cs="Arial"/>
          <w:i w:val="0"/>
          <w:szCs w:val="18"/>
          <w:lang w:eastAsia="pt-BR"/>
        </w:rPr>
        <w:t xml:space="preserve"> glycosides</w:t>
      </w:r>
      <w:r w:rsidR="001509B0" w:rsidRPr="00C46B0B">
        <w:rPr>
          <w:rFonts w:cs="Arial"/>
          <w:i w:val="0"/>
          <w:szCs w:val="18"/>
          <w:lang w:eastAsia="pt-BR"/>
        </w:rPr>
        <w:t xml:space="preserve"> were </w:t>
      </w:r>
      <w:r>
        <w:rPr>
          <w:rFonts w:cs="Arial"/>
          <w:i w:val="0"/>
          <w:szCs w:val="18"/>
          <w:lang w:eastAsia="pt-BR"/>
        </w:rPr>
        <w:t xml:space="preserve">identified, but no </w:t>
      </w:r>
      <w:proofErr w:type="spellStart"/>
      <w:r>
        <w:rPr>
          <w:rFonts w:cs="Arial"/>
          <w:i w:val="0"/>
          <w:szCs w:val="18"/>
          <w:lang w:eastAsia="pt-BR"/>
        </w:rPr>
        <w:t>phenolic</w:t>
      </w:r>
      <w:proofErr w:type="spellEnd"/>
      <w:r>
        <w:rPr>
          <w:rFonts w:cs="Arial"/>
          <w:i w:val="0"/>
          <w:szCs w:val="18"/>
          <w:lang w:eastAsia="pt-BR"/>
        </w:rPr>
        <w:t xml:space="preserve"> or </w:t>
      </w:r>
      <w:proofErr w:type="spellStart"/>
      <w:r w:rsidR="001509B0" w:rsidRPr="00C46B0B">
        <w:rPr>
          <w:rFonts w:cs="Arial"/>
          <w:i w:val="0"/>
          <w:szCs w:val="18"/>
          <w:lang w:eastAsia="pt-BR"/>
        </w:rPr>
        <w:t>stere</w:t>
      </w:r>
      <w:r>
        <w:rPr>
          <w:rFonts w:cs="Arial"/>
          <w:i w:val="0"/>
          <w:szCs w:val="18"/>
          <w:lang w:eastAsia="pt-BR"/>
        </w:rPr>
        <w:t>b</w:t>
      </w:r>
      <w:r w:rsidR="001509B0" w:rsidRPr="00C46B0B">
        <w:rPr>
          <w:rFonts w:cs="Arial"/>
          <w:i w:val="0"/>
          <w:szCs w:val="18"/>
          <w:lang w:eastAsia="pt-BR"/>
        </w:rPr>
        <w:t>in</w:t>
      </w:r>
      <w:proofErr w:type="spellEnd"/>
      <w:r w:rsidR="001509B0" w:rsidRPr="00C46B0B">
        <w:rPr>
          <w:rFonts w:cs="Arial"/>
          <w:i w:val="0"/>
          <w:szCs w:val="18"/>
          <w:lang w:eastAsia="pt-BR"/>
        </w:rPr>
        <w:t xml:space="preserve"> compounds were identified. It was expect</w:t>
      </w:r>
      <w:r w:rsidR="005B3150" w:rsidRPr="00C46B0B">
        <w:rPr>
          <w:rFonts w:cs="Arial"/>
          <w:i w:val="0"/>
          <w:szCs w:val="18"/>
          <w:lang w:eastAsia="pt-BR"/>
        </w:rPr>
        <w:t xml:space="preserve">ed that EX3 (Japan) with lower </w:t>
      </w:r>
      <w:r w:rsidR="001509B0" w:rsidRPr="00C46B0B">
        <w:rPr>
          <w:rFonts w:cs="Arial"/>
          <w:i w:val="0"/>
          <w:szCs w:val="18"/>
          <w:lang w:eastAsia="pt-BR"/>
        </w:rPr>
        <w:t>TS</w:t>
      </w:r>
      <w:r w:rsidR="005B3150" w:rsidRPr="00C46B0B">
        <w:rPr>
          <w:rFonts w:cs="Arial"/>
          <w:i w:val="0"/>
          <w:szCs w:val="18"/>
          <w:lang w:eastAsia="pt-BR"/>
        </w:rPr>
        <w:t>G</w:t>
      </w:r>
      <w:r w:rsidR="001509B0" w:rsidRPr="00C46B0B">
        <w:rPr>
          <w:rFonts w:cs="Arial"/>
          <w:i w:val="0"/>
          <w:szCs w:val="18"/>
          <w:lang w:eastAsia="pt-BR"/>
        </w:rPr>
        <w:t xml:space="preserve"> among the analyzed extracts, presented a great diversity of other substances, howev</w:t>
      </w:r>
      <w:r w:rsidR="005B3150" w:rsidRPr="00C46B0B">
        <w:rPr>
          <w:rFonts w:cs="Arial"/>
          <w:i w:val="0"/>
          <w:szCs w:val="18"/>
          <w:lang w:eastAsia="pt-BR"/>
        </w:rPr>
        <w:t xml:space="preserve">er it has only </w:t>
      </w:r>
      <w:proofErr w:type="spellStart"/>
      <w:r w:rsidR="001509B0" w:rsidRPr="00C46B0B">
        <w:rPr>
          <w:rFonts w:cs="Arial"/>
          <w:i w:val="0"/>
          <w:szCs w:val="18"/>
          <w:lang w:eastAsia="pt-BR"/>
        </w:rPr>
        <w:t>stevio</w:t>
      </w:r>
      <w:r w:rsidR="00D502CA" w:rsidRPr="00C46B0B">
        <w:rPr>
          <w:rFonts w:cs="Arial"/>
          <w:i w:val="0"/>
          <w:szCs w:val="18"/>
          <w:lang w:eastAsia="pt-BR"/>
        </w:rPr>
        <w:t>l</w:t>
      </w:r>
      <w:proofErr w:type="spellEnd"/>
      <w:r w:rsidR="005B3150" w:rsidRPr="00C46B0B">
        <w:rPr>
          <w:rFonts w:cs="Arial"/>
          <w:i w:val="0"/>
          <w:szCs w:val="18"/>
          <w:lang w:eastAsia="pt-BR"/>
        </w:rPr>
        <w:t xml:space="preserve"> </w:t>
      </w:r>
      <w:proofErr w:type="spellStart"/>
      <w:r w:rsidR="005B3150" w:rsidRPr="00C46B0B">
        <w:rPr>
          <w:rFonts w:cs="Arial"/>
          <w:i w:val="0"/>
          <w:szCs w:val="18"/>
          <w:lang w:eastAsia="pt-BR"/>
        </w:rPr>
        <w:t>glycosidesl</w:t>
      </w:r>
      <w:proofErr w:type="spellEnd"/>
      <w:r w:rsidR="005B3150" w:rsidRPr="00C46B0B">
        <w:rPr>
          <w:rFonts w:cs="Arial"/>
          <w:i w:val="0"/>
          <w:szCs w:val="18"/>
          <w:lang w:eastAsia="pt-BR"/>
        </w:rPr>
        <w:t xml:space="preserve">. The low value of </w:t>
      </w:r>
      <w:r w:rsidR="001509B0" w:rsidRPr="00C46B0B">
        <w:rPr>
          <w:rFonts w:cs="Arial"/>
          <w:i w:val="0"/>
          <w:szCs w:val="18"/>
          <w:lang w:eastAsia="pt-BR"/>
        </w:rPr>
        <w:t>TS</w:t>
      </w:r>
      <w:r w:rsidR="005B3150" w:rsidRPr="00C46B0B">
        <w:rPr>
          <w:rFonts w:cs="Arial"/>
          <w:i w:val="0"/>
          <w:szCs w:val="18"/>
          <w:lang w:eastAsia="pt-BR"/>
        </w:rPr>
        <w:t>G</w:t>
      </w:r>
      <w:r w:rsidR="001509B0" w:rsidRPr="00C46B0B">
        <w:rPr>
          <w:rFonts w:cs="Arial"/>
          <w:i w:val="0"/>
          <w:szCs w:val="18"/>
          <w:lang w:eastAsia="pt-BR"/>
        </w:rPr>
        <w:t xml:space="preserve"> for EX3</w:t>
      </w:r>
      <w:r w:rsidR="00D502CA" w:rsidRPr="00C46B0B">
        <w:rPr>
          <w:rFonts w:cs="Arial"/>
          <w:i w:val="0"/>
          <w:szCs w:val="18"/>
          <w:lang w:eastAsia="pt-BR"/>
        </w:rPr>
        <w:t xml:space="preserve"> (Japan)</w:t>
      </w:r>
      <w:r w:rsidR="001509B0" w:rsidRPr="00C46B0B">
        <w:rPr>
          <w:rFonts w:cs="Arial"/>
          <w:i w:val="0"/>
          <w:szCs w:val="18"/>
          <w:lang w:eastAsia="pt-BR"/>
        </w:rPr>
        <w:t xml:space="preserve"> is an</w:t>
      </w:r>
      <w:r w:rsidR="00D502CA" w:rsidRPr="00C46B0B">
        <w:rPr>
          <w:rFonts w:cs="Arial"/>
          <w:i w:val="0"/>
          <w:szCs w:val="18"/>
          <w:lang w:eastAsia="pt-BR"/>
        </w:rPr>
        <w:t xml:space="preserve"> indication that the extract can be</w:t>
      </w:r>
      <w:r w:rsidR="001509B0" w:rsidRPr="00C46B0B">
        <w:rPr>
          <w:rFonts w:cs="Arial"/>
          <w:i w:val="0"/>
          <w:szCs w:val="18"/>
          <w:lang w:eastAsia="pt-BR"/>
        </w:rPr>
        <w:t xml:space="preserve"> diluted in </w:t>
      </w:r>
      <w:proofErr w:type="spellStart"/>
      <w:r w:rsidR="001509B0" w:rsidRPr="00C46B0B">
        <w:rPr>
          <w:rFonts w:cs="Arial"/>
          <w:i w:val="0"/>
          <w:szCs w:val="18"/>
          <w:lang w:eastAsia="pt-BR"/>
        </w:rPr>
        <w:t>maltodextrin</w:t>
      </w:r>
      <w:proofErr w:type="spellEnd"/>
      <w:r w:rsidR="001509B0" w:rsidRPr="00C46B0B">
        <w:rPr>
          <w:rFonts w:cs="Arial"/>
          <w:i w:val="0"/>
          <w:szCs w:val="18"/>
          <w:lang w:eastAsia="pt-BR"/>
        </w:rPr>
        <w:t>. In EX4 (</w:t>
      </w:r>
      <w:r w:rsidR="00D502CA" w:rsidRPr="00C46B0B">
        <w:rPr>
          <w:rFonts w:cs="Arial"/>
          <w:i w:val="0"/>
          <w:szCs w:val="18"/>
          <w:lang w:eastAsia="pt-BR"/>
        </w:rPr>
        <w:t>France) and EX</w:t>
      </w:r>
      <w:r w:rsidR="001509B0" w:rsidRPr="00C46B0B">
        <w:rPr>
          <w:rFonts w:cs="Arial"/>
          <w:i w:val="0"/>
          <w:szCs w:val="18"/>
          <w:lang w:eastAsia="pt-BR"/>
        </w:rPr>
        <w:t>5</w:t>
      </w:r>
      <w:r w:rsidR="00D502CA" w:rsidRPr="00C46B0B">
        <w:rPr>
          <w:rFonts w:cs="Arial"/>
          <w:i w:val="0"/>
          <w:szCs w:val="18"/>
          <w:lang w:eastAsia="pt-BR"/>
        </w:rPr>
        <w:t xml:space="preserve"> (Brazil)</w:t>
      </w:r>
      <w:r w:rsidR="001509B0" w:rsidRPr="00C46B0B">
        <w:rPr>
          <w:rFonts w:cs="Arial"/>
          <w:i w:val="0"/>
          <w:szCs w:val="18"/>
          <w:lang w:eastAsia="pt-BR"/>
        </w:rPr>
        <w:t>, in addition to minor</w:t>
      </w:r>
      <w:r w:rsidR="00D502CA" w:rsidRPr="00C46B0B">
        <w:rPr>
          <w:rFonts w:cs="Arial"/>
          <w:i w:val="0"/>
          <w:szCs w:val="18"/>
          <w:lang w:eastAsia="pt-BR"/>
        </w:rPr>
        <w:t xml:space="preserve"> </w:t>
      </w:r>
      <w:proofErr w:type="spellStart"/>
      <w:r w:rsidR="00D502CA" w:rsidRPr="00C46B0B">
        <w:rPr>
          <w:rFonts w:cs="Arial"/>
          <w:i w:val="0"/>
          <w:szCs w:val="18"/>
          <w:lang w:eastAsia="pt-BR"/>
        </w:rPr>
        <w:t>steviol</w:t>
      </w:r>
      <w:proofErr w:type="spellEnd"/>
      <w:r w:rsidR="001509B0" w:rsidRPr="00C46B0B">
        <w:rPr>
          <w:rFonts w:cs="Arial"/>
          <w:i w:val="0"/>
          <w:szCs w:val="18"/>
          <w:lang w:eastAsia="pt-BR"/>
        </w:rPr>
        <w:t xml:space="preserve"> glycosides, a</w:t>
      </w:r>
      <w:r w:rsidR="00D502CA" w:rsidRPr="00C46B0B">
        <w:rPr>
          <w:rFonts w:cs="Arial"/>
          <w:i w:val="0"/>
          <w:szCs w:val="18"/>
          <w:lang w:eastAsia="pt-BR"/>
        </w:rPr>
        <w:t xml:space="preserve"> great</w:t>
      </w:r>
      <w:r w:rsidR="001509B0" w:rsidRPr="00C46B0B">
        <w:rPr>
          <w:rFonts w:cs="Arial"/>
          <w:i w:val="0"/>
          <w:szCs w:val="18"/>
          <w:lang w:eastAsia="pt-BR"/>
        </w:rPr>
        <w:t xml:space="preserve"> number of </w:t>
      </w:r>
      <w:proofErr w:type="spellStart"/>
      <w:r w:rsidR="001509B0" w:rsidRPr="00C46B0B">
        <w:rPr>
          <w:rFonts w:cs="Arial"/>
          <w:i w:val="0"/>
          <w:szCs w:val="18"/>
          <w:lang w:eastAsia="pt-BR"/>
        </w:rPr>
        <w:t>phenolic</w:t>
      </w:r>
      <w:proofErr w:type="spellEnd"/>
      <w:r w:rsidR="001509B0" w:rsidRPr="00C46B0B">
        <w:rPr>
          <w:rFonts w:cs="Arial"/>
          <w:i w:val="0"/>
          <w:szCs w:val="18"/>
          <w:lang w:eastAsia="pt-BR"/>
        </w:rPr>
        <w:t xml:space="preserve"> compounds have been identified, which may confer antioxidant properties to such ext</w:t>
      </w:r>
      <w:r w:rsidR="00D502CA" w:rsidRPr="00C46B0B">
        <w:rPr>
          <w:rFonts w:cs="Arial"/>
          <w:i w:val="0"/>
          <w:szCs w:val="18"/>
          <w:lang w:eastAsia="pt-BR"/>
        </w:rPr>
        <w:t>racts, but on the other hand can</w:t>
      </w:r>
      <w:r w:rsidR="001509B0" w:rsidRPr="00C46B0B">
        <w:rPr>
          <w:rFonts w:cs="Arial"/>
          <w:i w:val="0"/>
          <w:szCs w:val="18"/>
          <w:lang w:eastAsia="pt-BR"/>
        </w:rPr>
        <w:t xml:space="preserve"> compromise their </w:t>
      </w:r>
      <w:proofErr w:type="spellStart"/>
      <w:r w:rsidR="001509B0" w:rsidRPr="00C46B0B">
        <w:rPr>
          <w:rFonts w:cs="Arial"/>
          <w:i w:val="0"/>
          <w:szCs w:val="18"/>
          <w:lang w:eastAsia="pt-BR"/>
        </w:rPr>
        <w:t>organoleptic</w:t>
      </w:r>
      <w:proofErr w:type="spellEnd"/>
      <w:r w:rsidR="001509B0" w:rsidRPr="00C46B0B">
        <w:rPr>
          <w:rFonts w:cs="Arial"/>
          <w:i w:val="0"/>
          <w:szCs w:val="18"/>
          <w:lang w:eastAsia="pt-BR"/>
        </w:rPr>
        <w:t xml:space="preserve"> properties. In the EX06</w:t>
      </w:r>
      <w:r w:rsidR="005E18DC">
        <w:rPr>
          <w:rFonts w:cs="Arial"/>
          <w:i w:val="0"/>
          <w:szCs w:val="18"/>
          <w:lang w:eastAsia="pt-BR"/>
        </w:rPr>
        <w:t xml:space="preserve"> (China)</w:t>
      </w:r>
      <w:r w:rsidR="001509B0" w:rsidRPr="00C46B0B">
        <w:rPr>
          <w:rFonts w:cs="Arial"/>
          <w:i w:val="0"/>
          <w:szCs w:val="18"/>
          <w:lang w:eastAsia="pt-BR"/>
        </w:rPr>
        <w:t xml:space="preserve"> and EX07</w:t>
      </w:r>
      <w:r>
        <w:rPr>
          <w:rFonts w:cs="Arial"/>
          <w:i w:val="0"/>
          <w:szCs w:val="18"/>
          <w:lang w:eastAsia="pt-BR"/>
        </w:rPr>
        <w:t xml:space="preserve"> (P</w:t>
      </w:r>
      <w:r w:rsidR="005E18DC">
        <w:rPr>
          <w:rFonts w:cs="Arial"/>
          <w:i w:val="0"/>
          <w:szCs w:val="18"/>
          <w:lang w:eastAsia="pt-BR"/>
        </w:rPr>
        <w:t xml:space="preserve">araguay) </w:t>
      </w:r>
      <w:r w:rsidR="00D502CA" w:rsidRPr="00C46B0B">
        <w:rPr>
          <w:rFonts w:cs="Arial"/>
          <w:i w:val="0"/>
          <w:szCs w:val="18"/>
          <w:lang w:eastAsia="pt-BR"/>
        </w:rPr>
        <w:t xml:space="preserve">extracts the presence of </w:t>
      </w:r>
      <w:proofErr w:type="spellStart"/>
      <w:r w:rsidR="00D502CA" w:rsidRPr="00C46B0B">
        <w:rPr>
          <w:rFonts w:cs="Arial"/>
          <w:i w:val="0"/>
          <w:szCs w:val="18"/>
          <w:lang w:eastAsia="pt-BR"/>
        </w:rPr>
        <w:t>sterebins</w:t>
      </w:r>
      <w:proofErr w:type="spellEnd"/>
      <w:r w:rsidR="00D502CA" w:rsidRPr="00C46B0B">
        <w:rPr>
          <w:rFonts w:cs="Arial"/>
          <w:i w:val="0"/>
          <w:szCs w:val="18"/>
          <w:lang w:eastAsia="pt-BR"/>
        </w:rPr>
        <w:t xml:space="preserve"> (</w:t>
      </w:r>
      <w:proofErr w:type="spellStart"/>
      <w:r w:rsidR="00D502CA" w:rsidRPr="00C46B0B">
        <w:rPr>
          <w:rFonts w:cs="Arial"/>
          <w:i w:val="0"/>
          <w:szCs w:val="18"/>
          <w:lang w:eastAsia="pt-BR"/>
        </w:rPr>
        <w:t>diterpenes</w:t>
      </w:r>
      <w:proofErr w:type="spellEnd"/>
      <w:r w:rsidR="00D502CA" w:rsidRPr="00C46B0B">
        <w:rPr>
          <w:rFonts w:cs="Arial"/>
          <w:i w:val="0"/>
          <w:szCs w:val="18"/>
          <w:lang w:eastAsia="pt-BR"/>
        </w:rPr>
        <w:t xml:space="preserve"> </w:t>
      </w:r>
      <w:proofErr w:type="spellStart"/>
      <w:r w:rsidR="00D502CA" w:rsidRPr="00C46B0B">
        <w:rPr>
          <w:rFonts w:cs="Arial"/>
          <w:i w:val="0"/>
          <w:szCs w:val="18"/>
          <w:lang w:eastAsia="pt-BR"/>
        </w:rPr>
        <w:t>labdanic</w:t>
      </w:r>
      <w:r>
        <w:rPr>
          <w:rFonts w:cs="Arial"/>
          <w:i w:val="0"/>
          <w:szCs w:val="18"/>
          <w:lang w:eastAsia="pt-BR"/>
        </w:rPr>
        <w:t>s</w:t>
      </w:r>
      <w:proofErr w:type="spellEnd"/>
      <w:r>
        <w:rPr>
          <w:rFonts w:cs="Arial"/>
          <w:i w:val="0"/>
          <w:szCs w:val="18"/>
          <w:lang w:eastAsia="pt-BR"/>
        </w:rPr>
        <w:t>) was identified. Even at</w:t>
      </w:r>
      <w:r w:rsidR="001509B0" w:rsidRPr="00C46B0B">
        <w:rPr>
          <w:rFonts w:cs="Arial"/>
          <w:i w:val="0"/>
          <w:szCs w:val="18"/>
          <w:lang w:eastAsia="pt-BR"/>
        </w:rPr>
        <w:t xml:space="preserve"> low concent</w:t>
      </w:r>
      <w:r w:rsidR="00D502CA" w:rsidRPr="00C46B0B">
        <w:rPr>
          <w:rFonts w:cs="Arial"/>
          <w:i w:val="0"/>
          <w:szCs w:val="18"/>
          <w:lang w:eastAsia="pt-BR"/>
        </w:rPr>
        <w:t>rations</w:t>
      </w:r>
      <w:r>
        <w:rPr>
          <w:rFonts w:cs="Arial"/>
          <w:i w:val="0"/>
          <w:szCs w:val="18"/>
          <w:lang w:eastAsia="pt-BR"/>
        </w:rPr>
        <w:t xml:space="preserve"> </w:t>
      </w:r>
      <w:proofErr w:type="gramStart"/>
      <w:r>
        <w:rPr>
          <w:rFonts w:cs="Arial"/>
          <w:i w:val="0"/>
          <w:szCs w:val="18"/>
          <w:lang w:eastAsia="pt-BR"/>
        </w:rPr>
        <w:t xml:space="preserve">they </w:t>
      </w:r>
      <w:r w:rsidR="00D502CA" w:rsidRPr="00C46B0B">
        <w:rPr>
          <w:rFonts w:cs="Arial"/>
          <w:i w:val="0"/>
          <w:szCs w:val="18"/>
          <w:lang w:eastAsia="pt-BR"/>
        </w:rPr>
        <w:t xml:space="preserve"> can</w:t>
      </w:r>
      <w:proofErr w:type="gramEnd"/>
      <w:r w:rsidR="00D502CA" w:rsidRPr="00C46B0B">
        <w:rPr>
          <w:rFonts w:cs="Arial"/>
          <w:i w:val="0"/>
          <w:szCs w:val="18"/>
          <w:lang w:eastAsia="pt-BR"/>
        </w:rPr>
        <w:t xml:space="preserve"> seriously to affect</w:t>
      </w:r>
      <w:r w:rsidR="001509B0" w:rsidRPr="00C46B0B">
        <w:rPr>
          <w:rFonts w:cs="Arial"/>
          <w:i w:val="0"/>
          <w:szCs w:val="18"/>
          <w:lang w:eastAsia="pt-BR"/>
        </w:rPr>
        <w:t xml:space="preserve"> the </w:t>
      </w:r>
      <w:proofErr w:type="spellStart"/>
      <w:r w:rsidR="001D1FAA" w:rsidRPr="00C46B0B">
        <w:rPr>
          <w:rFonts w:cs="Arial"/>
          <w:i w:val="0"/>
          <w:szCs w:val="18"/>
          <w:lang w:eastAsia="pt-BR"/>
        </w:rPr>
        <w:t>organoleptic</w:t>
      </w:r>
      <w:proofErr w:type="spellEnd"/>
      <w:r w:rsidR="001D1FAA" w:rsidRPr="00C46B0B">
        <w:rPr>
          <w:rFonts w:cs="Arial"/>
          <w:i w:val="0"/>
          <w:szCs w:val="18"/>
          <w:lang w:eastAsia="pt-BR"/>
        </w:rPr>
        <w:t xml:space="preserve"> </w:t>
      </w:r>
      <w:r w:rsidR="001509B0" w:rsidRPr="00C46B0B">
        <w:rPr>
          <w:rFonts w:cs="Arial"/>
          <w:i w:val="0"/>
          <w:szCs w:val="18"/>
          <w:lang w:eastAsia="pt-BR"/>
        </w:rPr>
        <w:t xml:space="preserve">properties of </w:t>
      </w:r>
      <w:proofErr w:type="spellStart"/>
      <w:r w:rsidR="001509B0" w:rsidRPr="00C46B0B">
        <w:rPr>
          <w:rFonts w:cs="Arial"/>
          <w:i w:val="0"/>
          <w:szCs w:val="18"/>
          <w:lang w:eastAsia="pt-BR"/>
        </w:rPr>
        <w:t>stevia</w:t>
      </w:r>
      <w:proofErr w:type="spellEnd"/>
      <w:r w:rsidR="001509B0" w:rsidRPr="00C46B0B">
        <w:rPr>
          <w:rFonts w:cs="Arial"/>
          <w:i w:val="0"/>
          <w:szCs w:val="18"/>
          <w:lang w:eastAsia="pt-BR"/>
        </w:rPr>
        <w:t xml:space="preserve"> extract</w:t>
      </w:r>
      <w:r w:rsidR="00EC6468">
        <w:rPr>
          <w:rFonts w:cs="Arial"/>
          <w:i w:val="0"/>
          <w:szCs w:val="18"/>
          <w:lang w:eastAsia="pt-BR"/>
        </w:rPr>
        <w:t>.</w:t>
      </w:r>
      <w:r w:rsidR="001C0787">
        <w:rPr>
          <w:rFonts w:cs="Arial"/>
          <w:i w:val="0"/>
          <w:szCs w:val="18"/>
          <w:lang w:eastAsia="pt-BR"/>
        </w:rPr>
        <w:t xml:space="preserve"> </w:t>
      </w:r>
    </w:p>
    <w:p w:rsidR="00F6346C" w:rsidRPr="001D1FAA" w:rsidRDefault="00F108A3" w:rsidP="00F108A3">
      <w:pPr>
        <w:pStyle w:val="CETHeading1"/>
        <w:numPr>
          <w:ilvl w:val="0"/>
          <w:numId w:val="23"/>
        </w:numPr>
      </w:pPr>
      <w:r w:rsidRPr="00F108A3">
        <w:t>Conclus</w:t>
      </w:r>
      <w:r w:rsidR="005E18DC">
        <w:t>ion</w:t>
      </w:r>
      <w:r w:rsidR="008D36D2">
        <w:t>s</w:t>
      </w:r>
    </w:p>
    <w:p w:rsidR="001509B0" w:rsidRPr="00816248" w:rsidRDefault="001509B0" w:rsidP="00816248">
      <w:pPr>
        <w:tabs>
          <w:tab w:val="clear" w:pos="71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szCs w:val="18"/>
          <w:lang w:val="en-US" w:eastAsia="pt-BR"/>
        </w:rPr>
      </w:pPr>
      <w:r w:rsidRPr="00816248">
        <w:rPr>
          <w:rFonts w:cs="Arial"/>
          <w:szCs w:val="18"/>
          <w:lang w:eastAsia="pt-BR"/>
        </w:rPr>
        <w:t>The analysis of commercial</w:t>
      </w:r>
      <w:r w:rsidR="008D36D2">
        <w:rPr>
          <w:rFonts w:cs="Arial"/>
          <w:szCs w:val="18"/>
          <w:lang w:eastAsia="pt-BR"/>
        </w:rPr>
        <w:t xml:space="preserve"> </w:t>
      </w:r>
      <w:proofErr w:type="spellStart"/>
      <w:r w:rsidR="008D36D2">
        <w:rPr>
          <w:rFonts w:cs="Arial"/>
          <w:szCs w:val="18"/>
          <w:lang w:eastAsia="pt-BR"/>
        </w:rPr>
        <w:t>stevia</w:t>
      </w:r>
      <w:proofErr w:type="spellEnd"/>
      <w:r w:rsidRPr="00816248">
        <w:rPr>
          <w:rFonts w:cs="Arial"/>
          <w:szCs w:val="18"/>
          <w:lang w:eastAsia="pt-BR"/>
        </w:rPr>
        <w:t xml:space="preserve"> extracts from several countries using HPLC showed that the composition of the major glycosides (</w:t>
      </w:r>
      <w:proofErr w:type="spellStart"/>
      <w:r w:rsidRPr="00816248">
        <w:rPr>
          <w:rFonts w:cs="Arial"/>
          <w:szCs w:val="18"/>
          <w:lang w:eastAsia="pt-BR"/>
        </w:rPr>
        <w:t>stevioside</w:t>
      </w:r>
      <w:proofErr w:type="spellEnd"/>
      <w:r w:rsidRPr="00816248">
        <w:rPr>
          <w:rFonts w:cs="Arial"/>
          <w:szCs w:val="18"/>
          <w:lang w:eastAsia="pt-BR"/>
        </w:rPr>
        <w:t xml:space="preserve">, </w:t>
      </w:r>
      <w:proofErr w:type="spellStart"/>
      <w:r w:rsidRPr="00816248">
        <w:rPr>
          <w:rFonts w:cs="Arial"/>
          <w:szCs w:val="18"/>
          <w:lang w:eastAsia="pt-BR"/>
        </w:rPr>
        <w:t>rebaudioside</w:t>
      </w:r>
      <w:proofErr w:type="spellEnd"/>
      <w:r w:rsidRPr="00816248">
        <w:rPr>
          <w:rFonts w:cs="Arial"/>
          <w:szCs w:val="18"/>
          <w:lang w:eastAsia="pt-BR"/>
        </w:rPr>
        <w:t xml:space="preserve"> C and </w:t>
      </w:r>
      <w:proofErr w:type="spellStart"/>
      <w:r w:rsidRPr="00816248">
        <w:rPr>
          <w:rFonts w:cs="Arial"/>
          <w:szCs w:val="18"/>
          <w:lang w:eastAsia="pt-BR"/>
        </w:rPr>
        <w:t>rebaudioside</w:t>
      </w:r>
      <w:proofErr w:type="spellEnd"/>
      <w:r w:rsidRPr="00816248">
        <w:rPr>
          <w:rFonts w:cs="Arial"/>
          <w:szCs w:val="18"/>
          <w:lang w:eastAsia="pt-BR"/>
        </w:rPr>
        <w:t xml:space="preserve"> A) is quite variable</w:t>
      </w:r>
      <w:r w:rsidR="008D36D2">
        <w:rPr>
          <w:rFonts w:cs="Arial"/>
          <w:szCs w:val="18"/>
          <w:lang w:eastAsia="pt-BR"/>
        </w:rPr>
        <w:t xml:space="preserve"> among the samples</w:t>
      </w:r>
      <w:r w:rsidRPr="00816248">
        <w:rPr>
          <w:rFonts w:cs="Arial"/>
          <w:szCs w:val="18"/>
          <w:lang w:eastAsia="pt-BR"/>
        </w:rPr>
        <w:t xml:space="preserve">, which may be a reflection of the variety of </w:t>
      </w:r>
      <w:proofErr w:type="spellStart"/>
      <w:r w:rsidRPr="00816248">
        <w:rPr>
          <w:rFonts w:cs="Arial"/>
          <w:szCs w:val="18"/>
          <w:lang w:eastAsia="pt-BR"/>
        </w:rPr>
        <w:t>stevia</w:t>
      </w:r>
      <w:proofErr w:type="spellEnd"/>
      <w:r w:rsidRPr="00816248">
        <w:rPr>
          <w:rFonts w:cs="Arial"/>
          <w:szCs w:val="18"/>
          <w:lang w:eastAsia="pt-BR"/>
        </w:rPr>
        <w:t xml:space="preserve"> or extraction and purification pr</w:t>
      </w:r>
      <w:r w:rsidR="008D36D2">
        <w:rPr>
          <w:rFonts w:cs="Arial"/>
          <w:szCs w:val="18"/>
          <w:lang w:eastAsia="pt-BR"/>
        </w:rPr>
        <w:t>ocesses employed</w:t>
      </w:r>
      <w:r w:rsidR="005E18DC">
        <w:rPr>
          <w:rFonts w:cs="Arial"/>
          <w:szCs w:val="18"/>
          <w:lang w:eastAsia="pt-BR"/>
        </w:rPr>
        <w:t xml:space="preserve">, and </w:t>
      </w:r>
      <w:r w:rsidR="00536102">
        <w:rPr>
          <w:rFonts w:cs="Arial"/>
          <w:szCs w:val="18"/>
          <w:lang w:eastAsia="pt-BR"/>
        </w:rPr>
        <w:t xml:space="preserve"> </w:t>
      </w:r>
      <w:r w:rsidR="005E18DC">
        <w:rPr>
          <w:rFonts w:cs="Arial"/>
          <w:szCs w:val="18"/>
          <w:lang w:eastAsia="pt-BR"/>
        </w:rPr>
        <w:t>among</w:t>
      </w:r>
      <w:r w:rsidR="00536102">
        <w:rPr>
          <w:rFonts w:cs="Arial"/>
          <w:szCs w:val="18"/>
          <w:lang w:eastAsia="pt-BR"/>
        </w:rPr>
        <w:t xml:space="preserve"> the</w:t>
      </w:r>
      <w:r w:rsidR="005E18DC">
        <w:rPr>
          <w:rFonts w:cs="Arial"/>
          <w:szCs w:val="18"/>
          <w:lang w:eastAsia="pt-BR"/>
        </w:rPr>
        <w:t xml:space="preserve"> evaluated </w:t>
      </w:r>
      <w:r w:rsidR="00536102">
        <w:rPr>
          <w:rFonts w:cs="Arial"/>
          <w:szCs w:val="18"/>
          <w:lang w:eastAsia="pt-BR"/>
        </w:rPr>
        <w:t xml:space="preserve">extracts </w:t>
      </w:r>
      <w:r w:rsidR="001D1FAA">
        <w:rPr>
          <w:rFonts w:cs="Arial"/>
          <w:szCs w:val="18"/>
          <w:lang w:eastAsia="pt-BR"/>
        </w:rPr>
        <w:t>only one presented</w:t>
      </w:r>
      <w:r w:rsidR="00536102">
        <w:rPr>
          <w:rFonts w:cs="Arial"/>
          <w:szCs w:val="18"/>
          <w:lang w:eastAsia="pt-BR"/>
        </w:rPr>
        <w:t xml:space="preserve"> a</w:t>
      </w:r>
      <w:r w:rsidR="001D1FAA">
        <w:rPr>
          <w:rFonts w:cs="Arial"/>
          <w:szCs w:val="18"/>
          <w:lang w:eastAsia="pt-BR"/>
        </w:rPr>
        <w:t xml:space="preserve"> </w:t>
      </w:r>
      <w:r w:rsidRPr="00816248">
        <w:rPr>
          <w:rFonts w:cs="Arial"/>
          <w:szCs w:val="18"/>
          <w:lang w:eastAsia="pt-BR"/>
        </w:rPr>
        <w:t>TS</w:t>
      </w:r>
      <w:r w:rsidR="001D1FAA">
        <w:rPr>
          <w:rFonts w:cs="Arial"/>
          <w:szCs w:val="18"/>
          <w:lang w:eastAsia="pt-BR"/>
        </w:rPr>
        <w:t>G</w:t>
      </w:r>
      <w:r w:rsidRPr="00816248">
        <w:rPr>
          <w:rFonts w:cs="Arial"/>
          <w:szCs w:val="18"/>
          <w:lang w:eastAsia="pt-BR"/>
        </w:rPr>
        <w:t xml:space="preserve"> above 95%. The presence of </w:t>
      </w:r>
      <w:proofErr w:type="spellStart"/>
      <w:r w:rsidRPr="00816248">
        <w:rPr>
          <w:rFonts w:cs="Arial"/>
          <w:szCs w:val="18"/>
          <w:lang w:eastAsia="pt-BR"/>
        </w:rPr>
        <w:t>steviol</w:t>
      </w:r>
      <w:proofErr w:type="spellEnd"/>
      <w:r w:rsidRPr="00816248">
        <w:rPr>
          <w:rFonts w:cs="Arial"/>
          <w:szCs w:val="18"/>
          <w:lang w:eastAsia="pt-BR"/>
        </w:rPr>
        <w:t xml:space="preserve"> in all extracts was identified by UHPLC-MS / MS-QTOF. In two extracts</w:t>
      </w:r>
      <w:r w:rsidR="00536102">
        <w:rPr>
          <w:rFonts w:cs="Arial"/>
          <w:szCs w:val="18"/>
          <w:lang w:eastAsia="pt-BR"/>
        </w:rPr>
        <w:t xml:space="preserve"> (EX4 e EX5)</w:t>
      </w:r>
      <w:r w:rsidRPr="00816248">
        <w:rPr>
          <w:rFonts w:cs="Arial"/>
          <w:szCs w:val="18"/>
          <w:lang w:eastAsia="pt-BR"/>
        </w:rPr>
        <w:t xml:space="preserve"> a series of </w:t>
      </w:r>
      <w:proofErr w:type="spellStart"/>
      <w:r w:rsidRPr="00816248">
        <w:rPr>
          <w:rFonts w:cs="Arial"/>
          <w:szCs w:val="18"/>
          <w:lang w:eastAsia="pt-BR"/>
        </w:rPr>
        <w:t>phenolic</w:t>
      </w:r>
      <w:proofErr w:type="spellEnd"/>
      <w:r w:rsidRPr="00816248">
        <w:rPr>
          <w:rFonts w:cs="Arial"/>
          <w:szCs w:val="18"/>
          <w:lang w:eastAsia="pt-BR"/>
        </w:rPr>
        <w:t xml:space="preserve"> compounds were identified and in the other</w:t>
      </w:r>
      <w:r w:rsidR="001D1FAA">
        <w:rPr>
          <w:rFonts w:cs="Arial"/>
          <w:szCs w:val="18"/>
          <w:lang w:eastAsia="pt-BR"/>
        </w:rPr>
        <w:t xml:space="preserve"> two</w:t>
      </w:r>
      <w:r w:rsidR="00536102">
        <w:rPr>
          <w:rFonts w:cs="Arial"/>
          <w:szCs w:val="18"/>
          <w:lang w:eastAsia="pt-BR"/>
        </w:rPr>
        <w:t xml:space="preserve"> (EX6 e EX7)</w:t>
      </w:r>
      <w:r w:rsidR="001D1FAA">
        <w:rPr>
          <w:rFonts w:cs="Arial"/>
          <w:szCs w:val="18"/>
          <w:lang w:eastAsia="pt-BR"/>
        </w:rPr>
        <w:t xml:space="preserve"> the presence of </w:t>
      </w:r>
      <w:proofErr w:type="spellStart"/>
      <w:r w:rsidR="001D1FAA">
        <w:rPr>
          <w:rFonts w:cs="Arial"/>
          <w:szCs w:val="18"/>
          <w:lang w:eastAsia="pt-BR"/>
        </w:rPr>
        <w:t>sterebins</w:t>
      </w:r>
      <w:proofErr w:type="spellEnd"/>
      <w:r w:rsidRPr="00816248">
        <w:rPr>
          <w:rFonts w:cs="Arial"/>
          <w:szCs w:val="18"/>
          <w:lang w:eastAsia="pt-BR"/>
        </w:rPr>
        <w:t>, compounds that may be respons</w:t>
      </w:r>
      <w:r w:rsidR="001D1FAA">
        <w:rPr>
          <w:rFonts w:cs="Arial"/>
          <w:szCs w:val="18"/>
          <w:lang w:eastAsia="pt-BR"/>
        </w:rPr>
        <w:t>ible for many important biological</w:t>
      </w:r>
      <w:r w:rsidRPr="00816248">
        <w:rPr>
          <w:rFonts w:cs="Arial"/>
          <w:szCs w:val="18"/>
          <w:lang w:eastAsia="pt-BR"/>
        </w:rPr>
        <w:t xml:space="preserve"> effects attributed to the </w:t>
      </w:r>
      <w:proofErr w:type="spellStart"/>
      <w:r w:rsidRPr="00816248">
        <w:rPr>
          <w:rFonts w:cs="Arial"/>
          <w:szCs w:val="18"/>
          <w:lang w:eastAsia="pt-BR"/>
        </w:rPr>
        <w:t>stevia</w:t>
      </w:r>
      <w:proofErr w:type="spellEnd"/>
      <w:r w:rsidRPr="00816248">
        <w:rPr>
          <w:rFonts w:cs="Arial"/>
          <w:szCs w:val="18"/>
          <w:lang w:eastAsia="pt-BR"/>
        </w:rPr>
        <w:t xml:space="preserve"> extracts, but </w:t>
      </w:r>
      <w:r w:rsidR="00536102">
        <w:rPr>
          <w:rFonts w:cs="Arial"/>
          <w:szCs w:val="18"/>
          <w:lang w:eastAsia="pt-BR"/>
        </w:rPr>
        <w:t>that on the other hand can</w:t>
      </w:r>
      <w:r w:rsidR="001D1FAA">
        <w:rPr>
          <w:rFonts w:cs="Arial"/>
          <w:szCs w:val="18"/>
          <w:lang w:eastAsia="pt-BR"/>
        </w:rPr>
        <w:t xml:space="preserve"> affect </w:t>
      </w:r>
      <w:r w:rsidR="001D1FAA" w:rsidRPr="00816248">
        <w:rPr>
          <w:rFonts w:cs="Arial"/>
          <w:szCs w:val="18"/>
          <w:lang w:eastAsia="pt-BR"/>
        </w:rPr>
        <w:t>negative</w:t>
      </w:r>
      <w:r w:rsidR="001D1FAA">
        <w:rPr>
          <w:rFonts w:cs="Arial"/>
          <w:szCs w:val="18"/>
          <w:lang w:eastAsia="pt-BR"/>
        </w:rPr>
        <w:t xml:space="preserve">ly  </w:t>
      </w:r>
      <w:r w:rsidRPr="00816248">
        <w:rPr>
          <w:rFonts w:cs="Arial"/>
          <w:szCs w:val="18"/>
          <w:lang w:eastAsia="pt-BR"/>
        </w:rPr>
        <w:t xml:space="preserve"> the </w:t>
      </w:r>
      <w:proofErr w:type="spellStart"/>
      <w:r w:rsidRPr="00816248">
        <w:rPr>
          <w:rFonts w:cs="Arial"/>
          <w:szCs w:val="18"/>
          <w:lang w:eastAsia="pt-BR"/>
        </w:rPr>
        <w:t>organoleptic</w:t>
      </w:r>
      <w:proofErr w:type="spellEnd"/>
      <w:r w:rsidRPr="00816248">
        <w:rPr>
          <w:rFonts w:cs="Arial"/>
          <w:szCs w:val="18"/>
          <w:lang w:eastAsia="pt-BR"/>
        </w:rPr>
        <w:t xml:space="preserve"> properties of such extracts</w:t>
      </w:r>
      <w:r w:rsidR="00536102">
        <w:rPr>
          <w:rFonts w:cs="Arial"/>
          <w:szCs w:val="18"/>
          <w:lang w:eastAsia="pt-BR"/>
        </w:rPr>
        <w:t>.</w:t>
      </w:r>
    </w:p>
    <w:p w:rsidR="00F108A3" w:rsidRDefault="00F108A3" w:rsidP="00F108A3">
      <w:pPr>
        <w:pStyle w:val="CETBodytext"/>
      </w:pPr>
    </w:p>
    <w:p w:rsidR="00D12BD6" w:rsidRDefault="00D12BD6" w:rsidP="00F108A3">
      <w:pPr>
        <w:pStyle w:val="CETBodytext"/>
      </w:pPr>
    </w:p>
    <w:p w:rsidR="00D12BD6" w:rsidRPr="001509B0" w:rsidRDefault="00D12BD6" w:rsidP="00F108A3">
      <w:pPr>
        <w:pStyle w:val="CETBodytext"/>
      </w:pPr>
    </w:p>
    <w:p w:rsidR="00F108A3" w:rsidRPr="00C945CF" w:rsidRDefault="005E18DC" w:rsidP="00F108A3">
      <w:pPr>
        <w:pStyle w:val="CETBodytext"/>
        <w:rPr>
          <w:b/>
        </w:rPr>
      </w:pPr>
      <w:r>
        <w:rPr>
          <w:b/>
        </w:rPr>
        <w:t>References</w:t>
      </w:r>
    </w:p>
    <w:p w:rsidR="00F108A3" w:rsidRPr="0082397B" w:rsidRDefault="00F108A3" w:rsidP="00B428A9">
      <w:pPr>
        <w:pStyle w:val="CETBodytext"/>
        <w:ind w:left="284" w:hanging="284"/>
      </w:pPr>
      <w:proofErr w:type="spellStart"/>
      <w:r w:rsidRPr="0082397B">
        <w:t>Chatsudthipong</w:t>
      </w:r>
      <w:proofErr w:type="spellEnd"/>
      <w:r w:rsidRPr="0082397B">
        <w:t xml:space="preserve">, V. &amp; </w:t>
      </w:r>
      <w:proofErr w:type="spellStart"/>
      <w:r w:rsidRPr="0082397B">
        <w:t>Muanprasat</w:t>
      </w:r>
      <w:proofErr w:type="spellEnd"/>
      <w:r w:rsidRPr="0082397B">
        <w:t>, C</w:t>
      </w:r>
      <w:r w:rsidR="00806C04" w:rsidRPr="0082397B">
        <w:t>, 2009,</w:t>
      </w:r>
      <w:r w:rsidRPr="0082397B">
        <w:t xml:space="preserve"> </w:t>
      </w:r>
      <w:proofErr w:type="spellStart"/>
      <w:r w:rsidRPr="0082397B">
        <w:rPr>
          <w:bCs/>
        </w:rPr>
        <w:t>Stevioside</w:t>
      </w:r>
      <w:proofErr w:type="spellEnd"/>
      <w:r w:rsidRPr="0082397B">
        <w:rPr>
          <w:bCs/>
        </w:rPr>
        <w:t xml:space="preserve"> and related compounds: Therapeutic benefits beyond sweetness</w:t>
      </w:r>
      <w:r w:rsidR="00806C04" w:rsidRPr="0082397B">
        <w:rPr>
          <w:bCs/>
        </w:rPr>
        <w:t>,</w:t>
      </w:r>
      <w:r w:rsidRPr="0082397B">
        <w:t xml:space="preserve"> Pharmacology &amp; Therapeutics, 121, 41-54.</w:t>
      </w:r>
    </w:p>
    <w:p w:rsidR="00BB7443" w:rsidRPr="0082397B" w:rsidRDefault="00BB7443" w:rsidP="00BB7443">
      <w:pPr>
        <w:pStyle w:val="CETReferencetext"/>
        <w:rPr>
          <w:lang w:val="en-US"/>
        </w:rPr>
      </w:pPr>
      <w:proofErr w:type="gramStart"/>
      <w:r w:rsidRPr="0082397B">
        <w:rPr>
          <w:lang w:val="en-US"/>
        </w:rPr>
        <w:t>Commission Regulation (EU) 2016/1814.</w:t>
      </w:r>
      <w:proofErr w:type="gramEnd"/>
      <w:r w:rsidRPr="0082397B">
        <w:rPr>
          <w:lang w:val="en-US"/>
        </w:rPr>
        <w:t xml:space="preserve"> Of 13 October 2016 amending the Annex to Regulation (EU) No 231/2012 laying down specifications for food additives listed in Annexes II and III to Regulation (EC) No 1333/2008 of the European Parliament and of the </w:t>
      </w:r>
      <w:proofErr w:type="spellStart"/>
      <w:r w:rsidRPr="0082397B">
        <w:rPr>
          <w:lang w:val="en-US"/>
        </w:rPr>
        <w:t>Councilas</w:t>
      </w:r>
      <w:proofErr w:type="spellEnd"/>
      <w:r w:rsidRPr="0082397B">
        <w:rPr>
          <w:lang w:val="en-US"/>
        </w:rPr>
        <w:t xml:space="preserve"> regards specifications for </w:t>
      </w:r>
      <w:proofErr w:type="spellStart"/>
      <w:r w:rsidRPr="0082397B">
        <w:rPr>
          <w:lang w:val="en-US"/>
        </w:rPr>
        <w:t>steviol</w:t>
      </w:r>
      <w:proofErr w:type="spellEnd"/>
      <w:r w:rsidRPr="0082397B">
        <w:rPr>
          <w:lang w:val="en-US"/>
        </w:rPr>
        <w:t xml:space="preserve"> glycosides (E960). Off. </w:t>
      </w:r>
      <w:proofErr w:type="gramStart"/>
      <w:r w:rsidRPr="0082397B">
        <w:rPr>
          <w:lang w:val="en-US"/>
        </w:rPr>
        <w:t>J. Eur. Union L278/37–L278/41.</w:t>
      </w:r>
      <w:proofErr w:type="gramEnd"/>
      <w:r w:rsidRPr="0082397B">
        <w:rPr>
          <w:lang w:val="en-US"/>
        </w:rPr>
        <w:t xml:space="preserve"> http://data.europa.eu/eli/reg/2016/1814/oj</w:t>
      </w:r>
    </w:p>
    <w:p w:rsidR="00BB7443" w:rsidRPr="0082397B" w:rsidRDefault="00BB7443" w:rsidP="00BB7443">
      <w:pPr>
        <w:pStyle w:val="CETReferencetext"/>
      </w:pPr>
      <w:proofErr w:type="spellStart"/>
      <w:r w:rsidRPr="0082397B">
        <w:t>Dacome</w:t>
      </w:r>
      <w:proofErr w:type="spellEnd"/>
      <w:r w:rsidRPr="0082397B">
        <w:t xml:space="preserve"> A, S., Silva, C. C., Costa, C. E. M., Fontana I. D., </w:t>
      </w:r>
      <w:proofErr w:type="spellStart"/>
      <w:r w:rsidRPr="0082397B">
        <w:t>Adelmann</w:t>
      </w:r>
      <w:proofErr w:type="spellEnd"/>
      <w:r w:rsidRPr="0082397B">
        <w:t xml:space="preserve">, J. Costa, S. C., 2005, Sweet </w:t>
      </w:r>
      <w:proofErr w:type="spellStart"/>
      <w:r w:rsidRPr="0082397B">
        <w:t>diterpenic</w:t>
      </w:r>
      <w:proofErr w:type="spellEnd"/>
      <w:r w:rsidRPr="0082397B">
        <w:t xml:space="preserve"> glycosides balance of a new cultivar of </w:t>
      </w:r>
      <w:proofErr w:type="spellStart"/>
      <w:r w:rsidRPr="0082397B">
        <w:t>Stevia</w:t>
      </w:r>
      <w:proofErr w:type="spellEnd"/>
      <w:r w:rsidRPr="0082397B">
        <w:t xml:space="preserve"> </w:t>
      </w:r>
      <w:proofErr w:type="spellStart"/>
      <w:r w:rsidRPr="0082397B">
        <w:t>rebaudiana</w:t>
      </w:r>
      <w:proofErr w:type="spellEnd"/>
      <w:r w:rsidRPr="0082397B">
        <w:t xml:space="preserve"> (Bert.) </w:t>
      </w:r>
      <w:proofErr w:type="spellStart"/>
      <w:r w:rsidRPr="0082397B">
        <w:t>Bertoni</w:t>
      </w:r>
      <w:proofErr w:type="spellEnd"/>
      <w:r w:rsidRPr="0082397B">
        <w:t xml:space="preserve">: Isolation and quantitative distribution by chromatographic, spectroscopic, and </w:t>
      </w:r>
      <w:proofErr w:type="spellStart"/>
      <w:r w:rsidRPr="0082397B">
        <w:t>eletrophoretic</w:t>
      </w:r>
      <w:proofErr w:type="spellEnd"/>
      <w:r w:rsidRPr="0082397B">
        <w:t xml:space="preserve"> methods, Process Biochemistry, 40: 3587-3594.</w:t>
      </w:r>
    </w:p>
    <w:p w:rsidR="00F108A3" w:rsidRPr="0082397B" w:rsidRDefault="00F108A3" w:rsidP="00B428A9">
      <w:pPr>
        <w:pStyle w:val="CETBodytext"/>
        <w:ind w:left="284" w:hanging="284"/>
      </w:pPr>
      <w:proofErr w:type="spellStart"/>
      <w:r w:rsidRPr="0082397B">
        <w:t>Formigoni</w:t>
      </w:r>
      <w:proofErr w:type="spellEnd"/>
      <w:r w:rsidRPr="0082397B">
        <w:t xml:space="preserve">, M., </w:t>
      </w:r>
      <w:proofErr w:type="spellStart"/>
      <w:r w:rsidRPr="0082397B">
        <w:t>Milani</w:t>
      </w:r>
      <w:proofErr w:type="spellEnd"/>
      <w:r w:rsidRPr="0082397B">
        <w:t xml:space="preserve">, P. G. M., </w:t>
      </w:r>
      <w:proofErr w:type="spellStart"/>
      <w:r w:rsidRPr="0082397B">
        <w:t>Avincola</w:t>
      </w:r>
      <w:proofErr w:type="spellEnd"/>
      <w:r w:rsidRPr="0082397B">
        <w:t xml:space="preserve">, A. S., Santos, V. J., </w:t>
      </w:r>
      <w:proofErr w:type="spellStart"/>
      <w:r w:rsidRPr="0082397B">
        <w:t>Benossi</w:t>
      </w:r>
      <w:proofErr w:type="spellEnd"/>
      <w:r w:rsidRPr="0082397B">
        <w:t xml:space="preserve">, L. B., </w:t>
      </w:r>
      <w:proofErr w:type="spellStart"/>
      <w:r w:rsidRPr="0082397B">
        <w:t>Dacome</w:t>
      </w:r>
      <w:proofErr w:type="spellEnd"/>
      <w:r w:rsidRPr="0082397B">
        <w:t xml:space="preserve">, A. </w:t>
      </w:r>
      <w:r w:rsidR="00F647EA" w:rsidRPr="0082397B">
        <w:t xml:space="preserve">S., </w:t>
      </w:r>
      <w:proofErr w:type="spellStart"/>
      <w:r w:rsidR="00F647EA" w:rsidRPr="0082397B">
        <w:t>Pilau</w:t>
      </w:r>
      <w:proofErr w:type="spellEnd"/>
      <w:r w:rsidR="00F647EA" w:rsidRPr="0082397B">
        <w:t>, E. J., Costa, S. C., 2018,</w:t>
      </w:r>
      <w:r w:rsidRPr="0082397B">
        <w:t xml:space="preserve"> Pretreatment with ethanol as an alternative to improve </w:t>
      </w:r>
      <w:proofErr w:type="spellStart"/>
      <w:r w:rsidRPr="0082397B">
        <w:t>steviol</w:t>
      </w:r>
      <w:proofErr w:type="spellEnd"/>
      <w:r w:rsidRPr="0082397B">
        <w:t xml:space="preserve"> glycosides extraction and purification from a new variety of </w:t>
      </w:r>
      <w:proofErr w:type="spellStart"/>
      <w:r w:rsidRPr="0082397B">
        <w:t>stevia</w:t>
      </w:r>
      <w:proofErr w:type="spellEnd"/>
      <w:r w:rsidR="00F647EA" w:rsidRPr="0082397B">
        <w:t>,</w:t>
      </w:r>
      <w:r w:rsidRPr="0082397B">
        <w:t xml:space="preserve"> Food Chemistry, 241(15), 452-459.</w:t>
      </w:r>
    </w:p>
    <w:p w:rsidR="00F108A3" w:rsidRPr="0082397B" w:rsidRDefault="00F108A3" w:rsidP="00B428A9">
      <w:pPr>
        <w:pStyle w:val="CETBodytext"/>
        <w:ind w:left="284" w:hanging="284"/>
      </w:pPr>
      <w:proofErr w:type="spellStart"/>
      <w:r w:rsidRPr="0082397B">
        <w:t>Milani</w:t>
      </w:r>
      <w:proofErr w:type="spellEnd"/>
      <w:r w:rsidRPr="0082397B">
        <w:t xml:space="preserve">, P. G. M., </w:t>
      </w:r>
      <w:proofErr w:type="spellStart"/>
      <w:r w:rsidRPr="0082397B">
        <w:t>Formigoni</w:t>
      </w:r>
      <w:proofErr w:type="spellEnd"/>
      <w:r w:rsidRPr="0082397B">
        <w:t xml:space="preserve">, M., Lima, Y. C., </w:t>
      </w:r>
      <w:proofErr w:type="spellStart"/>
      <w:r w:rsidRPr="0082397B">
        <w:t>Piovan</w:t>
      </w:r>
      <w:proofErr w:type="spellEnd"/>
      <w:r w:rsidRPr="0082397B">
        <w:t xml:space="preserve">, S., </w:t>
      </w:r>
      <w:proofErr w:type="spellStart"/>
      <w:r w:rsidRPr="0082397B">
        <w:t>Peixoto</w:t>
      </w:r>
      <w:proofErr w:type="spellEnd"/>
      <w:r w:rsidRPr="0082397B">
        <w:t xml:space="preserve">, G. M L., </w:t>
      </w:r>
      <w:proofErr w:type="spellStart"/>
      <w:r w:rsidRPr="0082397B">
        <w:t>Camparsi</w:t>
      </w:r>
      <w:proofErr w:type="spellEnd"/>
      <w:r w:rsidRPr="0082397B">
        <w:t xml:space="preserve">, D. M., </w:t>
      </w:r>
      <w:proofErr w:type="spellStart"/>
      <w:r w:rsidRPr="0082397B">
        <w:t>Rodrigues</w:t>
      </w:r>
      <w:proofErr w:type="spellEnd"/>
      <w:r w:rsidRPr="0082397B">
        <w:t xml:space="preserve">, W. N. S., Silva, J. Q. P., </w:t>
      </w:r>
      <w:proofErr w:type="spellStart"/>
      <w:r w:rsidRPr="0082397B">
        <w:t>Avincola</w:t>
      </w:r>
      <w:proofErr w:type="spellEnd"/>
      <w:r w:rsidRPr="0082397B">
        <w:t xml:space="preserve">, A. S., </w:t>
      </w:r>
      <w:proofErr w:type="spellStart"/>
      <w:r w:rsidRPr="0082397B">
        <w:t>Pilau</w:t>
      </w:r>
      <w:proofErr w:type="spellEnd"/>
      <w:r w:rsidRPr="0082397B">
        <w:t xml:space="preserve">, E. </w:t>
      </w:r>
      <w:r w:rsidR="00F647EA" w:rsidRPr="0082397B">
        <w:t>J. Costa, C. E. M., Costa, S. C, 2017,</w:t>
      </w:r>
      <w:r w:rsidRPr="0082397B">
        <w:t xml:space="preserve"> Fortification of the whey protein isolate antioxidant and </w:t>
      </w:r>
      <w:proofErr w:type="spellStart"/>
      <w:r w:rsidRPr="0082397B">
        <w:t>antidiabetic</w:t>
      </w:r>
      <w:proofErr w:type="spellEnd"/>
      <w:r w:rsidRPr="0082397B">
        <w:t xml:space="preserve"> activity with fraction rich in </w:t>
      </w:r>
      <w:proofErr w:type="spellStart"/>
      <w:r w:rsidRPr="0082397B">
        <w:t>phenolic</w:t>
      </w:r>
      <w:proofErr w:type="spellEnd"/>
      <w:r w:rsidRPr="0082397B">
        <w:t xml:space="preserve"> compounds obtained from </w:t>
      </w:r>
      <w:proofErr w:type="spellStart"/>
      <w:r w:rsidRPr="0082397B">
        <w:t>Stevia</w:t>
      </w:r>
      <w:proofErr w:type="spellEnd"/>
      <w:r w:rsidRPr="0082397B">
        <w:t xml:space="preserve"> </w:t>
      </w:r>
      <w:proofErr w:type="spellStart"/>
      <w:r w:rsidRPr="0082397B">
        <w:t>reb</w:t>
      </w:r>
      <w:r w:rsidR="00F647EA" w:rsidRPr="0082397B">
        <w:t>audiana</w:t>
      </w:r>
      <w:proofErr w:type="spellEnd"/>
      <w:r w:rsidR="00F647EA" w:rsidRPr="0082397B">
        <w:t xml:space="preserve"> (Bert.). </w:t>
      </w:r>
      <w:proofErr w:type="spellStart"/>
      <w:r w:rsidR="00F647EA" w:rsidRPr="0082397B">
        <w:t>Bertoni</w:t>
      </w:r>
      <w:proofErr w:type="spellEnd"/>
      <w:r w:rsidR="00F647EA" w:rsidRPr="0082397B">
        <w:t xml:space="preserve"> leaves,</w:t>
      </w:r>
      <w:r w:rsidRPr="0082397B">
        <w:t xml:space="preserve"> Journal of Food Science and Technology, 54(7), 2020-2029.  </w:t>
      </w:r>
    </w:p>
    <w:p w:rsidR="00F108A3" w:rsidRPr="0082397B" w:rsidRDefault="00F108A3" w:rsidP="00B428A9">
      <w:pPr>
        <w:pStyle w:val="CETBodytext"/>
        <w:ind w:left="284" w:hanging="284"/>
      </w:pPr>
      <w:r w:rsidRPr="0082397B">
        <w:t>Molina-</w:t>
      </w:r>
      <w:proofErr w:type="spellStart"/>
      <w:r w:rsidRPr="0082397B">
        <w:t>Calle</w:t>
      </w:r>
      <w:proofErr w:type="spellEnd"/>
      <w:r w:rsidRPr="0082397B">
        <w:t xml:space="preserve">, M., </w:t>
      </w:r>
      <w:proofErr w:type="spellStart"/>
      <w:r w:rsidRPr="0082397B">
        <w:t>Priego</w:t>
      </w:r>
      <w:proofErr w:type="spellEnd"/>
      <w:r w:rsidRPr="0082397B">
        <w:t xml:space="preserve">-Capote, F., </w:t>
      </w:r>
      <w:proofErr w:type="spellStart"/>
      <w:r w:rsidRPr="0082397B">
        <w:t>Luque</w:t>
      </w:r>
      <w:proofErr w:type="spellEnd"/>
      <w:r w:rsidRPr="0082397B">
        <w:t xml:space="preserve"> de Castro, M. D.</w:t>
      </w:r>
      <w:r w:rsidR="00F647EA" w:rsidRPr="0082397B">
        <w:t>, 2017,</w:t>
      </w:r>
      <w:r w:rsidRPr="0082397B">
        <w:t xml:space="preserve"> Characterization of </w:t>
      </w:r>
      <w:proofErr w:type="spellStart"/>
      <w:r w:rsidRPr="0082397B">
        <w:t>stevia</w:t>
      </w:r>
      <w:proofErr w:type="spellEnd"/>
      <w:r w:rsidRPr="0082397B">
        <w:t xml:space="preserve"> leaves by LC-QTOF MS/MS </w:t>
      </w:r>
      <w:proofErr w:type="spellStart"/>
      <w:r w:rsidRPr="0082397B">
        <w:t>analysys</w:t>
      </w:r>
      <w:proofErr w:type="spellEnd"/>
      <w:r w:rsidRPr="0082397B">
        <w:t xml:space="preserve"> of polar and non polar</w:t>
      </w:r>
      <w:r w:rsidR="00F647EA" w:rsidRPr="0082397B">
        <w:t>,</w:t>
      </w:r>
      <w:r w:rsidRPr="0082397B">
        <w:t xml:space="preserve"> Food Chemistry, 219, 329-338. </w:t>
      </w:r>
    </w:p>
    <w:p w:rsidR="00F108A3" w:rsidRPr="0082397B" w:rsidRDefault="00F108A3" w:rsidP="00B428A9">
      <w:pPr>
        <w:pStyle w:val="CETBodytext"/>
        <w:ind w:left="284" w:hanging="284"/>
      </w:pPr>
      <w:proofErr w:type="spellStart"/>
      <w:r w:rsidRPr="0082397B">
        <w:t>Pol</w:t>
      </w:r>
      <w:proofErr w:type="spellEnd"/>
      <w:r w:rsidRPr="0082397B">
        <w:t xml:space="preserve"> J., </w:t>
      </w:r>
      <w:proofErr w:type="spellStart"/>
      <w:r w:rsidRPr="0082397B">
        <w:t>Varadova</w:t>
      </w:r>
      <w:proofErr w:type="spellEnd"/>
      <w:r w:rsidRPr="0082397B">
        <w:t xml:space="preserve"> </w:t>
      </w:r>
      <w:proofErr w:type="spellStart"/>
      <w:r w:rsidRPr="0082397B">
        <w:t>Ostra</w:t>
      </w:r>
      <w:proofErr w:type="spellEnd"/>
      <w:r w:rsidRPr="0082397B">
        <w:t xml:space="preserve"> E., </w:t>
      </w:r>
      <w:proofErr w:type="spellStart"/>
      <w:r w:rsidRPr="0082397B">
        <w:t>Karasek</w:t>
      </w:r>
      <w:proofErr w:type="spellEnd"/>
      <w:r w:rsidRPr="0082397B">
        <w:t xml:space="preserve"> P., Roth M., </w:t>
      </w:r>
      <w:proofErr w:type="spellStart"/>
      <w:r w:rsidRPr="0082397B">
        <w:t>Benesova</w:t>
      </w:r>
      <w:proofErr w:type="spellEnd"/>
      <w:r w:rsidRPr="0082397B">
        <w:t xml:space="preserve"> K., </w:t>
      </w:r>
      <w:proofErr w:type="spellStart"/>
      <w:r w:rsidRPr="0082397B">
        <w:t>Kotlarikova</w:t>
      </w:r>
      <w:proofErr w:type="spellEnd"/>
      <w:r w:rsidRPr="0082397B">
        <w:t xml:space="preserve"> P., </w:t>
      </w:r>
      <w:proofErr w:type="spellStart"/>
      <w:r w:rsidRPr="0082397B">
        <w:t>Caslavsky</w:t>
      </w:r>
      <w:proofErr w:type="spellEnd"/>
      <w:r w:rsidRPr="0082397B">
        <w:t>, J.</w:t>
      </w:r>
      <w:r w:rsidR="00F647EA" w:rsidRPr="0082397B">
        <w:t>, 2007,</w:t>
      </w:r>
      <w:r w:rsidRPr="0082397B">
        <w:t xml:space="preserve"> Comparison of two different solvents employed for </w:t>
      </w:r>
      <w:proofErr w:type="spellStart"/>
      <w:r w:rsidRPr="0082397B">
        <w:t>pressurised</w:t>
      </w:r>
      <w:proofErr w:type="spellEnd"/>
      <w:r w:rsidRPr="0082397B">
        <w:t xml:space="preserve"> fluid extraction of </w:t>
      </w:r>
      <w:proofErr w:type="spellStart"/>
      <w:r w:rsidRPr="0082397B">
        <w:t>stevioside</w:t>
      </w:r>
      <w:proofErr w:type="spellEnd"/>
      <w:r w:rsidRPr="0082397B">
        <w:t xml:space="preserve"> from </w:t>
      </w:r>
      <w:proofErr w:type="spellStart"/>
      <w:r w:rsidRPr="0082397B">
        <w:t>Stevia</w:t>
      </w:r>
      <w:proofErr w:type="spellEnd"/>
      <w:r w:rsidRPr="0082397B">
        <w:t xml:space="preserve"> </w:t>
      </w:r>
      <w:proofErr w:type="spellStart"/>
      <w:r w:rsidRPr="0082397B">
        <w:t>re</w:t>
      </w:r>
      <w:r w:rsidR="00F647EA" w:rsidRPr="0082397B">
        <w:t>baudiana</w:t>
      </w:r>
      <w:proofErr w:type="spellEnd"/>
      <w:r w:rsidR="00F647EA" w:rsidRPr="0082397B">
        <w:t>: methanol versus water,</w:t>
      </w:r>
      <w:r w:rsidRPr="0082397B">
        <w:t xml:space="preserve"> Anal </w:t>
      </w:r>
      <w:proofErr w:type="spellStart"/>
      <w:r w:rsidRPr="0082397B">
        <w:t>Bioanal</w:t>
      </w:r>
      <w:proofErr w:type="spellEnd"/>
      <w:r w:rsidRPr="0082397B">
        <w:t xml:space="preserve"> Chemistry, 388(8), 1847-1857.</w:t>
      </w:r>
    </w:p>
    <w:p w:rsidR="00F108A3" w:rsidRPr="0082397B" w:rsidRDefault="00F108A3" w:rsidP="00B428A9">
      <w:pPr>
        <w:pStyle w:val="CETBodytext"/>
        <w:ind w:left="284" w:hanging="284"/>
      </w:pPr>
      <w:r w:rsidRPr="0082397B">
        <w:t xml:space="preserve">Salazar, V. A. G., </w:t>
      </w:r>
      <w:proofErr w:type="spellStart"/>
      <w:r w:rsidRPr="0082397B">
        <w:t>Encalada</w:t>
      </w:r>
      <w:proofErr w:type="spellEnd"/>
      <w:r w:rsidRPr="0082397B">
        <w:t>, S. V., Cruz, A. C., Campos, M. R. S</w:t>
      </w:r>
      <w:r w:rsidR="00F647EA" w:rsidRPr="0082397B">
        <w:t>, 2018,</w:t>
      </w:r>
      <w:r w:rsidRPr="0082397B">
        <w:t xml:space="preserve"> </w:t>
      </w:r>
      <w:proofErr w:type="spellStart"/>
      <w:r w:rsidRPr="0082397B">
        <w:t>Stevia</w:t>
      </w:r>
      <w:proofErr w:type="spellEnd"/>
      <w:r w:rsidRPr="0082397B">
        <w:t xml:space="preserve"> </w:t>
      </w:r>
      <w:proofErr w:type="spellStart"/>
      <w:r w:rsidRPr="0082397B">
        <w:t>rebaudiana</w:t>
      </w:r>
      <w:proofErr w:type="spellEnd"/>
      <w:r w:rsidRPr="0082397B">
        <w:t>: A sweetener and potential bioactive ingredient in the development of functional cookies</w:t>
      </w:r>
      <w:r w:rsidR="00F647EA" w:rsidRPr="0082397B">
        <w:t>,</w:t>
      </w:r>
      <w:r w:rsidRPr="0082397B">
        <w:t xml:space="preserve"> Food Chemistry, 44, 183-190.</w:t>
      </w:r>
    </w:p>
    <w:p w:rsidR="005B5842" w:rsidRPr="004810F5" w:rsidRDefault="00F108A3" w:rsidP="004810F5">
      <w:pPr>
        <w:pStyle w:val="CETBodytext"/>
        <w:ind w:left="284" w:hanging="284"/>
      </w:pPr>
      <w:proofErr w:type="spellStart"/>
      <w:r w:rsidRPr="0082397B">
        <w:t>Vanneste</w:t>
      </w:r>
      <w:proofErr w:type="spellEnd"/>
      <w:r w:rsidRPr="0082397B">
        <w:t xml:space="preserve">, J., Sotto, A., </w:t>
      </w:r>
      <w:proofErr w:type="spellStart"/>
      <w:r w:rsidRPr="0082397B">
        <w:t>Courtin</w:t>
      </w:r>
      <w:proofErr w:type="spellEnd"/>
      <w:r w:rsidRPr="0082397B">
        <w:t xml:space="preserve">, C. M., Van </w:t>
      </w:r>
      <w:proofErr w:type="spellStart"/>
      <w:r w:rsidRPr="0082397B">
        <w:t>Crayvekd</w:t>
      </w:r>
      <w:proofErr w:type="spellEnd"/>
      <w:r w:rsidRPr="0082397B">
        <w:t xml:space="preserve">, V., </w:t>
      </w:r>
      <w:proofErr w:type="spellStart"/>
      <w:r w:rsidRPr="0082397B">
        <w:t>Bernaerts</w:t>
      </w:r>
      <w:proofErr w:type="spellEnd"/>
      <w:r w:rsidRPr="0082397B">
        <w:t xml:space="preserve">, K., Van </w:t>
      </w:r>
      <w:proofErr w:type="spellStart"/>
      <w:r w:rsidRPr="0082397B">
        <w:t>Impe</w:t>
      </w:r>
      <w:proofErr w:type="spellEnd"/>
      <w:r w:rsidRPr="0082397B">
        <w:t xml:space="preserve">, j., </w:t>
      </w:r>
      <w:proofErr w:type="spellStart"/>
      <w:r w:rsidRPr="0082397B">
        <w:t>Vandeur</w:t>
      </w:r>
      <w:proofErr w:type="spellEnd"/>
      <w:r w:rsidRPr="0082397B">
        <w:t xml:space="preserve">, J., </w:t>
      </w:r>
      <w:proofErr w:type="spellStart"/>
      <w:r w:rsidRPr="0082397B">
        <w:t>Taes</w:t>
      </w:r>
      <w:proofErr w:type="spellEnd"/>
      <w:r w:rsidRPr="0082397B">
        <w:t xml:space="preserve">, S., Van </w:t>
      </w:r>
      <w:proofErr w:type="spellStart"/>
      <w:r w:rsidRPr="0082397B">
        <w:t>der</w:t>
      </w:r>
      <w:proofErr w:type="spellEnd"/>
      <w:r w:rsidRPr="0082397B">
        <w:t xml:space="preserve"> </w:t>
      </w:r>
      <w:proofErr w:type="spellStart"/>
      <w:r w:rsidR="00F647EA" w:rsidRPr="0082397B">
        <w:t>Bruggen</w:t>
      </w:r>
      <w:proofErr w:type="spellEnd"/>
      <w:r w:rsidR="00F647EA" w:rsidRPr="0082397B">
        <w:t>, B., 2011,</w:t>
      </w:r>
      <w:r w:rsidRPr="0082397B">
        <w:t xml:space="preserve"> Application of tailor-made membranes in a multi-stage process for the purification of sweeteners from </w:t>
      </w:r>
      <w:proofErr w:type="spellStart"/>
      <w:r w:rsidRPr="0082397B">
        <w:t>Stevia</w:t>
      </w:r>
      <w:proofErr w:type="spellEnd"/>
      <w:r w:rsidRPr="0082397B">
        <w:t xml:space="preserve"> </w:t>
      </w:r>
      <w:proofErr w:type="spellStart"/>
      <w:r w:rsidRPr="0082397B">
        <w:t>rebaudiana</w:t>
      </w:r>
      <w:proofErr w:type="spellEnd"/>
      <w:r w:rsidR="00F647EA" w:rsidRPr="0082397B">
        <w:t>,</w:t>
      </w:r>
      <w:r w:rsidRPr="0082397B">
        <w:t xml:space="preserve"> Journal of Food Engineering, 103(3), 285-293.</w:t>
      </w:r>
      <w:bookmarkStart w:id="0" w:name="_GoBack"/>
      <w:bookmarkEnd w:id="0"/>
    </w:p>
    <w:sectPr w:rsidR="005B5842" w:rsidRPr="004810F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BB" w:rsidRDefault="007254BB" w:rsidP="004F5E36">
      <w:r>
        <w:separator/>
      </w:r>
    </w:p>
  </w:endnote>
  <w:endnote w:type="continuationSeparator" w:id="0">
    <w:p w:rsidR="007254BB" w:rsidRDefault="007254BB"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BB" w:rsidRDefault="007254BB" w:rsidP="004F5E36">
      <w:r>
        <w:separator/>
      </w:r>
    </w:p>
  </w:footnote>
  <w:footnote w:type="continuationSeparator" w:id="0">
    <w:p w:rsidR="007254BB" w:rsidRDefault="007254BB"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4041EE9"/>
    <w:multiLevelType w:val="hybridMultilevel"/>
    <w:tmpl w:val="F022F88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5566B5"/>
    <w:multiLevelType w:val="multilevel"/>
    <w:tmpl w:val="290616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2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styleLockTheme/>
  <w:styleLockQFSet/>
  <w:defaultTabStop w:val="708"/>
  <w:hyphenationZone w:val="283"/>
  <w:clickAndTypeStyle w:val="CETBodytext"/>
  <w:characterSpacingControl w:val="doNotCompress"/>
  <w:hdrShapeDefaults>
    <o:shapedefaults v:ext="edit" spidmax="1433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1A2"/>
    <w:rsid w:val="000078C6"/>
    <w:rsid w:val="00010F40"/>
    <w:rsid w:val="000117CB"/>
    <w:rsid w:val="0001600A"/>
    <w:rsid w:val="0003148D"/>
    <w:rsid w:val="00040526"/>
    <w:rsid w:val="00040729"/>
    <w:rsid w:val="00047D7F"/>
    <w:rsid w:val="00051566"/>
    <w:rsid w:val="00062A9A"/>
    <w:rsid w:val="00065058"/>
    <w:rsid w:val="00073385"/>
    <w:rsid w:val="00082ACA"/>
    <w:rsid w:val="00086C39"/>
    <w:rsid w:val="000A03B2"/>
    <w:rsid w:val="000A3B79"/>
    <w:rsid w:val="000B05AD"/>
    <w:rsid w:val="000D0818"/>
    <w:rsid w:val="000D34BE"/>
    <w:rsid w:val="000E102F"/>
    <w:rsid w:val="000E36F1"/>
    <w:rsid w:val="000E3A73"/>
    <w:rsid w:val="000E414A"/>
    <w:rsid w:val="000E43D6"/>
    <w:rsid w:val="000E4D4F"/>
    <w:rsid w:val="000F093C"/>
    <w:rsid w:val="000F16BD"/>
    <w:rsid w:val="000F787B"/>
    <w:rsid w:val="001110AD"/>
    <w:rsid w:val="00117D85"/>
    <w:rsid w:val="0012091F"/>
    <w:rsid w:val="00126BC2"/>
    <w:rsid w:val="001308B6"/>
    <w:rsid w:val="0013121F"/>
    <w:rsid w:val="00131FAB"/>
    <w:rsid w:val="00131FE6"/>
    <w:rsid w:val="0013263F"/>
    <w:rsid w:val="00134DE4"/>
    <w:rsid w:val="0014034D"/>
    <w:rsid w:val="00141348"/>
    <w:rsid w:val="00147266"/>
    <w:rsid w:val="001509B0"/>
    <w:rsid w:val="00150E59"/>
    <w:rsid w:val="00152DE3"/>
    <w:rsid w:val="00162FF7"/>
    <w:rsid w:val="00164CF9"/>
    <w:rsid w:val="00184AD6"/>
    <w:rsid w:val="001B0349"/>
    <w:rsid w:val="001B65C1"/>
    <w:rsid w:val="001C0787"/>
    <w:rsid w:val="001C684B"/>
    <w:rsid w:val="001D1FAA"/>
    <w:rsid w:val="001D53FC"/>
    <w:rsid w:val="001E5ACB"/>
    <w:rsid w:val="001F0615"/>
    <w:rsid w:val="001F42A5"/>
    <w:rsid w:val="001F7B9D"/>
    <w:rsid w:val="0021615F"/>
    <w:rsid w:val="0021629C"/>
    <w:rsid w:val="00217622"/>
    <w:rsid w:val="002224B4"/>
    <w:rsid w:val="0022314F"/>
    <w:rsid w:val="00236A0E"/>
    <w:rsid w:val="002442EA"/>
    <w:rsid w:val="002447EF"/>
    <w:rsid w:val="00245093"/>
    <w:rsid w:val="00251550"/>
    <w:rsid w:val="00252C1A"/>
    <w:rsid w:val="00263B05"/>
    <w:rsid w:val="0027221A"/>
    <w:rsid w:val="00275B61"/>
    <w:rsid w:val="00282656"/>
    <w:rsid w:val="00296B83"/>
    <w:rsid w:val="002B78CE"/>
    <w:rsid w:val="002C1FA0"/>
    <w:rsid w:val="002C2FB6"/>
    <w:rsid w:val="002D15B7"/>
    <w:rsid w:val="002D5BCD"/>
    <w:rsid w:val="002E0E12"/>
    <w:rsid w:val="002F4021"/>
    <w:rsid w:val="002F75D2"/>
    <w:rsid w:val="003009B7"/>
    <w:rsid w:val="00300E56"/>
    <w:rsid w:val="0030469C"/>
    <w:rsid w:val="003145DC"/>
    <w:rsid w:val="00321CA6"/>
    <w:rsid w:val="003241DF"/>
    <w:rsid w:val="00324BE8"/>
    <w:rsid w:val="00334C09"/>
    <w:rsid w:val="003365E3"/>
    <w:rsid w:val="00345D7C"/>
    <w:rsid w:val="00364BD7"/>
    <w:rsid w:val="00366301"/>
    <w:rsid w:val="003723D4"/>
    <w:rsid w:val="00376F81"/>
    <w:rsid w:val="00384CC8"/>
    <w:rsid w:val="003871FD"/>
    <w:rsid w:val="003A1E30"/>
    <w:rsid w:val="003A7D1C"/>
    <w:rsid w:val="003B2B74"/>
    <w:rsid w:val="003B304B"/>
    <w:rsid w:val="003B3146"/>
    <w:rsid w:val="003B60F3"/>
    <w:rsid w:val="003E31FB"/>
    <w:rsid w:val="003E73C6"/>
    <w:rsid w:val="003F015E"/>
    <w:rsid w:val="00400414"/>
    <w:rsid w:val="0041446B"/>
    <w:rsid w:val="004175F3"/>
    <w:rsid w:val="00425240"/>
    <w:rsid w:val="004377B6"/>
    <w:rsid w:val="0044329C"/>
    <w:rsid w:val="0045767A"/>
    <w:rsid w:val="004577FE"/>
    <w:rsid w:val="00457B9C"/>
    <w:rsid w:val="0046164A"/>
    <w:rsid w:val="004628D2"/>
    <w:rsid w:val="00462DCD"/>
    <w:rsid w:val="004648AD"/>
    <w:rsid w:val="00466F3D"/>
    <w:rsid w:val="004703A9"/>
    <w:rsid w:val="004760DE"/>
    <w:rsid w:val="004810F5"/>
    <w:rsid w:val="004A004E"/>
    <w:rsid w:val="004A24CF"/>
    <w:rsid w:val="004B5AC9"/>
    <w:rsid w:val="004B6721"/>
    <w:rsid w:val="004C3D1D"/>
    <w:rsid w:val="004C7913"/>
    <w:rsid w:val="004E4DD6"/>
    <w:rsid w:val="004F5E36"/>
    <w:rsid w:val="00507B47"/>
    <w:rsid w:val="00507CC9"/>
    <w:rsid w:val="005119A5"/>
    <w:rsid w:val="00520D6C"/>
    <w:rsid w:val="00524FCB"/>
    <w:rsid w:val="005278B7"/>
    <w:rsid w:val="00532016"/>
    <w:rsid w:val="005346C8"/>
    <w:rsid w:val="00536102"/>
    <w:rsid w:val="00543E7D"/>
    <w:rsid w:val="00546B05"/>
    <w:rsid w:val="00547A68"/>
    <w:rsid w:val="005531C9"/>
    <w:rsid w:val="005532A9"/>
    <w:rsid w:val="0055634E"/>
    <w:rsid w:val="00563E3F"/>
    <w:rsid w:val="0057475A"/>
    <w:rsid w:val="00584782"/>
    <w:rsid w:val="005875AE"/>
    <w:rsid w:val="005B2110"/>
    <w:rsid w:val="005B3150"/>
    <w:rsid w:val="005B5842"/>
    <w:rsid w:val="005B61E6"/>
    <w:rsid w:val="005C77E1"/>
    <w:rsid w:val="005D6561"/>
    <w:rsid w:val="005D6A2F"/>
    <w:rsid w:val="005E18DC"/>
    <w:rsid w:val="005E1A82"/>
    <w:rsid w:val="005E4A06"/>
    <w:rsid w:val="005E5E38"/>
    <w:rsid w:val="005E794C"/>
    <w:rsid w:val="005F0A28"/>
    <w:rsid w:val="005F0E5E"/>
    <w:rsid w:val="00600535"/>
    <w:rsid w:val="00600FE4"/>
    <w:rsid w:val="00610CD6"/>
    <w:rsid w:val="00620DEE"/>
    <w:rsid w:val="00621F92"/>
    <w:rsid w:val="00625639"/>
    <w:rsid w:val="00627556"/>
    <w:rsid w:val="00631B33"/>
    <w:rsid w:val="0064184D"/>
    <w:rsid w:val="006422CC"/>
    <w:rsid w:val="00660E3E"/>
    <w:rsid w:val="00662E74"/>
    <w:rsid w:val="0067057D"/>
    <w:rsid w:val="00680C23"/>
    <w:rsid w:val="00684F62"/>
    <w:rsid w:val="00693766"/>
    <w:rsid w:val="00696019"/>
    <w:rsid w:val="006A236C"/>
    <w:rsid w:val="006A3281"/>
    <w:rsid w:val="006B4888"/>
    <w:rsid w:val="006B5EFF"/>
    <w:rsid w:val="006B6C54"/>
    <w:rsid w:val="006C2E45"/>
    <w:rsid w:val="006C359C"/>
    <w:rsid w:val="006C5579"/>
    <w:rsid w:val="006D28E5"/>
    <w:rsid w:val="006D61B1"/>
    <w:rsid w:val="006E737D"/>
    <w:rsid w:val="0070195D"/>
    <w:rsid w:val="007132BF"/>
    <w:rsid w:val="00714A8B"/>
    <w:rsid w:val="0071614D"/>
    <w:rsid w:val="00720A24"/>
    <w:rsid w:val="007254BB"/>
    <w:rsid w:val="00732386"/>
    <w:rsid w:val="007447F3"/>
    <w:rsid w:val="0075499F"/>
    <w:rsid w:val="0076557D"/>
    <w:rsid w:val="007661C8"/>
    <w:rsid w:val="0077098D"/>
    <w:rsid w:val="00783C87"/>
    <w:rsid w:val="00783CFD"/>
    <w:rsid w:val="007931FA"/>
    <w:rsid w:val="00793819"/>
    <w:rsid w:val="007A7BBA"/>
    <w:rsid w:val="007B034C"/>
    <w:rsid w:val="007B0C50"/>
    <w:rsid w:val="007C1A43"/>
    <w:rsid w:val="007C6D9F"/>
    <w:rsid w:val="007E1DC6"/>
    <w:rsid w:val="007E1F12"/>
    <w:rsid w:val="007E64F8"/>
    <w:rsid w:val="007F12BC"/>
    <w:rsid w:val="00806C04"/>
    <w:rsid w:val="00813288"/>
    <w:rsid w:val="00816248"/>
    <w:rsid w:val="008168FC"/>
    <w:rsid w:val="0082397B"/>
    <w:rsid w:val="00830996"/>
    <w:rsid w:val="008345F1"/>
    <w:rsid w:val="00845B63"/>
    <w:rsid w:val="00856AAB"/>
    <w:rsid w:val="00865B07"/>
    <w:rsid w:val="008667EA"/>
    <w:rsid w:val="0087637F"/>
    <w:rsid w:val="008904B9"/>
    <w:rsid w:val="00892AD5"/>
    <w:rsid w:val="0089326A"/>
    <w:rsid w:val="008A1512"/>
    <w:rsid w:val="008C78C1"/>
    <w:rsid w:val="008D32B9"/>
    <w:rsid w:val="008D36D2"/>
    <w:rsid w:val="008D433B"/>
    <w:rsid w:val="008D4419"/>
    <w:rsid w:val="008E4E6F"/>
    <w:rsid w:val="008E566E"/>
    <w:rsid w:val="008F6344"/>
    <w:rsid w:val="0090161A"/>
    <w:rsid w:val="00901EB6"/>
    <w:rsid w:val="00904C62"/>
    <w:rsid w:val="00924DAC"/>
    <w:rsid w:val="00927058"/>
    <w:rsid w:val="00943D86"/>
    <w:rsid w:val="009450CE"/>
    <w:rsid w:val="00947179"/>
    <w:rsid w:val="0095164B"/>
    <w:rsid w:val="00954090"/>
    <w:rsid w:val="009573E7"/>
    <w:rsid w:val="00962537"/>
    <w:rsid w:val="00962F09"/>
    <w:rsid w:val="009635B9"/>
    <w:rsid w:val="00963E05"/>
    <w:rsid w:val="00967D54"/>
    <w:rsid w:val="00971105"/>
    <w:rsid w:val="0098671B"/>
    <w:rsid w:val="00996483"/>
    <w:rsid w:val="00996F5A"/>
    <w:rsid w:val="009A0A3E"/>
    <w:rsid w:val="009B041A"/>
    <w:rsid w:val="009B3DA4"/>
    <w:rsid w:val="009C1A18"/>
    <w:rsid w:val="009C7C86"/>
    <w:rsid w:val="009D2FF7"/>
    <w:rsid w:val="009E2784"/>
    <w:rsid w:val="009E7884"/>
    <w:rsid w:val="009E788A"/>
    <w:rsid w:val="009F0E08"/>
    <w:rsid w:val="009F399E"/>
    <w:rsid w:val="00A1763D"/>
    <w:rsid w:val="00A17CEC"/>
    <w:rsid w:val="00A2089B"/>
    <w:rsid w:val="00A27EF0"/>
    <w:rsid w:val="00A32771"/>
    <w:rsid w:val="00A50B20"/>
    <w:rsid w:val="00A51390"/>
    <w:rsid w:val="00A526CD"/>
    <w:rsid w:val="00A605DA"/>
    <w:rsid w:val="00A60D13"/>
    <w:rsid w:val="00A64933"/>
    <w:rsid w:val="00A72745"/>
    <w:rsid w:val="00A76EFC"/>
    <w:rsid w:val="00A91010"/>
    <w:rsid w:val="00A97F29"/>
    <w:rsid w:val="00AA702E"/>
    <w:rsid w:val="00AB0964"/>
    <w:rsid w:val="00AB5011"/>
    <w:rsid w:val="00AC7368"/>
    <w:rsid w:val="00AD16B9"/>
    <w:rsid w:val="00AE377D"/>
    <w:rsid w:val="00B17FBD"/>
    <w:rsid w:val="00B30468"/>
    <w:rsid w:val="00B315A6"/>
    <w:rsid w:val="00B31813"/>
    <w:rsid w:val="00B33365"/>
    <w:rsid w:val="00B3655F"/>
    <w:rsid w:val="00B428A9"/>
    <w:rsid w:val="00B53332"/>
    <w:rsid w:val="00B57B36"/>
    <w:rsid w:val="00B60FD7"/>
    <w:rsid w:val="00B62E05"/>
    <w:rsid w:val="00B81990"/>
    <w:rsid w:val="00B8686D"/>
    <w:rsid w:val="00B962DE"/>
    <w:rsid w:val="00BB012C"/>
    <w:rsid w:val="00BB7443"/>
    <w:rsid w:val="00BC30C9"/>
    <w:rsid w:val="00BD6368"/>
    <w:rsid w:val="00BE3E58"/>
    <w:rsid w:val="00C01616"/>
    <w:rsid w:val="00C0162B"/>
    <w:rsid w:val="00C301AD"/>
    <w:rsid w:val="00C345B1"/>
    <w:rsid w:val="00C40142"/>
    <w:rsid w:val="00C4559E"/>
    <w:rsid w:val="00C46B0B"/>
    <w:rsid w:val="00C57182"/>
    <w:rsid w:val="00C57863"/>
    <w:rsid w:val="00C62BF1"/>
    <w:rsid w:val="00C64087"/>
    <w:rsid w:val="00C655FD"/>
    <w:rsid w:val="00C72F9F"/>
    <w:rsid w:val="00C870A8"/>
    <w:rsid w:val="00C93FE4"/>
    <w:rsid w:val="00C94434"/>
    <w:rsid w:val="00C945CF"/>
    <w:rsid w:val="00CA0D75"/>
    <w:rsid w:val="00CA1C95"/>
    <w:rsid w:val="00CA5A9C"/>
    <w:rsid w:val="00CC5247"/>
    <w:rsid w:val="00CD311C"/>
    <w:rsid w:val="00CD3517"/>
    <w:rsid w:val="00CD5A00"/>
    <w:rsid w:val="00CD5FE2"/>
    <w:rsid w:val="00CE201F"/>
    <w:rsid w:val="00CE39F2"/>
    <w:rsid w:val="00CE7C68"/>
    <w:rsid w:val="00CF12AE"/>
    <w:rsid w:val="00CF4782"/>
    <w:rsid w:val="00D02B4C"/>
    <w:rsid w:val="00D040C4"/>
    <w:rsid w:val="00D12BD6"/>
    <w:rsid w:val="00D502CA"/>
    <w:rsid w:val="00D57C84"/>
    <w:rsid w:val="00D6057D"/>
    <w:rsid w:val="00D84576"/>
    <w:rsid w:val="00D940E4"/>
    <w:rsid w:val="00DA1399"/>
    <w:rsid w:val="00DA24C6"/>
    <w:rsid w:val="00DA4D7B"/>
    <w:rsid w:val="00DB0E26"/>
    <w:rsid w:val="00DB7BF6"/>
    <w:rsid w:val="00DE264A"/>
    <w:rsid w:val="00E02D18"/>
    <w:rsid w:val="00E041E7"/>
    <w:rsid w:val="00E069FC"/>
    <w:rsid w:val="00E122AF"/>
    <w:rsid w:val="00E23CA1"/>
    <w:rsid w:val="00E409A8"/>
    <w:rsid w:val="00E50C12"/>
    <w:rsid w:val="00E56E8D"/>
    <w:rsid w:val="00E65B91"/>
    <w:rsid w:val="00E7209D"/>
    <w:rsid w:val="00E77223"/>
    <w:rsid w:val="00E82824"/>
    <w:rsid w:val="00E8528B"/>
    <w:rsid w:val="00E85B94"/>
    <w:rsid w:val="00E90A57"/>
    <w:rsid w:val="00E978D0"/>
    <w:rsid w:val="00E97F36"/>
    <w:rsid w:val="00EA4613"/>
    <w:rsid w:val="00EA7F91"/>
    <w:rsid w:val="00EB1523"/>
    <w:rsid w:val="00EC0E49"/>
    <w:rsid w:val="00EC6468"/>
    <w:rsid w:val="00EE0131"/>
    <w:rsid w:val="00F108A3"/>
    <w:rsid w:val="00F12E49"/>
    <w:rsid w:val="00F14E53"/>
    <w:rsid w:val="00F155B2"/>
    <w:rsid w:val="00F30C64"/>
    <w:rsid w:val="00F32CDB"/>
    <w:rsid w:val="00F6346C"/>
    <w:rsid w:val="00F63A70"/>
    <w:rsid w:val="00F647EA"/>
    <w:rsid w:val="00F648CB"/>
    <w:rsid w:val="00F75A68"/>
    <w:rsid w:val="00F97F9C"/>
    <w:rsid w:val="00FA21D0"/>
    <w:rsid w:val="00FA5F5F"/>
    <w:rsid w:val="00FA6F0C"/>
    <w:rsid w:val="00FB730C"/>
    <w:rsid w:val="00FC12F0"/>
    <w:rsid w:val="00FC2695"/>
    <w:rsid w:val="00FC3E03"/>
    <w:rsid w:val="00FC3FC1"/>
    <w:rsid w:val="00FE09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Reviso">
    <w:name w:val="Revision"/>
    <w:hidden/>
    <w:uiPriority w:val="99"/>
    <w:semiHidden/>
    <w:rsid w:val="00962F09"/>
    <w:pPr>
      <w:spacing w:after="0" w:line="240" w:lineRule="auto"/>
    </w:pPr>
    <w:rPr>
      <w:rFonts w:ascii="Arial" w:eastAsia="Times New Roman" w:hAnsi="Arial" w:cs="Times New Roman"/>
      <w:sz w:val="18"/>
      <w:szCs w:val="20"/>
      <w:lang w:val="en-GB"/>
    </w:rPr>
  </w:style>
  <w:style w:type="paragraph" w:styleId="PargrafodaLista">
    <w:name w:val="List Paragraph"/>
    <w:basedOn w:val="Normal"/>
    <w:uiPriority w:val="34"/>
    <w:rsid w:val="001509B0"/>
    <w:pPr>
      <w:ind w:left="720"/>
      <w:contextualSpacing/>
    </w:pPr>
  </w:style>
</w:styles>
</file>

<file path=word/webSettings.xml><?xml version="1.0" encoding="utf-8"?>
<w:webSettings xmlns:r="http://schemas.openxmlformats.org/officeDocument/2006/relationships" xmlns:w="http://schemas.openxmlformats.org/wordprocessingml/2006/main">
  <w:divs>
    <w:div w:id="106239597">
      <w:bodyDiv w:val="1"/>
      <w:marLeft w:val="0"/>
      <w:marRight w:val="0"/>
      <w:marTop w:val="0"/>
      <w:marBottom w:val="0"/>
      <w:divBdr>
        <w:top w:val="none" w:sz="0" w:space="0" w:color="auto"/>
        <w:left w:val="none" w:sz="0" w:space="0" w:color="auto"/>
        <w:bottom w:val="none" w:sz="0" w:space="0" w:color="auto"/>
        <w:right w:val="none" w:sz="0" w:space="0" w:color="auto"/>
      </w:divBdr>
      <w:divsChild>
        <w:div w:id="1313170472">
          <w:marLeft w:val="0"/>
          <w:marRight w:val="0"/>
          <w:marTop w:val="0"/>
          <w:marBottom w:val="0"/>
          <w:divBdr>
            <w:top w:val="none" w:sz="0" w:space="0" w:color="auto"/>
            <w:left w:val="none" w:sz="0" w:space="0" w:color="auto"/>
            <w:bottom w:val="none" w:sz="0" w:space="0" w:color="auto"/>
            <w:right w:val="none" w:sz="0" w:space="0" w:color="auto"/>
          </w:divBdr>
          <w:divsChild>
            <w:div w:id="966813305">
              <w:marLeft w:val="0"/>
              <w:marRight w:val="0"/>
              <w:marTop w:val="0"/>
              <w:marBottom w:val="0"/>
              <w:divBdr>
                <w:top w:val="none" w:sz="0" w:space="0" w:color="auto"/>
                <w:left w:val="none" w:sz="0" w:space="0" w:color="auto"/>
                <w:bottom w:val="none" w:sz="0" w:space="0" w:color="auto"/>
                <w:right w:val="none" w:sz="0" w:space="0" w:color="auto"/>
              </w:divBdr>
              <w:divsChild>
                <w:div w:id="13018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5406">
      <w:bodyDiv w:val="1"/>
      <w:marLeft w:val="0"/>
      <w:marRight w:val="0"/>
      <w:marTop w:val="0"/>
      <w:marBottom w:val="0"/>
      <w:divBdr>
        <w:top w:val="none" w:sz="0" w:space="0" w:color="auto"/>
        <w:left w:val="none" w:sz="0" w:space="0" w:color="auto"/>
        <w:bottom w:val="none" w:sz="0" w:space="0" w:color="auto"/>
        <w:right w:val="none" w:sz="0" w:space="0" w:color="auto"/>
      </w:divBdr>
    </w:div>
    <w:div w:id="269094039">
      <w:bodyDiv w:val="1"/>
      <w:marLeft w:val="0"/>
      <w:marRight w:val="0"/>
      <w:marTop w:val="0"/>
      <w:marBottom w:val="0"/>
      <w:divBdr>
        <w:top w:val="none" w:sz="0" w:space="0" w:color="auto"/>
        <w:left w:val="none" w:sz="0" w:space="0" w:color="auto"/>
        <w:bottom w:val="none" w:sz="0" w:space="0" w:color="auto"/>
        <w:right w:val="none" w:sz="0" w:space="0" w:color="auto"/>
      </w:divBdr>
    </w:div>
    <w:div w:id="287710880">
      <w:bodyDiv w:val="1"/>
      <w:marLeft w:val="0"/>
      <w:marRight w:val="0"/>
      <w:marTop w:val="0"/>
      <w:marBottom w:val="0"/>
      <w:divBdr>
        <w:top w:val="none" w:sz="0" w:space="0" w:color="auto"/>
        <w:left w:val="none" w:sz="0" w:space="0" w:color="auto"/>
        <w:bottom w:val="none" w:sz="0" w:space="0" w:color="auto"/>
        <w:right w:val="none" w:sz="0" w:space="0" w:color="auto"/>
      </w:divBdr>
      <w:divsChild>
        <w:div w:id="1221406950">
          <w:marLeft w:val="0"/>
          <w:marRight w:val="0"/>
          <w:marTop w:val="0"/>
          <w:marBottom w:val="0"/>
          <w:divBdr>
            <w:top w:val="none" w:sz="0" w:space="0" w:color="auto"/>
            <w:left w:val="none" w:sz="0" w:space="0" w:color="auto"/>
            <w:bottom w:val="none" w:sz="0" w:space="0" w:color="auto"/>
            <w:right w:val="none" w:sz="0" w:space="0" w:color="auto"/>
          </w:divBdr>
        </w:div>
      </w:divsChild>
    </w:div>
    <w:div w:id="477918423">
      <w:bodyDiv w:val="1"/>
      <w:marLeft w:val="0"/>
      <w:marRight w:val="0"/>
      <w:marTop w:val="0"/>
      <w:marBottom w:val="0"/>
      <w:divBdr>
        <w:top w:val="none" w:sz="0" w:space="0" w:color="auto"/>
        <w:left w:val="none" w:sz="0" w:space="0" w:color="auto"/>
        <w:bottom w:val="none" w:sz="0" w:space="0" w:color="auto"/>
        <w:right w:val="none" w:sz="0" w:space="0" w:color="auto"/>
      </w:divBdr>
    </w:div>
    <w:div w:id="517933109">
      <w:bodyDiv w:val="1"/>
      <w:marLeft w:val="0"/>
      <w:marRight w:val="0"/>
      <w:marTop w:val="0"/>
      <w:marBottom w:val="0"/>
      <w:divBdr>
        <w:top w:val="none" w:sz="0" w:space="0" w:color="auto"/>
        <w:left w:val="none" w:sz="0" w:space="0" w:color="auto"/>
        <w:bottom w:val="none" w:sz="0" w:space="0" w:color="auto"/>
        <w:right w:val="none" w:sz="0" w:space="0" w:color="auto"/>
      </w:divBdr>
    </w:div>
    <w:div w:id="578297443">
      <w:bodyDiv w:val="1"/>
      <w:marLeft w:val="0"/>
      <w:marRight w:val="0"/>
      <w:marTop w:val="0"/>
      <w:marBottom w:val="0"/>
      <w:divBdr>
        <w:top w:val="none" w:sz="0" w:space="0" w:color="auto"/>
        <w:left w:val="none" w:sz="0" w:space="0" w:color="auto"/>
        <w:bottom w:val="none" w:sz="0" w:space="0" w:color="auto"/>
        <w:right w:val="none" w:sz="0" w:space="0" w:color="auto"/>
      </w:divBdr>
    </w:div>
    <w:div w:id="585454004">
      <w:bodyDiv w:val="1"/>
      <w:marLeft w:val="0"/>
      <w:marRight w:val="0"/>
      <w:marTop w:val="0"/>
      <w:marBottom w:val="0"/>
      <w:divBdr>
        <w:top w:val="none" w:sz="0" w:space="0" w:color="auto"/>
        <w:left w:val="none" w:sz="0" w:space="0" w:color="auto"/>
        <w:bottom w:val="none" w:sz="0" w:space="0" w:color="auto"/>
        <w:right w:val="none" w:sz="0" w:space="0" w:color="auto"/>
      </w:divBdr>
    </w:div>
    <w:div w:id="678316369">
      <w:bodyDiv w:val="1"/>
      <w:marLeft w:val="0"/>
      <w:marRight w:val="0"/>
      <w:marTop w:val="0"/>
      <w:marBottom w:val="0"/>
      <w:divBdr>
        <w:top w:val="none" w:sz="0" w:space="0" w:color="auto"/>
        <w:left w:val="none" w:sz="0" w:space="0" w:color="auto"/>
        <w:bottom w:val="none" w:sz="0" w:space="0" w:color="auto"/>
        <w:right w:val="none" w:sz="0" w:space="0" w:color="auto"/>
      </w:divBdr>
      <w:divsChild>
        <w:div w:id="370495134">
          <w:marLeft w:val="0"/>
          <w:marRight w:val="0"/>
          <w:marTop w:val="0"/>
          <w:marBottom w:val="0"/>
          <w:divBdr>
            <w:top w:val="none" w:sz="0" w:space="0" w:color="auto"/>
            <w:left w:val="none" w:sz="0" w:space="0" w:color="auto"/>
            <w:bottom w:val="none" w:sz="0" w:space="0" w:color="auto"/>
            <w:right w:val="none" w:sz="0" w:space="0" w:color="auto"/>
          </w:divBdr>
          <w:divsChild>
            <w:div w:id="297956804">
              <w:marLeft w:val="0"/>
              <w:marRight w:val="0"/>
              <w:marTop w:val="0"/>
              <w:marBottom w:val="0"/>
              <w:divBdr>
                <w:top w:val="none" w:sz="0" w:space="0" w:color="auto"/>
                <w:left w:val="none" w:sz="0" w:space="0" w:color="auto"/>
                <w:bottom w:val="none" w:sz="0" w:space="0" w:color="auto"/>
                <w:right w:val="none" w:sz="0" w:space="0" w:color="auto"/>
              </w:divBdr>
              <w:divsChild>
                <w:div w:id="10876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322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78824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5885">
      <w:bodyDiv w:val="1"/>
      <w:marLeft w:val="0"/>
      <w:marRight w:val="0"/>
      <w:marTop w:val="0"/>
      <w:marBottom w:val="0"/>
      <w:divBdr>
        <w:top w:val="none" w:sz="0" w:space="0" w:color="auto"/>
        <w:left w:val="none" w:sz="0" w:space="0" w:color="auto"/>
        <w:bottom w:val="none" w:sz="0" w:space="0" w:color="auto"/>
        <w:right w:val="none" w:sz="0" w:space="0" w:color="auto"/>
      </w:divBdr>
      <w:divsChild>
        <w:div w:id="1484422221">
          <w:marLeft w:val="0"/>
          <w:marRight w:val="0"/>
          <w:marTop w:val="0"/>
          <w:marBottom w:val="0"/>
          <w:divBdr>
            <w:top w:val="none" w:sz="0" w:space="0" w:color="auto"/>
            <w:left w:val="none" w:sz="0" w:space="0" w:color="auto"/>
            <w:bottom w:val="none" w:sz="0" w:space="0" w:color="auto"/>
            <w:right w:val="none" w:sz="0" w:space="0" w:color="auto"/>
          </w:divBdr>
          <w:divsChild>
            <w:div w:id="2037537877">
              <w:marLeft w:val="0"/>
              <w:marRight w:val="0"/>
              <w:marTop w:val="0"/>
              <w:marBottom w:val="0"/>
              <w:divBdr>
                <w:top w:val="none" w:sz="0" w:space="0" w:color="auto"/>
                <w:left w:val="none" w:sz="0" w:space="0" w:color="auto"/>
                <w:bottom w:val="none" w:sz="0" w:space="0" w:color="auto"/>
                <w:right w:val="none" w:sz="0" w:space="0" w:color="auto"/>
              </w:divBdr>
              <w:divsChild>
                <w:div w:id="16783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15712">
      <w:bodyDiv w:val="1"/>
      <w:marLeft w:val="0"/>
      <w:marRight w:val="0"/>
      <w:marTop w:val="0"/>
      <w:marBottom w:val="0"/>
      <w:divBdr>
        <w:top w:val="none" w:sz="0" w:space="0" w:color="auto"/>
        <w:left w:val="none" w:sz="0" w:space="0" w:color="auto"/>
        <w:bottom w:val="none" w:sz="0" w:space="0" w:color="auto"/>
        <w:right w:val="none" w:sz="0" w:space="0" w:color="auto"/>
      </w:divBdr>
    </w:div>
    <w:div w:id="16690218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5878">
      <w:bodyDiv w:val="1"/>
      <w:marLeft w:val="0"/>
      <w:marRight w:val="0"/>
      <w:marTop w:val="0"/>
      <w:marBottom w:val="0"/>
      <w:divBdr>
        <w:top w:val="none" w:sz="0" w:space="0" w:color="auto"/>
        <w:left w:val="none" w:sz="0" w:space="0" w:color="auto"/>
        <w:bottom w:val="none" w:sz="0" w:space="0" w:color="auto"/>
        <w:right w:val="none" w:sz="0" w:space="0" w:color="auto"/>
      </w:divBdr>
    </w:div>
    <w:div w:id="1951476147">
      <w:bodyDiv w:val="1"/>
      <w:marLeft w:val="0"/>
      <w:marRight w:val="0"/>
      <w:marTop w:val="0"/>
      <w:marBottom w:val="0"/>
      <w:divBdr>
        <w:top w:val="none" w:sz="0" w:space="0" w:color="auto"/>
        <w:left w:val="none" w:sz="0" w:space="0" w:color="auto"/>
        <w:bottom w:val="none" w:sz="0" w:space="0" w:color="auto"/>
        <w:right w:val="none" w:sz="0" w:space="0" w:color="auto"/>
      </w:divBdr>
    </w:div>
    <w:div w:id="2006782210">
      <w:bodyDiv w:val="1"/>
      <w:marLeft w:val="0"/>
      <w:marRight w:val="0"/>
      <w:marTop w:val="0"/>
      <w:marBottom w:val="0"/>
      <w:divBdr>
        <w:top w:val="none" w:sz="0" w:space="0" w:color="auto"/>
        <w:left w:val="none" w:sz="0" w:space="0" w:color="auto"/>
        <w:bottom w:val="none" w:sz="0" w:space="0" w:color="auto"/>
        <w:right w:val="none" w:sz="0" w:space="0" w:color="auto"/>
      </w:divBdr>
    </w:div>
    <w:div w:id="2007324557">
      <w:bodyDiv w:val="1"/>
      <w:marLeft w:val="0"/>
      <w:marRight w:val="0"/>
      <w:marTop w:val="0"/>
      <w:marBottom w:val="0"/>
      <w:divBdr>
        <w:top w:val="none" w:sz="0" w:space="0" w:color="auto"/>
        <w:left w:val="none" w:sz="0" w:space="0" w:color="auto"/>
        <w:bottom w:val="none" w:sz="0" w:space="0" w:color="auto"/>
        <w:right w:val="none" w:sz="0" w:space="0" w:color="auto"/>
      </w:divBdr>
    </w:div>
    <w:div w:id="2061400284">
      <w:bodyDiv w:val="1"/>
      <w:marLeft w:val="0"/>
      <w:marRight w:val="0"/>
      <w:marTop w:val="0"/>
      <w:marBottom w:val="0"/>
      <w:divBdr>
        <w:top w:val="none" w:sz="0" w:space="0" w:color="auto"/>
        <w:left w:val="none" w:sz="0" w:space="0" w:color="auto"/>
        <w:bottom w:val="none" w:sz="0" w:space="0" w:color="auto"/>
        <w:right w:val="none" w:sz="0" w:space="0" w:color="auto"/>
      </w:divBdr>
    </w:div>
    <w:div w:id="212461500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hyperlink" Target="http://www.aidic.it/c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5D6B-E6D8-458A-9A67-1294CEC9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3229</Words>
  <Characters>17437</Characters>
  <Application>Microsoft Office Word</Application>
  <DocSecurity>0</DocSecurity>
  <Lines>145</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SILVIO</cp:lastModifiedBy>
  <cp:revision>2</cp:revision>
  <cp:lastPrinted>2015-05-12T18:31:00Z</cp:lastPrinted>
  <dcterms:created xsi:type="dcterms:W3CDTF">2019-04-08T17:10:00Z</dcterms:created>
  <dcterms:modified xsi:type="dcterms:W3CDTF">2019-04-08T17:10:00Z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