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11BA" w14:textId="77777777" w:rsidR="000A03B2" w:rsidRPr="00413898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  <w:lang w:val="da-DK"/>
        </w:rPr>
        <w:sectPr w:rsidR="000A03B2" w:rsidRPr="00413898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77F11BB" w14:textId="1C9853B9" w:rsidR="00704BDF" w:rsidRPr="008A2E96" w:rsidRDefault="00F561A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Generic </w:t>
      </w:r>
      <w:r w:rsidR="00B4527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Model-based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Framework for </w:t>
      </w:r>
      <w:r w:rsidR="00B4527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Predictive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Particle </w:t>
      </w:r>
      <w:r w:rsidR="00B4527A">
        <w:rPr>
          <w:rFonts w:asciiTheme="minorHAnsi" w:eastAsia="MS PGothic" w:hAnsiTheme="minorHAnsi"/>
          <w:b/>
          <w:bCs/>
          <w:sz w:val="28"/>
          <w:szCs w:val="28"/>
          <w:lang w:val="en-US"/>
        </w:rPr>
        <w:t>Monitoring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using Advanced Image Analysis and Deep Learning</w:t>
      </w:r>
    </w:p>
    <w:p w14:paraId="377F11BC" w14:textId="49ABED75" w:rsidR="00DE0019" w:rsidRPr="00D21535" w:rsidRDefault="00811242" w:rsidP="00704BDF">
      <w:pPr>
        <w:snapToGrid w:val="0"/>
        <w:spacing w:after="120"/>
        <w:jc w:val="center"/>
        <w:rPr>
          <w:rFonts w:eastAsia="SimSun"/>
          <w:color w:val="000000"/>
          <w:lang w:val="da-DK" w:eastAsia="zh-CN"/>
        </w:rPr>
      </w:pPr>
      <w:r w:rsidRPr="00D21535">
        <w:rPr>
          <w:rFonts w:asciiTheme="minorHAnsi" w:eastAsia="SimSun" w:hAnsiTheme="minorHAnsi"/>
          <w:color w:val="000000"/>
          <w:sz w:val="24"/>
          <w:szCs w:val="24"/>
          <w:u w:val="single"/>
          <w:lang w:val="da-DK" w:eastAsia="zh-CN"/>
        </w:rPr>
        <w:t>Rasmus Fjordbak</w:t>
      </w:r>
      <w:r w:rsidR="00704BDF" w:rsidRPr="00D21535">
        <w:rPr>
          <w:rFonts w:asciiTheme="minorHAnsi" w:eastAsia="SimSun" w:hAnsiTheme="minorHAnsi"/>
          <w:color w:val="000000"/>
          <w:sz w:val="24"/>
          <w:szCs w:val="24"/>
          <w:u w:val="single"/>
          <w:lang w:val="da-DK" w:eastAsia="zh-CN"/>
        </w:rPr>
        <w:t xml:space="preserve"> </w:t>
      </w:r>
      <w:r w:rsidRPr="00D21535">
        <w:rPr>
          <w:rFonts w:asciiTheme="minorHAnsi" w:eastAsia="SimSun" w:hAnsiTheme="minorHAnsi"/>
          <w:color w:val="000000"/>
          <w:sz w:val="24"/>
          <w:szCs w:val="24"/>
          <w:u w:val="single"/>
          <w:lang w:val="da-DK" w:eastAsia="zh-CN"/>
        </w:rPr>
        <w:t>Nielsen</w:t>
      </w:r>
      <w:r w:rsidR="00704BDF" w:rsidRPr="00D2153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a-DK" w:eastAsia="zh-CN"/>
        </w:rPr>
        <w:t>1</w:t>
      </w:r>
      <w:r w:rsidRPr="00D21535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>, Krist V. Gernaey</w:t>
      </w:r>
      <w:r w:rsidRPr="00D2153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a-DK" w:eastAsia="zh-CN"/>
        </w:rPr>
        <w:t>1</w:t>
      </w:r>
      <w:r w:rsidRPr="00D21535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>,</w:t>
      </w:r>
      <w:r w:rsidR="00736B13" w:rsidRPr="00D21535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 xml:space="preserve"> </w:t>
      </w:r>
      <w:r w:rsidRPr="00D21535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>Seyed Soheil Mansouri</w:t>
      </w:r>
      <w:r w:rsidRPr="00D2153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a-DK" w:eastAsia="zh-CN"/>
        </w:rPr>
        <w:t>1</w:t>
      </w:r>
      <w:r w:rsidR="00DE0019" w:rsidRPr="00D21535">
        <w:rPr>
          <w:rFonts w:eastAsia="SimSun"/>
          <w:color w:val="000000"/>
          <w:lang w:val="da-DK" w:eastAsia="zh-CN"/>
        </w:rPr>
        <w:t xml:space="preserve"> </w:t>
      </w:r>
    </w:p>
    <w:p w14:paraId="377F11BD" w14:textId="497B07CF" w:rsidR="00704BDF" w:rsidRPr="008A2E96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C49EB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811242" w:rsidRPr="008A2E9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Process and Systems </w:t>
      </w:r>
      <w:r w:rsidR="00EC49EB" w:rsidRPr="008A2E9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Engineering</w:t>
      </w:r>
      <w:r w:rsidR="00811242" w:rsidRPr="008A2E9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C49EB" w:rsidRPr="008A2E9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Centre</w:t>
      </w:r>
      <w:r w:rsidR="00811242" w:rsidRPr="008A2E9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(PROSYS), Department of Chemical and Biochemical Engineering, Technical University of Denmark, Sølvtofts Plads, Building 229, DK-2800 Kgs. Lyngby, Denmark</w:t>
      </w:r>
    </w:p>
    <w:p w14:paraId="377F11BE" w14:textId="00B35BB3" w:rsidR="00704BDF" w:rsidRPr="008A2E96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8A2E9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8A2E96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8A2E96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11242" w:rsidRPr="008A2E96">
        <w:rPr>
          <w:rFonts w:asciiTheme="minorHAnsi" w:eastAsia="MS PGothic" w:hAnsiTheme="minorHAnsi"/>
          <w:bCs/>
          <w:i/>
          <w:iCs/>
          <w:sz w:val="20"/>
          <w:lang w:val="en-US"/>
        </w:rPr>
        <w:t>seso@kt.dtu.dk</w:t>
      </w:r>
    </w:p>
    <w:p w14:paraId="377F11BF" w14:textId="77777777" w:rsidR="00704BDF" w:rsidRPr="008A2E96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8A2E96">
        <w:rPr>
          <w:rFonts w:asciiTheme="minorHAnsi" w:hAnsiTheme="minorHAnsi"/>
          <w:b/>
        </w:rPr>
        <w:t>Highlights</w:t>
      </w:r>
    </w:p>
    <w:p w14:paraId="377F11C0" w14:textId="73379EDC" w:rsidR="00704BDF" w:rsidRPr="008A2E96" w:rsidRDefault="00D2517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Generic modeling framework for particle processes using real time imaging</w:t>
      </w:r>
    </w:p>
    <w:p w14:paraId="377F11C1" w14:textId="79918DB7" w:rsidR="00704BDF" w:rsidRPr="008A2E96" w:rsidRDefault="00D2517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Using raw images and deep neural network to </w:t>
      </w:r>
      <w:r w:rsidR="00363A49">
        <w:rPr>
          <w:rFonts w:asciiTheme="minorHAnsi" w:hAnsiTheme="minorHAnsi"/>
        </w:rPr>
        <w:t>estimate particle birth/growth rates</w:t>
      </w:r>
    </w:p>
    <w:p w14:paraId="377F11C2" w14:textId="5FF6A096" w:rsidR="00704BDF" w:rsidRDefault="00D2517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Estimating particle size distribution measurement uncertainty</w:t>
      </w:r>
    </w:p>
    <w:p w14:paraId="137B851E" w14:textId="639CC031" w:rsidR="00363A49" w:rsidRPr="008A2E96" w:rsidRDefault="00363A4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Including measurement uncertainty to enhance model robustness</w:t>
      </w:r>
    </w:p>
    <w:p w14:paraId="377F11C4" w14:textId="77777777" w:rsidR="00704BDF" w:rsidRPr="008A2E96" w:rsidRDefault="00704BDF" w:rsidP="00D25173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77F11C5" w14:textId="77777777" w:rsidR="00704BDF" w:rsidRPr="008A2E96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A2E9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2160F36" w14:textId="5F3F7C32" w:rsidR="00363A49" w:rsidRDefault="00363A4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915F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article processes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gained significant importance </w:t>
      </w:r>
      <w:r w:rsidR="00915FB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chemical and biochemical engineering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last two decades</w:t>
      </w:r>
      <w:r w:rsidRPr="00AE157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Especially within </w:t>
      </w:r>
      <w:r w:rsidR="00915FBD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fermentation, flocculation, crystallization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E4D5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</w:t>
      </w:r>
      <w:r w:rsidR="00915F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</w:t>
      </w:r>
      <w:r w:rsidR="00915F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been an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increased industrial focus on optimizing and enhancing controllability of these processes. At the same time, both optics and image-analysis algorit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>hms have improved significantly. It is now possible to analyze sample pa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>rticle populations in real-time. This can be done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6D7B4D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automatically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35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sampling particle suspensions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 production tank to a </w:t>
      </w:r>
      <w:r w:rsidR="00B4527A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mono-layer lab-on-a-chi</w:t>
      </w:r>
      <w:r w:rsidR="000235B0">
        <w:rPr>
          <w:rFonts w:asciiTheme="minorHAnsi" w:eastAsia="MS PGothic" w:hAnsiTheme="minorHAnsi"/>
          <w:color w:val="000000"/>
          <w:sz w:val="22"/>
          <w:szCs w:val="22"/>
          <w:lang w:val="en-US"/>
        </w:rPr>
        <w:t>p device, where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microscopy images are taken and analyzed using </w:t>
      </w:r>
      <w:r w:rsidR="000235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automatized 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advanced image analysis</w:t>
      </w:r>
      <w:r w:rsidR="000235B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3181736" w14:textId="745A862E" w:rsidR="00FE56A9" w:rsidRDefault="000979BA" w:rsidP="00D2153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a deep neural network is used to estimate the </w:t>
      </w:r>
      <w:r w:rsidR="00ED0FEF">
        <w:rPr>
          <w:rFonts w:asciiTheme="minorHAnsi" w:eastAsia="MS PGothic" w:hAnsiTheme="minorHAnsi"/>
          <w:color w:val="000000"/>
          <w:sz w:val="22"/>
          <w:szCs w:val="22"/>
          <w:lang w:val="en-US"/>
        </w:rPr>
        <w:t>birth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growth rates of the given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 process in real-time. Here we use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D7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raw image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results from the image analysis,</w:t>
      </w:r>
      <w:r w:rsidR="00D215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413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D215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measured and controlled process variables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inputs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using deep neural networks, there is a great</w:t>
      </w:r>
      <w:r w:rsidR="00EB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risk of overfitting</w:t>
      </w:r>
      <w:r w:rsidR="00FF21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B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accommodate this, it has previously been suggested to add random noise to the input data [2]. Here we utilize the prior knowledge on the</w:t>
      </w:r>
      <w:r w:rsidR="00413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inherent 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sampling error </w:t>
      </w:r>
      <w:r w:rsidR="000A5C33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EB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image analysis, and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how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</w:t>
      </w:r>
      <w:r w:rsidR="00D215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possible to </w:t>
      </w:r>
      <w:r w:rsidR="00FE5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the risk of overfitting the neural network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At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same time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we also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account for the measurement uncertainty </w:t>
      </w:r>
      <w:r w:rsidR="00EB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already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r w:rsidR="00A64F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model generation</w:t>
      </w:r>
      <w:r w:rsidR="00FE5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77F11C7" w14:textId="3D3B694A" w:rsidR="00704BDF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A2E9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D29D67D" w14:textId="2E69E0B1" w:rsidR="001A6AC6" w:rsidRDefault="00B26986" w:rsidP="007552D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suggested model structure </w:t>
      </w:r>
      <w:r w:rsidR="00BF70EC" w:rsidRP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seen in </w:t>
      </w:r>
      <w:r w:rsidR="00BF70EC" w:rsidRP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BF70EC" w:rsidRP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_Ref775289 \h </w:instrText>
      </w:r>
      <w:r w:rsid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\* MERGEFORMAT </w:instrText>
      </w:r>
      <w:r w:rsidR="00BF70EC" w:rsidRP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BF70EC" w:rsidRP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B2F67" w:rsidRPr="009B2F67">
        <w:rPr>
          <w:rFonts w:asciiTheme="minorHAnsi" w:hAnsiTheme="minorHAnsi" w:cstheme="minorHAnsi"/>
          <w:sz w:val="22"/>
          <w:szCs w:val="22"/>
        </w:rPr>
        <w:t xml:space="preserve">Figure </w:t>
      </w:r>
      <w:r w:rsidR="009B2F67" w:rsidRPr="009B2F67">
        <w:rPr>
          <w:rFonts w:asciiTheme="minorHAnsi" w:hAnsiTheme="minorHAnsi" w:cstheme="minorHAnsi"/>
          <w:noProof/>
          <w:sz w:val="22"/>
          <w:szCs w:val="22"/>
        </w:rPr>
        <w:t>1</w:t>
      </w:r>
      <w:r w:rsidR="00BF70EC" w:rsidRP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network consists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ED0F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range of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dense neural network layers, one generic population ba</w:t>
      </w:r>
      <w:r w:rsidR="00413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lance model and a loss function. Here we evaluate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performance of the model by calculating the mean absolute error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(MAE)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r w:rsidR="00C924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predicted 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relative size distribution</w:t>
      </w:r>
      <w:r w:rsidR="00BF70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adding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Gaussian,</w:t>
      </w:r>
      <w:r w:rsidRPr="00B26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zero-mean, 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random noise </w:t>
      </w:r>
      <w:r w:rsidR="00EB79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the 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size-distribution data during training, with the same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standard deviance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 known sampling error of </w:t>
      </w:r>
      <w:bookmarkStart w:id="0" w:name="_GoBack"/>
      <w:bookmarkEnd w:id="0"/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image analysis, the risk of overfitting </w:t>
      </w:r>
      <w:r w:rsidR="00413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reduced. At the same time, the uncertain</w:t>
      </w:r>
      <w:r w:rsidR="00ED0F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ties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measurements </w:t>
      </w:r>
      <w:r w:rsidR="00ED0F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1A6A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included in the process model du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ring model generation, resulting in a </w:t>
      </w:r>
      <w:r w:rsidR="00413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 robust model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will work for even crude errors, as long as the measurement uncertainty is correctly estimated.</w:t>
      </w:r>
    </w:p>
    <w:p w14:paraId="6C71D213" w14:textId="1149C682" w:rsidR="00F8464C" w:rsidRDefault="00F8464C" w:rsidP="00F8464C">
      <w:pPr>
        <w:keepNext/>
        <w:snapToGrid w:val="0"/>
        <w:spacing w:after="120"/>
        <w:jc w:val="center"/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7D16D95F" wp14:editId="20039508">
            <wp:extent cx="3171825" cy="1903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l structure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45" cy="19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146B" w14:textId="33EB5355" w:rsidR="00F8464C" w:rsidRPr="00BF70EC" w:rsidRDefault="00F8464C" w:rsidP="00F8464C">
      <w:pPr>
        <w:pStyle w:val="Caption"/>
        <w:jc w:val="center"/>
        <w:rPr>
          <w:rFonts w:asciiTheme="minorHAnsi" w:hAnsiTheme="minorHAnsi" w:cstheme="minorHAnsi"/>
          <w:b w:val="0"/>
          <w:color w:val="auto"/>
        </w:rPr>
      </w:pPr>
      <w:bookmarkStart w:id="1" w:name="_Ref775289"/>
      <w:r w:rsidRPr="00BF70EC">
        <w:rPr>
          <w:rFonts w:asciiTheme="minorHAnsi" w:hAnsiTheme="minorHAnsi" w:cstheme="minorHAnsi"/>
          <w:color w:val="auto"/>
        </w:rPr>
        <w:t xml:space="preserve">Figure </w:t>
      </w:r>
      <w:r w:rsidRPr="00BF70EC">
        <w:rPr>
          <w:rFonts w:asciiTheme="minorHAnsi" w:hAnsiTheme="minorHAnsi" w:cstheme="minorHAnsi"/>
          <w:color w:val="auto"/>
        </w:rPr>
        <w:fldChar w:fldCharType="begin"/>
      </w:r>
      <w:r w:rsidRPr="00BF70EC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BF70EC">
        <w:rPr>
          <w:rFonts w:asciiTheme="minorHAnsi" w:hAnsiTheme="minorHAnsi" w:cstheme="minorHAnsi"/>
          <w:color w:val="auto"/>
        </w:rPr>
        <w:fldChar w:fldCharType="separate"/>
      </w:r>
      <w:r w:rsidR="009B2F67">
        <w:rPr>
          <w:rFonts w:asciiTheme="minorHAnsi" w:hAnsiTheme="minorHAnsi" w:cstheme="minorHAnsi"/>
          <w:noProof/>
          <w:color w:val="auto"/>
        </w:rPr>
        <w:t>1</w:t>
      </w:r>
      <w:r w:rsidRPr="00BF70EC">
        <w:rPr>
          <w:rFonts w:asciiTheme="minorHAnsi" w:hAnsiTheme="minorHAnsi" w:cstheme="minorHAnsi"/>
          <w:color w:val="auto"/>
        </w:rPr>
        <w:fldChar w:fldCharType="end"/>
      </w:r>
      <w:bookmarkEnd w:id="1"/>
      <w:r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b w:val="0"/>
          <w:color w:val="auto"/>
        </w:rPr>
        <w:t xml:space="preserve">Modelling </w:t>
      </w:r>
      <w:r w:rsidR="00B26986">
        <w:rPr>
          <w:rFonts w:asciiTheme="minorHAnsi" w:hAnsiTheme="minorHAnsi" w:cstheme="minorHAnsi"/>
          <w:b w:val="0"/>
          <w:color w:val="auto"/>
        </w:rPr>
        <w:t>structure</w:t>
      </w:r>
      <w:r>
        <w:rPr>
          <w:rFonts w:asciiTheme="minorHAnsi" w:hAnsiTheme="minorHAnsi" w:cstheme="minorHAnsi"/>
          <w:b w:val="0"/>
          <w:color w:val="auto"/>
        </w:rPr>
        <w:t xml:space="preserve">, where y represents measured and controlled variables. The time-derivative </w:t>
      </w:r>
      <w:r w:rsidR="00B26986">
        <w:rPr>
          <w:rFonts w:asciiTheme="minorHAnsi" w:hAnsiTheme="minorHAnsi" w:cstheme="minorHAnsi"/>
          <w:b w:val="0"/>
          <w:color w:val="auto"/>
        </w:rPr>
        <w:t xml:space="preserve">data </w:t>
      </w:r>
      <w:r>
        <w:rPr>
          <w:rFonts w:asciiTheme="minorHAnsi" w:hAnsiTheme="minorHAnsi" w:cstheme="minorHAnsi"/>
          <w:b w:val="0"/>
          <w:color w:val="auto"/>
        </w:rPr>
        <w:t>of y is only supplied for controlled variables.</w:t>
      </w:r>
      <w:r w:rsidR="00C92494">
        <w:rPr>
          <w:rFonts w:asciiTheme="minorHAnsi" w:hAnsiTheme="minorHAnsi" w:cstheme="minorHAnsi"/>
          <w:b w:val="0"/>
          <w:color w:val="auto"/>
        </w:rPr>
        <w:t xml:space="preserve"> The number based particle size distribution is abbreviated as PSD</w:t>
      </w:r>
      <w:r w:rsidR="006C60EC">
        <w:rPr>
          <w:rFonts w:asciiTheme="minorHAnsi" w:hAnsiTheme="minorHAnsi" w:cstheme="minorHAnsi"/>
          <w:b w:val="0"/>
          <w:color w:val="auto"/>
        </w:rPr>
        <w:t>.</w:t>
      </w:r>
    </w:p>
    <w:p w14:paraId="6357532E" w14:textId="634A5A2E" w:rsidR="007552D2" w:rsidRDefault="007552D2" w:rsidP="0014035E">
      <w:pPr>
        <w:snapToGrid w:val="0"/>
        <w:spacing w:before="24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</w:t>
      </w:r>
      <w:r w:rsidRPr="008A2E96">
        <w:rPr>
          <w:rFonts w:asciiTheme="minorHAnsi" w:eastAsia="MS PGothic" w:hAnsiTheme="minorHAnsi"/>
          <w:color w:val="000000"/>
          <w:sz w:val="22"/>
          <w:szCs w:val="22"/>
          <w:lang w:val="en-US"/>
        </w:rPr>
        <w:t>ampling error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image analysis</w:t>
      </w:r>
      <w:r w:rsidR="002213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2213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924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 </w:t>
      </w:r>
      <w:r w:rsidR="00221374">
        <w:rPr>
          <w:rFonts w:asciiTheme="minorHAnsi" w:eastAsia="MS PGothic" w:hAnsiTheme="minorHAnsi"/>
          <w:color w:val="000000"/>
          <w:sz w:val="22"/>
          <w:szCs w:val="22"/>
          <w:lang w:val="en-US"/>
        </w:rPr>
        <w:t>be estimated by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assuming </w:t>
      </w:r>
      <w:r w:rsidR="00794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random </w:t>
      </w:r>
      <w:r w:rsidR="002213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unbiased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sampling</w:t>
      </w:r>
      <w:r w:rsidR="0022137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total sample size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i</m:t>
                </m:r>
              </m:sub>
            </m:sSub>
          </m:e>
        </m:nary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(number of particles detected on the image) is much smaller than the total number of particl</w:t>
      </w:r>
      <w:r w:rsidR="007941F5">
        <w:rPr>
          <w:rFonts w:asciiTheme="minorHAnsi" w:eastAsia="MS PGothic" w:hAnsiTheme="minorHAnsi"/>
          <w:color w:val="000000"/>
          <w:sz w:val="22"/>
          <w:szCs w:val="22"/>
          <w:lang w:val="en-US"/>
        </w:rPr>
        <w:t>es in process tank</w:t>
      </w:r>
      <w:r w:rsidR="005963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F8464C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140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σ=</m:t>
        </m:r>
        <m:rad>
          <m:radPr>
            <m:degHide m:val="1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i</m:t>
                </m:r>
              </m:sub>
            </m:sSub>
            <m:r>
              <w:rPr>
                <w:rFonts w:ascii="Cambria Math" w:eastAsia="MS PGothic" w:hAnsi="Cambria Math" w:cs="Courier New"/>
                <w:color w:val="000000"/>
                <w:sz w:val="22"/>
                <w:szCs w:val="22"/>
                <w:lang w:val="en-US"/>
              </w:rPr>
              <m:t>∙</m:t>
            </m:r>
            <m:d>
              <m:d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1-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/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e>
            </m:d>
          </m:e>
        </m:rad>
      </m:oMath>
    </w:p>
    <w:p w14:paraId="1877DA08" w14:textId="3A2E42D8" w:rsidR="00F060A1" w:rsidRDefault="009B2F67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F0740" wp14:editId="77D68EE1">
                <wp:simplePos x="0" y="0"/>
                <wp:positionH relativeFrom="margin">
                  <wp:posOffset>-267970</wp:posOffset>
                </wp:positionH>
                <wp:positionV relativeFrom="paragraph">
                  <wp:posOffset>1729740</wp:posOffset>
                </wp:positionV>
                <wp:extent cx="611505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A0F24" w14:textId="7A87DD43" w:rsidR="0014035E" w:rsidRPr="009B2F67" w:rsidRDefault="009B2F67" w:rsidP="001403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  <w:t>Figure 2.</w:t>
                            </w:r>
                            <w:r w:rsidR="0014035E" w:rsidRPr="009B2F67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Training error (left)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and</w:t>
                            </w:r>
                            <w:r w:rsidR="0014035E" w:rsidRPr="009B2F67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="00433A50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v</w:t>
                            </w:r>
                            <w:r w:rsidR="0014035E" w:rsidRPr="009B2F67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alidation error (right)</w:t>
                            </w:r>
                            <w:r w:rsidR="009C5D4F" w:rsidRPr="009B2F67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. </w:t>
                            </w:r>
                            <w:r w:rsidR="009C5D4F" w:rsidRPr="009B2F67">
                              <w:rPr>
                                <w:rFonts w:asciiTheme="minorHAnsi" w:hAnsiTheme="minorHAnsi" w:cstheme="minorHAnsi"/>
                                <w:color w:val="4F81BD" w:themeColor="accent1"/>
                                <w:lang w:val="en-US"/>
                              </w:rPr>
                              <w:t>●</w:t>
                            </w:r>
                            <w:r w:rsidR="009C5D4F" w:rsidRPr="009B2F67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Without noise </w:t>
                            </w:r>
                            <w:r w:rsidR="009C5D4F" w:rsidRPr="009B2F67">
                              <w:rPr>
                                <w:rFonts w:asciiTheme="minorHAnsi" w:hAnsiTheme="minorHAnsi" w:cstheme="minorHAnsi"/>
                                <w:color w:val="92D050"/>
                                <w:lang w:val="en-US"/>
                              </w:rPr>
                              <w:t>●</w:t>
                            </w:r>
                            <w:r w:rsidR="009C5D4F" w:rsidRPr="009B2F67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Random noise </w:t>
                            </w:r>
                            <w:r w:rsidR="009C5D4F" w:rsidRPr="009B2F67">
                              <w:rPr>
                                <w:rFonts w:asciiTheme="minorHAnsi" w:hAnsiTheme="minorHAnsi" w:cstheme="minorHAnsi"/>
                                <w:color w:val="C00000"/>
                                <w:lang w:val="en-US"/>
                              </w:rPr>
                              <w:t>●</w:t>
                            </w:r>
                            <w:r w:rsidR="009C5D4F" w:rsidRPr="009B2F67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Measurement specific noise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07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1.1pt;margin-top:136.2pt;width:481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" filled="f" stroked="f" strokeweight=".5pt">
                <v:textbox>
                  <w:txbxContent>
                    <w:p w14:paraId="15AA0F24" w14:textId="7A87DD43" w:rsidR="0014035E" w:rsidRPr="009B2F67" w:rsidRDefault="009B2F67" w:rsidP="0014035E">
                      <w:pPr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  <w:t>Figure 2.</w:t>
                      </w:r>
                      <w:r w:rsidR="0014035E" w:rsidRPr="009B2F67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Training error (left)</w:t>
                      </w: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and</w:t>
                      </w:r>
                      <w:r w:rsidR="0014035E" w:rsidRPr="009B2F67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</w:t>
                      </w:r>
                      <w:r w:rsidR="00433A50">
                        <w:rPr>
                          <w:rFonts w:asciiTheme="minorHAnsi" w:hAnsiTheme="minorHAnsi" w:cstheme="minorHAnsi"/>
                          <w:lang w:val="en-US"/>
                        </w:rPr>
                        <w:t>v</w:t>
                      </w:r>
                      <w:r w:rsidR="0014035E" w:rsidRPr="009B2F67">
                        <w:rPr>
                          <w:rFonts w:asciiTheme="minorHAnsi" w:hAnsiTheme="minorHAnsi" w:cstheme="minorHAnsi"/>
                          <w:lang w:val="en-US"/>
                        </w:rPr>
                        <w:t>alidation error (right)</w:t>
                      </w:r>
                      <w:r w:rsidR="009C5D4F" w:rsidRPr="009B2F67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. </w:t>
                      </w:r>
                      <w:r w:rsidR="009C5D4F" w:rsidRPr="009B2F67">
                        <w:rPr>
                          <w:rFonts w:asciiTheme="minorHAnsi" w:hAnsiTheme="minorHAnsi" w:cstheme="minorHAnsi"/>
                          <w:color w:val="4F81BD" w:themeColor="accent1"/>
                          <w:lang w:val="en-US"/>
                        </w:rPr>
                        <w:t>●</w:t>
                      </w:r>
                      <w:r w:rsidR="009C5D4F" w:rsidRPr="009B2F67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Without noise </w:t>
                      </w:r>
                      <w:r w:rsidR="009C5D4F" w:rsidRPr="009B2F67">
                        <w:rPr>
                          <w:rFonts w:asciiTheme="minorHAnsi" w:hAnsiTheme="minorHAnsi" w:cstheme="minorHAnsi"/>
                          <w:color w:val="92D050"/>
                          <w:lang w:val="en-US"/>
                        </w:rPr>
                        <w:t>●</w:t>
                      </w:r>
                      <w:r w:rsidR="009C5D4F" w:rsidRPr="009B2F67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Random noise </w:t>
                      </w:r>
                      <w:r w:rsidR="009C5D4F" w:rsidRPr="009B2F67">
                        <w:rPr>
                          <w:rFonts w:asciiTheme="minorHAnsi" w:hAnsiTheme="minorHAnsi" w:cstheme="minorHAnsi"/>
                          <w:color w:val="C00000"/>
                          <w:lang w:val="en-US"/>
                        </w:rPr>
                        <w:t>●</w:t>
                      </w:r>
                      <w:r w:rsidR="009C5D4F" w:rsidRPr="009B2F67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Measurement specific noise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87696" wp14:editId="4F5274CA">
                <wp:simplePos x="0" y="0"/>
                <wp:positionH relativeFrom="margin">
                  <wp:posOffset>0</wp:posOffset>
                </wp:positionH>
                <wp:positionV relativeFrom="paragraph">
                  <wp:posOffset>324485</wp:posOffset>
                </wp:positionV>
                <wp:extent cx="5591175" cy="1514475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490" y="21192"/>
                    <wp:lineTo x="21490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1514475"/>
                          <a:chOff x="0" y="0"/>
                          <a:chExt cx="5591175" cy="1743075"/>
                        </a:xfrm>
                      </wpg:grpSpPr>
                      <wpg:graphicFrame>
                        <wpg:cNvPr id="1" name="Chart 1"/>
                        <wpg:cNvFrPr/>
                        <wpg:xfrm>
                          <a:off x="0" y="9525"/>
                          <a:ext cx="2828925" cy="17335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g:graphicFrame>
                        <wpg:cNvPr id="5" name="Chart 5"/>
                        <wpg:cNvFrPr/>
                        <wpg:xfrm>
                          <a:off x="2828925" y="0"/>
                          <a:ext cx="2762250" cy="17430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49728" id="Group 7" o:spid="_x0000_s1026" style="position:absolute;margin-left:0;margin-top:25.55pt;width:440.25pt;height:119.25pt;z-index:251663360;mso-position-horizontal-relative:margin;mso-height-relative:margin" coordsize="55911,17430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" o:spid="_x0000_s1027" type="#_x0000_t75" style="position:absolute;top:70;width:28285;height:17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">
                  <v:imagedata r:id="rId13" o:title=""/>
                  <o:lock v:ext="edit" aspectratio="f"/>
                </v:shape>
                <v:shape id="Chart 5" o:spid="_x0000_s1028" type="#_x0000_t75" style="position:absolute;left:28285;width:27615;height:17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">
                  <v:imagedata r:id="rId14" o:title=""/>
                  <o:lock v:ext="edit" aspectratio="f"/>
                </v:shape>
                <w10:wrap type="tight" anchorx="margin"/>
              </v:group>
            </w:pict>
          </mc:Fallback>
        </mc:AlternateContent>
      </w:r>
      <w:r w:rsidR="00704BDF" w:rsidRPr="008A2E9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AB0238A" w14:textId="77777777" w:rsidR="009B2F67" w:rsidRDefault="009B2F67" w:rsidP="00C340A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300D8299" w14:textId="6FD83D4A" w:rsidR="00B4527A" w:rsidRDefault="00C340A1" w:rsidP="00C340A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applying the presented framework on a case study of lactose crystallization, where the temperature is the only measured and controlled process variable, it </w:t>
      </w:r>
      <w:r w:rsidR="00B26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here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that the generated model is able to predict the evolution of the crystal size-distribution</w:t>
      </w:r>
      <w:r w:rsidR="00B452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high precision. </w:t>
      </w:r>
      <w:r w:rsidR="00D649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433A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 w:rsidR="00D64904">
        <w:rPr>
          <w:rFonts w:asciiTheme="minorHAnsi" w:eastAsia="MS PGothic" w:hAnsiTheme="minorHAnsi"/>
          <w:color w:val="000000"/>
          <w:sz w:val="22"/>
          <w:szCs w:val="22"/>
          <w:lang w:val="en-US"/>
        </w:rPr>
        <w:t>seen in Figure 2, b</w:t>
      </w:r>
      <w:r w:rsidR="00B452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adding measurement-specific noise, compared to no noise addition and random noise, the model </w:t>
      </w:r>
      <w:r w:rsidR="00E66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precision 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increased. Furthermore,</w:t>
      </w:r>
      <w:r w:rsidR="00B452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tendency to overfitting is also shown to be reduced.</w:t>
      </w:r>
    </w:p>
    <w:p w14:paraId="377F11CD" w14:textId="6F4DD882" w:rsidR="00704BDF" w:rsidRPr="008A2E96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A2E9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A2E9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77F11CE" w14:textId="57619DFC" w:rsidR="00704BDF" w:rsidRPr="008A2E96" w:rsidRDefault="00B26986" w:rsidP="009B2F67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the presented </w:t>
      </w:r>
      <w:r w:rsidR="00D62A9E">
        <w:rPr>
          <w:rFonts w:asciiTheme="minorHAnsi" w:eastAsia="MS PGothic" w:hAnsiTheme="minorHAnsi"/>
          <w:color w:val="000000"/>
          <w:sz w:val="22"/>
          <w:szCs w:val="22"/>
          <w:lang w:val="en-US"/>
        </w:rPr>
        <w:t>framework, it is shown possible to model a particle process using advanced image analysis an</w:t>
      </w:r>
      <w:r w:rsidR="00106090">
        <w:rPr>
          <w:rFonts w:asciiTheme="minorHAnsi" w:eastAsia="MS PGothic" w:hAnsiTheme="minorHAnsi"/>
          <w:color w:val="000000"/>
          <w:sz w:val="22"/>
          <w:szCs w:val="22"/>
          <w:lang w:val="en-US"/>
        </w:rPr>
        <w:t>d deep learning, giving accurate predictions of the size-distribution evolution. Here, the image analysis uncertainty is</w:t>
      </w:r>
      <w:r w:rsidR="002A35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already</w:t>
      </w:r>
      <w:r w:rsidR="001060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taken into account during model training, showing to give even better predictions.</w:t>
      </w:r>
    </w:p>
    <w:p w14:paraId="377F11CF" w14:textId="7B66E274" w:rsidR="00704BDF" w:rsidRPr="008A2E96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A2E96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</w:t>
      </w:r>
      <w:r w:rsidR="00DC16A8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eferences</w:t>
      </w:r>
    </w:p>
    <w:p w14:paraId="374565D9" w14:textId="7C610866" w:rsidR="00FF21D4" w:rsidRPr="00FF21D4" w:rsidRDefault="00FF21D4" w:rsidP="00FF21D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X. Meng, C. Liu, Z. Zhang, </w:t>
      </w:r>
      <w:r w:rsidRPr="00FF21D4">
        <w:rPr>
          <w:rFonts w:asciiTheme="minorHAnsi" w:hAnsiTheme="minorHAnsi" w:cstheme="minorHAnsi"/>
          <w:color w:val="000000"/>
        </w:rPr>
        <w:t>D. Wang,</w:t>
      </w:r>
      <w:r w:rsidRPr="00FF21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IEEE </w:t>
      </w:r>
      <w:r w:rsidRPr="00FF21D4">
        <w:rPr>
          <w:rFonts w:asciiTheme="minorHAnsi" w:hAnsiTheme="minorHAnsi" w:cstheme="minorHAnsi"/>
          <w:color w:val="000000"/>
        </w:rPr>
        <w:t>ChinaSIP</w:t>
      </w:r>
      <w:r>
        <w:rPr>
          <w:rFonts w:asciiTheme="minorHAnsi" w:hAnsiTheme="minorHAnsi" w:cstheme="minorHAnsi"/>
          <w:color w:val="000000"/>
        </w:rPr>
        <w:t xml:space="preserve">, </w:t>
      </w:r>
      <w:r w:rsidRPr="00FF21D4">
        <w:rPr>
          <w:rFonts w:asciiTheme="minorHAnsi" w:hAnsiTheme="minorHAnsi" w:cstheme="minorHAnsi"/>
          <w:color w:val="000000"/>
        </w:rPr>
        <w:t>16-20</w:t>
      </w:r>
      <w:r>
        <w:rPr>
          <w:rFonts w:asciiTheme="minorHAnsi" w:hAnsiTheme="minorHAnsi" w:cstheme="minorHAnsi"/>
          <w:color w:val="000000"/>
        </w:rPr>
        <w:t>, 2014</w:t>
      </w:r>
      <w:r w:rsidRPr="00FF21D4">
        <w:rPr>
          <w:rFonts w:asciiTheme="minorHAnsi" w:hAnsiTheme="minorHAnsi"/>
          <w:color w:val="000000"/>
        </w:rPr>
        <w:t xml:space="preserve"> </w:t>
      </w:r>
    </w:p>
    <w:p w14:paraId="37E9E587" w14:textId="5F7767D3" w:rsidR="00FF21D4" w:rsidRDefault="00FF21D4" w:rsidP="00FF21D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a-DK"/>
        </w:rPr>
      </w:pPr>
      <w:r w:rsidRPr="00FF21D4">
        <w:rPr>
          <w:rFonts w:asciiTheme="minorHAnsi" w:hAnsiTheme="minorHAnsi"/>
          <w:color w:val="000000"/>
          <w:lang w:val="da-DK"/>
        </w:rPr>
        <w:t xml:space="preserve">Y. Grandvalet, S. Canu, IEEE Trans Syst Man Cybern 25 (4) </w:t>
      </w:r>
      <w:r w:rsidR="005963A8">
        <w:rPr>
          <w:rFonts w:asciiTheme="minorHAnsi" w:hAnsiTheme="minorHAnsi"/>
          <w:color w:val="000000"/>
          <w:lang w:val="da-DK"/>
        </w:rPr>
        <w:t>678–681, 1995</w:t>
      </w:r>
    </w:p>
    <w:p w14:paraId="3EBF0EF6" w14:textId="6529A737" w:rsidR="00BF70EC" w:rsidRPr="005963A8" w:rsidRDefault="00EB7927" w:rsidP="005963A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</w:rPr>
      </w:pPr>
      <w:r w:rsidRPr="00EB7927">
        <w:rPr>
          <w:rFonts w:asciiTheme="minorHAnsi" w:hAnsiTheme="minorHAnsi" w:cstheme="minorHAnsi"/>
          <w:color w:val="000000"/>
        </w:rPr>
        <w:t>S.</w:t>
      </w:r>
      <w:r>
        <w:rPr>
          <w:rFonts w:asciiTheme="minorHAnsi" w:hAnsiTheme="minorHAnsi" w:cstheme="minorHAnsi"/>
          <w:color w:val="000000"/>
        </w:rPr>
        <w:t xml:space="preserve"> </w:t>
      </w:r>
      <w:r w:rsidRPr="00EB7927">
        <w:rPr>
          <w:rFonts w:asciiTheme="minorHAnsi" w:hAnsiTheme="minorHAnsi" w:cstheme="minorHAnsi"/>
          <w:color w:val="000000"/>
        </w:rPr>
        <w:t>Singh</w:t>
      </w:r>
      <w:r>
        <w:rPr>
          <w:rFonts w:asciiTheme="minorHAnsi" w:hAnsiTheme="minorHAnsi" w:cstheme="minorHAnsi"/>
          <w:color w:val="000000"/>
        </w:rPr>
        <w:t>,</w:t>
      </w:r>
      <w:r w:rsidRPr="00EB7927">
        <w:rPr>
          <w:rFonts w:asciiTheme="minorHAnsi" w:hAnsiTheme="minorHAnsi" w:cstheme="minorHAnsi"/>
          <w:color w:val="000000"/>
        </w:rPr>
        <w:t xml:space="preserve"> Advanced Sampling Theory with Applications</w:t>
      </w:r>
      <w:r w:rsidR="005963A8">
        <w:rPr>
          <w:rFonts w:asciiTheme="minorHAnsi" w:hAnsiTheme="minorHAnsi" w:cstheme="minorHAnsi"/>
          <w:color w:val="000000"/>
        </w:rPr>
        <w:t>,</w:t>
      </w:r>
      <w:r w:rsidR="005963A8" w:rsidRPr="005963A8">
        <w:rPr>
          <w:rFonts w:asciiTheme="minorHAnsi" w:hAnsiTheme="minorHAnsi" w:cstheme="minorHAnsi"/>
          <w:color w:val="000000"/>
        </w:rPr>
        <w:t xml:space="preserve"> </w:t>
      </w:r>
      <w:r w:rsidR="005963A8">
        <w:rPr>
          <w:rFonts w:asciiTheme="minorHAnsi" w:hAnsiTheme="minorHAnsi" w:cstheme="minorHAnsi"/>
          <w:color w:val="000000"/>
        </w:rPr>
        <w:t xml:space="preserve">Springer </w:t>
      </w:r>
      <w:r w:rsidR="005963A8" w:rsidRPr="005963A8">
        <w:rPr>
          <w:rFonts w:asciiTheme="minorHAnsi" w:hAnsiTheme="minorHAnsi" w:cstheme="minorHAnsi"/>
          <w:color w:val="000000"/>
        </w:rPr>
        <w:t>71-136</w:t>
      </w:r>
      <w:r w:rsidR="005963A8">
        <w:rPr>
          <w:rFonts w:asciiTheme="minorHAnsi" w:hAnsiTheme="minorHAnsi" w:cstheme="minorHAnsi"/>
          <w:color w:val="000000"/>
        </w:rPr>
        <w:t>, 2003</w:t>
      </w:r>
    </w:p>
    <w:sectPr w:rsidR="00BF70EC" w:rsidRPr="005963A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F11E2" w14:textId="77777777" w:rsidR="006A58D2" w:rsidRDefault="006A58D2" w:rsidP="004F5E36">
      <w:r>
        <w:separator/>
      </w:r>
    </w:p>
  </w:endnote>
  <w:endnote w:type="continuationSeparator" w:id="0">
    <w:p w14:paraId="377F11E3" w14:textId="77777777"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F11E0" w14:textId="77777777" w:rsidR="006A58D2" w:rsidRDefault="006A58D2" w:rsidP="004F5E36">
      <w:r>
        <w:separator/>
      </w:r>
    </w:p>
  </w:footnote>
  <w:footnote w:type="continuationSeparator" w:id="0">
    <w:p w14:paraId="377F11E1" w14:textId="77777777"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11E4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7F11E8" wp14:editId="377F11E9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77F11EA" wp14:editId="377F11E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11E5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7F11EC" wp14:editId="377F11E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77F11E6" w14:textId="77777777" w:rsidR="00704BDF" w:rsidRDefault="00704BDF">
    <w:pPr>
      <w:pStyle w:val="Header"/>
    </w:pPr>
  </w:p>
  <w:p w14:paraId="377F11E7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7F11EE" wp14:editId="377F11E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35B0"/>
    <w:rsid w:val="0003148D"/>
    <w:rsid w:val="00043854"/>
    <w:rsid w:val="00062A9A"/>
    <w:rsid w:val="000979BA"/>
    <w:rsid w:val="000A03B2"/>
    <w:rsid w:val="000A5C33"/>
    <w:rsid w:val="000D34BE"/>
    <w:rsid w:val="000E36F1"/>
    <w:rsid w:val="000E3A73"/>
    <w:rsid w:val="000E414A"/>
    <w:rsid w:val="000E706D"/>
    <w:rsid w:val="00106090"/>
    <w:rsid w:val="0013121F"/>
    <w:rsid w:val="00134DE4"/>
    <w:rsid w:val="00137400"/>
    <w:rsid w:val="0014035E"/>
    <w:rsid w:val="00150E59"/>
    <w:rsid w:val="00177CBE"/>
    <w:rsid w:val="00184AD6"/>
    <w:rsid w:val="001A6AC6"/>
    <w:rsid w:val="001B65C1"/>
    <w:rsid w:val="001C684B"/>
    <w:rsid w:val="001C7DDE"/>
    <w:rsid w:val="001D53FC"/>
    <w:rsid w:val="001F2EC7"/>
    <w:rsid w:val="002065DB"/>
    <w:rsid w:val="00221374"/>
    <w:rsid w:val="002447EF"/>
    <w:rsid w:val="00251550"/>
    <w:rsid w:val="002703C6"/>
    <w:rsid w:val="0027221A"/>
    <w:rsid w:val="00275B61"/>
    <w:rsid w:val="002A357D"/>
    <w:rsid w:val="002D1F12"/>
    <w:rsid w:val="002E4D58"/>
    <w:rsid w:val="003009B7"/>
    <w:rsid w:val="0030469C"/>
    <w:rsid w:val="00363A49"/>
    <w:rsid w:val="003723D4"/>
    <w:rsid w:val="003A7D1C"/>
    <w:rsid w:val="00413898"/>
    <w:rsid w:val="00433A50"/>
    <w:rsid w:val="0046164A"/>
    <w:rsid w:val="00462DCD"/>
    <w:rsid w:val="004D1162"/>
    <w:rsid w:val="004E4DD6"/>
    <w:rsid w:val="004F5E36"/>
    <w:rsid w:val="005119A5"/>
    <w:rsid w:val="00527187"/>
    <w:rsid w:val="005278B7"/>
    <w:rsid w:val="005346C8"/>
    <w:rsid w:val="005417F7"/>
    <w:rsid w:val="00594E9F"/>
    <w:rsid w:val="005963A8"/>
    <w:rsid w:val="005B61E6"/>
    <w:rsid w:val="005C77E1"/>
    <w:rsid w:val="005D6A2F"/>
    <w:rsid w:val="005D7AC7"/>
    <w:rsid w:val="005E1A82"/>
    <w:rsid w:val="005F0A28"/>
    <w:rsid w:val="005F0E5E"/>
    <w:rsid w:val="006022BE"/>
    <w:rsid w:val="0060335F"/>
    <w:rsid w:val="00620DEE"/>
    <w:rsid w:val="00625639"/>
    <w:rsid w:val="0064184D"/>
    <w:rsid w:val="00660E3E"/>
    <w:rsid w:val="00662E74"/>
    <w:rsid w:val="006A3407"/>
    <w:rsid w:val="006A58D2"/>
    <w:rsid w:val="006C5579"/>
    <w:rsid w:val="006C60EC"/>
    <w:rsid w:val="006D7B4D"/>
    <w:rsid w:val="006E4399"/>
    <w:rsid w:val="00704BDF"/>
    <w:rsid w:val="00736B13"/>
    <w:rsid w:val="007447F3"/>
    <w:rsid w:val="007552D2"/>
    <w:rsid w:val="007661C8"/>
    <w:rsid w:val="007941F5"/>
    <w:rsid w:val="007D52CD"/>
    <w:rsid w:val="007D70A1"/>
    <w:rsid w:val="00811242"/>
    <w:rsid w:val="00813288"/>
    <w:rsid w:val="008168FC"/>
    <w:rsid w:val="00825988"/>
    <w:rsid w:val="008479A2"/>
    <w:rsid w:val="0087637F"/>
    <w:rsid w:val="008A1512"/>
    <w:rsid w:val="008A184E"/>
    <w:rsid w:val="008A2E96"/>
    <w:rsid w:val="008B55DB"/>
    <w:rsid w:val="008D0BEB"/>
    <w:rsid w:val="008E566E"/>
    <w:rsid w:val="00901EB6"/>
    <w:rsid w:val="00915FBD"/>
    <w:rsid w:val="009450CE"/>
    <w:rsid w:val="0095164B"/>
    <w:rsid w:val="00996483"/>
    <w:rsid w:val="009B2F67"/>
    <w:rsid w:val="009C5D4F"/>
    <w:rsid w:val="009E788A"/>
    <w:rsid w:val="00A1763D"/>
    <w:rsid w:val="00A17CEC"/>
    <w:rsid w:val="00A27EF0"/>
    <w:rsid w:val="00A43EEF"/>
    <w:rsid w:val="00A64FD7"/>
    <w:rsid w:val="00A76EFC"/>
    <w:rsid w:val="00A9626B"/>
    <w:rsid w:val="00A97F29"/>
    <w:rsid w:val="00AB0964"/>
    <w:rsid w:val="00AE1578"/>
    <w:rsid w:val="00AE377D"/>
    <w:rsid w:val="00B12632"/>
    <w:rsid w:val="00B26986"/>
    <w:rsid w:val="00B4527A"/>
    <w:rsid w:val="00B61DBF"/>
    <w:rsid w:val="00B63D05"/>
    <w:rsid w:val="00BC30C9"/>
    <w:rsid w:val="00BE3E58"/>
    <w:rsid w:val="00BF70EC"/>
    <w:rsid w:val="00C01616"/>
    <w:rsid w:val="00C0162B"/>
    <w:rsid w:val="00C340A1"/>
    <w:rsid w:val="00C345B1"/>
    <w:rsid w:val="00C40142"/>
    <w:rsid w:val="00C57182"/>
    <w:rsid w:val="00C655FD"/>
    <w:rsid w:val="00C867B1"/>
    <w:rsid w:val="00C92494"/>
    <w:rsid w:val="00C94434"/>
    <w:rsid w:val="00CA1C95"/>
    <w:rsid w:val="00CA5A9C"/>
    <w:rsid w:val="00CB578D"/>
    <w:rsid w:val="00CD5FE2"/>
    <w:rsid w:val="00D02B4C"/>
    <w:rsid w:val="00D21535"/>
    <w:rsid w:val="00D25173"/>
    <w:rsid w:val="00D62A9E"/>
    <w:rsid w:val="00D64904"/>
    <w:rsid w:val="00D84576"/>
    <w:rsid w:val="00D91EF1"/>
    <w:rsid w:val="00DB6F5E"/>
    <w:rsid w:val="00DC16A8"/>
    <w:rsid w:val="00DE0019"/>
    <w:rsid w:val="00DE264A"/>
    <w:rsid w:val="00E041E7"/>
    <w:rsid w:val="00E23CA1"/>
    <w:rsid w:val="00E344C0"/>
    <w:rsid w:val="00E409A8"/>
    <w:rsid w:val="00E666DE"/>
    <w:rsid w:val="00E7209D"/>
    <w:rsid w:val="00EA50E1"/>
    <w:rsid w:val="00EB7927"/>
    <w:rsid w:val="00EC49EB"/>
    <w:rsid w:val="00ED0FEF"/>
    <w:rsid w:val="00EE0131"/>
    <w:rsid w:val="00EF7017"/>
    <w:rsid w:val="00F060A1"/>
    <w:rsid w:val="00F30C64"/>
    <w:rsid w:val="00F52E6D"/>
    <w:rsid w:val="00F547EC"/>
    <w:rsid w:val="00F561AA"/>
    <w:rsid w:val="00F8464C"/>
    <w:rsid w:val="00FB730C"/>
    <w:rsid w:val="00FC2695"/>
    <w:rsid w:val="00FC3E03"/>
    <w:rsid w:val="00FE56A9"/>
    <w:rsid w:val="00FE6A2D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7F11B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8A2E96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FF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393568228213897"/>
          <c:y val="4.0238239450837876E-2"/>
          <c:w val="0.69668160166847826"/>
          <c:h val="0.7274356090104121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Without noise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Sheet1!$A$3:$A$16387</c:f>
              <c:numCache>
                <c:formatCode>General</c:formatCode>
                <c:ptCount val="1638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xVal>
          <c:yVal>
            <c:numRef>
              <c:f>Sheet1!$B$3:$B$16387</c:f>
              <c:numCache>
                <c:formatCode>General</c:formatCode>
                <c:ptCount val="16385"/>
                <c:pt idx="0">
                  <c:v>1.61E-2</c:v>
                </c:pt>
                <c:pt idx="1">
                  <c:v>1.41E-2</c:v>
                </c:pt>
                <c:pt idx="2">
                  <c:v>1.3599999999999999E-2</c:v>
                </c:pt>
                <c:pt idx="3">
                  <c:v>1.2800000000000001E-2</c:v>
                </c:pt>
                <c:pt idx="4">
                  <c:v>1.23E-2</c:v>
                </c:pt>
                <c:pt idx="5">
                  <c:v>1.2E-2</c:v>
                </c:pt>
                <c:pt idx="6">
                  <c:v>1.17E-2</c:v>
                </c:pt>
                <c:pt idx="7">
                  <c:v>1.17E-2</c:v>
                </c:pt>
                <c:pt idx="8">
                  <c:v>1.18E-2</c:v>
                </c:pt>
                <c:pt idx="9">
                  <c:v>1.17E-2</c:v>
                </c:pt>
                <c:pt idx="10">
                  <c:v>1.15E-2</c:v>
                </c:pt>
                <c:pt idx="11">
                  <c:v>1.15E-2</c:v>
                </c:pt>
                <c:pt idx="12">
                  <c:v>1.1599999999999999E-2</c:v>
                </c:pt>
                <c:pt idx="13">
                  <c:v>1.15E-2</c:v>
                </c:pt>
                <c:pt idx="14">
                  <c:v>1.14E-2</c:v>
                </c:pt>
                <c:pt idx="15">
                  <c:v>1.1299999999999999E-2</c:v>
                </c:pt>
                <c:pt idx="16">
                  <c:v>1.14E-2</c:v>
                </c:pt>
                <c:pt idx="17">
                  <c:v>1.1299999999999999E-2</c:v>
                </c:pt>
                <c:pt idx="18">
                  <c:v>1.1299999999999999E-2</c:v>
                </c:pt>
                <c:pt idx="19">
                  <c:v>1.1299999999999999E-2</c:v>
                </c:pt>
                <c:pt idx="20">
                  <c:v>1.1299999999999999E-2</c:v>
                </c:pt>
                <c:pt idx="21">
                  <c:v>1.12E-2</c:v>
                </c:pt>
                <c:pt idx="22">
                  <c:v>1.11E-2</c:v>
                </c:pt>
                <c:pt idx="23">
                  <c:v>1.12E-2</c:v>
                </c:pt>
                <c:pt idx="24">
                  <c:v>1.11E-2</c:v>
                </c:pt>
                <c:pt idx="25">
                  <c:v>1.11E-2</c:v>
                </c:pt>
                <c:pt idx="26">
                  <c:v>1.0999999999999999E-2</c:v>
                </c:pt>
                <c:pt idx="27">
                  <c:v>1.0800000000000001E-2</c:v>
                </c:pt>
                <c:pt idx="28">
                  <c:v>1.0699999999999999E-2</c:v>
                </c:pt>
                <c:pt idx="29">
                  <c:v>1.06E-2</c:v>
                </c:pt>
                <c:pt idx="30">
                  <c:v>1.06E-2</c:v>
                </c:pt>
                <c:pt idx="31">
                  <c:v>1.04E-2</c:v>
                </c:pt>
                <c:pt idx="32">
                  <c:v>1.04E-2</c:v>
                </c:pt>
                <c:pt idx="33">
                  <c:v>1.0200000000000001E-2</c:v>
                </c:pt>
                <c:pt idx="34">
                  <c:v>1.01E-2</c:v>
                </c:pt>
                <c:pt idx="35">
                  <c:v>0.01</c:v>
                </c:pt>
                <c:pt idx="36">
                  <c:v>0.01</c:v>
                </c:pt>
                <c:pt idx="37">
                  <c:v>1.0200000000000001E-2</c:v>
                </c:pt>
                <c:pt idx="38">
                  <c:v>9.7000000000000003E-3</c:v>
                </c:pt>
                <c:pt idx="39">
                  <c:v>9.5999999999999992E-3</c:v>
                </c:pt>
                <c:pt idx="40">
                  <c:v>9.5999999999999992E-3</c:v>
                </c:pt>
                <c:pt idx="41">
                  <c:v>1.03E-2</c:v>
                </c:pt>
                <c:pt idx="42">
                  <c:v>9.7000000000000003E-3</c:v>
                </c:pt>
                <c:pt idx="43">
                  <c:v>9.4999999999999998E-3</c:v>
                </c:pt>
                <c:pt idx="44">
                  <c:v>9.4999999999999998E-3</c:v>
                </c:pt>
                <c:pt idx="45">
                  <c:v>9.4000000000000004E-3</c:v>
                </c:pt>
                <c:pt idx="46">
                  <c:v>9.4000000000000004E-3</c:v>
                </c:pt>
                <c:pt idx="47">
                  <c:v>9.4000000000000004E-3</c:v>
                </c:pt>
                <c:pt idx="48">
                  <c:v>9.4000000000000004E-3</c:v>
                </c:pt>
                <c:pt idx="49">
                  <c:v>9.2999999999999992E-3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FC9-427F-808A-77E1346AA14E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Measurement specific noise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Sheet1!$A$3:$A$16387</c:f>
              <c:numCache>
                <c:formatCode>General</c:formatCode>
                <c:ptCount val="1638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xVal>
          <c:yVal>
            <c:numRef>
              <c:f>Sheet1!$D$3:$D$16387</c:f>
              <c:numCache>
                <c:formatCode>General</c:formatCode>
                <c:ptCount val="16385"/>
                <c:pt idx="0">
                  <c:v>2.5374368811853398E-2</c:v>
                </c:pt>
                <c:pt idx="1">
                  <c:v>2.36687800799039E-2</c:v>
                </c:pt>
                <c:pt idx="2">
                  <c:v>2.3216961575932799E-2</c:v>
                </c:pt>
                <c:pt idx="3">
                  <c:v>2.25748182087912E-2</c:v>
                </c:pt>
                <c:pt idx="4">
                  <c:v>2.2386153030874701E-2</c:v>
                </c:pt>
                <c:pt idx="5">
                  <c:v>2.22169801029714E-2</c:v>
                </c:pt>
                <c:pt idx="6">
                  <c:v>2.2099448353370701E-2</c:v>
                </c:pt>
                <c:pt idx="7">
                  <c:v>2.1906739552874002E-2</c:v>
                </c:pt>
                <c:pt idx="8">
                  <c:v>2.20409937772773E-2</c:v>
                </c:pt>
                <c:pt idx="9">
                  <c:v>2.2376325395933001E-2</c:v>
                </c:pt>
                <c:pt idx="10">
                  <c:v>2.1810477353841E-2</c:v>
                </c:pt>
                <c:pt idx="11">
                  <c:v>2.1754379933029699E-2</c:v>
                </c:pt>
                <c:pt idx="12">
                  <c:v>2.1854158387135499E-2</c:v>
                </c:pt>
                <c:pt idx="13">
                  <c:v>2.1738709536406501E-2</c:v>
                </c:pt>
                <c:pt idx="14">
                  <c:v>2.1870378587698899E-2</c:v>
                </c:pt>
                <c:pt idx="15">
                  <c:v>2.1847919677349101E-2</c:v>
                </c:pt>
                <c:pt idx="16">
                  <c:v>2.1698787481431701E-2</c:v>
                </c:pt>
                <c:pt idx="17">
                  <c:v>2.1734334171733601E-2</c:v>
                </c:pt>
                <c:pt idx="18">
                  <c:v>2.1840185958985198E-2</c:v>
                </c:pt>
                <c:pt idx="19">
                  <c:v>2.1775380220040899E-2</c:v>
                </c:pt>
                <c:pt idx="20">
                  <c:v>2.1643379071064998E-2</c:v>
                </c:pt>
                <c:pt idx="21">
                  <c:v>2.1655472508667801E-2</c:v>
                </c:pt>
                <c:pt idx="22">
                  <c:v>2.1609268513825299E-2</c:v>
                </c:pt>
                <c:pt idx="23">
                  <c:v>2.1608400116238501E-2</c:v>
                </c:pt>
                <c:pt idx="24">
                  <c:v>2.1872317858738E-2</c:v>
                </c:pt>
                <c:pt idx="25">
                  <c:v>2.1740107613401699E-2</c:v>
                </c:pt>
                <c:pt idx="26">
                  <c:v>2.1799079960537902E-2</c:v>
                </c:pt>
                <c:pt idx="27">
                  <c:v>2.17128675515143E-2</c:v>
                </c:pt>
                <c:pt idx="28">
                  <c:v>2.17368278733194E-2</c:v>
                </c:pt>
                <c:pt idx="29">
                  <c:v>2.1680975501116799E-2</c:v>
                </c:pt>
                <c:pt idx="30">
                  <c:v>2.1762399374765599E-2</c:v>
                </c:pt>
                <c:pt idx="31">
                  <c:v>2.1544078625211401E-2</c:v>
                </c:pt>
                <c:pt idx="32">
                  <c:v>2.1493208249405499E-2</c:v>
                </c:pt>
                <c:pt idx="33">
                  <c:v>2.1563595038011599E-2</c:v>
                </c:pt>
                <c:pt idx="34">
                  <c:v>2.1531268571203601E-2</c:v>
                </c:pt>
                <c:pt idx="35">
                  <c:v>2.1819104541186199E-2</c:v>
                </c:pt>
                <c:pt idx="36">
                  <c:v>2.14440638333496E-2</c:v>
                </c:pt>
                <c:pt idx="37">
                  <c:v>2.13449713211754E-2</c:v>
                </c:pt>
                <c:pt idx="38">
                  <c:v>2.1316761657420601E-2</c:v>
                </c:pt>
                <c:pt idx="39">
                  <c:v>2.1455665732863099E-2</c:v>
                </c:pt>
                <c:pt idx="40">
                  <c:v>2.1176145005117501E-2</c:v>
                </c:pt>
                <c:pt idx="41">
                  <c:v>2.1131881702555502E-2</c:v>
                </c:pt>
                <c:pt idx="42">
                  <c:v>2.103951096353E-2</c:v>
                </c:pt>
                <c:pt idx="43">
                  <c:v>2.12960115447976E-2</c:v>
                </c:pt>
                <c:pt idx="44">
                  <c:v>2.10838744075263E-2</c:v>
                </c:pt>
                <c:pt idx="45">
                  <c:v>2.10499100407287E-2</c:v>
                </c:pt>
                <c:pt idx="46">
                  <c:v>2.0998232367256901E-2</c:v>
                </c:pt>
                <c:pt idx="47">
                  <c:v>2.0951360985704E-2</c:v>
                </c:pt>
                <c:pt idx="48">
                  <c:v>2.08857115616113E-2</c:v>
                </c:pt>
                <c:pt idx="49">
                  <c:v>2.08272280071118E-2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FC9-427F-808A-77E1346AA14E}"/>
            </c:ext>
          </c:extLst>
        </c:ser>
        <c:ser>
          <c:idx val="2"/>
          <c:order val="2"/>
          <c:tx>
            <c:strRef>
              <c:f>Sheet1!$F$1</c:f>
              <c:strCache>
                <c:ptCount val="1"/>
                <c:pt idx="0">
                  <c:v>Random noise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Sheet1!$A$3:$A$16387</c:f>
              <c:numCache>
                <c:formatCode>General</c:formatCode>
                <c:ptCount val="1638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xVal>
          <c:yVal>
            <c:numRef>
              <c:f>Sheet1!$F$3:$F$16387</c:f>
              <c:numCache>
                <c:formatCode>General</c:formatCode>
                <c:ptCount val="16385"/>
                <c:pt idx="0">
                  <c:v>1.6769487012566898E-2</c:v>
                </c:pt>
                <c:pt idx="1">
                  <c:v>1.48211823957524E-2</c:v>
                </c:pt>
                <c:pt idx="2">
                  <c:v>1.41561841791301E-2</c:v>
                </c:pt>
                <c:pt idx="3">
                  <c:v>1.3611265134545299E-2</c:v>
                </c:pt>
                <c:pt idx="4">
                  <c:v>1.3169947997615001E-2</c:v>
                </c:pt>
                <c:pt idx="5">
                  <c:v>1.31880390592137E-2</c:v>
                </c:pt>
                <c:pt idx="6">
                  <c:v>1.29980561894147E-2</c:v>
                </c:pt>
                <c:pt idx="7">
                  <c:v>1.28164029688885E-2</c:v>
                </c:pt>
                <c:pt idx="8">
                  <c:v>1.29363287556596E-2</c:v>
                </c:pt>
                <c:pt idx="9">
                  <c:v>1.2756911540239601E-2</c:v>
                </c:pt>
                <c:pt idx="10">
                  <c:v>1.27699268699697E-2</c:v>
                </c:pt>
                <c:pt idx="11">
                  <c:v>1.2828591480196E-2</c:v>
                </c:pt>
                <c:pt idx="12">
                  <c:v>1.26555792662603E-2</c:v>
                </c:pt>
                <c:pt idx="13">
                  <c:v>1.2673476453476801E-2</c:v>
                </c:pt>
                <c:pt idx="14">
                  <c:v>1.25951874657379E-2</c:v>
                </c:pt>
                <c:pt idx="15">
                  <c:v>1.26305421092484E-2</c:v>
                </c:pt>
                <c:pt idx="16">
                  <c:v>1.2646750377889799E-2</c:v>
                </c:pt>
                <c:pt idx="17">
                  <c:v>1.2558629955043E-2</c:v>
                </c:pt>
                <c:pt idx="18">
                  <c:v>1.2527731544226201E-2</c:v>
                </c:pt>
                <c:pt idx="19">
                  <c:v>1.2579362116780899E-2</c:v>
                </c:pt>
                <c:pt idx="20">
                  <c:v>1.2547230945876999E-2</c:v>
                </c:pt>
                <c:pt idx="21">
                  <c:v>1.24823558961737E-2</c:v>
                </c:pt>
                <c:pt idx="22">
                  <c:v>1.2524336134216701E-2</c:v>
                </c:pt>
                <c:pt idx="23">
                  <c:v>1.25403206927819E-2</c:v>
                </c:pt>
                <c:pt idx="24">
                  <c:v>1.2479939624202701E-2</c:v>
                </c:pt>
                <c:pt idx="25">
                  <c:v>1.23837795548838E-2</c:v>
                </c:pt>
                <c:pt idx="26">
                  <c:v>1.2462069998638E-2</c:v>
                </c:pt>
                <c:pt idx="27">
                  <c:v>1.23818461390341E-2</c:v>
                </c:pt>
                <c:pt idx="28">
                  <c:v>1.2435965201021301E-2</c:v>
                </c:pt>
                <c:pt idx="29">
                  <c:v>1.24259544833731E-2</c:v>
                </c:pt>
                <c:pt idx="30">
                  <c:v>1.24102178669386E-2</c:v>
                </c:pt>
                <c:pt idx="31">
                  <c:v>1.2357026576666E-2</c:v>
                </c:pt>
                <c:pt idx="32">
                  <c:v>1.23942368438097E-2</c:v>
                </c:pt>
                <c:pt idx="33">
                  <c:v>1.23770103703772E-2</c:v>
                </c:pt>
                <c:pt idx="34">
                  <c:v>1.2349112423456999E-2</c:v>
                </c:pt>
                <c:pt idx="35">
                  <c:v>1.23187516720893E-2</c:v>
                </c:pt>
                <c:pt idx="36">
                  <c:v>1.2311138407582699E-2</c:v>
                </c:pt>
                <c:pt idx="37">
                  <c:v>1.23897003558445E-2</c:v>
                </c:pt>
                <c:pt idx="38">
                  <c:v>1.24199070940531E-2</c:v>
                </c:pt>
                <c:pt idx="39">
                  <c:v>1.2299526100868799E-2</c:v>
                </c:pt>
                <c:pt idx="40">
                  <c:v>1.2356543924140101E-2</c:v>
                </c:pt>
                <c:pt idx="41">
                  <c:v>1.22743480210942E-2</c:v>
                </c:pt>
                <c:pt idx="42">
                  <c:v>1.2333382758429901E-2</c:v>
                </c:pt>
                <c:pt idx="43">
                  <c:v>1.23428304692872E-2</c:v>
                </c:pt>
                <c:pt idx="44">
                  <c:v>1.22339292924354E-2</c:v>
                </c:pt>
                <c:pt idx="45">
                  <c:v>1.2259711856086901E-2</c:v>
                </c:pt>
                <c:pt idx="46">
                  <c:v>1.22799687951273E-2</c:v>
                </c:pt>
                <c:pt idx="47">
                  <c:v>1.22432190158175E-2</c:v>
                </c:pt>
                <c:pt idx="48">
                  <c:v>1.2277181599893701E-2</c:v>
                </c:pt>
                <c:pt idx="49">
                  <c:v>1.22528011433598E-2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FC9-427F-808A-77E1346AA1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5676032"/>
        <c:axId val="1105676360"/>
      </c:scatterChart>
      <c:valAx>
        <c:axId val="1105676032"/>
        <c:scaling>
          <c:orientation val="minMax"/>
          <c:max val="50"/>
          <c:min val="1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Epoch [-]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crossAx val="1105676360"/>
        <c:crosses val="autoZero"/>
        <c:crossBetween val="midCat"/>
      </c:valAx>
      <c:valAx>
        <c:axId val="1105676360"/>
        <c:scaling>
          <c:orientation val="minMax"/>
          <c:max val="2.8000000000000004E-2"/>
          <c:min val="8.0000000000000019E-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MAE</a:t>
                </a:r>
                <a:r>
                  <a:rPr lang="en-US" baseline="0"/>
                  <a:t> [-]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5676032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53624762421938"/>
          <c:y val="4.0018358360942585E-2"/>
          <c:w val="0.76588903973210243"/>
          <c:h val="0.7289250319119946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Without noise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Sheet1!$A$3:$A$16387</c:f>
              <c:numCache>
                <c:formatCode>General</c:formatCode>
                <c:ptCount val="1638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xVal>
          <c:yVal>
            <c:numRef>
              <c:f>Sheet1!$C$3:$C$16387</c:f>
              <c:numCache>
                <c:formatCode>General</c:formatCode>
                <c:ptCount val="16385"/>
                <c:pt idx="0">
                  <c:v>1.4E-2</c:v>
                </c:pt>
                <c:pt idx="1">
                  <c:v>1.5100000000000001E-2</c:v>
                </c:pt>
                <c:pt idx="2">
                  <c:v>1.47E-2</c:v>
                </c:pt>
                <c:pt idx="3">
                  <c:v>1.4999999999999999E-2</c:v>
                </c:pt>
                <c:pt idx="4">
                  <c:v>1.4200000000000001E-2</c:v>
                </c:pt>
                <c:pt idx="5">
                  <c:v>1.3100000000000001E-2</c:v>
                </c:pt>
                <c:pt idx="6">
                  <c:v>1.29E-2</c:v>
                </c:pt>
                <c:pt idx="7">
                  <c:v>1.2800000000000001E-2</c:v>
                </c:pt>
                <c:pt idx="8">
                  <c:v>1.35E-2</c:v>
                </c:pt>
                <c:pt idx="9">
                  <c:v>1.2200000000000001E-2</c:v>
                </c:pt>
                <c:pt idx="10">
                  <c:v>1.32E-2</c:v>
                </c:pt>
                <c:pt idx="11">
                  <c:v>1.2800000000000001E-2</c:v>
                </c:pt>
                <c:pt idx="12">
                  <c:v>1.29E-2</c:v>
                </c:pt>
                <c:pt idx="13">
                  <c:v>1.2200000000000001E-2</c:v>
                </c:pt>
                <c:pt idx="14">
                  <c:v>1.29E-2</c:v>
                </c:pt>
                <c:pt idx="15">
                  <c:v>1.2699999999999999E-2</c:v>
                </c:pt>
                <c:pt idx="16">
                  <c:v>1.2999999999999999E-2</c:v>
                </c:pt>
                <c:pt idx="17">
                  <c:v>1.24E-2</c:v>
                </c:pt>
                <c:pt idx="18">
                  <c:v>1.26E-2</c:v>
                </c:pt>
                <c:pt idx="19">
                  <c:v>1.2E-2</c:v>
                </c:pt>
                <c:pt idx="20">
                  <c:v>1.24E-2</c:v>
                </c:pt>
                <c:pt idx="21">
                  <c:v>1.1900000000000001E-2</c:v>
                </c:pt>
                <c:pt idx="22">
                  <c:v>1.17E-2</c:v>
                </c:pt>
                <c:pt idx="23">
                  <c:v>1.24E-2</c:v>
                </c:pt>
                <c:pt idx="24">
                  <c:v>1.2500000000000001E-2</c:v>
                </c:pt>
                <c:pt idx="25">
                  <c:v>1.2E-2</c:v>
                </c:pt>
                <c:pt idx="26">
                  <c:v>1.3299999999999999E-2</c:v>
                </c:pt>
                <c:pt idx="27">
                  <c:v>1.3100000000000001E-2</c:v>
                </c:pt>
                <c:pt idx="28">
                  <c:v>1.2500000000000001E-2</c:v>
                </c:pt>
                <c:pt idx="29">
                  <c:v>1.23E-2</c:v>
                </c:pt>
                <c:pt idx="30">
                  <c:v>1.17E-2</c:v>
                </c:pt>
                <c:pt idx="31">
                  <c:v>1.2200000000000001E-2</c:v>
                </c:pt>
                <c:pt idx="32">
                  <c:v>1.26E-2</c:v>
                </c:pt>
                <c:pt idx="33">
                  <c:v>1.3100000000000001E-2</c:v>
                </c:pt>
                <c:pt idx="34">
                  <c:v>1.4500000000000001E-2</c:v>
                </c:pt>
                <c:pt idx="35">
                  <c:v>1.3100000000000001E-2</c:v>
                </c:pt>
                <c:pt idx="36">
                  <c:v>1.2800000000000001E-2</c:v>
                </c:pt>
                <c:pt idx="37">
                  <c:v>1.2500000000000001E-2</c:v>
                </c:pt>
                <c:pt idx="38">
                  <c:v>1.14E-2</c:v>
                </c:pt>
                <c:pt idx="39">
                  <c:v>1.2E-2</c:v>
                </c:pt>
                <c:pt idx="40">
                  <c:v>1.2800000000000001E-2</c:v>
                </c:pt>
                <c:pt idx="41">
                  <c:v>1.2699999999999999E-2</c:v>
                </c:pt>
                <c:pt idx="42">
                  <c:v>1.41E-2</c:v>
                </c:pt>
                <c:pt idx="43">
                  <c:v>1.3599999999999999E-2</c:v>
                </c:pt>
                <c:pt idx="44">
                  <c:v>1.32E-2</c:v>
                </c:pt>
                <c:pt idx="45">
                  <c:v>1.2800000000000001E-2</c:v>
                </c:pt>
                <c:pt idx="46">
                  <c:v>1.2500000000000001E-2</c:v>
                </c:pt>
                <c:pt idx="47">
                  <c:v>1.21E-2</c:v>
                </c:pt>
                <c:pt idx="48">
                  <c:v>1.3100000000000001E-2</c:v>
                </c:pt>
                <c:pt idx="49">
                  <c:v>1.3299999999999999E-2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080-491B-A1BB-C2CF349BE7C9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Measurement specific noise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Sheet1!$A$3:$A$16387</c:f>
              <c:numCache>
                <c:formatCode>General</c:formatCode>
                <c:ptCount val="1638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xVal>
          <c:yVal>
            <c:numRef>
              <c:f>Sheet1!$E$3:$E$16387</c:f>
              <c:numCache>
                <c:formatCode>General</c:formatCode>
                <c:ptCount val="16385"/>
                <c:pt idx="0">
                  <c:v>1.4274092822721801E-2</c:v>
                </c:pt>
                <c:pt idx="1">
                  <c:v>1.3569052342507101E-2</c:v>
                </c:pt>
                <c:pt idx="2">
                  <c:v>1.3845461954521601E-2</c:v>
                </c:pt>
                <c:pt idx="3">
                  <c:v>1.3401766739240499E-2</c:v>
                </c:pt>
                <c:pt idx="4">
                  <c:v>1.2670351544440499E-2</c:v>
                </c:pt>
                <c:pt idx="5">
                  <c:v>1.24365714628522E-2</c:v>
                </c:pt>
                <c:pt idx="6">
                  <c:v>1.31312312228923E-2</c:v>
                </c:pt>
                <c:pt idx="7">
                  <c:v>1.23676608271169E-2</c:v>
                </c:pt>
                <c:pt idx="8">
                  <c:v>1.19468318582398E-2</c:v>
                </c:pt>
                <c:pt idx="9">
                  <c:v>1.2522381219286E-2</c:v>
                </c:pt>
                <c:pt idx="10">
                  <c:v>1.23035980888256E-2</c:v>
                </c:pt>
                <c:pt idx="11">
                  <c:v>1.2133521612779001E-2</c:v>
                </c:pt>
                <c:pt idx="12">
                  <c:v>1.17832294086039E-2</c:v>
                </c:pt>
                <c:pt idx="13">
                  <c:v>1.27899371791721E-2</c:v>
                </c:pt>
                <c:pt idx="14">
                  <c:v>1.2007259371940301E-2</c:v>
                </c:pt>
                <c:pt idx="15">
                  <c:v>1.21175676595601E-2</c:v>
                </c:pt>
                <c:pt idx="16">
                  <c:v>1.2255835244659201E-2</c:v>
                </c:pt>
                <c:pt idx="17">
                  <c:v>1.16875393588731E-2</c:v>
                </c:pt>
                <c:pt idx="18">
                  <c:v>1.22033243930739E-2</c:v>
                </c:pt>
                <c:pt idx="19">
                  <c:v>1.18670294106733E-2</c:v>
                </c:pt>
                <c:pt idx="20">
                  <c:v>1.1533664954008401E-2</c:v>
                </c:pt>
                <c:pt idx="21">
                  <c:v>1.12598523577084E-2</c:v>
                </c:pt>
                <c:pt idx="22">
                  <c:v>1.16003591953436E-2</c:v>
                </c:pt>
                <c:pt idx="23">
                  <c:v>1.18200521087046E-2</c:v>
                </c:pt>
                <c:pt idx="24">
                  <c:v>1.21383556709965E-2</c:v>
                </c:pt>
                <c:pt idx="25">
                  <c:v>1.1859254156261999E-2</c:v>
                </c:pt>
                <c:pt idx="26">
                  <c:v>1.1504100226774399E-2</c:v>
                </c:pt>
                <c:pt idx="27">
                  <c:v>1.1167605384820801E-2</c:v>
                </c:pt>
                <c:pt idx="28">
                  <c:v>1.2703809739522001E-2</c:v>
                </c:pt>
                <c:pt idx="29">
                  <c:v>1.2336390592703E-2</c:v>
                </c:pt>
                <c:pt idx="30">
                  <c:v>1.34244543988621E-2</c:v>
                </c:pt>
                <c:pt idx="31">
                  <c:v>1.1706235744740501E-2</c:v>
                </c:pt>
                <c:pt idx="32">
                  <c:v>1.14372255132965E-2</c:v>
                </c:pt>
                <c:pt idx="33">
                  <c:v>1.1733017089526799E-2</c:v>
                </c:pt>
                <c:pt idx="34">
                  <c:v>1.13113163572895E-2</c:v>
                </c:pt>
                <c:pt idx="35">
                  <c:v>1.21892170253686E-2</c:v>
                </c:pt>
                <c:pt idx="36">
                  <c:v>1.1134600482608401E-2</c:v>
                </c:pt>
                <c:pt idx="37">
                  <c:v>1.2273576400220001E-2</c:v>
                </c:pt>
                <c:pt idx="38">
                  <c:v>1.2207537287528099E-2</c:v>
                </c:pt>
                <c:pt idx="39">
                  <c:v>1.19837588891841E-2</c:v>
                </c:pt>
                <c:pt idx="40">
                  <c:v>1.06079422403126E-2</c:v>
                </c:pt>
                <c:pt idx="41">
                  <c:v>1.2357361291012701E-2</c:v>
                </c:pt>
                <c:pt idx="42">
                  <c:v>1.25358231115813E-2</c:v>
                </c:pt>
                <c:pt idx="43">
                  <c:v>1.18886662999213E-2</c:v>
                </c:pt>
                <c:pt idx="44">
                  <c:v>1.19556890312218E-2</c:v>
                </c:pt>
                <c:pt idx="45">
                  <c:v>1.23687116031693E-2</c:v>
                </c:pt>
                <c:pt idx="46">
                  <c:v>1.13529109327894E-2</c:v>
                </c:pt>
                <c:pt idx="47">
                  <c:v>1.1964695902950099E-2</c:v>
                </c:pt>
                <c:pt idx="48">
                  <c:v>1.2037553097598399E-2</c:v>
                </c:pt>
                <c:pt idx="49">
                  <c:v>1.20251063972984E-2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080-491B-A1BB-C2CF349BE7C9}"/>
            </c:ext>
          </c:extLst>
        </c:ser>
        <c:ser>
          <c:idx val="2"/>
          <c:order val="2"/>
          <c:tx>
            <c:strRef>
              <c:f>Sheet1!$F$1</c:f>
              <c:strCache>
                <c:ptCount val="1"/>
                <c:pt idx="0">
                  <c:v>Random noise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Sheet1!$A$3:$A$16387</c:f>
              <c:numCache>
                <c:formatCode>General</c:formatCode>
                <c:ptCount val="1638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xVal>
          <c:yVal>
            <c:numRef>
              <c:f>Sheet1!$G$3:$G$16387</c:f>
              <c:numCache>
                <c:formatCode>General</c:formatCode>
                <c:ptCount val="16385"/>
                <c:pt idx="0">
                  <c:v>1.42226385906702E-2</c:v>
                </c:pt>
                <c:pt idx="1">
                  <c:v>1.2764294597706401E-2</c:v>
                </c:pt>
                <c:pt idx="2">
                  <c:v>1.32850008880401E-2</c:v>
                </c:pt>
                <c:pt idx="3">
                  <c:v>1.39797351482074E-2</c:v>
                </c:pt>
                <c:pt idx="4">
                  <c:v>1.40505435240523E-2</c:v>
                </c:pt>
                <c:pt idx="5">
                  <c:v>1.42767266938235E-2</c:v>
                </c:pt>
                <c:pt idx="6">
                  <c:v>1.4669109635600201E-2</c:v>
                </c:pt>
                <c:pt idx="7">
                  <c:v>1.39926762501822E-2</c:v>
                </c:pt>
                <c:pt idx="8">
                  <c:v>1.39253663194433E-2</c:v>
                </c:pt>
                <c:pt idx="9">
                  <c:v>1.3702492536295401E-2</c:v>
                </c:pt>
                <c:pt idx="10">
                  <c:v>1.3200800127645001E-2</c:v>
                </c:pt>
                <c:pt idx="11">
                  <c:v>1.4052441866114301E-2</c:v>
                </c:pt>
                <c:pt idx="12">
                  <c:v>1.3690535217614401E-2</c:v>
                </c:pt>
                <c:pt idx="13">
                  <c:v>1.2554650331234001E-2</c:v>
                </c:pt>
                <c:pt idx="14">
                  <c:v>1.39082847276657E-2</c:v>
                </c:pt>
                <c:pt idx="15">
                  <c:v>1.4086759444780401E-2</c:v>
                </c:pt>
                <c:pt idx="16">
                  <c:v>1.42596353572316E-2</c:v>
                </c:pt>
                <c:pt idx="17">
                  <c:v>1.27613860659483E-2</c:v>
                </c:pt>
                <c:pt idx="18">
                  <c:v>1.4463787489547899E-2</c:v>
                </c:pt>
                <c:pt idx="19">
                  <c:v>1.40010088386877E-2</c:v>
                </c:pt>
                <c:pt idx="20">
                  <c:v>1.3494176631111901E-2</c:v>
                </c:pt>
                <c:pt idx="21">
                  <c:v>1.3940038216277499E-2</c:v>
                </c:pt>
                <c:pt idx="22">
                  <c:v>1.3242077718420699E-2</c:v>
                </c:pt>
                <c:pt idx="23">
                  <c:v>1.3943890098300601E-2</c:v>
                </c:pt>
                <c:pt idx="24">
                  <c:v>1.33087876275545E-2</c:v>
                </c:pt>
                <c:pt idx="25">
                  <c:v>1.29545002880438E-2</c:v>
                </c:pt>
                <c:pt idx="26">
                  <c:v>1.42440637119296E-2</c:v>
                </c:pt>
                <c:pt idx="27">
                  <c:v>1.1918061696810599E-2</c:v>
                </c:pt>
                <c:pt idx="28">
                  <c:v>1.4027626673895399E-2</c:v>
                </c:pt>
                <c:pt idx="29">
                  <c:v>1.41851974810223E-2</c:v>
                </c:pt>
                <c:pt idx="30">
                  <c:v>1.34553645805614E-2</c:v>
                </c:pt>
                <c:pt idx="31">
                  <c:v>1.3094565479039399E-2</c:v>
                </c:pt>
                <c:pt idx="32">
                  <c:v>1.3415507358930399E-2</c:v>
                </c:pt>
                <c:pt idx="33">
                  <c:v>1.35054644537953E-2</c:v>
                </c:pt>
                <c:pt idx="34">
                  <c:v>1.3064300936714899E-2</c:v>
                </c:pt>
                <c:pt idx="35">
                  <c:v>1.3381906160403301E-2</c:v>
                </c:pt>
                <c:pt idx="36">
                  <c:v>1.3312071982044199E-2</c:v>
                </c:pt>
                <c:pt idx="37">
                  <c:v>1.3478348701738E-2</c:v>
                </c:pt>
                <c:pt idx="38">
                  <c:v>1.37700380348577E-2</c:v>
                </c:pt>
                <c:pt idx="39">
                  <c:v>1.41067893880351E-2</c:v>
                </c:pt>
                <c:pt idx="40">
                  <c:v>1.3091981944786999E-2</c:v>
                </c:pt>
                <c:pt idx="41">
                  <c:v>1.3584986658448799E-2</c:v>
                </c:pt>
                <c:pt idx="42">
                  <c:v>1.4264170989030701E-2</c:v>
                </c:pt>
                <c:pt idx="43">
                  <c:v>1.42081229288767E-2</c:v>
                </c:pt>
                <c:pt idx="44">
                  <c:v>1.28542327481072E-2</c:v>
                </c:pt>
                <c:pt idx="45">
                  <c:v>1.31436347302685E-2</c:v>
                </c:pt>
                <c:pt idx="46">
                  <c:v>1.3431932368293001E-2</c:v>
                </c:pt>
                <c:pt idx="47">
                  <c:v>1.2262572136866601E-2</c:v>
                </c:pt>
                <c:pt idx="48">
                  <c:v>1.3741641918696999E-2</c:v>
                </c:pt>
                <c:pt idx="49">
                  <c:v>1.2982513017316399E-2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080-491B-A1BB-C2CF349BE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5676032"/>
        <c:axId val="1105676360"/>
      </c:scatterChart>
      <c:valAx>
        <c:axId val="1105676032"/>
        <c:scaling>
          <c:orientation val="minMax"/>
          <c:max val="50"/>
          <c:min val="1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Epoch [-]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105676360"/>
        <c:crosses val="autoZero"/>
        <c:crossBetween val="midCat"/>
      </c:valAx>
      <c:valAx>
        <c:axId val="1105676360"/>
        <c:scaling>
          <c:orientation val="minMax"/>
          <c:max val="1.6000000000000004E-2"/>
          <c:min val="1.050000000000000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5676032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83F7-397F-4888-80DB-BBFF9A9D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Rasmus Fjordbak Nielsen</cp:lastModifiedBy>
  <cp:revision>35</cp:revision>
  <cp:lastPrinted>2019-02-26T11:48:00Z</cp:lastPrinted>
  <dcterms:created xsi:type="dcterms:W3CDTF">2018-05-26T08:49:00Z</dcterms:created>
  <dcterms:modified xsi:type="dcterms:W3CDTF">2019-06-11T07:41:00Z</dcterms:modified>
</cp:coreProperties>
</file>