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:rsidR="00704BDF" w:rsidRPr="00DE0019" w:rsidRDefault="00E028B2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The Role of Surface-Ligand Interactions in Stability of All Inorganic Cesium Lead Halide Perovskite Nanocrystals</w:t>
      </w:r>
      <w:r w:rsidR="00704BDF" w:rsidRPr="00DE0019">
        <w:rPr>
          <w:rFonts w:asciiTheme="minorHAnsi" w:eastAsia="MS PGothic" w:hAnsiTheme="minorHAnsi"/>
          <w:b/>
          <w:bCs/>
          <w:sz w:val="28"/>
          <w:szCs w:val="28"/>
          <w:lang w:val="en-US"/>
        </w:rPr>
        <w:t>.</w:t>
      </w:r>
    </w:p>
    <w:p w:rsidR="00DE0019" w:rsidRPr="00E028B2" w:rsidRDefault="009B61DC" w:rsidP="00704BDF">
      <w:pPr>
        <w:snapToGrid w:val="0"/>
        <w:spacing w:after="120"/>
        <w:jc w:val="center"/>
        <w:rPr>
          <w:rFonts w:eastAsia="SimSun"/>
          <w:color w:val="000000"/>
          <w:lang w:val="en-US" w:eastAsia="zh-CN"/>
        </w:rPr>
      </w:pPr>
      <w:proofErr w:type="spellStart"/>
      <w:r w:rsidRP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Kiyoung</w:t>
      </w:r>
      <w:proofErr w:type="spellEnd"/>
      <w:r w:rsidRP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Kim</w:t>
      </w:r>
      <w:r w:rsidR="00E028B2" w:rsidRPr="00E028B2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P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</w:t>
      </w:r>
      <w:r w:rsid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</w:t>
      </w:r>
      <w:r w:rsidRP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Shin Ae Song</w:t>
      </w:r>
      <w:r w:rsidR="00E028B2" w:rsidRPr="00E028B2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P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</w:t>
      </w:r>
      <w:r w:rsid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</w:t>
      </w:r>
      <w:r w:rsidRP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Sung Nam Lim</w:t>
      </w:r>
      <w:r w:rsidR="00E028B2" w:rsidRPr="00E028B2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="00E028B2" w:rsidRP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, and </w:t>
      </w:r>
      <w:proofErr w:type="spellStart"/>
      <w:r w:rsidR="00E028B2" w:rsidRP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Ju</w:t>
      </w:r>
      <w:proofErr w:type="spellEnd"/>
      <w:r w:rsidR="00E028B2" w:rsidRP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Young Woo</w:t>
      </w:r>
      <w:r w:rsidR="00E028B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*</w:t>
      </w:r>
      <w:proofErr w:type="gramStart"/>
      <w:r w:rsidR="00E028B2" w:rsidRPr="00E028B2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,</w:t>
      </w:r>
      <w:r w:rsidR="00E028B2" w:rsidRPr="00E028B2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proofErr w:type="gramEnd"/>
      <w:r w:rsidR="00DE0019" w:rsidRPr="00E028B2">
        <w:rPr>
          <w:rFonts w:eastAsia="SimSun"/>
          <w:color w:val="000000"/>
          <w:lang w:val="en-US" w:eastAsia="zh-CN"/>
        </w:rPr>
        <w:t xml:space="preserve"> </w:t>
      </w:r>
    </w:p>
    <w:p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A15B93">
        <w:rPr>
          <w:rFonts w:eastAsia="MS PGothic"/>
          <w:i/>
          <w:iCs/>
          <w:color w:val="000000"/>
          <w:sz w:val="20"/>
          <w:lang w:val="en-US"/>
        </w:rPr>
        <w:t>1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="00E028B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Micro/Nano Scale Manufacturing R&amp;D Group, Research Institute of Industrial Technology Convergence, Korea Institute of Industrial Technology (KITECH), Republic of Korea</w:t>
      </w:r>
    </w:p>
    <w:p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 w:rsidR="00E028B2">
        <w:rPr>
          <w:rFonts w:asciiTheme="minorHAnsi" w:eastAsia="MS PGothic" w:hAnsiTheme="minorHAnsi"/>
          <w:bCs/>
          <w:i/>
          <w:iCs/>
          <w:sz w:val="20"/>
          <w:lang w:val="en-US"/>
        </w:rPr>
        <w:t>jywoo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>@</w:t>
      </w:r>
      <w:r w:rsidR="00E028B2">
        <w:rPr>
          <w:rFonts w:asciiTheme="minorHAnsi" w:eastAsia="MS PGothic" w:hAnsiTheme="minorHAnsi"/>
          <w:bCs/>
          <w:i/>
          <w:iCs/>
          <w:sz w:val="20"/>
          <w:lang w:val="en-US"/>
        </w:rPr>
        <w:t>kitech.re.kr</w:t>
      </w:r>
    </w:p>
    <w:p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:rsidR="001A3CAB" w:rsidRDefault="001A3CAB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eastAsiaTheme="minorEastAsia" w:hAnsiTheme="minorHAnsi" w:hint="eastAsia"/>
          <w:lang w:eastAsia="ko-KR"/>
        </w:rPr>
        <w:t>CsPbX</w:t>
      </w:r>
      <w:r w:rsidRPr="001A3CAB">
        <w:rPr>
          <w:rFonts w:asciiTheme="minorHAnsi" w:eastAsiaTheme="minorEastAsia" w:hAnsiTheme="minorHAnsi" w:hint="eastAsia"/>
          <w:vertAlign w:val="subscript"/>
          <w:lang w:eastAsia="ko-KR"/>
        </w:rPr>
        <w:t>3</w:t>
      </w:r>
      <w:r>
        <w:rPr>
          <w:rFonts w:asciiTheme="minorHAnsi" w:eastAsiaTheme="minorEastAsia" w:hAnsiTheme="minorHAnsi" w:hint="eastAsia"/>
          <w:lang w:eastAsia="ko-KR"/>
        </w:rPr>
        <w:t xml:space="preserve"> NCs prepared in typical </w:t>
      </w:r>
      <w:r>
        <w:rPr>
          <w:rFonts w:asciiTheme="minorHAnsi" w:eastAsiaTheme="minorEastAsia" w:hAnsiTheme="minorHAnsi"/>
          <w:lang w:eastAsia="ko-KR"/>
        </w:rPr>
        <w:t>synthetic</w:t>
      </w:r>
      <w:r>
        <w:rPr>
          <w:rFonts w:asciiTheme="minorHAnsi" w:eastAsiaTheme="minorEastAsia" w:hAnsiTheme="minorHAnsi" w:hint="eastAsia"/>
          <w:lang w:eastAsia="ko-KR"/>
        </w:rPr>
        <w:t xml:space="preserve"> </w:t>
      </w:r>
      <w:r>
        <w:rPr>
          <w:rFonts w:asciiTheme="minorHAnsi" w:eastAsiaTheme="minorEastAsia" w:hAnsiTheme="minorHAnsi"/>
          <w:lang w:eastAsia="ko-KR"/>
        </w:rPr>
        <w:t>procedure is unstable under air.</w:t>
      </w:r>
    </w:p>
    <w:p w:rsidR="001A3CAB" w:rsidRPr="001A3CAB" w:rsidRDefault="001A3CAB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eastAsiaTheme="minorEastAsia" w:hAnsiTheme="minorHAnsi" w:hint="eastAsia"/>
          <w:lang w:eastAsia="ko-KR"/>
        </w:rPr>
        <w:t>The stability of CsPbX</w:t>
      </w:r>
      <w:r w:rsidRPr="001A3CAB">
        <w:rPr>
          <w:rFonts w:asciiTheme="minorHAnsi" w:eastAsiaTheme="minorEastAsia" w:hAnsiTheme="minorHAnsi" w:hint="eastAsia"/>
          <w:vertAlign w:val="subscript"/>
          <w:lang w:eastAsia="ko-KR"/>
        </w:rPr>
        <w:t>3</w:t>
      </w:r>
      <w:r>
        <w:rPr>
          <w:rFonts w:asciiTheme="minorHAnsi" w:eastAsiaTheme="minorEastAsia" w:hAnsiTheme="minorHAnsi" w:hint="eastAsia"/>
          <w:lang w:eastAsia="ko-KR"/>
        </w:rPr>
        <w:t xml:space="preserve"> NCs can be considerably enhanced by modifying the </w:t>
      </w:r>
      <w:r>
        <w:rPr>
          <w:rFonts w:asciiTheme="minorHAnsi" w:eastAsiaTheme="minorEastAsia" w:hAnsiTheme="minorHAnsi"/>
          <w:lang w:eastAsia="ko-KR"/>
        </w:rPr>
        <w:t>synthesis</w:t>
      </w:r>
      <w:r>
        <w:rPr>
          <w:rFonts w:asciiTheme="minorHAnsi" w:eastAsiaTheme="minorEastAsia" w:hAnsiTheme="minorHAnsi" w:hint="eastAsia"/>
          <w:lang w:eastAsia="ko-KR"/>
        </w:rPr>
        <w:t>.</w:t>
      </w:r>
    </w:p>
    <w:p w:rsidR="001A3CAB" w:rsidRDefault="001A3CAB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eastAsiaTheme="minorEastAsia" w:hAnsiTheme="minorHAnsi"/>
          <w:lang w:eastAsia="ko-KR"/>
        </w:rPr>
        <w:t>Origin of enhanced stability of CsPbX</w:t>
      </w:r>
      <w:r w:rsidRPr="001A3CAB">
        <w:rPr>
          <w:rFonts w:asciiTheme="minorHAnsi" w:eastAsiaTheme="minorEastAsia" w:hAnsiTheme="minorHAnsi"/>
          <w:vertAlign w:val="subscript"/>
          <w:lang w:eastAsia="ko-KR"/>
        </w:rPr>
        <w:t>3</w:t>
      </w:r>
      <w:r>
        <w:rPr>
          <w:rFonts w:asciiTheme="minorHAnsi" w:eastAsiaTheme="minorEastAsia" w:hAnsiTheme="minorHAnsi"/>
          <w:lang w:eastAsia="ko-KR"/>
        </w:rPr>
        <w:t xml:space="preserve"> NCs can be interpreted in the context of modified surface</w:t>
      </w:r>
      <w:r w:rsidR="00202A68">
        <w:rPr>
          <w:rFonts w:asciiTheme="minorHAnsi" w:eastAsiaTheme="minorEastAsia" w:hAnsiTheme="minorHAnsi"/>
          <w:lang w:eastAsia="ko-KR"/>
        </w:rPr>
        <w:t>.</w:t>
      </w:r>
    </w:p>
    <w:p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:rsidR="00C867B1" w:rsidRPr="00A10FDF" w:rsidRDefault="005E64CA" w:rsidP="005E64CA">
      <w:pPr>
        <w:snapToGrid w:val="0"/>
        <w:spacing w:after="120"/>
        <w:ind w:firstLineChars="100" w:firstLine="220"/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</w:pPr>
      <w:r w:rsidRPr="005E64CA">
        <w:rPr>
          <w:rFonts w:asciiTheme="minorHAnsi" w:eastAsia="바탕체" w:hAnsiTheme="minorHAnsi" w:cstheme="minorHAnsi"/>
          <w:color w:val="000000"/>
          <w:sz w:val="22"/>
          <w:szCs w:val="22"/>
          <w:lang w:val="en-US"/>
        </w:rPr>
        <w:t>Recent</w:t>
      </w:r>
      <w:r>
        <w:rPr>
          <w:rFonts w:asciiTheme="minorHAnsi" w:eastAsia="바탕체" w:hAnsiTheme="minorHAnsi" w:cstheme="minorHAnsi"/>
          <w:color w:val="000000"/>
          <w:sz w:val="22"/>
          <w:szCs w:val="22"/>
          <w:lang w:val="en-US"/>
        </w:rPr>
        <w:t xml:space="preserve"> drastic increase of interest in colloidal </w:t>
      </w:r>
      <w:r>
        <w:rPr>
          <w:rFonts w:asciiTheme="minorHAnsi" w:eastAsia="바탕체" w:hAnsiTheme="minorHAnsi" w:cstheme="minorHAnsi"/>
          <w:color w:val="000000"/>
          <w:sz w:val="22"/>
          <w:szCs w:val="22"/>
          <w:lang w:val="en-US"/>
        </w:rPr>
        <w:t>all inorganic</w:t>
      </w:r>
      <w:r>
        <w:rPr>
          <w:rFonts w:asciiTheme="minorHAnsi" w:eastAsia="바탕체" w:hAnsiTheme="minorHAnsi" w:cstheme="minorHAnsi"/>
          <w:color w:val="000000"/>
          <w:sz w:val="22"/>
          <w:szCs w:val="22"/>
          <w:lang w:val="en-US"/>
        </w:rPr>
        <w:t xml:space="preserve"> cesium lead halide perovskite (CsPbX</w:t>
      </w:r>
      <w:r w:rsidRPr="005E64CA">
        <w:rPr>
          <w:rFonts w:asciiTheme="minorHAnsi" w:eastAsia="바탕체" w:hAnsiTheme="minorHAnsi" w:cstheme="minorHAnsi"/>
          <w:color w:val="000000"/>
          <w:sz w:val="22"/>
          <w:szCs w:val="22"/>
          <w:vertAlign w:val="subscript"/>
          <w:lang w:val="en-US"/>
        </w:rPr>
        <w:t>3</w:t>
      </w:r>
      <w:r>
        <w:rPr>
          <w:rFonts w:asciiTheme="minorHAnsi" w:eastAsia="바탕체" w:hAnsiTheme="minorHAnsi" w:cstheme="minorHAnsi"/>
          <w:color w:val="000000"/>
          <w:sz w:val="22"/>
          <w:szCs w:val="22"/>
          <w:lang w:val="en-US"/>
        </w:rPr>
        <w:t xml:space="preserve">, X is Cl, Br, and/or I) nanocrystals have derived from their extremely bright photoluminescence (PL), narrow full width at half maximum (FWHM) of PL spectrum, band gaps which are tunable over </w:t>
      </w:r>
      <w:r w:rsidR="00D54CC8">
        <w:rPr>
          <w:rFonts w:asciiTheme="minorHAnsi" w:eastAsia="바탕체" w:hAnsiTheme="minorHAnsi" w:cstheme="minorHAnsi"/>
          <w:color w:val="000000"/>
          <w:sz w:val="22"/>
          <w:szCs w:val="22"/>
          <w:lang w:val="en-US"/>
        </w:rPr>
        <w:t>entire visible</w:t>
      </w:r>
      <w:r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 xml:space="preserve"> spectrum, defect tolerance, and highly dynamic interaction between ligands and atoms on NC surfaces</w:t>
      </w:r>
      <w:r w:rsidR="005C5ED9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 xml:space="preserve"> (surface-ligand interactions)</w:t>
      </w:r>
      <w:r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>.</w:t>
      </w:r>
      <w:r w:rsidR="00A10FDF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vertAlign w:val="superscript"/>
          <w:lang w:val="en-US"/>
        </w:rPr>
        <w:t>1</w:t>
      </w:r>
      <w:r w:rsidR="00D54CC8">
        <w:rPr>
          <w:rFonts w:asciiTheme="minorHAnsi" w:eastAsia="바탕체" w:hAnsiTheme="minorHAnsi" w:cstheme="minorHAnsi"/>
          <w:color w:val="000000" w:themeColor="text1"/>
          <w:sz w:val="22"/>
          <w:szCs w:val="22"/>
          <w:vertAlign w:val="superscript"/>
          <w:lang w:val="en-US"/>
        </w:rPr>
        <w:t>,2</w:t>
      </w:r>
      <w:r w:rsidR="0015106C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5C5ED9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>However, the NCs are significantly unstable under air, hence further investiga</w:t>
      </w:r>
      <w:r w:rsidR="00CA2757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>tion is strongly hampered.</w:t>
      </w:r>
      <w:r w:rsidR="00A10FDF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vertAlign w:val="superscript"/>
          <w:lang w:val="en-US"/>
        </w:rPr>
        <w:t>2</w:t>
      </w:r>
      <w:r w:rsidR="00CA2757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 xml:space="preserve"> Here</w:t>
      </w:r>
      <w:r w:rsidR="005C5ED9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 xml:space="preserve"> we present new synthesis of CsPbX</w:t>
      </w:r>
      <w:r w:rsidR="005C5ED9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vertAlign w:val="subscript"/>
          <w:lang w:val="en-US"/>
        </w:rPr>
        <w:t>3</w:t>
      </w:r>
      <w:r w:rsidR="005C5ED9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 xml:space="preserve"> NCs with modified surfaces</w:t>
      </w:r>
      <w:r w:rsidR="00CA2757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>,</w:t>
      </w:r>
      <w:r w:rsidR="005C5ED9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CA2757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>thus</w:t>
      </w:r>
      <w:r w:rsidR="005C5ED9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 xml:space="preserve"> considerably enhanced air stability. Also, the origin of instability (and stability) of CsPbX</w:t>
      </w:r>
      <w:r w:rsidR="005C5ED9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vertAlign w:val="subscript"/>
          <w:lang w:val="en-US"/>
        </w:rPr>
        <w:t>3</w:t>
      </w:r>
      <w:r w:rsidR="005C5ED9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lang w:val="en-US"/>
        </w:rPr>
        <w:t xml:space="preserve"> NCs is revealed in the context of surface-ligand interactions.</w:t>
      </w:r>
      <w:r w:rsidR="00A10FDF" w:rsidRPr="00A10FDF">
        <w:rPr>
          <w:rFonts w:asciiTheme="minorHAnsi" w:eastAsia="바탕체" w:hAnsiTheme="minorHAnsi" w:cstheme="minorHAnsi"/>
          <w:color w:val="000000" w:themeColor="text1"/>
          <w:sz w:val="22"/>
          <w:szCs w:val="22"/>
          <w:vertAlign w:val="superscript"/>
          <w:lang w:val="en-US"/>
        </w:rPr>
        <w:t>3</w:t>
      </w:r>
    </w:p>
    <w:p w:rsidR="00704BDF" w:rsidRPr="00A10FDF" w:rsidRDefault="00704BDF" w:rsidP="00C867B1">
      <w:pPr>
        <w:snapToGrid w:val="0"/>
        <w:spacing w:after="120"/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</w:pPr>
      <w:r w:rsidRPr="00A10FDF">
        <w:rPr>
          <w:rFonts w:asciiTheme="minorHAnsi" w:eastAsia="MS PGothic" w:hAnsiTheme="minorHAnsi"/>
          <w:b/>
          <w:bCs/>
          <w:color w:val="000000" w:themeColor="text1"/>
          <w:sz w:val="22"/>
          <w:szCs w:val="22"/>
          <w:lang w:val="en-US"/>
        </w:rPr>
        <w:t>2. Methods</w:t>
      </w:r>
    </w:p>
    <w:p w:rsidR="00704BDF" w:rsidRPr="00A10FDF" w:rsidRDefault="007B623E" w:rsidP="0015106C">
      <w:pPr>
        <w:snapToGrid w:val="0"/>
        <w:spacing w:after="120"/>
        <w:ind w:firstLineChars="50" w:firstLine="110"/>
        <w:rPr>
          <w:rFonts w:asciiTheme="minorHAnsi" w:eastAsia="MS PGothic" w:hAnsiTheme="minorHAnsi"/>
          <w:i/>
          <w:color w:val="000000" w:themeColor="text1"/>
          <w:sz w:val="22"/>
          <w:szCs w:val="22"/>
          <w:lang w:val="en-US"/>
        </w:rPr>
      </w:pP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The synthes</w:t>
      </w:r>
      <w:r w:rsidR="00D54CC8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i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s are described in previously reported studies.</w:t>
      </w:r>
      <w:r w:rsidR="00A10FDF"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perscript"/>
          <w:lang w:val="en-US"/>
        </w:rPr>
        <w:t>1,2</w:t>
      </w:r>
      <w:r w:rsidR="0015106C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</w:t>
      </w:r>
      <w:r w:rsidR="00D54CC8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For </w:t>
      </w:r>
      <w:r w:rsidR="0015106C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the synthesis of typical CsPbBr</w:t>
      </w:r>
      <w:r w:rsidR="0015106C"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3</w:t>
      </w:r>
      <w:r w:rsidR="0015106C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NCs, hot Cs-</w:t>
      </w:r>
      <w:proofErr w:type="spellStart"/>
      <w:r w:rsidR="0015106C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oleate</w:t>
      </w:r>
      <w:proofErr w:type="spellEnd"/>
      <w:r w:rsidR="0015106C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solution is injected into 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degassed </w:t>
      </w:r>
      <w:r w:rsidR="0015106C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mixture solution of PbBr</w:t>
      </w:r>
      <w:r w:rsidR="0015106C"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2</w:t>
      </w:r>
      <w:r w:rsidR="0015106C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,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oleic acid (OA), </w:t>
      </w:r>
      <w:r w:rsidR="00D54CC8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and </w:t>
      </w:r>
      <w:proofErr w:type="spellStart"/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oleylamine</w:t>
      </w:r>
      <w:proofErr w:type="spellEnd"/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(OLA) in 1-octadecene (ODE) at 170 </w:t>
      </w:r>
      <w:r w:rsidRPr="00A10FDF">
        <w:rPr>
          <w:rFonts w:ascii="MS PGothic" w:eastAsia="MS PGothic" w:hAnsi="MS PGothic" w:hint="eastAsia"/>
          <w:color w:val="000000" w:themeColor="text1"/>
          <w:sz w:val="22"/>
          <w:szCs w:val="22"/>
          <w:lang w:val="en-US"/>
        </w:rPr>
        <w:t>º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C. 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T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he NCs are immediately formed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</w:t>
      </w:r>
      <w:r w:rsidR="00D54CC8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upon the injection 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and the flask containing reaction mixture is rapidly cooled in an ice bath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. For the synthesis of surface modified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and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air</w:t>
      </w:r>
      <w:r w:rsidR="00D54CC8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-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stable CsPbBr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3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NCs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, the mixture solution is formed by adding additional metal bromides (e.g., ZnBr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2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) to PbBr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2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, OA, </w:t>
      </w:r>
      <w:r w:rsidR="00D54CC8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and 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OLA in ODE. And other procedures are carried out identically with typical CsPbBr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3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NCs. After the synthesis, the NCs are purified by multiple centrifugations with or without polar </w:t>
      </w:r>
      <w:proofErr w:type="spellStart"/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antisolvent</w:t>
      </w:r>
      <w:proofErr w:type="spellEnd"/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(e.g., methyl acetate). </w:t>
      </w:r>
      <w:r w:rsidR="009037B0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Finally the CsPbBr</w:t>
      </w:r>
      <w:r w:rsidR="009037B0"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3</w:t>
      </w:r>
      <w:r w:rsidR="009037B0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NCs are dispersed in organic solvents such as hexane 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and</w:t>
      </w:r>
      <w:r w:rsidR="009037B0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toluene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, or stored in the form of films</w:t>
      </w:r>
      <w:r w:rsidR="009037B0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for further characterizations. </w:t>
      </w:r>
      <w:r w:rsidR="004176F1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  </w:t>
      </w:r>
    </w:p>
    <w:p w:rsidR="00704BDF" w:rsidRPr="00A10FDF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</w:pPr>
      <w:r w:rsidRPr="00A10FDF">
        <w:rPr>
          <w:rFonts w:asciiTheme="minorHAnsi" w:eastAsia="MS PGothic" w:hAnsiTheme="minorHAnsi"/>
          <w:b/>
          <w:bCs/>
          <w:color w:val="000000" w:themeColor="text1"/>
          <w:sz w:val="22"/>
          <w:szCs w:val="22"/>
          <w:lang w:val="en-US"/>
        </w:rPr>
        <w:t>3. Results and discussion</w:t>
      </w:r>
    </w:p>
    <w:p w:rsidR="00704BDF" w:rsidRPr="00A10FDF" w:rsidRDefault="009037B0" w:rsidP="009037B0">
      <w:pPr>
        <w:snapToGrid w:val="0"/>
        <w:spacing w:after="120"/>
        <w:ind w:firstLineChars="50" w:firstLine="110"/>
        <w:rPr>
          <w:rFonts w:asciiTheme="minorHAnsi" w:eastAsia="MS PGothic" w:hAnsiTheme="minorHAnsi"/>
          <w:color w:val="000000" w:themeColor="text1"/>
          <w:sz w:val="22"/>
          <w:szCs w:val="22"/>
        </w:rPr>
      </w:pP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The typical CsPbBr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3</w:t>
      </w:r>
      <w:r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NCs prepared without additional metal halides fused along (110) direction when the NCs were exposed 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to air in the form of films. Also, the PL QY of typical CsPbBr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3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NCs decreased drastically </w:t>
      </w:r>
      <w:r w:rsidR="00D54CC8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under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air</w:t>
      </w:r>
      <w:r w:rsidR="00D54CC8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condition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po</w:t>
      </w:r>
      <w:r w:rsidR="00D54CC8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ssi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bly due to relaxed confinement of exciton upon 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lastRenderedPageBreak/>
        <w:t>fusion of the NCs.</w:t>
      </w:r>
      <w:r w:rsidR="00D54CC8" w:rsidRPr="00D54CC8">
        <w:rPr>
          <w:rFonts w:asciiTheme="minorHAnsi" w:eastAsia="MS PGothic" w:hAnsiTheme="minorHAnsi"/>
          <w:color w:val="000000" w:themeColor="text1"/>
          <w:sz w:val="22"/>
          <w:szCs w:val="22"/>
          <w:vertAlign w:val="superscript"/>
          <w:lang w:val="en-US"/>
        </w:rPr>
        <w:t>4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In contrast, CsPb</w:t>
      </w:r>
      <w:r w:rsidR="00D36C8E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Br</w:t>
      </w:r>
      <w:r w:rsidR="00E60E25" w:rsidRPr="00D54CC8">
        <w:rPr>
          <w:rFonts w:asciiTheme="minorHAnsi" w:eastAsia="MS PGothic" w:hAnsiTheme="minorHAnsi"/>
          <w:color w:val="000000" w:themeColor="text1"/>
          <w:sz w:val="22"/>
          <w:szCs w:val="22"/>
          <w:vertAlign w:val="subscript"/>
          <w:lang w:val="en-US"/>
        </w:rPr>
        <w:t>3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NCs synthesized with additional of additional metal </w:t>
      </w:r>
      <w:r w:rsidR="00D36C8E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bromide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are highly stable without nearly no sign of fusion in air. In addition, the PL QY of the NCs </w:t>
      </w:r>
      <w:r w:rsidR="00271A4F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relatively 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well retain</w:t>
      </w:r>
      <w:r w:rsidR="00271A4F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ed</w:t>
      </w:r>
      <w:r w:rsidR="00E60E25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compared to typical </w:t>
      </w:r>
      <w:r w:rsidR="00271A4F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>NCs (Figure 1).</w:t>
      </w:r>
      <w:r w:rsidR="00A10FDF" w:rsidRPr="00A10FDF">
        <w:rPr>
          <w:rFonts w:asciiTheme="minorHAnsi" w:eastAsia="MS PGothic" w:hAnsiTheme="minorHAnsi"/>
          <w:color w:val="000000" w:themeColor="text1"/>
          <w:sz w:val="22"/>
          <w:szCs w:val="22"/>
          <w:vertAlign w:val="superscript"/>
          <w:lang w:val="en-US"/>
        </w:rPr>
        <w:t>2</w:t>
      </w:r>
      <w:r w:rsidR="00271A4F" w:rsidRPr="00A10FDF">
        <w:rPr>
          <w:rFonts w:asciiTheme="minorHAnsi" w:eastAsia="MS PGothic" w:hAnsiTheme="minorHAnsi"/>
          <w:color w:val="000000" w:themeColor="text1"/>
          <w:sz w:val="22"/>
          <w:szCs w:val="22"/>
          <w:lang w:val="en-US"/>
        </w:rPr>
        <w:t xml:space="preserve"> </w:t>
      </w:r>
    </w:p>
    <w:p w:rsidR="00704BDF" w:rsidRPr="00DE0019" w:rsidRDefault="00C305E2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</w:rPr>
      </w:pPr>
      <w:r w:rsidRPr="00C305E2">
        <w:rPr>
          <w:rFonts w:asciiTheme="minorHAnsi" w:eastAsia="MS PGothic" w:hAnsiTheme="minorHAnsi"/>
          <w:color w:val="000000"/>
        </w:rPr>
        <w:drawing>
          <wp:inline distT="0" distB="0" distL="0" distR="0" wp14:anchorId="1F2894BC" wp14:editId="63012BCE">
            <wp:extent cx="4035837" cy="2360963"/>
            <wp:effectExtent l="0" t="0" r="3175" b="1270"/>
            <wp:docPr id="5122" name="Picture 2" descr="D:\백업_KIMM\CloudStation\Treasures\Data\NCs\Perovskite\Manuscript\JACS\TOC\TOC_v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D:\백업_KIMM\CloudStation\Treasures\Data\NCs\Perovskite\Manuscript\JACS\TOC\TOC_v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3" b="6063"/>
                    <a:stretch/>
                  </pic:blipFill>
                  <pic:spPr bwMode="auto">
                    <a:xfrm>
                      <a:off x="0" y="0"/>
                      <a:ext cx="4035837" cy="23609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>Figure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DE0019">
        <w:rPr>
          <w:rFonts w:asciiTheme="minorHAnsi" w:hAnsiTheme="minorHAnsi"/>
          <w:lang w:val="en-US"/>
        </w:rPr>
        <w:t xml:space="preserve"> </w:t>
      </w:r>
      <w:r w:rsidR="00C305E2">
        <w:rPr>
          <w:rFonts w:asciiTheme="minorHAnsi" w:eastAsia="MS PGothic" w:hAnsiTheme="minorHAnsi"/>
          <w:color w:val="000000"/>
          <w:szCs w:val="18"/>
          <w:lang w:val="en-US"/>
        </w:rPr>
        <w:t>Schematic illustration and TEM images of typical (bottom) and modified (upper) CsPbBr</w:t>
      </w:r>
      <w:r w:rsidR="00C305E2" w:rsidRPr="00C305E2">
        <w:rPr>
          <w:rFonts w:asciiTheme="minorHAnsi" w:eastAsia="MS PGothic" w:hAnsiTheme="minorHAnsi"/>
          <w:color w:val="000000"/>
          <w:szCs w:val="18"/>
          <w:vertAlign w:val="subscript"/>
          <w:lang w:val="en-US"/>
        </w:rPr>
        <w:t>3</w:t>
      </w:r>
      <w:r w:rsidR="00C305E2">
        <w:rPr>
          <w:rFonts w:asciiTheme="minorHAnsi" w:eastAsia="MS PGothic" w:hAnsiTheme="minorHAnsi"/>
          <w:color w:val="000000"/>
          <w:szCs w:val="18"/>
          <w:lang w:val="en-US"/>
        </w:rPr>
        <w:t xml:space="preserve"> NCs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>.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:rsidR="00704BDF" w:rsidRPr="008D0BEB" w:rsidRDefault="00C305E2" w:rsidP="00C305E2">
      <w:pPr>
        <w:snapToGrid w:val="0"/>
        <w:spacing w:after="120"/>
        <w:ind w:firstLineChars="50" w:firstLine="11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In conclusion, we successfully present CsPbX</w:t>
      </w:r>
      <w:r w:rsidRPr="00C305E2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3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NCs with dramatically enhanced stability under air by adding additional metal halides in the synthesis.</w:t>
      </w:r>
      <w:r w:rsidR="00A10FDF" w:rsidRPr="00A10FDF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2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Furth</w:t>
      </w:r>
      <w:r w:rsidR="009B6F76">
        <w:rPr>
          <w:rFonts w:asciiTheme="minorHAnsi" w:eastAsia="MS PGothic" w:hAnsiTheme="minorHAnsi"/>
          <w:color w:val="000000"/>
          <w:sz w:val="22"/>
          <w:szCs w:val="22"/>
          <w:lang w:val="en-US"/>
        </w:rPr>
        <w:t>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r</w:t>
      </w:r>
      <w:proofErr w:type="gramEnd"/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study will be </w:t>
      </w:r>
      <w:r w:rsidR="00D36C8E">
        <w:rPr>
          <w:rFonts w:asciiTheme="minorHAnsi" w:eastAsia="MS PGothic" w:hAnsiTheme="minorHAnsi"/>
          <w:color w:val="000000"/>
          <w:sz w:val="22"/>
          <w:szCs w:val="22"/>
          <w:lang w:val="en-US"/>
        </w:rPr>
        <w:t>presented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reveal the origin of instability (stability) of CsPbX</w:t>
      </w:r>
      <w:r w:rsidRPr="00C305E2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3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NCs in the context of modified surface-ligand interactions with the addition of additional metal halides during the synthesis.  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proofErr w:type="gramStart"/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  <w:r w:rsid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 [</w:t>
      </w:r>
      <w:proofErr w:type="gramEnd"/>
      <w:r w:rsid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>Calibri 10]</w:t>
      </w:r>
    </w:p>
    <w:p w:rsidR="00DB1DA2" w:rsidRPr="00202AF6" w:rsidRDefault="00DB1DA2" w:rsidP="00DB1DA2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</w:rPr>
      </w:pPr>
      <w:r w:rsidRPr="00202AF6">
        <w:rPr>
          <w:rFonts w:asciiTheme="minorHAnsi" w:hAnsiTheme="minorHAnsi" w:cstheme="minorHAnsi"/>
          <w:color w:val="000000"/>
        </w:rPr>
        <w:t>L.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02AF6">
        <w:rPr>
          <w:rFonts w:asciiTheme="minorHAnsi" w:hAnsiTheme="minorHAnsi" w:cstheme="minorHAnsi"/>
          <w:color w:val="000000"/>
        </w:rPr>
        <w:t>Protesescu</w:t>
      </w:r>
      <w:proofErr w:type="spellEnd"/>
      <w:r w:rsidRPr="00202AF6">
        <w:rPr>
          <w:rFonts w:asciiTheme="minorHAnsi" w:hAnsiTheme="minorHAnsi" w:cstheme="minorHAnsi"/>
          <w:color w:val="000000"/>
        </w:rPr>
        <w:t>, S.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Yakunin, M. I.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Bodnarchuk, F.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Krieg, R.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Caputo, C. H.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Hendon, R. X.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Yang, A.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Walsh, M. V.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02AF6">
        <w:rPr>
          <w:rFonts w:asciiTheme="minorHAnsi" w:hAnsiTheme="minorHAnsi" w:cstheme="minorHAnsi"/>
          <w:color w:val="000000"/>
        </w:rPr>
        <w:t>Kovalenko</w:t>
      </w:r>
      <w:proofErr w:type="spellEnd"/>
      <w:r w:rsidRPr="00202AF6">
        <w:rPr>
          <w:rFonts w:asciiTheme="minorHAnsi" w:hAnsiTheme="minorHAnsi" w:cstheme="minorHAnsi"/>
          <w:color w:val="000000"/>
        </w:rPr>
        <w:t>, Nano Lett. 15</w:t>
      </w:r>
      <w:r w:rsidRPr="00202AF6">
        <w:rPr>
          <w:rFonts w:asciiTheme="minorHAnsi" w:hAnsiTheme="minorHAnsi" w:cstheme="minorHAnsi"/>
          <w:color w:val="000000"/>
        </w:rPr>
        <w:t xml:space="preserve"> (2015)</w:t>
      </w:r>
      <w:r w:rsidRPr="00202AF6">
        <w:rPr>
          <w:rFonts w:asciiTheme="minorHAnsi" w:hAnsiTheme="minorHAnsi" w:cstheme="minorHAnsi"/>
          <w:color w:val="000000"/>
        </w:rPr>
        <w:t xml:space="preserve"> 3692−3696.</w:t>
      </w:r>
    </w:p>
    <w:p w:rsidR="00A10FDF" w:rsidRPr="00202AF6" w:rsidRDefault="00A10FDF" w:rsidP="00A10F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</w:rPr>
      </w:pPr>
      <w:r w:rsidRPr="00202AF6">
        <w:rPr>
          <w:rFonts w:asciiTheme="minorHAnsi" w:hAnsiTheme="minorHAnsi" w:cstheme="minorHAnsi"/>
          <w:color w:val="000000"/>
        </w:rPr>
        <w:t>J. Y.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Woo, Y.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Kim, J.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Bae, T. G.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Kim, J. W.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Kim, D. C.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Lee,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S.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02AF6">
        <w:rPr>
          <w:rFonts w:asciiTheme="minorHAnsi" w:hAnsiTheme="minorHAnsi" w:cstheme="minorHAnsi"/>
          <w:color w:val="000000"/>
        </w:rPr>
        <w:t>Jeong</w:t>
      </w:r>
      <w:proofErr w:type="spellEnd"/>
      <w:r w:rsidRPr="00202AF6">
        <w:rPr>
          <w:rFonts w:asciiTheme="minorHAnsi" w:hAnsiTheme="minorHAnsi" w:cstheme="minorHAnsi"/>
          <w:color w:val="000000"/>
        </w:rPr>
        <w:t>, Chem. Mater. 29</w:t>
      </w:r>
      <w:r w:rsidRPr="00202AF6">
        <w:rPr>
          <w:rFonts w:asciiTheme="minorHAnsi" w:hAnsiTheme="minorHAnsi" w:cstheme="minorHAnsi"/>
          <w:color w:val="000000"/>
        </w:rPr>
        <w:t xml:space="preserve"> (2017)</w:t>
      </w:r>
      <w:r w:rsidRPr="00202AF6">
        <w:rPr>
          <w:rFonts w:asciiTheme="minorHAnsi" w:hAnsiTheme="minorHAnsi" w:cstheme="minorHAnsi"/>
          <w:color w:val="000000"/>
        </w:rPr>
        <w:t xml:space="preserve"> 7088−7092.</w:t>
      </w:r>
    </w:p>
    <w:p w:rsidR="00A10FDF" w:rsidRPr="00202AF6" w:rsidRDefault="00A10FDF" w:rsidP="00A10F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</w:rPr>
      </w:pPr>
      <w:r w:rsidRPr="00202AF6">
        <w:rPr>
          <w:rFonts w:asciiTheme="minorHAnsi" w:hAnsiTheme="minorHAnsi" w:cstheme="minorHAnsi"/>
          <w:color w:val="000000"/>
        </w:rPr>
        <w:t>J.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 xml:space="preserve">De </w:t>
      </w:r>
      <w:proofErr w:type="spellStart"/>
      <w:r w:rsidRPr="00202AF6">
        <w:rPr>
          <w:rFonts w:asciiTheme="minorHAnsi" w:hAnsiTheme="minorHAnsi" w:cstheme="minorHAnsi"/>
          <w:color w:val="000000"/>
        </w:rPr>
        <w:t>Roo</w:t>
      </w:r>
      <w:proofErr w:type="spellEnd"/>
      <w:r w:rsidRPr="00202AF6">
        <w:rPr>
          <w:rFonts w:asciiTheme="minorHAnsi" w:hAnsiTheme="minorHAnsi" w:cstheme="minorHAnsi"/>
          <w:color w:val="000000"/>
        </w:rPr>
        <w:t>, M.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Ibanez, P.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02AF6">
        <w:rPr>
          <w:rFonts w:asciiTheme="minorHAnsi" w:hAnsiTheme="minorHAnsi" w:cstheme="minorHAnsi"/>
          <w:color w:val="000000"/>
        </w:rPr>
        <w:t>Geiregat</w:t>
      </w:r>
      <w:proofErr w:type="spellEnd"/>
      <w:r w:rsidRPr="00202AF6">
        <w:rPr>
          <w:rFonts w:asciiTheme="minorHAnsi" w:hAnsiTheme="minorHAnsi" w:cstheme="minorHAnsi"/>
          <w:color w:val="000000"/>
        </w:rPr>
        <w:t xml:space="preserve">, </w:t>
      </w:r>
      <w:r w:rsidRPr="00202AF6">
        <w:rPr>
          <w:rFonts w:asciiTheme="minorHAnsi" w:hAnsiTheme="minorHAnsi" w:cstheme="minorHAnsi"/>
          <w:color w:val="000000"/>
        </w:rPr>
        <w:t xml:space="preserve">G. </w:t>
      </w:r>
      <w:proofErr w:type="spellStart"/>
      <w:r w:rsidRPr="00202AF6">
        <w:rPr>
          <w:rFonts w:asciiTheme="minorHAnsi" w:hAnsiTheme="minorHAnsi" w:cstheme="minorHAnsi"/>
          <w:color w:val="000000"/>
        </w:rPr>
        <w:t>Nedelcu</w:t>
      </w:r>
      <w:proofErr w:type="spellEnd"/>
      <w:r w:rsidRPr="00202AF6">
        <w:rPr>
          <w:rFonts w:asciiTheme="minorHAnsi" w:hAnsiTheme="minorHAnsi" w:cstheme="minorHAnsi"/>
          <w:color w:val="000000"/>
        </w:rPr>
        <w:t>, W.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02AF6">
        <w:rPr>
          <w:rFonts w:asciiTheme="minorHAnsi" w:hAnsiTheme="minorHAnsi" w:cstheme="minorHAnsi"/>
          <w:color w:val="000000"/>
        </w:rPr>
        <w:t>Walravens</w:t>
      </w:r>
      <w:proofErr w:type="spellEnd"/>
      <w:r w:rsidRPr="00202AF6">
        <w:rPr>
          <w:rFonts w:asciiTheme="minorHAnsi" w:hAnsiTheme="minorHAnsi" w:cstheme="minorHAnsi"/>
          <w:color w:val="000000"/>
        </w:rPr>
        <w:t>, J.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02AF6">
        <w:rPr>
          <w:rFonts w:asciiTheme="minorHAnsi" w:hAnsiTheme="minorHAnsi" w:cstheme="minorHAnsi"/>
          <w:color w:val="000000"/>
        </w:rPr>
        <w:t>Maes</w:t>
      </w:r>
      <w:proofErr w:type="spellEnd"/>
      <w:r w:rsidRPr="00202AF6">
        <w:rPr>
          <w:rFonts w:asciiTheme="minorHAnsi" w:hAnsiTheme="minorHAnsi" w:cstheme="minorHAnsi"/>
          <w:color w:val="000000"/>
        </w:rPr>
        <w:t>, J. C.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>Martins, I.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 xml:space="preserve">Van </w:t>
      </w:r>
      <w:proofErr w:type="spellStart"/>
      <w:r w:rsidRPr="00202AF6">
        <w:rPr>
          <w:rFonts w:asciiTheme="minorHAnsi" w:hAnsiTheme="minorHAnsi" w:cstheme="minorHAnsi"/>
          <w:color w:val="000000"/>
        </w:rPr>
        <w:t>Driessche</w:t>
      </w:r>
      <w:proofErr w:type="spellEnd"/>
      <w:r w:rsidRPr="00202AF6">
        <w:rPr>
          <w:rFonts w:asciiTheme="minorHAnsi" w:hAnsiTheme="minorHAnsi" w:cstheme="minorHAnsi"/>
          <w:color w:val="000000"/>
        </w:rPr>
        <w:t>, M. V.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02AF6">
        <w:rPr>
          <w:rFonts w:asciiTheme="minorHAnsi" w:hAnsiTheme="minorHAnsi" w:cstheme="minorHAnsi"/>
          <w:color w:val="000000"/>
        </w:rPr>
        <w:t>Kovalenko</w:t>
      </w:r>
      <w:proofErr w:type="spellEnd"/>
      <w:r w:rsidRPr="00202AF6">
        <w:rPr>
          <w:rFonts w:asciiTheme="minorHAnsi" w:hAnsiTheme="minorHAnsi" w:cstheme="minorHAnsi"/>
          <w:color w:val="000000"/>
        </w:rPr>
        <w:t>, Z.</w:t>
      </w:r>
      <w:r w:rsidRPr="00202AF6">
        <w:rPr>
          <w:rFonts w:asciiTheme="minorHAnsi" w:hAnsiTheme="minorHAnsi" w:cstheme="minorHAnsi"/>
          <w:color w:val="000000"/>
        </w:rPr>
        <w:t xml:space="preserve"> </w:t>
      </w:r>
      <w:r w:rsidRPr="00202AF6">
        <w:rPr>
          <w:rFonts w:asciiTheme="minorHAnsi" w:hAnsiTheme="minorHAnsi" w:cstheme="minorHAnsi"/>
          <w:color w:val="000000"/>
        </w:rPr>
        <w:t xml:space="preserve">Hens, ACS Nano </w:t>
      </w:r>
      <w:r w:rsidRPr="00202AF6">
        <w:rPr>
          <w:rFonts w:asciiTheme="minorHAnsi" w:hAnsiTheme="minorHAnsi" w:cstheme="minorHAnsi"/>
          <w:color w:val="000000"/>
        </w:rPr>
        <w:t>10 (</w:t>
      </w:r>
      <w:r w:rsidRPr="00202AF6">
        <w:rPr>
          <w:rFonts w:asciiTheme="minorHAnsi" w:hAnsiTheme="minorHAnsi" w:cstheme="minorHAnsi"/>
          <w:color w:val="000000"/>
        </w:rPr>
        <w:t>2016</w:t>
      </w:r>
      <w:r w:rsidRPr="00202AF6">
        <w:rPr>
          <w:rFonts w:asciiTheme="minorHAnsi" w:hAnsiTheme="minorHAnsi" w:cstheme="minorHAnsi"/>
          <w:color w:val="000000"/>
        </w:rPr>
        <w:t>)</w:t>
      </w:r>
      <w:r w:rsidRPr="00202AF6">
        <w:rPr>
          <w:rFonts w:asciiTheme="minorHAnsi" w:hAnsiTheme="minorHAnsi" w:cstheme="minorHAnsi"/>
          <w:color w:val="000000"/>
        </w:rPr>
        <w:t xml:space="preserve"> 2071−2081.</w:t>
      </w:r>
    </w:p>
    <w:p w:rsidR="00D36C8E" w:rsidRPr="00202AF6" w:rsidRDefault="00202AF6" w:rsidP="00A10F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</w:rPr>
      </w:pPr>
      <w:r w:rsidRPr="00202AF6">
        <w:rPr>
          <w:rFonts w:asciiTheme="minorHAnsi" w:hAnsiTheme="minorHAnsi" w:cstheme="minorHAnsi"/>
        </w:rPr>
        <w:t>H.</w:t>
      </w:r>
      <w:r>
        <w:rPr>
          <w:rFonts w:asciiTheme="minorHAnsi" w:hAnsiTheme="minorHAnsi" w:cstheme="minorHAnsi"/>
        </w:rPr>
        <w:t xml:space="preserve"> </w:t>
      </w:r>
      <w:r w:rsidR="00D36C8E" w:rsidRPr="00202AF6">
        <w:rPr>
          <w:rFonts w:asciiTheme="minorHAnsi" w:hAnsiTheme="minorHAnsi" w:cstheme="minorHAnsi"/>
        </w:rPr>
        <w:t xml:space="preserve">Cho, </w:t>
      </w:r>
      <w:r w:rsidRPr="00202AF6">
        <w:rPr>
          <w:rFonts w:asciiTheme="minorHAnsi" w:hAnsiTheme="minorHAnsi" w:cstheme="minorHAnsi"/>
        </w:rPr>
        <w:t>S.-H.</w:t>
      </w:r>
      <w:r>
        <w:rPr>
          <w:rFonts w:asciiTheme="minorHAnsi" w:hAnsiTheme="minorHAnsi" w:cstheme="minorHAnsi"/>
        </w:rPr>
        <w:t xml:space="preserve"> </w:t>
      </w:r>
      <w:proofErr w:type="spellStart"/>
      <w:r w:rsidR="00D36C8E" w:rsidRPr="00202AF6">
        <w:rPr>
          <w:rFonts w:asciiTheme="minorHAnsi" w:hAnsiTheme="minorHAnsi" w:cstheme="minorHAnsi"/>
        </w:rPr>
        <w:t>Jeong</w:t>
      </w:r>
      <w:proofErr w:type="spellEnd"/>
      <w:r w:rsidR="00D36C8E" w:rsidRPr="00202AF6">
        <w:rPr>
          <w:rFonts w:asciiTheme="minorHAnsi" w:hAnsiTheme="minorHAnsi" w:cstheme="minorHAnsi"/>
        </w:rPr>
        <w:t xml:space="preserve">, </w:t>
      </w:r>
      <w:r w:rsidRPr="00202AF6">
        <w:rPr>
          <w:rFonts w:asciiTheme="minorHAnsi" w:hAnsiTheme="minorHAnsi" w:cstheme="minorHAnsi"/>
        </w:rPr>
        <w:t>M.-H.</w:t>
      </w:r>
      <w:r>
        <w:rPr>
          <w:rFonts w:asciiTheme="minorHAnsi" w:hAnsiTheme="minorHAnsi" w:cstheme="minorHAnsi"/>
        </w:rPr>
        <w:t xml:space="preserve"> </w:t>
      </w:r>
      <w:r w:rsidR="00D36C8E" w:rsidRPr="00202AF6">
        <w:rPr>
          <w:rFonts w:asciiTheme="minorHAnsi" w:hAnsiTheme="minorHAnsi" w:cstheme="minorHAnsi"/>
        </w:rPr>
        <w:t xml:space="preserve">Park, </w:t>
      </w:r>
      <w:r w:rsidRPr="00202AF6">
        <w:rPr>
          <w:rFonts w:asciiTheme="minorHAnsi" w:hAnsiTheme="minorHAnsi" w:cstheme="minorHAnsi"/>
        </w:rPr>
        <w:t>Y.-H.</w:t>
      </w:r>
      <w:r>
        <w:rPr>
          <w:rFonts w:asciiTheme="minorHAnsi" w:hAnsiTheme="minorHAnsi" w:cstheme="minorHAnsi"/>
        </w:rPr>
        <w:t xml:space="preserve"> </w:t>
      </w:r>
      <w:r w:rsidR="00D36C8E" w:rsidRPr="00202AF6">
        <w:rPr>
          <w:rFonts w:asciiTheme="minorHAnsi" w:hAnsiTheme="minorHAnsi" w:cstheme="minorHAnsi"/>
        </w:rPr>
        <w:t xml:space="preserve">Kim, </w:t>
      </w:r>
      <w:r w:rsidRPr="00202AF6">
        <w:rPr>
          <w:rFonts w:asciiTheme="minorHAnsi" w:hAnsiTheme="minorHAnsi" w:cstheme="minorHAnsi"/>
        </w:rPr>
        <w:t>C.</w:t>
      </w:r>
      <w:r>
        <w:rPr>
          <w:rFonts w:asciiTheme="minorHAnsi" w:hAnsiTheme="minorHAnsi" w:cstheme="minorHAnsi"/>
        </w:rPr>
        <w:t xml:space="preserve"> </w:t>
      </w:r>
      <w:r w:rsidR="00D36C8E" w:rsidRPr="00202AF6">
        <w:rPr>
          <w:rFonts w:asciiTheme="minorHAnsi" w:hAnsiTheme="minorHAnsi" w:cstheme="minorHAnsi"/>
        </w:rPr>
        <w:t xml:space="preserve">Wolf, </w:t>
      </w:r>
      <w:r w:rsidRPr="00202AF6">
        <w:rPr>
          <w:rFonts w:asciiTheme="minorHAnsi" w:hAnsiTheme="minorHAnsi" w:cstheme="minorHAnsi"/>
        </w:rPr>
        <w:t>C.-L.</w:t>
      </w:r>
      <w:r>
        <w:rPr>
          <w:rFonts w:asciiTheme="minorHAnsi" w:hAnsiTheme="minorHAnsi" w:cstheme="minorHAnsi"/>
        </w:rPr>
        <w:t xml:space="preserve"> </w:t>
      </w:r>
      <w:r w:rsidR="00D36C8E" w:rsidRPr="00202AF6">
        <w:rPr>
          <w:rFonts w:asciiTheme="minorHAnsi" w:hAnsiTheme="minorHAnsi" w:cstheme="minorHAnsi"/>
        </w:rPr>
        <w:t xml:space="preserve">Lee, </w:t>
      </w:r>
      <w:r w:rsidRPr="00202AF6">
        <w:rPr>
          <w:rFonts w:asciiTheme="minorHAnsi" w:hAnsiTheme="minorHAnsi" w:cstheme="minorHAnsi"/>
        </w:rPr>
        <w:t>J. H.</w:t>
      </w:r>
      <w:r>
        <w:rPr>
          <w:rFonts w:asciiTheme="minorHAnsi" w:hAnsiTheme="minorHAnsi" w:cstheme="minorHAnsi"/>
        </w:rPr>
        <w:t xml:space="preserve"> </w:t>
      </w:r>
      <w:proofErr w:type="spellStart"/>
      <w:r w:rsidR="00D36C8E" w:rsidRPr="00202AF6">
        <w:rPr>
          <w:rFonts w:asciiTheme="minorHAnsi" w:hAnsiTheme="minorHAnsi" w:cstheme="minorHAnsi"/>
        </w:rPr>
        <w:t>Heo</w:t>
      </w:r>
      <w:proofErr w:type="spellEnd"/>
      <w:r w:rsidR="00D36C8E" w:rsidRPr="00202AF6">
        <w:rPr>
          <w:rFonts w:asciiTheme="minorHAnsi" w:hAnsiTheme="minorHAnsi" w:cstheme="minorHAnsi"/>
        </w:rPr>
        <w:t xml:space="preserve">, </w:t>
      </w:r>
      <w:r w:rsidRPr="00202AF6">
        <w:rPr>
          <w:rFonts w:asciiTheme="minorHAnsi" w:hAnsiTheme="minorHAnsi" w:cstheme="minorHAnsi"/>
        </w:rPr>
        <w:t>A.</w:t>
      </w:r>
      <w:r>
        <w:rPr>
          <w:rFonts w:asciiTheme="minorHAnsi" w:hAnsiTheme="minorHAnsi" w:cstheme="minorHAnsi"/>
        </w:rPr>
        <w:t xml:space="preserve"> </w:t>
      </w:r>
      <w:proofErr w:type="spellStart"/>
      <w:r w:rsidR="00D36C8E" w:rsidRPr="00202AF6">
        <w:rPr>
          <w:rFonts w:asciiTheme="minorHAnsi" w:hAnsiTheme="minorHAnsi" w:cstheme="minorHAnsi"/>
        </w:rPr>
        <w:t>Sadhanala</w:t>
      </w:r>
      <w:proofErr w:type="spellEnd"/>
      <w:r w:rsidR="00D36C8E" w:rsidRPr="00202AF6">
        <w:rPr>
          <w:rFonts w:asciiTheme="minorHAnsi" w:hAnsiTheme="minorHAnsi" w:cstheme="minorHAnsi"/>
        </w:rPr>
        <w:t xml:space="preserve">, </w:t>
      </w:r>
      <w:r w:rsidRPr="00202AF6"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</w:rPr>
        <w:t xml:space="preserve"> </w:t>
      </w:r>
      <w:proofErr w:type="spellStart"/>
      <w:r w:rsidR="00D36C8E" w:rsidRPr="00202AF6">
        <w:rPr>
          <w:rFonts w:asciiTheme="minorHAnsi" w:hAnsiTheme="minorHAnsi" w:cstheme="minorHAnsi"/>
        </w:rPr>
        <w:t>Myoung</w:t>
      </w:r>
      <w:proofErr w:type="spellEnd"/>
      <w:r w:rsidR="00D36C8E" w:rsidRPr="00202AF6">
        <w:rPr>
          <w:rFonts w:asciiTheme="minorHAnsi" w:hAnsiTheme="minorHAnsi" w:cstheme="minorHAnsi"/>
        </w:rPr>
        <w:t xml:space="preserve">, </w:t>
      </w:r>
      <w:r w:rsidRPr="00202AF6">
        <w:rPr>
          <w:rFonts w:asciiTheme="minorHAnsi" w:hAnsiTheme="minorHAnsi" w:cstheme="minorHAnsi"/>
        </w:rPr>
        <w:t>S.</w:t>
      </w:r>
      <w:r>
        <w:rPr>
          <w:rFonts w:asciiTheme="minorHAnsi" w:hAnsiTheme="minorHAnsi" w:cstheme="minorHAnsi"/>
        </w:rPr>
        <w:t xml:space="preserve"> </w:t>
      </w:r>
      <w:proofErr w:type="spellStart"/>
      <w:r w:rsidR="00D36C8E" w:rsidRPr="00202AF6">
        <w:rPr>
          <w:rFonts w:asciiTheme="minorHAnsi" w:hAnsiTheme="minorHAnsi" w:cstheme="minorHAnsi"/>
        </w:rPr>
        <w:t>Yoo</w:t>
      </w:r>
      <w:proofErr w:type="spellEnd"/>
      <w:r w:rsidR="00D36C8E" w:rsidRPr="00202AF6">
        <w:rPr>
          <w:rFonts w:asciiTheme="minorHAnsi" w:hAnsiTheme="minorHAnsi" w:cstheme="minorHAnsi"/>
        </w:rPr>
        <w:t xml:space="preserve">, </w:t>
      </w:r>
      <w:r w:rsidRPr="00202AF6">
        <w:rPr>
          <w:rFonts w:asciiTheme="minorHAnsi" w:hAnsiTheme="minorHAnsi" w:cstheme="minorHAnsi"/>
        </w:rPr>
        <w:t>S. H.</w:t>
      </w:r>
      <w:r>
        <w:rPr>
          <w:rFonts w:asciiTheme="minorHAnsi" w:hAnsiTheme="minorHAnsi" w:cstheme="minorHAnsi"/>
        </w:rPr>
        <w:t xml:space="preserve"> </w:t>
      </w:r>
      <w:proofErr w:type="spellStart"/>
      <w:r w:rsidR="00D36C8E" w:rsidRPr="00202AF6">
        <w:rPr>
          <w:rFonts w:asciiTheme="minorHAnsi" w:hAnsiTheme="minorHAnsi" w:cstheme="minorHAnsi"/>
        </w:rPr>
        <w:t>Im</w:t>
      </w:r>
      <w:proofErr w:type="spellEnd"/>
      <w:r w:rsidR="00D36C8E" w:rsidRPr="00202AF6">
        <w:rPr>
          <w:rFonts w:asciiTheme="minorHAnsi" w:hAnsiTheme="minorHAnsi" w:cstheme="minorHAnsi"/>
        </w:rPr>
        <w:t xml:space="preserve">, </w:t>
      </w:r>
      <w:r w:rsidRPr="00202AF6">
        <w:rPr>
          <w:rFonts w:asciiTheme="minorHAnsi" w:hAnsiTheme="minorHAnsi" w:cstheme="minorHAnsi"/>
        </w:rPr>
        <w:t>R. H.</w:t>
      </w:r>
      <w:r>
        <w:rPr>
          <w:rFonts w:asciiTheme="minorHAnsi" w:hAnsiTheme="minorHAnsi" w:cstheme="minorHAnsi"/>
        </w:rPr>
        <w:t xml:space="preserve"> </w:t>
      </w:r>
      <w:r w:rsidR="00D36C8E" w:rsidRPr="00202AF6">
        <w:rPr>
          <w:rFonts w:asciiTheme="minorHAnsi" w:hAnsiTheme="minorHAnsi" w:cstheme="minorHAnsi"/>
        </w:rPr>
        <w:t xml:space="preserve">Friend, </w:t>
      </w:r>
      <w:r w:rsidRPr="00202AF6">
        <w:rPr>
          <w:rFonts w:asciiTheme="minorHAnsi" w:hAnsiTheme="minorHAnsi" w:cstheme="minorHAnsi"/>
        </w:rPr>
        <w:t>T.-W.</w:t>
      </w:r>
      <w:r>
        <w:rPr>
          <w:rFonts w:asciiTheme="minorHAnsi" w:hAnsiTheme="minorHAnsi" w:cstheme="minorHAnsi"/>
        </w:rPr>
        <w:t xml:space="preserve"> </w:t>
      </w:r>
      <w:r w:rsidR="00D36C8E" w:rsidRPr="00202AF6">
        <w:rPr>
          <w:rFonts w:asciiTheme="minorHAnsi" w:hAnsiTheme="minorHAnsi" w:cstheme="minorHAnsi"/>
        </w:rPr>
        <w:t>Lee, Science</w:t>
      </w:r>
      <w:r>
        <w:rPr>
          <w:rFonts w:asciiTheme="minorHAnsi" w:hAnsiTheme="minorHAnsi" w:cstheme="minorHAnsi"/>
        </w:rPr>
        <w:t xml:space="preserve"> 350</w:t>
      </w:r>
      <w:r w:rsidR="00D36C8E" w:rsidRPr="00202A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D36C8E" w:rsidRPr="00202AF6">
        <w:rPr>
          <w:rFonts w:asciiTheme="minorHAnsi" w:hAnsiTheme="minorHAnsi" w:cstheme="minorHAnsi"/>
        </w:rPr>
        <w:t>2015</w:t>
      </w:r>
      <w:r>
        <w:rPr>
          <w:rFonts w:asciiTheme="minorHAnsi" w:hAnsiTheme="minorHAnsi" w:cstheme="minorHAnsi"/>
        </w:rPr>
        <w:t>)</w:t>
      </w:r>
      <w:r w:rsidR="00D36C8E" w:rsidRPr="00202AF6">
        <w:rPr>
          <w:rFonts w:asciiTheme="minorHAnsi" w:hAnsiTheme="minorHAnsi" w:cstheme="minorHAnsi"/>
        </w:rPr>
        <w:t xml:space="preserve"> 1222</w:t>
      </w:r>
      <w:r w:rsidRPr="00202AF6">
        <w:rPr>
          <w:rFonts w:asciiTheme="minorHAnsi" w:hAnsiTheme="minorHAnsi" w:cstheme="minorHAnsi"/>
        </w:rPr>
        <w:t>-1225.</w:t>
      </w:r>
      <w:bookmarkStart w:id="0" w:name="_GoBack"/>
      <w:bookmarkEnd w:id="0"/>
    </w:p>
    <w:p w:rsidR="00704BDF" w:rsidRPr="00DE0019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Pr="00DE0019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4D1162" w:rsidRDefault="004D1162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4D1162" w:rsidRDefault="004D1162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4D1162" w:rsidRDefault="004D1162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P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sectPr w:rsidR="00704BDF" w:rsidRPr="00704BDF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C60" w:rsidRDefault="006B6C60" w:rsidP="004F5E36">
      <w:r>
        <w:separator/>
      </w:r>
    </w:p>
  </w:endnote>
  <w:endnote w:type="continuationSeparator" w:id="0">
    <w:p w:rsidR="006B6C60" w:rsidRDefault="006B6C60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C60" w:rsidRDefault="006B6C60" w:rsidP="004F5E36">
      <w:r>
        <w:separator/>
      </w:r>
    </w:p>
  </w:footnote>
  <w:footnote w:type="continuationSeparator" w:id="0">
    <w:p w:rsidR="006B6C60" w:rsidRDefault="006B6C60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62" w:rsidRDefault="00594E9F">
    <w:pPr>
      <w:pStyle w:val="aff4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C52A7F" id="Connettore 1 8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n-US" w:eastAsia="ko-KR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704BDF" w:rsidRDefault="00704BDF">
    <w:pPr>
      <w:pStyle w:val="aff4"/>
    </w:pPr>
  </w:p>
  <w:p w:rsidR="00704BDF" w:rsidRDefault="00704BDF">
    <w:pPr>
      <w:pStyle w:val="aff4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B4784B" id="Connettore 1 1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A"/>
    <w:rsid w:val="000027C0"/>
    <w:rsid w:val="000117CB"/>
    <w:rsid w:val="0003148D"/>
    <w:rsid w:val="00062A9A"/>
    <w:rsid w:val="000A03B2"/>
    <w:rsid w:val="000D34BE"/>
    <w:rsid w:val="000E36F1"/>
    <w:rsid w:val="000E3A73"/>
    <w:rsid w:val="000E414A"/>
    <w:rsid w:val="0013121F"/>
    <w:rsid w:val="00134DE4"/>
    <w:rsid w:val="00150E59"/>
    <w:rsid w:val="0015106C"/>
    <w:rsid w:val="00184AD6"/>
    <w:rsid w:val="001A3CAB"/>
    <w:rsid w:val="001B65C1"/>
    <w:rsid w:val="001C684B"/>
    <w:rsid w:val="001D53FC"/>
    <w:rsid w:val="001F2EC7"/>
    <w:rsid w:val="00202A68"/>
    <w:rsid w:val="00202AF6"/>
    <w:rsid w:val="002065DB"/>
    <w:rsid w:val="002447EF"/>
    <w:rsid w:val="00251550"/>
    <w:rsid w:val="00271A4F"/>
    <w:rsid w:val="0027221A"/>
    <w:rsid w:val="00275B61"/>
    <w:rsid w:val="002D1F12"/>
    <w:rsid w:val="003009B7"/>
    <w:rsid w:val="0030469C"/>
    <w:rsid w:val="003723D4"/>
    <w:rsid w:val="003A7D1C"/>
    <w:rsid w:val="004176F1"/>
    <w:rsid w:val="0046164A"/>
    <w:rsid w:val="00462DCD"/>
    <w:rsid w:val="004D1162"/>
    <w:rsid w:val="004E4DD6"/>
    <w:rsid w:val="004F5E36"/>
    <w:rsid w:val="005119A5"/>
    <w:rsid w:val="005278B7"/>
    <w:rsid w:val="005346C8"/>
    <w:rsid w:val="00566BD1"/>
    <w:rsid w:val="00594E9F"/>
    <w:rsid w:val="005B61E6"/>
    <w:rsid w:val="005C5ED9"/>
    <w:rsid w:val="005C77E1"/>
    <w:rsid w:val="005D6A2F"/>
    <w:rsid w:val="005E1A82"/>
    <w:rsid w:val="005E64CA"/>
    <w:rsid w:val="005F0A28"/>
    <w:rsid w:val="005F0E5E"/>
    <w:rsid w:val="00620DEE"/>
    <w:rsid w:val="00625639"/>
    <w:rsid w:val="0064184D"/>
    <w:rsid w:val="00660E3E"/>
    <w:rsid w:val="00662E74"/>
    <w:rsid w:val="006A58D2"/>
    <w:rsid w:val="006B6C60"/>
    <w:rsid w:val="006C5579"/>
    <w:rsid w:val="00704BDF"/>
    <w:rsid w:val="00736B13"/>
    <w:rsid w:val="007447F3"/>
    <w:rsid w:val="007661C8"/>
    <w:rsid w:val="007B623E"/>
    <w:rsid w:val="007D52CD"/>
    <w:rsid w:val="00813288"/>
    <w:rsid w:val="008168FC"/>
    <w:rsid w:val="008479A2"/>
    <w:rsid w:val="0087637F"/>
    <w:rsid w:val="008A1512"/>
    <w:rsid w:val="008D0BEB"/>
    <w:rsid w:val="008E566E"/>
    <w:rsid w:val="00901EB6"/>
    <w:rsid w:val="009037B0"/>
    <w:rsid w:val="009450CE"/>
    <w:rsid w:val="0095164B"/>
    <w:rsid w:val="00996483"/>
    <w:rsid w:val="009B61DC"/>
    <w:rsid w:val="009B6F76"/>
    <w:rsid w:val="009E788A"/>
    <w:rsid w:val="00A10FDF"/>
    <w:rsid w:val="00A1763D"/>
    <w:rsid w:val="00A17CEC"/>
    <w:rsid w:val="00A27EF0"/>
    <w:rsid w:val="00A76EFC"/>
    <w:rsid w:val="00A9626B"/>
    <w:rsid w:val="00A97F29"/>
    <w:rsid w:val="00AB0964"/>
    <w:rsid w:val="00AE377D"/>
    <w:rsid w:val="00B61DBF"/>
    <w:rsid w:val="00BC30C9"/>
    <w:rsid w:val="00BE3E58"/>
    <w:rsid w:val="00C01616"/>
    <w:rsid w:val="00C0162B"/>
    <w:rsid w:val="00C25C9F"/>
    <w:rsid w:val="00C305E2"/>
    <w:rsid w:val="00C345B1"/>
    <w:rsid w:val="00C40142"/>
    <w:rsid w:val="00C57182"/>
    <w:rsid w:val="00C655FD"/>
    <w:rsid w:val="00C867B1"/>
    <w:rsid w:val="00C94434"/>
    <w:rsid w:val="00CA1C95"/>
    <w:rsid w:val="00CA2757"/>
    <w:rsid w:val="00CA5A9C"/>
    <w:rsid w:val="00CD5FE2"/>
    <w:rsid w:val="00D02B4C"/>
    <w:rsid w:val="00D36C8E"/>
    <w:rsid w:val="00D54CC8"/>
    <w:rsid w:val="00D84576"/>
    <w:rsid w:val="00DB1DA2"/>
    <w:rsid w:val="00DE0019"/>
    <w:rsid w:val="00DE264A"/>
    <w:rsid w:val="00E028B2"/>
    <w:rsid w:val="00E041E7"/>
    <w:rsid w:val="00E23CA1"/>
    <w:rsid w:val="00E409A8"/>
    <w:rsid w:val="00E60E25"/>
    <w:rsid w:val="00E7209D"/>
    <w:rsid w:val="00EA50E1"/>
    <w:rsid w:val="00EE0131"/>
    <w:rsid w:val="00F30C64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10">
    <w:name w:val="heading 1"/>
    <w:basedOn w:val="CETHeading1"/>
    <w:next w:val="a1"/>
    <w:link w:val="1Ch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1">
    <w:name w:val="Table Simple 1"/>
    <w:basedOn w:val="a3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a5">
    <w:name w:val="Balloon Text"/>
    <w:basedOn w:val="a1"/>
    <w:link w:val="Ch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2"/>
    <w:link w:val="a5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a6">
    <w:name w:val="Bibliography"/>
    <w:basedOn w:val="a1"/>
    <w:next w:val="a1"/>
    <w:uiPriority w:val="37"/>
    <w:semiHidden/>
    <w:unhideWhenUsed/>
    <w:rsid w:val="0003148D"/>
  </w:style>
  <w:style w:type="paragraph" w:styleId="22">
    <w:name w:val="Body Text 2"/>
    <w:basedOn w:val="a1"/>
    <w:link w:val="2Char0"/>
    <w:uiPriority w:val="99"/>
    <w:semiHidden/>
    <w:unhideWhenUsed/>
    <w:rsid w:val="000314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semiHidden/>
    <w:rsid w:val="0003148D"/>
  </w:style>
  <w:style w:type="paragraph" w:styleId="32">
    <w:name w:val="Body Text 3"/>
    <w:basedOn w:val="a1"/>
    <w:link w:val="3Char0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semiHidden/>
    <w:rsid w:val="0003148D"/>
    <w:rPr>
      <w:sz w:val="16"/>
      <w:szCs w:val="16"/>
    </w:rPr>
  </w:style>
  <w:style w:type="paragraph" w:styleId="a7">
    <w:name w:val="Body Text"/>
    <w:basedOn w:val="a1"/>
    <w:link w:val="Char0"/>
    <w:uiPriority w:val="99"/>
    <w:semiHidden/>
    <w:unhideWhenUsed/>
    <w:rsid w:val="0003148D"/>
    <w:pPr>
      <w:spacing w:after="120"/>
    </w:pPr>
  </w:style>
  <w:style w:type="character" w:customStyle="1" w:styleId="Char0">
    <w:name w:val="본문 Char"/>
    <w:basedOn w:val="a2"/>
    <w:link w:val="a7"/>
    <w:uiPriority w:val="99"/>
    <w:semiHidden/>
    <w:rsid w:val="0003148D"/>
  </w:style>
  <w:style w:type="paragraph" w:styleId="a8">
    <w:name w:val="Date"/>
    <w:basedOn w:val="a1"/>
    <w:next w:val="a1"/>
    <w:link w:val="Char1"/>
    <w:uiPriority w:val="99"/>
    <w:semiHidden/>
    <w:unhideWhenUsed/>
    <w:locked/>
    <w:rsid w:val="0003148D"/>
  </w:style>
  <w:style w:type="character" w:customStyle="1" w:styleId="Char1">
    <w:name w:val="날짜 Char"/>
    <w:basedOn w:val="a2"/>
    <w:link w:val="a8"/>
    <w:uiPriority w:val="99"/>
    <w:semiHidden/>
    <w:rsid w:val="0003148D"/>
  </w:style>
  <w:style w:type="paragraph" w:styleId="a9">
    <w:name w:val="caption"/>
    <w:basedOn w:val="a1"/>
    <w:next w:val="a1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aa">
    <w:name w:val="List"/>
    <w:basedOn w:val="a1"/>
    <w:uiPriority w:val="99"/>
    <w:semiHidden/>
    <w:unhideWhenUsed/>
    <w:locked/>
    <w:rsid w:val="0003148D"/>
    <w:pPr>
      <w:ind w:left="283" w:hanging="283"/>
      <w:contextualSpacing/>
    </w:pPr>
  </w:style>
  <w:style w:type="paragraph" w:styleId="23">
    <w:name w:val="List 2"/>
    <w:basedOn w:val="a1"/>
    <w:uiPriority w:val="99"/>
    <w:semiHidden/>
    <w:unhideWhenUsed/>
    <w:locked/>
    <w:rsid w:val="0003148D"/>
    <w:pPr>
      <w:ind w:left="566" w:hanging="283"/>
      <w:contextualSpacing/>
    </w:pPr>
  </w:style>
  <w:style w:type="paragraph" w:styleId="33">
    <w:name w:val="List 3"/>
    <w:basedOn w:val="a1"/>
    <w:uiPriority w:val="99"/>
    <w:semiHidden/>
    <w:unhideWhenUsed/>
    <w:locked/>
    <w:rsid w:val="0003148D"/>
    <w:pPr>
      <w:ind w:left="849" w:hanging="283"/>
      <w:contextualSpacing/>
    </w:pPr>
  </w:style>
  <w:style w:type="paragraph" w:styleId="42">
    <w:name w:val="List 4"/>
    <w:basedOn w:val="a1"/>
    <w:uiPriority w:val="99"/>
    <w:semiHidden/>
    <w:unhideWhenUsed/>
    <w:locked/>
    <w:rsid w:val="0003148D"/>
    <w:pPr>
      <w:ind w:left="1132" w:hanging="283"/>
      <w:contextualSpacing/>
    </w:pPr>
  </w:style>
  <w:style w:type="paragraph" w:styleId="52">
    <w:name w:val="List 5"/>
    <w:basedOn w:val="a1"/>
    <w:uiPriority w:val="99"/>
    <w:semiHidden/>
    <w:unhideWhenUsed/>
    <w:locked/>
    <w:rsid w:val="0003148D"/>
    <w:pPr>
      <w:ind w:left="1415" w:hanging="283"/>
      <w:contextualSpacing/>
    </w:pPr>
  </w:style>
  <w:style w:type="paragraph" w:styleId="ab">
    <w:name w:val="List Continue"/>
    <w:basedOn w:val="a1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24">
    <w:name w:val="List Continue 2"/>
    <w:basedOn w:val="a1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ac">
    <w:name w:val="Signature"/>
    <w:basedOn w:val="a1"/>
    <w:link w:val="Char2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har2">
    <w:name w:val="서명 Char"/>
    <w:basedOn w:val="a2"/>
    <w:link w:val="ac"/>
    <w:uiPriority w:val="99"/>
    <w:semiHidden/>
    <w:rsid w:val="0003148D"/>
  </w:style>
  <w:style w:type="paragraph" w:styleId="ad">
    <w:name w:val="E-mail Signature"/>
    <w:basedOn w:val="a1"/>
    <w:link w:val="Char3"/>
    <w:uiPriority w:val="99"/>
    <w:semiHidden/>
    <w:unhideWhenUsed/>
    <w:locked/>
    <w:rsid w:val="0003148D"/>
    <w:pPr>
      <w:spacing w:line="240" w:lineRule="auto"/>
    </w:pPr>
  </w:style>
  <w:style w:type="character" w:customStyle="1" w:styleId="Char3">
    <w:name w:val="전자 메일 서명 Char"/>
    <w:basedOn w:val="a2"/>
    <w:link w:val="ad"/>
    <w:uiPriority w:val="99"/>
    <w:semiHidden/>
    <w:rsid w:val="0003148D"/>
  </w:style>
  <w:style w:type="paragraph" w:styleId="ae">
    <w:name w:val="Salutation"/>
    <w:basedOn w:val="a1"/>
    <w:next w:val="a1"/>
    <w:link w:val="Char4"/>
    <w:uiPriority w:val="99"/>
    <w:semiHidden/>
    <w:unhideWhenUsed/>
    <w:locked/>
    <w:rsid w:val="0003148D"/>
  </w:style>
  <w:style w:type="character" w:customStyle="1" w:styleId="Char4">
    <w:name w:val="인사말 Char"/>
    <w:basedOn w:val="a2"/>
    <w:link w:val="ae"/>
    <w:uiPriority w:val="99"/>
    <w:semiHidden/>
    <w:rsid w:val="0003148D"/>
  </w:style>
  <w:style w:type="paragraph" w:styleId="af">
    <w:name w:val="Closing"/>
    <w:basedOn w:val="a1"/>
    <w:link w:val="Char5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har5">
    <w:name w:val="맺음말 Char"/>
    <w:basedOn w:val="a2"/>
    <w:link w:val="af"/>
    <w:uiPriority w:val="99"/>
    <w:semiHidden/>
    <w:rsid w:val="0003148D"/>
  </w:style>
  <w:style w:type="paragraph" w:styleId="11">
    <w:name w:val="index 1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25">
    <w:name w:val="index 2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60">
    <w:name w:val="index 6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70">
    <w:name w:val="index 7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af0">
    <w:name w:val="table of figures"/>
    <w:basedOn w:val="a1"/>
    <w:next w:val="a1"/>
    <w:uiPriority w:val="99"/>
    <w:semiHidden/>
    <w:unhideWhenUsed/>
    <w:locked/>
    <w:rsid w:val="0003148D"/>
  </w:style>
  <w:style w:type="paragraph" w:styleId="af1">
    <w:name w:val="table of authorities"/>
    <w:basedOn w:val="a1"/>
    <w:next w:val="a1"/>
    <w:uiPriority w:val="99"/>
    <w:semiHidden/>
    <w:unhideWhenUsed/>
    <w:locked/>
    <w:rsid w:val="0003148D"/>
    <w:pPr>
      <w:ind w:left="220" w:hanging="220"/>
    </w:pPr>
  </w:style>
  <w:style w:type="paragraph" w:styleId="af2">
    <w:name w:val="envelope address"/>
    <w:basedOn w:val="a1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">
    <w:name w:val="HTML Address"/>
    <w:basedOn w:val="a1"/>
    <w:link w:val="HTMLCh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Char">
    <w:name w:val="HTML 주소 Char"/>
    <w:basedOn w:val="a2"/>
    <w:link w:val="HTML"/>
    <w:uiPriority w:val="99"/>
    <w:semiHidden/>
    <w:rsid w:val="0003148D"/>
    <w:rPr>
      <w:i/>
      <w:iCs/>
    </w:rPr>
  </w:style>
  <w:style w:type="paragraph" w:styleId="af3">
    <w:name w:val="envelope return"/>
    <w:basedOn w:val="a1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f4">
    <w:name w:val="Message Header"/>
    <w:basedOn w:val="a1"/>
    <w:link w:val="Char6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6">
    <w:name w:val="메시지 머리글 Char"/>
    <w:basedOn w:val="a2"/>
    <w:link w:val="af4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5">
    <w:name w:val="Note Heading"/>
    <w:basedOn w:val="a1"/>
    <w:next w:val="a1"/>
    <w:link w:val="Char7"/>
    <w:uiPriority w:val="99"/>
    <w:semiHidden/>
    <w:unhideWhenUsed/>
    <w:locked/>
    <w:rsid w:val="0003148D"/>
    <w:pPr>
      <w:spacing w:line="240" w:lineRule="auto"/>
    </w:pPr>
  </w:style>
  <w:style w:type="character" w:customStyle="1" w:styleId="Char7">
    <w:name w:val="각주/미주 머리글 Char"/>
    <w:basedOn w:val="a2"/>
    <w:link w:val="af5"/>
    <w:uiPriority w:val="99"/>
    <w:semiHidden/>
    <w:rsid w:val="0003148D"/>
  </w:style>
  <w:style w:type="paragraph" w:styleId="af6">
    <w:name w:val="Document Map"/>
    <w:basedOn w:val="a1"/>
    <w:link w:val="Char8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문서 구조 Char"/>
    <w:basedOn w:val="a2"/>
    <w:link w:val="af6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af7">
    <w:name w:val="Normal (Web)"/>
    <w:basedOn w:val="a1"/>
    <w:uiPriority w:val="99"/>
    <w:semiHidden/>
    <w:unhideWhenUsed/>
    <w:locked/>
    <w:rsid w:val="0003148D"/>
    <w:rPr>
      <w:sz w:val="24"/>
      <w:szCs w:val="24"/>
    </w:rPr>
  </w:style>
  <w:style w:type="paragraph" w:styleId="a">
    <w:name w:val="List Number"/>
    <w:basedOn w:val="a1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2">
    <w:name w:val="List Number 2"/>
    <w:basedOn w:val="a1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3">
    <w:name w:val="List Number 3"/>
    <w:basedOn w:val="a1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4">
    <w:name w:val="List Number 4"/>
    <w:basedOn w:val="a1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5">
    <w:name w:val="List Number 5"/>
    <w:basedOn w:val="a1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0">
    <w:name w:val="HTML Preformatted"/>
    <w:basedOn w:val="a1"/>
    <w:link w:val="HTMLChar0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Char0">
    <w:name w:val="미리 서식이 지정된 HTML Char"/>
    <w:basedOn w:val="a2"/>
    <w:link w:val="HTML0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8">
    <w:name w:val="Body Text First Indent"/>
    <w:basedOn w:val="a7"/>
    <w:link w:val="Char9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Char9">
    <w:name w:val="본문 첫 줄 들여쓰기 Char"/>
    <w:basedOn w:val="Char0"/>
    <w:link w:val="af8"/>
    <w:uiPriority w:val="99"/>
    <w:semiHidden/>
    <w:rsid w:val="0003148D"/>
  </w:style>
  <w:style w:type="paragraph" w:styleId="af9">
    <w:name w:val="Body Text Indent"/>
    <w:basedOn w:val="a1"/>
    <w:link w:val="Chara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Chara">
    <w:name w:val="본문 들여쓰기 Char"/>
    <w:basedOn w:val="a2"/>
    <w:link w:val="af9"/>
    <w:uiPriority w:val="99"/>
    <w:semiHidden/>
    <w:rsid w:val="0003148D"/>
  </w:style>
  <w:style w:type="paragraph" w:styleId="26">
    <w:name w:val="Body Text First Indent 2"/>
    <w:basedOn w:val="af9"/>
    <w:link w:val="2Char1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2Char1">
    <w:name w:val="본문 첫 줄 들여쓰기 2 Char"/>
    <w:basedOn w:val="Chara"/>
    <w:link w:val="26"/>
    <w:uiPriority w:val="99"/>
    <w:semiHidden/>
    <w:rsid w:val="0003148D"/>
  </w:style>
  <w:style w:type="paragraph" w:styleId="a0">
    <w:name w:val="List Bullet"/>
    <w:basedOn w:val="a1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40">
    <w:name w:val="List Bullet 4"/>
    <w:basedOn w:val="a1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27">
    <w:name w:val="Body Text Indent 2"/>
    <w:basedOn w:val="a1"/>
    <w:link w:val="2Char2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2Char2">
    <w:name w:val="본문 들여쓰기 2 Char"/>
    <w:basedOn w:val="a2"/>
    <w:link w:val="27"/>
    <w:uiPriority w:val="99"/>
    <w:semiHidden/>
    <w:rsid w:val="0003148D"/>
  </w:style>
  <w:style w:type="paragraph" w:styleId="36">
    <w:name w:val="Body Text Indent 3"/>
    <w:basedOn w:val="a1"/>
    <w:link w:val="3Char1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2"/>
    <w:link w:val="36"/>
    <w:uiPriority w:val="99"/>
    <w:semiHidden/>
    <w:rsid w:val="0003148D"/>
    <w:rPr>
      <w:sz w:val="16"/>
      <w:szCs w:val="16"/>
    </w:rPr>
  </w:style>
  <w:style w:type="paragraph" w:styleId="afa">
    <w:name w:val="Normal Indent"/>
    <w:basedOn w:val="a1"/>
    <w:uiPriority w:val="99"/>
    <w:semiHidden/>
    <w:unhideWhenUsed/>
    <w:locked/>
    <w:rsid w:val="0003148D"/>
    <w:pPr>
      <w:ind w:left="720"/>
    </w:pPr>
  </w:style>
  <w:style w:type="paragraph" w:styleId="afb">
    <w:name w:val="annotation text"/>
    <w:basedOn w:val="a1"/>
    <w:link w:val="Charb"/>
    <w:uiPriority w:val="99"/>
    <w:semiHidden/>
    <w:unhideWhenUsed/>
    <w:locked/>
    <w:rsid w:val="0003148D"/>
    <w:pPr>
      <w:spacing w:line="240" w:lineRule="auto"/>
    </w:pPr>
  </w:style>
  <w:style w:type="character" w:customStyle="1" w:styleId="Charb">
    <w:name w:val="메모 텍스트 Char"/>
    <w:basedOn w:val="a2"/>
    <w:link w:val="afb"/>
    <w:uiPriority w:val="99"/>
    <w:semiHidden/>
    <w:rsid w:val="0003148D"/>
    <w:rPr>
      <w:sz w:val="20"/>
      <w:szCs w:val="20"/>
    </w:rPr>
  </w:style>
  <w:style w:type="paragraph" w:styleId="afc">
    <w:name w:val="annotation subject"/>
    <w:basedOn w:val="afb"/>
    <w:next w:val="afb"/>
    <w:link w:val="Charc"/>
    <w:uiPriority w:val="99"/>
    <w:semiHidden/>
    <w:unhideWhenUsed/>
    <w:locked/>
    <w:rsid w:val="0003148D"/>
    <w:rPr>
      <w:b/>
      <w:bCs/>
    </w:rPr>
  </w:style>
  <w:style w:type="character" w:customStyle="1" w:styleId="Charc">
    <w:name w:val="메모 주제 Char"/>
    <w:basedOn w:val="Charb"/>
    <w:link w:val="afc"/>
    <w:uiPriority w:val="99"/>
    <w:semiHidden/>
    <w:rsid w:val="0003148D"/>
    <w:rPr>
      <w:b/>
      <w:bCs/>
      <w:sz w:val="20"/>
      <w:szCs w:val="20"/>
    </w:rPr>
  </w:style>
  <w:style w:type="paragraph" w:styleId="12">
    <w:name w:val="toc 1"/>
    <w:basedOn w:val="a1"/>
    <w:next w:val="a1"/>
    <w:autoRedefine/>
    <w:uiPriority w:val="39"/>
    <w:semiHidden/>
    <w:unhideWhenUsed/>
    <w:locked/>
    <w:rsid w:val="0003148D"/>
    <w:pPr>
      <w:spacing w:after="100"/>
    </w:pPr>
  </w:style>
  <w:style w:type="paragraph" w:styleId="28">
    <w:name w:val="toc 2"/>
    <w:basedOn w:val="a1"/>
    <w:next w:val="a1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37">
    <w:name w:val="toc 3"/>
    <w:basedOn w:val="a1"/>
    <w:next w:val="a1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45">
    <w:name w:val="toc 4"/>
    <w:basedOn w:val="a1"/>
    <w:next w:val="a1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55">
    <w:name w:val="toc 5"/>
    <w:basedOn w:val="a1"/>
    <w:next w:val="a1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afd">
    <w:name w:val="Block Text"/>
    <w:basedOn w:val="a1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fe">
    <w:name w:val="macro"/>
    <w:link w:val="Chard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Chard">
    <w:name w:val="매크로 텍스트 Char"/>
    <w:basedOn w:val="a2"/>
    <w:link w:val="afe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f">
    <w:name w:val="Plain Text"/>
    <w:basedOn w:val="a1"/>
    <w:link w:val="Cha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Chare">
    <w:name w:val="글자만 Char"/>
    <w:basedOn w:val="a2"/>
    <w:link w:val="aff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aff0">
    <w:name w:val="footnote text"/>
    <w:basedOn w:val="a1"/>
    <w:link w:val="Charf"/>
    <w:uiPriority w:val="99"/>
    <w:semiHidden/>
    <w:unhideWhenUsed/>
    <w:locked/>
    <w:rsid w:val="0003148D"/>
    <w:pPr>
      <w:spacing w:line="240" w:lineRule="auto"/>
    </w:pPr>
  </w:style>
  <w:style w:type="character" w:customStyle="1" w:styleId="Charf">
    <w:name w:val="각주 텍스트 Char"/>
    <w:basedOn w:val="a2"/>
    <w:link w:val="aff0"/>
    <w:uiPriority w:val="99"/>
    <w:semiHidden/>
    <w:rsid w:val="0003148D"/>
    <w:rPr>
      <w:sz w:val="20"/>
      <w:szCs w:val="20"/>
    </w:rPr>
  </w:style>
  <w:style w:type="paragraph" w:styleId="aff1">
    <w:name w:val="endnote text"/>
    <w:basedOn w:val="a1"/>
    <w:link w:val="Charf0"/>
    <w:uiPriority w:val="99"/>
    <w:semiHidden/>
    <w:unhideWhenUsed/>
    <w:locked/>
    <w:rsid w:val="0003148D"/>
    <w:pPr>
      <w:spacing w:line="240" w:lineRule="auto"/>
    </w:pPr>
  </w:style>
  <w:style w:type="character" w:customStyle="1" w:styleId="Charf0">
    <w:name w:val="미주 텍스트 Char"/>
    <w:basedOn w:val="a2"/>
    <w:link w:val="aff1"/>
    <w:uiPriority w:val="99"/>
    <w:semiHidden/>
    <w:rsid w:val="0003148D"/>
    <w:rPr>
      <w:sz w:val="20"/>
      <w:szCs w:val="20"/>
    </w:rPr>
  </w:style>
  <w:style w:type="character" w:customStyle="1" w:styleId="1Char">
    <w:name w:val="제목 1 Char"/>
    <w:basedOn w:val="a2"/>
    <w:link w:val="10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2Char">
    <w:name w:val="제목 2 Char"/>
    <w:basedOn w:val="a2"/>
    <w:link w:val="2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제목 4 Char"/>
    <w:basedOn w:val="a2"/>
    <w:link w:val="41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1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dex heading"/>
    <w:basedOn w:val="a1"/>
    <w:next w:val="1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aff3">
    <w:name w:val="toa heading"/>
    <w:basedOn w:val="a1"/>
    <w:next w:val="a1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0"/>
    <w:next w:val="a1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a2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aff4">
    <w:name w:val="header"/>
    <w:basedOn w:val="a1"/>
    <w:link w:val="Charf1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Charf1">
    <w:name w:val="머리글 Char"/>
    <w:basedOn w:val="a2"/>
    <w:link w:val="aff4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aff5">
    <w:name w:val="footer"/>
    <w:basedOn w:val="a1"/>
    <w:link w:val="Charf2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Charf2">
    <w:name w:val="바닥글 Char"/>
    <w:basedOn w:val="a2"/>
    <w:link w:val="aff5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aff6">
    <w:name w:val="Table Grid"/>
    <w:basedOn w:val="a3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a1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a1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a1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A33A-66E5-40C1-9576-987DF44D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우주영PC</cp:lastModifiedBy>
  <cp:revision>11</cp:revision>
  <cp:lastPrinted>2015-05-12T18:31:00Z</cp:lastPrinted>
  <dcterms:created xsi:type="dcterms:W3CDTF">2019-02-26T00:59:00Z</dcterms:created>
  <dcterms:modified xsi:type="dcterms:W3CDTF">2019-02-26T04:54:00Z</dcterms:modified>
</cp:coreProperties>
</file>