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1B18BF" w:rsidRDefault="000A03B2" w:rsidP="001B18BF">
      <w:pPr>
        <w:tabs>
          <w:tab w:val="clear" w:pos="7100"/>
          <w:tab w:val="left" w:pos="2791"/>
        </w:tabs>
        <w:rPr>
          <w:lang w:val="en-US"/>
        </w:rPr>
        <w:sectPr w:rsidR="000A03B2" w:rsidRPr="001B18BF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  <w:bookmarkStart w:id="0" w:name="_GoBack"/>
      <w:bookmarkEnd w:id="0"/>
    </w:p>
    <w:p w:rsidR="00704BDF" w:rsidRPr="00207A2C" w:rsidRDefault="000B5733" w:rsidP="001B18BF">
      <w:pPr>
        <w:snapToGrid w:val="0"/>
        <w:spacing w:after="360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207A2C"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 xml:space="preserve">Conception of a </w:t>
      </w:r>
      <w:bookmarkStart w:id="1" w:name="_Hlk1856690"/>
      <w:r w:rsidRPr="00207A2C">
        <w:rPr>
          <w:rFonts w:asciiTheme="minorHAnsi" w:eastAsia="MS PGothic" w:hAnsiTheme="minorHAnsi"/>
          <w:b/>
          <w:bCs/>
          <w:sz w:val="28"/>
          <w:szCs w:val="28"/>
          <w:lang w:val="en-US"/>
        </w:rPr>
        <w:t>compartmental nitrogen model</w:t>
      </w:r>
      <w:r w:rsidR="00682801" w:rsidRPr="00207A2C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bookmarkEnd w:id="1"/>
      <w:r w:rsidRPr="00207A2C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describing </w:t>
      </w:r>
      <w:r w:rsidR="00682801" w:rsidRPr="00207A2C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pure cultures of </w:t>
      </w:r>
      <w:r w:rsidR="00682801" w:rsidRPr="00207A2C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>S</w:t>
      </w:r>
      <w:r w:rsidR="00180F72" w:rsidRPr="00207A2C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>accharomyces</w:t>
      </w:r>
      <w:r w:rsidR="00682801" w:rsidRPr="00207A2C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 xml:space="preserve"> cerevisiae </w:t>
      </w:r>
      <w:r w:rsidR="00682801" w:rsidRPr="00207A2C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and </w:t>
      </w:r>
      <w:r w:rsidR="00682801" w:rsidRPr="00207A2C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>T</w:t>
      </w:r>
      <w:r w:rsidR="00180F72" w:rsidRPr="00207A2C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>orulaspora</w:t>
      </w:r>
      <w:r w:rsidR="00682801" w:rsidRPr="00207A2C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 xml:space="preserve"> delbrueckii </w:t>
      </w:r>
      <w:r w:rsidR="006448F9" w:rsidRPr="00207A2C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in </w:t>
      </w:r>
      <w:r w:rsidR="00180F72" w:rsidRPr="00207A2C">
        <w:rPr>
          <w:rFonts w:asciiTheme="minorHAnsi" w:eastAsia="MS PGothic" w:hAnsiTheme="minorHAnsi"/>
          <w:b/>
          <w:bCs/>
          <w:sz w:val="28"/>
          <w:szCs w:val="28"/>
          <w:lang w:val="en-US"/>
        </w:rPr>
        <w:t>synthetic</w:t>
      </w:r>
      <w:r w:rsidRPr="00207A2C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180F72" w:rsidRPr="00207A2C">
        <w:rPr>
          <w:rFonts w:asciiTheme="minorHAnsi" w:eastAsia="MS PGothic" w:hAnsiTheme="minorHAnsi"/>
          <w:b/>
          <w:bCs/>
          <w:sz w:val="28"/>
          <w:szCs w:val="28"/>
          <w:lang w:val="en-US"/>
        </w:rPr>
        <w:t>media.</w:t>
      </w:r>
      <w:r w:rsidR="00682801" w:rsidRPr="00207A2C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</w:p>
    <w:p w:rsidR="00E66EC7" w:rsidRPr="00C23433" w:rsidRDefault="00E66EC7" w:rsidP="00791042">
      <w:pPr>
        <w:snapToGrid w:val="0"/>
        <w:spacing w:line="240" w:lineRule="auto"/>
        <w:jc w:val="center"/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</w:pPr>
      <w:r w:rsidRPr="00C23433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>Paul Brou</w:t>
      </w:r>
      <w:r w:rsidR="00417FBD" w:rsidRPr="00C23433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  <w:r w:rsidRPr="00C23433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, </w:t>
      </w:r>
      <w:bookmarkStart w:id="2" w:name="_Hlk1772501"/>
      <w:r w:rsidRPr="00C23433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Patricia Taillandier</w:t>
      </w:r>
      <w:bookmarkEnd w:id="2"/>
      <w:r w:rsidR="008E09B7" w:rsidRPr="00C23433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  <w:r w:rsidRPr="00C23433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 Sandra Beaufort</w:t>
      </w:r>
      <w:r w:rsidR="008E09B7" w:rsidRPr="00C23433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  <w:r w:rsidRPr="00C23433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 Cédric Brandam</w:t>
      </w:r>
      <w:r w:rsidR="008E09B7" w:rsidRPr="00C23433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</w:p>
    <w:p w:rsidR="00704BDF" w:rsidRPr="00C23433" w:rsidRDefault="00417FBD" w:rsidP="00791042">
      <w:pPr>
        <w:snapToGrid w:val="0"/>
        <w:spacing w:line="240" w:lineRule="auto"/>
        <w:jc w:val="center"/>
        <w:rPr>
          <w:rFonts w:asciiTheme="minorHAnsi" w:eastAsia="MS PGothic" w:hAnsiTheme="minorHAnsi"/>
          <w:i/>
          <w:iCs/>
          <w:color w:val="000000"/>
          <w:sz w:val="20"/>
          <w:lang w:val="fr-FR"/>
        </w:rPr>
      </w:pPr>
      <w:r w:rsidRPr="00C23433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1 </w:t>
      </w:r>
      <w:r w:rsidR="0098452F" w:rsidRPr="00C23433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Université de Toulouse, Laboratoire de Génie Chimique, CNRS, INPT, UPS, Toulouse,</w:t>
      </w:r>
      <w:r w:rsidR="00647768" w:rsidRPr="00C23433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FRANCE</w:t>
      </w:r>
      <w:r w:rsidR="0098452F" w:rsidRPr="00C23433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</w:t>
      </w:r>
    </w:p>
    <w:p w:rsidR="00704BDF" w:rsidRPr="00C23433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fr-FR"/>
        </w:rPr>
      </w:pPr>
      <w:r w:rsidRPr="00C23433">
        <w:rPr>
          <w:rFonts w:asciiTheme="minorHAnsi" w:eastAsia="MS PGothic" w:hAnsiTheme="minorHAnsi"/>
          <w:bCs/>
          <w:i/>
          <w:iCs/>
          <w:color w:val="000000"/>
          <w:sz w:val="20"/>
          <w:lang w:val="fr-FR"/>
        </w:rPr>
        <w:t>*</w:t>
      </w:r>
      <w:r w:rsidR="008E09B7" w:rsidRPr="00C23433">
        <w:rPr>
          <w:lang w:val="fr-FR"/>
        </w:rPr>
        <w:t xml:space="preserve"> </w:t>
      </w:r>
      <w:r w:rsidR="008E09B7" w:rsidRPr="00C23433">
        <w:rPr>
          <w:rFonts w:asciiTheme="minorHAnsi" w:eastAsia="MS PGothic" w:hAnsiTheme="minorHAnsi"/>
          <w:bCs/>
          <w:i/>
          <w:iCs/>
          <w:color w:val="000000"/>
          <w:sz w:val="20"/>
          <w:lang w:val="fr-FR"/>
        </w:rPr>
        <w:t>Patricia Taillandier:</w:t>
      </w:r>
      <w:r w:rsidR="008E09B7" w:rsidRPr="00C23433">
        <w:rPr>
          <w:lang w:val="fr-FR"/>
        </w:rPr>
        <w:t xml:space="preserve"> </w:t>
      </w:r>
      <w:r w:rsidR="008E09B7" w:rsidRPr="00C23433">
        <w:rPr>
          <w:rFonts w:asciiTheme="minorHAnsi" w:eastAsia="MS PGothic" w:hAnsiTheme="minorHAnsi"/>
          <w:bCs/>
          <w:i/>
          <w:iCs/>
          <w:color w:val="000000"/>
          <w:sz w:val="20"/>
          <w:lang w:val="fr-FR"/>
        </w:rPr>
        <w:t xml:space="preserve">patricia.taillandier@ensiacet.fr </w:t>
      </w:r>
    </w:p>
    <w:p w:rsidR="00704BDF" w:rsidRPr="00207A2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207A2C">
        <w:rPr>
          <w:rFonts w:asciiTheme="minorHAnsi" w:hAnsiTheme="minorHAnsi"/>
          <w:b/>
        </w:rPr>
        <w:t>Highlights</w:t>
      </w:r>
    </w:p>
    <w:p w:rsidR="00704BDF" w:rsidRPr="00207A2C" w:rsidRDefault="009D76A9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A mathema</w:t>
      </w:r>
      <w:r w:rsidR="00704BDF" w:rsidRPr="00207A2C">
        <w:rPr>
          <w:rFonts w:asciiTheme="minorHAnsi" w:hAnsiTheme="minorHAnsi"/>
        </w:rPr>
        <w:t>t</w:t>
      </w:r>
      <w:r>
        <w:rPr>
          <w:rFonts w:asciiTheme="minorHAnsi" w:hAnsiTheme="minorHAnsi"/>
        </w:rPr>
        <w:t xml:space="preserve">ical model was </w:t>
      </w:r>
      <w:r w:rsidR="00CD44C3">
        <w:rPr>
          <w:rFonts w:asciiTheme="minorHAnsi" w:hAnsiTheme="minorHAnsi"/>
        </w:rPr>
        <w:t>developed</w:t>
      </w:r>
      <w:r>
        <w:rPr>
          <w:rFonts w:asciiTheme="minorHAnsi" w:hAnsiTheme="minorHAnsi"/>
        </w:rPr>
        <w:t xml:space="preserve"> </w:t>
      </w:r>
      <w:r w:rsidR="00CD44C3">
        <w:rPr>
          <w:rFonts w:asciiTheme="minorHAnsi" w:hAnsiTheme="minorHAnsi"/>
        </w:rPr>
        <w:t>to describe pure culture of two oenological yeasts.</w:t>
      </w:r>
    </w:p>
    <w:p w:rsidR="00CD44C3" w:rsidRDefault="00CD44C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CD44C3">
        <w:rPr>
          <w:rFonts w:asciiTheme="minorHAnsi" w:hAnsiTheme="minorHAnsi"/>
        </w:rPr>
        <w:t>ompartmental nitrogen model enables to accurately describe</w:t>
      </w:r>
      <w:r>
        <w:rPr>
          <w:rFonts w:asciiTheme="minorHAnsi" w:hAnsiTheme="minorHAnsi"/>
        </w:rPr>
        <w:t xml:space="preserve"> </w:t>
      </w:r>
      <w:r w:rsidRPr="00CD44C3">
        <w:rPr>
          <w:rFonts w:asciiTheme="minorHAnsi" w:hAnsiTheme="minorHAnsi"/>
        </w:rPr>
        <w:t xml:space="preserve">fermentation kinetics. </w:t>
      </w:r>
    </w:p>
    <w:p w:rsidR="00704BDF" w:rsidRDefault="00CD44C3" w:rsidP="001B18B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This model </w:t>
      </w:r>
      <w:r w:rsidR="001B18BF">
        <w:rPr>
          <w:rFonts w:asciiTheme="minorHAnsi" w:hAnsiTheme="minorHAnsi"/>
        </w:rPr>
        <w:t>was</w:t>
      </w:r>
      <w:r>
        <w:rPr>
          <w:rFonts w:asciiTheme="minorHAnsi" w:hAnsiTheme="minorHAnsi"/>
        </w:rPr>
        <w:t xml:space="preserve"> validated </w:t>
      </w:r>
      <w:r w:rsidR="00D653E5">
        <w:rPr>
          <w:rFonts w:asciiTheme="minorHAnsi" w:hAnsiTheme="minorHAnsi"/>
        </w:rPr>
        <w:t>in several synthetic media</w:t>
      </w:r>
      <w:r w:rsidR="00704BDF" w:rsidRPr="00207A2C">
        <w:rPr>
          <w:rFonts w:asciiTheme="minorHAnsi" w:hAnsiTheme="minorHAnsi"/>
        </w:rPr>
        <w:t xml:space="preserve">. </w:t>
      </w:r>
    </w:p>
    <w:p w:rsidR="001B18BF" w:rsidRDefault="001B18B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</w:p>
    <w:p w:rsidR="00704BDF" w:rsidRPr="00207A2C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207A2C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501386" w:rsidRPr="00C23433" w:rsidRDefault="001B18B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 winemaking</w:t>
      </w:r>
      <w:r w:rsidR="007910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use of mixed cultures combining </w:t>
      </w:r>
      <w:r w:rsidRPr="00DC4B4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Saccharomyces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non</w:t>
      </w:r>
      <w:r w:rsidR="00DC4B43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Pr="00DC4B4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Saccharomyces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yeasts is more and more common in order to obtain wines with different organoleptic products. However</w:t>
      </w:r>
      <w:r w:rsidR="00DC4B43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behavior of these yeasts is difficult to control because of the interactions existing between them. In particular, the assimilable nitrogen is often a limiting nutrient in the grape musts and the yeasts are going to be in competition for it</w:t>
      </w:r>
      <w:r w:rsidR="007910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C30DD2">
        <w:rPr>
          <w:rFonts w:asciiTheme="minorHAnsi" w:eastAsia="MS PGothic" w:hAnsiTheme="minorHAnsi"/>
          <w:color w:val="000000"/>
          <w:sz w:val="22"/>
          <w:szCs w:val="22"/>
          <w:lang w:val="en-US"/>
        </w:rPr>
        <w:t>M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odeling of the fermentation kinetics taking into account this limiting nutrient could allow to predict the kinetics of mixed culture in a second step.</w:t>
      </w:r>
    </w:p>
    <w:p w:rsidR="00704BDF" w:rsidRPr="00207A2C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07A2C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F13E81" w:rsidRPr="00207A2C" w:rsidRDefault="00B169F7" w:rsidP="00F13E8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0138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Two commercial oenological yeasts were used in this study</w:t>
      </w:r>
      <w:r w:rsidR="00C06D91" w:rsidRPr="0050138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:</w:t>
      </w:r>
      <w:r w:rsidRPr="0050138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</w:t>
      </w:r>
      <w:r w:rsidRPr="00501386">
        <w:rPr>
          <w:rFonts w:asciiTheme="minorHAnsi" w:eastAsia="MS PGothic" w:hAnsiTheme="minorHAnsi"/>
          <w:i/>
          <w:color w:val="000000" w:themeColor="text1"/>
          <w:sz w:val="22"/>
          <w:szCs w:val="22"/>
          <w:lang w:val="en-US"/>
        </w:rPr>
        <w:t>Torulaspora delbrueckii</w:t>
      </w:r>
      <w:r w:rsidRPr="0050138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Zymaflore alpha</w:t>
      </w:r>
      <w:r w:rsidR="00C30DD2">
        <w:rPr>
          <w:rFonts w:asciiTheme="minorHAnsi" w:eastAsia="MS PGothic" w:hAnsiTheme="minorHAnsi" w:cstheme="minorHAnsi"/>
          <w:color w:val="000000" w:themeColor="text1"/>
          <w:sz w:val="22"/>
          <w:szCs w:val="22"/>
          <w:lang w:val="en-US"/>
        </w:rPr>
        <w:t>®</w:t>
      </w:r>
      <w:r w:rsidRPr="0050138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and </w:t>
      </w:r>
      <w:r w:rsidRPr="00501386">
        <w:rPr>
          <w:rFonts w:asciiTheme="minorHAnsi" w:eastAsia="MS PGothic" w:hAnsiTheme="minorHAnsi"/>
          <w:i/>
          <w:color w:val="000000" w:themeColor="text1"/>
          <w:sz w:val="22"/>
          <w:szCs w:val="22"/>
          <w:lang w:val="en-US"/>
        </w:rPr>
        <w:t>Saccharomyces cerevisiae</w:t>
      </w:r>
      <w:r w:rsidRPr="0050138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QA23</w:t>
      </w:r>
      <w:r w:rsidR="00C30DD2">
        <w:rPr>
          <w:rFonts w:asciiTheme="minorHAnsi" w:eastAsia="MS PGothic" w:hAnsiTheme="minorHAnsi" w:cstheme="minorHAnsi"/>
          <w:color w:val="000000" w:themeColor="text1"/>
          <w:sz w:val="22"/>
          <w:szCs w:val="22"/>
          <w:lang w:val="en-US"/>
        </w:rPr>
        <w:t>®</w:t>
      </w:r>
      <w:r w:rsidRPr="0050138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</w:t>
      </w:r>
      <w:r w:rsidR="00C06D91" w:rsidRPr="0050138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Pure cultures of each yeast were </w:t>
      </w:r>
      <w:r w:rsidR="00C06D91" w:rsidRPr="002D585A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performed in </w:t>
      </w:r>
      <w:r w:rsidR="00E10B84" w:rsidRPr="002D585A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three</w:t>
      </w:r>
      <w:r w:rsidR="00CA6201" w:rsidRPr="0050138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synthetic media</w:t>
      </w:r>
      <w:r w:rsidR="001138DA" w:rsidRPr="0050138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MS170</w:t>
      </w:r>
      <w:r w:rsidR="00CA6201" w:rsidRPr="0050138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, MS300 and MS300M</w:t>
      </w:r>
      <w:r w:rsidR="00BF018C" w:rsidRPr="0050138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at 20°C</w:t>
      </w:r>
      <w:r w:rsidR="00791042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[2]</w:t>
      </w:r>
      <w:r w:rsidR="00CA6201" w:rsidRPr="0050138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.</w:t>
      </w:r>
      <w:r w:rsidR="00EF35F1" w:rsidRPr="0050138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Each medium contain</w:t>
      </w:r>
      <w:r w:rsidR="00F97E8B" w:rsidRPr="0050138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ed the same amount of sugar</w:t>
      </w:r>
      <w:r w:rsidR="00784D08" w:rsidRPr="0050138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s</w:t>
      </w:r>
      <w:r w:rsidR="00786B18" w:rsidRPr="0050138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(220 g/L)</w:t>
      </w:r>
      <w:r w:rsidR="00F97E8B" w:rsidRPr="0050138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,</w:t>
      </w:r>
      <w:r w:rsidR="00EF35F1" w:rsidRPr="0050138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</w:t>
      </w:r>
      <w:r w:rsidR="00F97E8B" w:rsidRPr="0050138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vitamins and mineral elements</w:t>
      </w:r>
      <w:r w:rsidR="00F13E81" w:rsidRPr="0050138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but different concentration of nitrogen and</w:t>
      </w:r>
      <w:r w:rsidR="006846D7" w:rsidRPr="0050138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/or</w:t>
      </w:r>
      <w:r w:rsidR="00F13E81" w:rsidRPr="0050138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</w:t>
      </w:r>
      <w:r w:rsidR="00F13E81" w:rsidRPr="007A0E6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lipid</w:t>
      </w:r>
      <w:r w:rsidR="00791042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s</w:t>
      </w:r>
      <w:r w:rsidR="003C1BD4" w:rsidRPr="007A0E6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</w:t>
      </w:r>
      <w:r w:rsidR="00F13E81" w:rsidRPr="007A0E6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[1-2]</w:t>
      </w:r>
      <w:r w:rsidR="00F97E8B" w:rsidRPr="007A0E6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.</w:t>
      </w:r>
      <w:r w:rsidR="005E4882" w:rsidRPr="007A0E6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</w:t>
      </w:r>
      <w:r w:rsidR="006846D7" w:rsidRPr="007A0E6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Growth</w:t>
      </w:r>
      <w:r w:rsidR="006846D7" w:rsidRPr="0050138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, substrates and metabolites kinetics were followed </w:t>
      </w:r>
      <w:r w:rsidR="00507495" w:rsidRPr="0050138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during the fermentation.</w:t>
      </w:r>
    </w:p>
    <w:p w:rsidR="00A46B1E" w:rsidRPr="00207A2C" w:rsidRDefault="00704BDF" w:rsidP="00312208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207A2C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CB1968" w:rsidRPr="00207A2C" w:rsidRDefault="00CE1180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all the </w:t>
      </w:r>
      <w:r w:rsidR="00376516"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pure cultures of </w:t>
      </w:r>
      <w:r w:rsidR="00376516" w:rsidRPr="00207A2C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S. cerevisiae </w:t>
      </w:r>
      <w:r w:rsidR="00376516"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376516" w:rsidRPr="00207A2C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T. delbrueckii</w:t>
      </w:r>
      <w:r w:rsidR="000D17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>it has been observed that y</w:t>
      </w:r>
      <w:r w:rsidR="00376516"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>east</w:t>
      </w:r>
      <w:r w:rsidR="000D1704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376516"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</w:t>
      </w:r>
      <w:r w:rsidR="000D1704">
        <w:rPr>
          <w:rFonts w:asciiTheme="minorHAnsi" w:eastAsia="MS PGothic" w:hAnsiTheme="minorHAnsi"/>
          <w:color w:val="000000"/>
          <w:sz w:val="22"/>
          <w:szCs w:val="22"/>
          <w:lang w:val="en-US"/>
        </w:rPr>
        <w:t>ere</w:t>
      </w:r>
      <w:r w:rsidR="00376516"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still growing whereas nitrogen initially present in the medi</w:t>
      </w:r>
      <w:r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>um</w:t>
      </w:r>
      <w:r w:rsidR="001E4A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completely exhaust</w:t>
      </w:r>
      <w:r w:rsidR="00376516"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>ed</w:t>
      </w:r>
      <w:r w:rsidR="004F278C"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4F278C" w:rsidRPr="00507495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Fig 1</w:t>
      </w:r>
      <w:r w:rsidR="004F278C"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376516"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63F3A"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Therefore,</w:t>
      </w:r>
      <w:r w:rsidR="004F278C"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910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after </w:t>
      </w:r>
      <w:r w:rsidR="004F278C"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nitrogen </w:t>
      </w:r>
      <w:r w:rsidR="007910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exhaustion the </w:t>
      </w:r>
      <w:r w:rsidR="003D2899"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yeasts </w:t>
      </w:r>
      <w:r w:rsidR="004F278C"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growth </w:t>
      </w:r>
      <w:r w:rsidR="00791042">
        <w:rPr>
          <w:rFonts w:asciiTheme="minorHAnsi" w:eastAsia="MS PGothic" w:hAnsiTheme="minorHAnsi"/>
          <w:color w:val="000000"/>
          <w:sz w:val="22"/>
          <w:szCs w:val="22"/>
          <w:lang w:val="en-US"/>
        </w:rPr>
        <w:t>goes on</w:t>
      </w:r>
      <w:r w:rsidR="003D2899"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a nitrogen source located inside the cell. </w:t>
      </w:r>
      <w:r w:rsidR="007910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 </w:t>
      </w:r>
      <w:r w:rsidR="00863F3A"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>It is necessary to consider an intracellular nitrogen source to mathematically describe the growth kinetics of the microorganisms studied.</w:t>
      </w:r>
      <w:r w:rsidR="00922E98"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07495">
        <w:rPr>
          <w:rFonts w:asciiTheme="minorHAnsi" w:eastAsia="MS PGothic" w:hAnsiTheme="minorHAnsi"/>
          <w:color w:val="000000"/>
          <w:sz w:val="22"/>
          <w:szCs w:val="22"/>
          <w:lang w:val="en-US"/>
        </w:rPr>
        <w:t>We introduce t</w:t>
      </w:r>
      <w:r w:rsidR="00CB1968"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notions of minimum </w:t>
      </w:r>
      <w:r w:rsidR="00CB1968"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cellular nitrogen and stored nitrogen</w:t>
      </w:r>
      <w:r w:rsidR="007231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12208"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</w:t>
      </w:r>
      <w:r w:rsidR="00CB1968"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>describe population</w:t>
      </w:r>
      <w:r w:rsidR="00312208"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>, substrate</w:t>
      </w:r>
      <w:r w:rsidR="00CF5E4A"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312208"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metabolites</w:t>
      </w:r>
      <w:r w:rsidR="00CB1968"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kinetics. This involves the design of a structured model in which the total assimilated nitrogen i</w:t>
      </w:r>
      <w:r w:rsidR="00791042">
        <w:rPr>
          <w:rFonts w:asciiTheme="minorHAnsi" w:eastAsia="MS PGothic" w:hAnsiTheme="minorHAnsi"/>
          <w:color w:val="000000"/>
          <w:sz w:val="22"/>
          <w:szCs w:val="22"/>
          <w:lang w:val="en-US"/>
        </w:rPr>
        <w:t>s divided into two compartments</w:t>
      </w:r>
      <w:r w:rsidR="00CB1968"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>: the constitutive compartment and the storage compartment.</w:t>
      </w:r>
    </w:p>
    <w:p w:rsidR="00C23433" w:rsidRDefault="00312208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constitutive compartment contains a quantity of nitrogen equal to the minimum amount of cellular nitrogen (N</w:t>
      </w:r>
      <w:r w:rsidRPr="00207A2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min</w:t>
      </w:r>
      <w:r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>). This compartment provides vital minimal functions to keep the cell alive.</w:t>
      </w:r>
      <w:r w:rsidR="007910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>Like the constitu</w:t>
      </w:r>
      <w:r w:rsidR="00006C72">
        <w:rPr>
          <w:rFonts w:asciiTheme="minorHAnsi" w:eastAsia="MS PGothic" w:hAnsiTheme="minorHAnsi"/>
          <w:color w:val="000000"/>
          <w:sz w:val="22"/>
          <w:szCs w:val="22"/>
          <w:lang w:val="en-US"/>
        </w:rPr>
        <w:t>tive</w:t>
      </w:r>
      <w:r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compartment, the storage compartment contributes to cell activity. However, only the storage compartment contains the</w:t>
      </w:r>
      <w:r w:rsidR="00CF5E4A"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nitrogen reserves </w:t>
      </w:r>
      <w:r w:rsidR="00CF5E4A"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available </w:t>
      </w:r>
      <w:r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growth. </w:t>
      </w:r>
    </w:p>
    <w:p w:rsidR="001C4EFF" w:rsidRPr="00207A2C" w:rsidRDefault="004D0F75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measured molar mass of the yeasts (CH</w:t>
      </w:r>
      <w:r w:rsidRPr="00207A2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x</w:t>
      </w:r>
      <w:r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Pr="00207A2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y</w:t>
      </w:r>
      <w:r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Pr="00207A2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z</w:t>
      </w:r>
      <w:r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>) varies during fermentation. The molar mass CH</w:t>
      </w:r>
      <w:r w:rsidRPr="00207A2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x</w:t>
      </w:r>
      <w:r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Pr="00207A2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y</w:t>
      </w:r>
      <w:r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Pr="00207A2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z'</w:t>
      </w:r>
      <w:r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a cell containing an empty nitrogen storage compartment </w:t>
      </w:r>
      <w:r w:rsidR="00F50F3B"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considered constant</w:t>
      </w:r>
      <w:r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1C4EFF"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latter molar mass </w:t>
      </w:r>
      <w:r w:rsidR="001C4EFF" w:rsidRPr="00507495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let to propose </w:t>
      </w:r>
      <w:r w:rsidR="001C4EFF"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>a stoichiometric growth reaction</w:t>
      </w:r>
      <w:r w:rsidR="00437E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37EBE"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>(r1)</w:t>
      </w:r>
      <w:r w:rsidR="002765C1"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each yeast</w:t>
      </w:r>
      <w:r w:rsidR="001C4EFF"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: </w:t>
      </w:r>
    </w:p>
    <w:p w:rsidR="004D0F75" w:rsidRPr="00207A2C" w:rsidRDefault="001C4EFF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>1 C</w:t>
      </w:r>
      <w:r w:rsidRPr="00207A2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6</w:t>
      </w:r>
      <w:r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Pr="00207A2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12</w:t>
      </w:r>
      <w:r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Pr="00207A2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6</w:t>
      </w:r>
      <w:r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   + g1 N</w:t>
      </w:r>
      <w:r w:rsidRPr="00207A2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S</w:t>
      </w:r>
      <w:r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sym w:font="Wingdings" w:char="F0E8"/>
      </w:r>
      <w:r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  g2 CH</w:t>
      </w:r>
      <w:r w:rsidRPr="00207A2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x</w:t>
      </w:r>
      <w:r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Pr="00207A2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y</w:t>
      </w:r>
      <w:r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Pr="00207A2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z'</w:t>
      </w:r>
      <w:r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+ g3 CO</w:t>
      </w:r>
      <w:r w:rsidRPr="00207A2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+ g4 H</w:t>
      </w:r>
      <w:r w:rsidRPr="00207A2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</w:p>
    <w:p w:rsidR="004D0F75" w:rsidRPr="00207A2C" w:rsidRDefault="00D12F13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evolution of substrates (sugar (S) and nitrogen (N)) and products (ethanol (E) and glycerol (G)) was described using a</w:t>
      </w:r>
      <w:r w:rsidR="00313B75"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>dditional stoichiometric reactions such as fermentation (r2), nitrogen absorption (r3), yeast mortality (r4) and glycerol production (r5)</w:t>
      </w:r>
      <w:r w:rsidR="00EA7CC2"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>:</w:t>
      </w:r>
      <w:r w:rsidR="00313B75" w:rsidRPr="00207A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26CD4" w:rsidRPr="00507495" w:rsidRDefault="008356A5" w:rsidP="00704BDF">
      <w:pPr>
        <w:snapToGrid w:val="0"/>
        <w:spacing w:after="120"/>
        <w:rPr>
          <w:rFonts w:asciiTheme="minorHAnsi" w:eastAsia="MS PGothic" w:hAnsiTheme="minorHAnsi" w:cstheme="minorHAnsi"/>
          <w:color w:val="000000"/>
          <w:sz w:val="20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MS PGothic" w:hAnsi="Cambria Math" w:cstheme="minorHAnsi"/>
                  <w:i/>
                  <w:color w:val="000000"/>
                  <w:sz w:val="20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MS PGothic" w:hAnsi="Cambria Math" w:cstheme="minorHAnsi"/>
                      <w:i/>
                      <w:color w:val="000000"/>
                      <w:sz w:val="20"/>
                      <w:lang w:val="en-US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 w:cstheme="minorHAnsi"/>
                            <w:i/>
                            <w:sz w:val="20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inorHAnsi"/>
                              <w:sz w:val="20"/>
                              <w:lang w:val="en-US"/>
                            </w:rPr>
                            <m:t>r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0"/>
                              <w:lang w:val="en-US"/>
                            </w:rPr>
                            <m:t>1=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lang w:val="en-US"/>
                                </w:rPr>
                                <m:t>n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0"/>
                              <w:lang w:val="en-US"/>
                            </w:rPr>
                            <m:t>.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sz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lang w:val="en-US"/>
                                </w:rPr>
                                <m:t>μ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0"/>
                              <w:lang w:val="en-US"/>
                            </w:rPr>
                            <m:t xml:space="preserve">. 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sz w:val="20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0"/>
                                  <w:lang w:val="en-US"/>
                                </w:rPr>
                                <m:t>1-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sz w:val="20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HAnsi"/>
                                      <w:sz w:val="20"/>
                                      <w:lang w:val="en-US"/>
                                    </w:rPr>
                                    <m:t>X</m:t>
                                  </m:r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sz w:val="20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20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20"/>
                                          <w:lang w:val="en-US"/>
                                        </w:rPr>
                                        <m:t>max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0"/>
                              <w:lang w:val="en-US"/>
                            </w:rPr>
                            <m:t>.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iCs/>
                                  <w:sz w:val="20"/>
                                  <w:lang w:val="en-U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iCs/>
                                      <w:sz w:val="20"/>
                                      <w:lang w:val="en-US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Cs/>
                                          <w:sz w:val="20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20"/>
                                          <w:lang w:val="en-US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20"/>
                                          <w:lang w:val="en-US"/>
                                        </w:rPr>
                                        <m:t>E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Cs/>
                                          <w:sz w:val="20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20"/>
                                          <w:lang w:val="en-US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20"/>
                                          <w:lang w:val="en-US"/>
                                        </w:rPr>
                                        <m:t>E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20"/>
                                      <w:lang w:val="en-US"/>
                                    </w:rPr>
                                    <m:t>+</m:t>
                                  </m:r>
                                  <m:r>
                                    <w:rPr>
                                      <w:rFonts w:ascii="Cambria Math" w:hAnsi="Cambria Math" w:cstheme="minorHAnsi"/>
                                      <w:sz w:val="20"/>
                                      <w:lang w:val="en-US"/>
                                    </w:rPr>
                                    <m:t>E</m:t>
                                  </m:r>
                                </m:den>
                              </m:f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0"/>
                              <w:lang w:val="en-US"/>
                            </w:rPr>
                            <m:t>.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iCs/>
                                  <w:sz w:val="20"/>
                                  <w:lang w:val="en-U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iCs/>
                                      <w:sz w:val="20"/>
                                      <w:lang w:val="en-US"/>
                                    </w:rPr>
                                  </m:ctrlPr>
                                </m:fPr>
                                <m:num>
                                  <m:f>
                                    <m:fPr>
                                      <m:type m:val="skw"/>
                                      <m:ctrlPr>
                                        <w:rPr>
                                          <w:rFonts w:ascii="Cambria Math" w:hAnsi="Cambria Math" w:cstheme="minorHAnsi"/>
                                          <w:iCs/>
                                          <w:sz w:val="20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Cs/>
                                              <w:sz w:val="20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20"/>
                                              <w:lang w:val="en-US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20"/>
                                              <w:lang w:val="en-US"/>
                                            </w:rPr>
                                            <m:t>s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inorHAnsi"/>
                                          <w:sz w:val="20"/>
                                          <w:lang w:val="en-US"/>
                                        </w:rPr>
                                        <m:t>X</m:t>
                                      </m:r>
                                    </m:den>
                                  </m:f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Cs/>
                                          <w:sz w:val="20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f>
                                        <m:fPr>
                                          <m:type m:val="skw"/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Cs/>
                                              <w:sz w:val="20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cstheme="minorHAnsi"/>
                                                  <w:iCs/>
                                                  <w:sz w:val="20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inorHAnsi"/>
                                                  <w:sz w:val="20"/>
                                                  <w:lang w:val="en-US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 w:cstheme="minorHAnsi"/>
                                                  <w:sz w:val="20"/>
                                                  <w:lang w:val="en-US"/>
                                                </w:rPr>
                                                <m:t>s</m:t>
                                              </m:r>
                                            </m:sub>
                                          </m:sSub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20"/>
                                              <w:lang w:val="en-US"/>
                                            </w:rPr>
                                            <m:t>X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HAnsi"/>
                                          <w:sz w:val="20"/>
                                          <w:lang w:val="en-US"/>
                                        </w:rPr>
                                        <m:t>+</m:t>
                                      </m:r>
                                      <m:r>
                                        <w:rPr>
                                          <w:rFonts w:ascii="Cambria Math" w:hAnsi="Cambria Math" w:cstheme="minorHAnsi"/>
                                          <w:sz w:val="20"/>
                                          <w:lang w:val="en-US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20"/>
                                          <w:lang w:val="en-US"/>
                                        </w:rPr>
                                        <m:t>X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d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inorHAnsi"/>
                              <w:sz w:val="20"/>
                              <w:lang w:val="en-US"/>
                            </w:rPr>
                            <m:t>r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0"/>
                              <w:lang w:val="en-US"/>
                            </w:rPr>
                            <m:t>2=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sz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lang w:val="en-US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0"/>
                              <w:lang w:val="en-US"/>
                            </w:rPr>
                            <m:t>.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lang w:val="en-US"/>
                                </w:rPr>
                                <m:t>n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0"/>
                              <w:lang w:val="en-US"/>
                            </w:rPr>
                            <m:t>.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sz w:val="20"/>
                                  <w:lang w:val="en-U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sz w:val="20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HAnsi"/>
                                      <w:sz w:val="20"/>
                                      <w:lang w:val="en-US"/>
                                    </w:rPr>
                                    <m:t>S</m:t>
                                  </m:r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sz w:val="20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20"/>
                                          <w:lang w:val="en-US"/>
                                        </w:rPr>
                                        <m:t>S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HAnsi"/>
                                          <w:sz w:val="20"/>
                                          <w:lang w:val="en-US"/>
                                        </w:rPr>
                                        <m:t>+</m:t>
                                      </m:r>
                                      <m:r>
                                        <w:rPr>
                                          <w:rFonts w:ascii="Cambria Math" w:hAnsi="Cambria Math" w:cstheme="minorHAnsi"/>
                                          <w:sz w:val="20"/>
                                          <w:lang w:val="en-US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20"/>
                                          <w:lang w:val="en-US"/>
                                        </w:rPr>
                                        <m:t>S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0"/>
                              <w:lang w:val="en-US"/>
                            </w:rPr>
                            <m:t>.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sz w:val="20"/>
                                  <w:lang w:val="en-U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sz w:val="20"/>
                                      <w:lang w:val="en-US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sz w:val="20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20"/>
                                          <w:lang w:val="en-US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20"/>
                                          <w:lang w:val="en-US"/>
                                        </w:rPr>
                                        <m:t>ES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sz w:val="20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20"/>
                                          <w:lang w:val="en-US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20"/>
                                          <w:lang w:val="en-US"/>
                                        </w:rPr>
                                        <m:t>ES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20"/>
                                      <w:lang w:val="en-US"/>
                                    </w:rPr>
                                    <m:t>+</m:t>
                                  </m:r>
                                  <m:r>
                                    <w:rPr>
                                      <w:rFonts w:ascii="Cambria Math" w:hAnsi="Cambria Math" w:cstheme="minorHAnsi"/>
                                      <w:sz w:val="20"/>
                                      <w:lang w:val="en-US"/>
                                    </w:rPr>
                                    <m:t>E</m:t>
                                  </m:r>
                                </m:den>
                              </m:f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0"/>
                              <w:lang w:val="en-US"/>
                            </w:rPr>
                            <m:t>.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sz w:val="20"/>
                                  <w:lang w:val="en-U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sz w:val="20"/>
                                      <w:lang w:val="en-US"/>
                                    </w:rPr>
                                  </m:ctrlPr>
                                </m:fPr>
                                <m:num>
                                  <m:f>
                                    <m:fPr>
                                      <m:type m:val="skw"/>
                                      <m:ctrlPr>
                                        <w:rPr>
                                          <w:rFonts w:ascii="Cambria Math" w:hAnsi="Cambria Math" w:cstheme="minorHAnsi"/>
                                          <w:sz w:val="20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sz w:val="20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20"/>
                                              <w:lang w:val="en-US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20"/>
                                              <w:lang w:val="en-US"/>
                                            </w:rPr>
                                            <m:t>s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inorHAnsi"/>
                                          <w:sz w:val="20"/>
                                          <w:lang w:val="en-US"/>
                                        </w:rPr>
                                        <m:t>X</m:t>
                                      </m:r>
                                    </m:den>
                                  </m:f>
                                </m:num>
                                <m:den>
                                  <m:f>
                                    <m:fPr>
                                      <m:type m:val="skw"/>
                                      <m:ctrlPr>
                                        <w:rPr>
                                          <w:rFonts w:ascii="Cambria Math" w:hAnsi="Cambria Math" w:cstheme="minorHAnsi"/>
                                          <w:sz w:val="20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sz w:val="20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20"/>
                                              <w:lang w:val="en-US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20"/>
                                              <w:lang w:val="en-US"/>
                                            </w:rPr>
                                            <m:t>s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inorHAnsi"/>
                                          <w:sz w:val="20"/>
                                          <w:lang w:val="en-US"/>
                                        </w:rPr>
                                        <m:t>X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20"/>
                                      <w:lang w:val="en-US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sz w:val="20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20"/>
                                          <w:lang w:val="en-US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20"/>
                                          <w:lang w:val="en-US"/>
                                        </w:rPr>
                                        <m:t>NS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d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left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0"/>
                                  <w:lang w:val="en-US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0"/>
                                    <w:lang w:val="en-US"/>
                                  </w:rPr>
                                  <m:t>r3=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0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0"/>
                                        <w:lang w:val="en-US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0"/>
                                        <w:lang w:val="en-US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HAnsi"/>
                                    <w:sz w:val="20"/>
                                    <w:lang w:val="en-US"/>
                                  </w:rPr>
                                  <m:t>.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0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0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0"/>
                                        <w:lang w:val="en-US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HAnsi"/>
                                    <w:sz w:val="20"/>
                                    <w:lang w:val="en-US"/>
                                  </w:rPr>
                                  <m:t>.N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0"/>
                                    <w:lang w:val="en-US"/>
                                  </w:rPr>
                                  <m:t>r4=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0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0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0"/>
                                        <w:lang w:val="en-US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HAnsi"/>
                                    <w:sz w:val="20"/>
                                    <w:lang w:val="en-US"/>
                                  </w:rPr>
                                  <m:t>.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0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0"/>
                                        <w:lang w:val="en-US"/>
                                      </w:rPr>
                                      <m:t>e</m:t>
                                    </m:r>
                                  </m:e>
                                  <m: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sz w:val="20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theme="minorHAnsi"/>
                                                <w:i/>
                                                <w:iCs/>
                                                <w:sz w:val="20"/>
                                                <w:lang w:val="en-US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theme="minorHAnsi"/>
                                                <w:sz w:val="20"/>
                                                <w:lang w:val="en-US"/>
                                              </w:rPr>
                                              <m:t>E-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theme="minorHAnsi"/>
                                                    <w:i/>
                                                    <w:iCs/>
                                                    <w:sz w:val="20"/>
                                                    <w:lang w:val="en-US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inorHAnsi"/>
                                                    <w:sz w:val="20"/>
                                                    <w:lang w:val="en-US"/>
                                                  </w:rPr>
                                                  <m:t>E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theme="minorHAnsi"/>
                                                    <w:sz w:val="20"/>
                                                    <w:lang w:val="en-US"/>
                                                  </w:rPr>
                                                  <m:t>lim</m:t>
                                                </m:r>
                                              </m:sub>
                                            </m:sSub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theme="minorHAnsi"/>
                                                <w:sz w:val="20"/>
                                                <w:lang w:val="en-US"/>
                                              </w:rPr>
                                              <m:t>10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sup>
                                </m:sSup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0"/>
                                    <w:lang w:val="en-US"/>
                                  </w:rPr>
                                  <m:t>r5=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0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0"/>
                                        <w:lang w:val="en-US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0"/>
                                        <w:lang w:val="en-US"/>
                                      </w:rPr>
                                      <m:t>G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HAnsi"/>
                                    <w:sz w:val="20"/>
                                    <w:lang w:val="en-US"/>
                                  </w:rPr>
                                  <m:t>.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0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0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0"/>
                                        <w:lang w:val="en-US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HAnsi"/>
                                    <w:sz w:val="20"/>
                                    <w:lang w:val="en-US"/>
                                  </w:rPr>
                                  <m:t>.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0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iCs/>
                                            <w:sz w:val="20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0"/>
                                            <w:lang w:val="en-US"/>
                                          </w:rPr>
                                          <m:t>S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HAnsi"/>
                                                <w:i/>
                                                <w:iCs/>
                                                <w:sz w:val="20"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theme="minorHAnsi"/>
                                                <w:sz w:val="20"/>
                                                <w:lang w:val="en-US"/>
                                              </w:rPr>
                                              <m:t>S+K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inorHAnsi"/>
                                                <w:sz w:val="20"/>
                                                <w:lang w:val="en-US"/>
                                              </w:rPr>
                                              <m:t>SG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  <m:r>
                                  <w:rPr>
                                    <w:rFonts w:ascii="Cambria Math" w:hAnsi="Cambria Math" w:cstheme="minorHAnsi"/>
                                    <w:sz w:val="20"/>
                                    <w:lang w:val="en-US"/>
                                  </w:rPr>
                                  <m:t>.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0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iCs/>
                                            <w:sz w:val="20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HAnsi"/>
                                                <w:i/>
                                                <w:iCs/>
                                                <w:sz w:val="20"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theme="minorHAnsi"/>
                                                <w:sz w:val="20"/>
                                                <w:lang w:val="en-US"/>
                                              </w:rPr>
                                              <m:t>K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inorHAnsi"/>
                                                <w:sz w:val="20"/>
                                                <w:lang w:val="en-US"/>
                                              </w:rPr>
                                              <m:t>EG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HAnsi"/>
                                                <w:i/>
                                                <w:iCs/>
                                                <w:sz w:val="20"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theme="minorHAnsi"/>
                                                <w:sz w:val="20"/>
                                                <w:lang w:val="en-US"/>
                                              </w:rPr>
                                              <m:t>K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inorHAnsi"/>
                                                <w:sz w:val="20"/>
                                                <w:lang w:val="en-US"/>
                                              </w:rPr>
                                              <m:t>EG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0"/>
                                            <w:lang w:val="en-US"/>
                                          </w:rPr>
                                          <m:t>+E</m:t>
                                        </m:r>
                                      </m:den>
                                    </m:f>
                                  </m:e>
                                </m:d>
                              </m:e>
                            </m:mr>
                          </m:m>
                        </m:e>
                      </m:mr>
                    </m:m>
                    <m:r>
                      <w:rPr>
                        <w:rFonts w:ascii="Cambria Math" w:hAnsi="Cambria Math" w:cstheme="minorHAnsi"/>
                        <w:sz w:val="20"/>
                        <w:lang w:val="en-US"/>
                      </w:rPr>
                      <m:t xml:space="preserve"> </m:t>
                    </m:r>
                  </m:e>
                  <m:e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eastAsia="MS PGothic" w:hAnsi="Cambria Math" w:cstheme="minorHAnsi"/>
                            <w:i/>
                            <w:color w:val="000000"/>
                            <w:sz w:val="20"/>
                            <w:lang w:val="en-US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0"/>
                                <w:lang w:val="en-US"/>
                              </w:rPr>
                            </m:ctrlPr>
                          </m:mPr>
                          <m:m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0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HAnsi"/>
                                      <w:sz w:val="20"/>
                                      <w:lang w:val="en-US"/>
                                    </w:rPr>
                                    <m:t>dX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HAnsi"/>
                                      <w:sz w:val="20"/>
                                      <w:lang w:val="en-US"/>
                                    </w:rPr>
                                    <m:t>dt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lang w:val="en-US"/>
                                </w:rPr>
                                <m:t>=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0"/>
                                      <w:lang w:val="en-US"/>
                                    </w:rPr>
                                    <m:t>g2*r1-r4 </m:t>
                                  </m:r>
                                </m:e>
                              </m:d>
                            </m:e>
                          </m:mr>
                          <m:m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0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HAnsi"/>
                                      <w:sz w:val="20"/>
                                      <w:lang w:val="en-US"/>
                                    </w:rPr>
                                    <m:t>dS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HAnsi"/>
                                      <w:sz w:val="20"/>
                                      <w:lang w:val="en-US"/>
                                    </w:rPr>
                                    <m:t>dt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lang w:val="en-US"/>
                                </w:rPr>
                                <m:t>=-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0"/>
                                      <w:lang w:val="en-US"/>
                                    </w:rPr>
                                    <m:t>r1+r2+r5</m:t>
                                  </m:r>
                                </m:e>
                              </m:d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0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iCs/>
                                            <w:sz w:val="20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0"/>
                                            <w:lang w:val="en-US"/>
                                          </w:rPr>
                                          <m:t>dN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0"/>
                                            <w:lang w:val="en-US"/>
                                          </w:rPr>
                                          <m:t>dt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theme="minorHAnsi"/>
                                        <w:sz w:val="20"/>
                                        <w:lang w:val="en-US"/>
                                      </w:rPr>
                                      <m:t>=-r3</m:t>
                                    </m:r>
                                  </m:e>
                                </m:mr>
                                <m:m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iCs/>
                                            <w:sz w:val="20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0"/>
                                            <w:lang w:val="en-US"/>
                                          </w:rPr>
                                          <m:t>d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HAnsi"/>
                                                <w:i/>
                                                <w:iCs/>
                                                <w:sz w:val="20"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theme="minorHAnsi"/>
                                                <w:sz w:val="20"/>
                                                <w:lang w:val="en-US"/>
                                              </w:rPr>
                                              <m:t>N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inorHAnsi"/>
                                                <w:sz w:val="20"/>
                                                <w:lang w:val="en-US"/>
                                              </w:rPr>
                                              <m:t>s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0"/>
                                            <w:lang w:val="en-US"/>
                                          </w:rPr>
                                          <m:t>dt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theme="minorHAnsi"/>
                                        <w:sz w:val="20"/>
                                        <w:lang w:val="en-US"/>
                                      </w:rPr>
                                      <m:t>=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sz w:val="20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0"/>
                                            <w:lang w:val="en-US"/>
                                          </w:rPr>
                                          <m:t>r3-g1*r1</m:t>
                                        </m:r>
                                      </m:e>
                                    </m:d>
                                  </m:e>
                                </m:m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left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sz w:val="20"/>
                                            <w:lang w:val="en-US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 w:cstheme="minorHAnsi"/>
                                                  <w:i/>
                                                  <w:iCs/>
                                                  <w:sz w:val="20"/>
                                                  <w:lang w:val="en-US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 w:cstheme="minorHAnsi"/>
                                                  <w:sz w:val="20"/>
                                                  <w:lang w:val="en-US"/>
                                                </w:rPr>
                                                <m:t>dE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 w:cstheme="minorHAnsi"/>
                                                  <w:sz w:val="20"/>
                                                  <w:lang w:val="en-US"/>
                                                </w:rPr>
                                                <m:t>dt</m:t>
                                              </m:r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20"/>
                                              <w:lang w:val="en-US"/>
                                            </w:rPr>
                                            <m:t>=2*r2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 w:cstheme="minorHAnsi"/>
                                                  <w:i/>
                                                  <w:iCs/>
                                                  <w:sz w:val="20"/>
                                                  <w:lang w:val="en-US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 w:cstheme="minorHAnsi"/>
                                                  <w:sz w:val="20"/>
                                                  <w:lang w:val="en-US"/>
                                                </w:rPr>
                                                <m:t>dG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 w:cstheme="minorHAnsi"/>
                                                  <w:sz w:val="20"/>
                                                  <w:lang w:val="en-US"/>
                                                </w:rPr>
                                                <m:t>dt</m:t>
                                              </m:r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20"/>
                                              <w:lang w:val="en-US"/>
                                            </w:rPr>
                                            <m:t>=r5</m:t>
                                          </m:r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</m:e>
                </m:mr>
              </m:m>
            </m:e>
          </m:d>
        </m:oMath>
      </m:oMathPara>
    </w:p>
    <w:p w:rsidR="001C4EFF" w:rsidRPr="00C902C6" w:rsidRDefault="00EA7CC2" w:rsidP="004D0F75">
      <w:pPr>
        <w:rPr>
          <w:rFonts w:asciiTheme="minorHAnsi" w:hAnsiTheme="minorHAnsi" w:cstheme="minorHAnsi"/>
          <w:color w:val="FF0000"/>
          <w:sz w:val="22"/>
          <w:szCs w:val="22"/>
          <w:lang w:val="en-US"/>
        </w:rPr>
      </w:pPr>
      <w:r w:rsidRPr="00207A2C">
        <w:rPr>
          <w:rFonts w:asciiTheme="minorHAnsi" w:hAnsiTheme="minorHAnsi" w:cstheme="minorHAnsi"/>
          <w:sz w:val="22"/>
          <w:szCs w:val="22"/>
          <w:lang w:val="en-US"/>
        </w:rPr>
        <w:t xml:space="preserve">X and </w:t>
      </w:r>
      <w:r w:rsidR="001C4EFF" w:rsidRPr="00207A2C">
        <w:rPr>
          <w:rFonts w:asciiTheme="minorHAnsi" w:hAnsiTheme="minorHAnsi" w:cstheme="minorHAnsi"/>
          <w:sz w:val="22"/>
          <w:szCs w:val="22"/>
          <w:lang w:val="en-US"/>
        </w:rPr>
        <w:t>X</w:t>
      </w:r>
      <w:r w:rsidR="001C4EFF" w:rsidRPr="00207A2C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n</w:t>
      </w:r>
      <w:r w:rsidR="001C4EFF" w:rsidRPr="00207A2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207A2C">
        <w:rPr>
          <w:rFonts w:asciiTheme="minorHAnsi" w:hAnsiTheme="minorHAnsi" w:cstheme="minorHAnsi"/>
          <w:sz w:val="22"/>
          <w:szCs w:val="22"/>
          <w:lang w:val="en-US"/>
        </w:rPr>
        <w:t>represent the living cell expressed respectively in cells/mL and mol/L.</w:t>
      </w:r>
      <w:r w:rsidR="00C4060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07495">
        <w:rPr>
          <w:rFonts w:asciiTheme="minorHAnsi" w:hAnsiTheme="minorHAnsi" w:cstheme="minorHAnsi"/>
          <w:sz w:val="22"/>
          <w:szCs w:val="22"/>
          <w:lang w:val="en-US"/>
        </w:rPr>
        <w:t>The model</w:t>
      </w:r>
      <w:r w:rsidR="007274A1">
        <w:rPr>
          <w:rFonts w:asciiTheme="minorHAnsi" w:hAnsiTheme="minorHAnsi" w:cstheme="minorHAnsi"/>
          <w:sz w:val="22"/>
          <w:szCs w:val="22"/>
          <w:lang w:val="en-US"/>
        </w:rPr>
        <w:t xml:space="preserve"> accurately d</w:t>
      </w:r>
      <w:r w:rsidR="00507495">
        <w:rPr>
          <w:rFonts w:asciiTheme="minorHAnsi" w:hAnsiTheme="minorHAnsi" w:cstheme="minorHAnsi"/>
          <w:sz w:val="22"/>
          <w:szCs w:val="22"/>
          <w:lang w:val="en-US"/>
        </w:rPr>
        <w:t>escribe</w:t>
      </w:r>
      <w:r w:rsidR="007274A1">
        <w:rPr>
          <w:rFonts w:asciiTheme="minorHAnsi" w:hAnsiTheme="minorHAnsi" w:cstheme="minorHAnsi"/>
          <w:sz w:val="22"/>
          <w:szCs w:val="22"/>
          <w:lang w:val="en-US"/>
        </w:rPr>
        <w:t>s the evolution of the fermentation</w:t>
      </w:r>
      <w:r w:rsidR="00507495">
        <w:rPr>
          <w:rFonts w:asciiTheme="minorHAnsi" w:hAnsiTheme="minorHAnsi" w:cstheme="minorHAnsi"/>
          <w:sz w:val="22"/>
          <w:szCs w:val="22"/>
          <w:lang w:val="en-US"/>
        </w:rPr>
        <w:t xml:space="preserve"> (Fig 1 and 2)</w:t>
      </w:r>
      <w:r w:rsidR="007274A1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C902C6">
        <w:rPr>
          <w:rFonts w:asciiTheme="minorHAnsi" w:hAnsiTheme="minorHAnsi" w:cstheme="minorHAnsi"/>
          <w:sz w:val="22"/>
          <w:szCs w:val="22"/>
          <w:lang w:val="en-US"/>
        </w:rPr>
        <w:t xml:space="preserve"> Modification of this model enables to describe precisely effects of lipid supplementation</w:t>
      </w:r>
      <w:r w:rsidR="00F8130B">
        <w:rPr>
          <w:rFonts w:asciiTheme="minorHAnsi" w:hAnsiTheme="minorHAnsi" w:cstheme="minorHAnsi"/>
          <w:sz w:val="22"/>
          <w:szCs w:val="22"/>
          <w:lang w:val="en-US"/>
        </w:rPr>
        <w:t xml:space="preserve"> on</w:t>
      </w:r>
      <w:r w:rsidR="00C902C6">
        <w:rPr>
          <w:rFonts w:asciiTheme="minorHAnsi" w:hAnsiTheme="minorHAnsi" w:cstheme="minorHAnsi"/>
          <w:sz w:val="22"/>
          <w:szCs w:val="22"/>
          <w:lang w:val="en-US"/>
        </w:rPr>
        <w:t xml:space="preserve"> yeast behavior (data not shown).</w:t>
      </w:r>
    </w:p>
    <w:p w:rsidR="00445D5E" w:rsidRPr="00207A2C" w:rsidRDefault="00EC2A7C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07A2C">
        <w:rPr>
          <w:noProof/>
          <w:lang w:val="fr-FR" w:eastAsia="fr-FR"/>
        </w:rPr>
        <w:lastRenderedPageBreak/>
        <w:drawing>
          <wp:inline distT="0" distB="0" distL="0" distR="0" wp14:anchorId="2E061DBC" wp14:editId="1E28CFAB">
            <wp:extent cx="2700000" cy="1620000"/>
            <wp:effectExtent l="0" t="0" r="5715" b="0"/>
            <wp:docPr id="1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F238F5E6-BFE4-43F7-841C-6E9E70E182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8A0F70" w:rsidRPr="00207A2C">
        <w:rPr>
          <w:noProof/>
          <w:lang w:val="fr-FR" w:eastAsia="fr-FR"/>
        </w:rPr>
        <w:drawing>
          <wp:inline distT="0" distB="0" distL="0" distR="0" wp14:anchorId="65590C41" wp14:editId="24380B48">
            <wp:extent cx="2700000" cy="1620000"/>
            <wp:effectExtent l="0" t="0" r="5715" b="0"/>
            <wp:docPr id="2" name="Graphique 2">
              <a:extLst xmlns:a="http://schemas.openxmlformats.org/drawingml/2006/main">
                <a:ext uri="{FF2B5EF4-FFF2-40B4-BE49-F238E27FC236}">
                  <a16:creationId xmlns:a16="http://schemas.microsoft.com/office/drawing/2014/main" id="{F238F5E6-BFE4-43F7-841C-6E9E70E182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025C31" w:rsidTr="00075D48">
        <w:tc>
          <w:tcPr>
            <w:tcW w:w="4388" w:type="dxa"/>
          </w:tcPr>
          <w:p w:rsidR="00025C31" w:rsidRDefault="00025C31" w:rsidP="00025C31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</w:pPr>
            <w:r w:rsidRPr="00207A2C"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>Figure 1</w:t>
            </w:r>
            <w:r w:rsidRPr="00207A2C">
              <w:rPr>
                <w:rFonts w:asciiTheme="minorHAnsi" w:eastAsia="MS PGothic" w:hAnsiTheme="minorHAnsi"/>
                <w:b/>
                <w:color w:val="000000"/>
                <w:szCs w:val="18"/>
                <w:lang w:val="en-US" w:eastAsia="ko-KR"/>
              </w:rPr>
              <w:t>.</w:t>
            </w:r>
            <w:r w:rsidRPr="00207A2C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</w:t>
            </w:r>
            <w:r w:rsidRPr="00207A2C">
              <w:rPr>
                <w:rFonts w:asciiTheme="minorHAnsi" w:hAnsiTheme="minorHAnsi" w:cstheme="minorHAnsi"/>
                <w:lang w:val="en-US"/>
              </w:rPr>
              <w:t xml:space="preserve"> Pure culture of </w:t>
            </w:r>
            <w:r w:rsidRPr="00207A2C">
              <w:rPr>
                <w:rFonts w:asciiTheme="minorHAnsi" w:hAnsiTheme="minorHAnsi" w:cstheme="minorHAnsi"/>
                <w:i/>
                <w:lang w:val="en-US"/>
              </w:rPr>
              <w:t>S. cerevisiae</w:t>
            </w:r>
            <w:r w:rsidRPr="00207A2C">
              <w:rPr>
                <w:rFonts w:asciiTheme="minorHAnsi" w:hAnsiTheme="minorHAnsi" w:cstheme="minorHAnsi"/>
                <w:lang w:val="en-US"/>
              </w:rPr>
              <w:t xml:space="preserve"> in MS170.</w:t>
            </w:r>
            <w:r w:rsidRPr="00207A2C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r w:rsidRPr="00207A2C">
              <w:rPr>
                <w:rFonts w:asciiTheme="minorHAnsi" w:hAnsiTheme="minorHAnsi" w:cstheme="minorHAnsi"/>
                <w:lang w:val="en-US"/>
              </w:rPr>
              <w:sym w:font="Wingdings 2" w:char="F0CD"/>
            </w:r>
            <w:r w:rsidR="003E54C4">
              <w:rPr>
                <w:rFonts w:asciiTheme="minorHAnsi" w:hAnsiTheme="minorHAnsi" w:cstheme="minorHAnsi"/>
                <w:lang w:val="en-US"/>
              </w:rPr>
              <w:t>M</w:t>
            </w:r>
            <w:r>
              <w:rPr>
                <w:rFonts w:asciiTheme="minorHAnsi" w:hAnsiTheme="minorHAnsi" w:cstheme="minorHAnsi"/>
                <w:lang w:val="en-US"/>
              </w:rPr>
              <w:t>edium</w:t>
            </w:r>
            <w:r w:rsidR="003E54C4">
              <w:rPr>
                <w:rFonts w:asciiTheme="minorHAnsi" w:hAnsiTheme="minorHAnsi" w:cstheme="minorHAnsi"/>
                <w:lang w:val="en-US"/>
              </w:rPr>
              <w:t xml:space="preserve"> nitr</w:t>
            </w:r>
            <w:r w:rsidR="00075D48">
              <w:rPr>
                <w:rFonts w:asciiTheme="minorHAnsi" w:hAnsiTheme="minorHAnsi" w:cstheme="minorHAnsi"/>
                <w:lang w:val="en-US"/>
              </w:rPr>
              <w:t>ogen</w:t>
            </w:r>
            <w:r>
              <w:rPr>
                <w:rFonts w:asciiTheme="minorHAnsi" w:hAnsiTheme="minorHAnsi" w:cstheme="minorHAnsi"/>
                <w:lang w:val="en-US"/>
              </w:rPr>
              <w:t xml:space="preserve"> (e</w:t>
            </w:r>
            <w:r w:rsidRPr="00207A2C">
              <w:rPr>
                <w:rFonts w:asciiTheme="minorHAnsi" w:hAnsiTheme="minorHAnsi" w:cstheme="minorHAnsi"/>
                <w:lang w:val="en-US"/>
              </w:rPr>
              <w:t>xp</w:t>
            </w:r>
            <w:r>
              <w:rPr>
                <w:rFonts w:asciiTheme="minorHAnsi" w:hAnsiTheme="minorHAnsi" w:cstheme="minorHAnsi"/>
                <w:lang w:val="en-US"/>
              </w:rPr>
              <w:t>)</w:t>
            </w:r>
            <w:r w:rsidRPr="00207A2C">
              <w:rPr>
                <w:rFonts w:cs="Arial"/>
                <w:color w:val="7030A0"/>
                <w:lang w:val="en-US"/>
              </w:rPr>
              <w:t xml:space="preserve"> </w:t>
            </w:r>
            <w:r w:rsidRPr="00207A2C">
              <w:rPr>
                <w:rFonts w:asciiTheme="minorHAnsi" w:hAnsiTheme="minorHAnsi" w:cstheme="minorHAnsi"/>
                <w:lang w:val="en-US"/>
              </w:rPr>
              <w:sym w:font="Wingdings 2" w:char="F0A0"/>
            </w:r>
            <w:r w:rsidRPr="00207A2C">
              <w:rPr>
                <w:rFonts w:asciiTheme="minorHAnsi" w:hAnsiTheme="minorHAnsi" w:cstheme="minorHAnsi"/>
                <w:lang w:val="en-US"/>
              </w:rPr>
              <w:sym w:font="Wingdings 2" w:char="F0A0"/>
            </w:r>
            <w:r w:rsidRPr="00207A2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075D48">
              <w:rPr>
                <w:rFonts w:asciiTheme="minorHAnsi" w:hAnsiTheme="minorHAnsi" w:cstheme="minorHAnsi"/>
                <w:lang w:val="en-US"/>
              </w:rPr>
              <w:t>M</w:t>
            </w:r>
            <w:r>
              <w:rPr>
                <w:rFonts w:asciiTheme="minorHAnsi" w:hAnsiTheme="minorHAnsi" w:cstheme="minorHAnsi"/>
                <w:lang w:val="en-US"/>
              </w:rPr>
              <w:t>edium</w:t>
            </w:r>
            <w:r w:rsidRPr="00207A2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075D48">
              <w:rPr>
                <w:rFonts w:asciiTheme="minorHAnsi" w:hAnsiTheme="minorHAnsi" w:cstheme="minorHAnsi"/>
                <w:lang w:val="en-US"/>
              </w:rPr>
              <w:t>n</w:t>
            </w:r>
            <w:r w:rsidR="00075D48" w:rsidRPr="00207A2C">
              <w:rPr>
                <w:rFonts w:asciiTheme="minorHAnsi" w:hAnsiTheme="minorHAnsi" w:cstheme="minorHAnsi"/>
                <w:lang w:val="en-US"/>
              </w:rPr>
              <w:t>itrogen</w:t>
            </w:r>
            <w:r w:rsidR="00075D48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(model)</w:t>
            </w:r>
            <w:r w:rsidRPr="00207A2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075D48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207A2C">
              <w:rPr>
                <w:rFonts w:asciiTheme="minorHAnsi" w:hAnsiTheme="minorHAnsi" w:cstheme="minorHAnsi"/>
                <w:lang w:val="en-US"/>
              </w:rPr>
              <w:sym w:font="Wingdings" w:char="F06C"/>
            </w:r>
            <w:r w:rsidRPr="00E87615">
              <w:rPr>
                <w:lang w:val="en-US"/>
              </w:rPr>
              <w:t xml:space="preserve"> </w:t>
            </w:r>
            <w:r w:rsidRPr="00E87615">
              <w:rPr>
                <w:rFonts w:asciiTheme="minorHAnsi" w:hAnsiTheme="minorHAnsi" w:cstheme="minorHAnsi"/>
                <w:lang w:val="en-US"/>
              </w:rPr>
              <w:t xml:space="preserve">Living cells </w:t>
            </w:r>
            <w:r>
              <w:rPr>
                <w:rFonts w:asciiTheme="minorHAnsi" w:hAnsiTheme="minorHAnsi" w:cstheme="minorHAnsi"/>
                <w:lang w:val="en-US"/>
              </w:rPr>
              <w:t>(exp)</w:t>
            </w:r>
            <w:r w:rsidRPr="00207A2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E87615">
              <w:rPr>
                <w:rFonts w:cs="Arial"/>
                <w:lang w:val="en-US"/>
              </w:rPr>
              <w:t>▬</w:t>
            </w:r>
            <w:r>
              <w:rPr>
                <w:rFonts w:asciiTheme="minorHAnsi" w:hAnsiTheme="minorHAnsi" w:cstheme="minorHAnsi"/>
                <w:lang w:val="en-US"/>
              </w:rPr>
              <w:t xml:space="preserve"> Living cells (model) </w:t>
            </w:r>
            <w:r w:rsidR="00075D48">
              <w:rPr>
                <w:rFonts w:asciiTheme="minorHAnsi" w:hAnsiTheme="minorHAnsi" w:cstheme="minorHAnsi"/>
                <w:lang w:val="en-US"/>
              </w:rPr>
              <w:t xml:space="preserve">                       </w:t>
            </w:r>
            <w:r w:rsidR="00C741AA" w:rsidRPr="00C741AA">
              <w:rPr>
                <w:rFonts w:eastAsia="MS PGothic" w:cs="Arial"/>
                <w:color w:val="000000"/>
                <w:szCs w:val="18"/>
                <w:lang w:val="en-US"/>
              </w:rPr>
              <w:t>▬</w:t>
            </w:r>
            <w:r w:rsidR="00C741AA" w:rsidRPr="00C741AA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</w:t>
            </w:r>
            <w:r w:rsidR="00C741AA" w:rsidRPr="00C741AA">
              <w:rPr>
                <w:rFonts w:eastAsia="MS PGothic" w:cs="Arial"/>
                <w:color w:val="000000"/>
                <w:szCs w:val="18"/>
                <w:lang w:val="en-US"/>
              </w:rPr>
              <w:t>▬</w:t>
            </w:r>
            <w:r w:rsidRPr="00207A2C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Stored nitrogen</w:t>
            </w:r>
            <w:r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(model).</w:t>
            </w:r>
          </w:p>
        </w:tc>
        <w:tc>
          <w:tcPr>
            <w:tcW w:w="4389" w:type="dxa"/>
          </w:tcPr>
          <w:p w:rsidR="00025C31" w:rsidRDefault="00025C31" w:rsidP="00075D48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</w:pPr>
            <w:r w:rsidRPr="00207A2C"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>Figure 2</w:t>
            </w:r>
            <w:r w:rsidRPr="00C741AA">
              <w:rPr>
                <w:rFonts w:asciiTheme="minorHAnsi" w:eastAsia="MS PGothic" w:hAnsiTheme="minorHAnsi" w:cstheme="minorHAnsi"/>
                <w:b/>
                <w:color w:val="000000"/>
                <w:szCs w:val="18"/>
                <w:lang w:val="en-US" w:eastAsia="ko-KR"/>
              </w:rPr>
              <w:t xml:space="preserve">. </w:t>
            </w:r>
            <w:r w:rsidRPr="00C741AA">
              <w:rPr>
                <w:rFonts w:asciiTheme="minorHAnsi" w:hAnsiTheme="minorHAnsi" w:cstheme="minorHAnsi"/>
                <w:szCs w:val="18"/>
                <w:lang w:val="en-US"/>
              </w:rPr>
              <w:t xml:space="preserve">Pure culture of </w:t>
            </w:r>
            <w:r w:rsidRPr="00C741AA">
              <w:rPr>
                <w:rFonts w:asciiTheme="minorHAnsi" w:hAnsiTheme="minorHAnsi" w:cstheme="minorHAnsi"/>
                <w:i/>
                <w:szCs w:val="18"/>
                <w:lang w:val="en-US"/>
              </w:rPr>
              <w:t>S. cerevisiae</w:t>
            </w:r>
            <w:r w:rsidRPr="00C741AA">
              <w:rPr>
                <w:rFonts w:asciiTheme="minorHAnsi" w:hAnsiTheme="minorHAnsi" w:cstheme="minorHAnsi"/>
                <w:szCs w:val="18"/>
                <w:lang w:val="en-US"/>
              </w:rPr>
              <w:t xml:space="preserve"> in MS170.</w:t>
            </w:r>
            <w:r w:rsidRPr="00C741AA">
              <w:rPr>
                <w:rFonts w:asciiTheme="minorHAnsi" w:hAnsiTheme="minorHAnsi" w:cstheme="minorHAnsi"/>
                <w:i/>
                <w:szCs w:val="18"/>
                <w:lang w:val="en-US"/>
              </w:rPr>
              <w:t xml:space="preserve"> </w:t>
            </w:r>
            <w:r w:rsidR="00C741AA" w:rsidRPr="00C741AA">
              <w:rPr>
                <w:rFonts w:asciiTheme="minorHAnsi" w:eastAsia="MS PGothic" w:hAnsiTheme="minorHAnsi" w:cstheme="minorHAnsi"/>
                <w:color w:val="000000"/>
                <w:szCs w:val="18"/>
                <w:lang w:val="en-US"/>
              </w:rPr>
              <w:t xml:space="preserve">◊Glycerol (exp) </w:t>
            </w:r>
            <w:r w:rsidR="00C741AA" w:rsidRPr="00C741AA">
              <w:rPr>
                <w:rFonts w:asciiTheme="minorHAnsi" w:hAnsiTheme="minorHAnsi" w:cstheme="minorHAnsi"/>
                <w:szCs w:val="18"/>
                <w:lang w:val="en-US"/>
              </w:rPr>
              <w:sym w:font="Wingdings 2" w:char="F0A0"/>
            </w:r>
            <w:r w:rsidR="00C741AA" w:rsidRPr="00C741AA">
              <w:rPr>
                <w:rFonts w:asciiTheme="minorHAnsi" w:hAnsiTheme="minorHAnsi" w:cstheme="minorHAnsi"/>
                <w:szCs w:val="18"/>
                <w:lang w:val="en-US"/>
              </w:rPr>
              <w:sym w:font="Wingdings 2" w:char="F0A0"/>
            </w:r>
            <w:r w:rsidR="00C741AA" w:rsidRPr="00C741AA">
              <w:rPr>
                <w:rFonts w:asciiTheme="minorHAnsi" w:hAnsiTheme="minorHAnsi" w:cstheme="minorHAnsi"/>
                <w:szCs w:val="18"/>
                <w:lang w:val="en-US"/>
              </w:rPr>
              <w:t xml:space="preserve"> Glycerol (model)</w:t>
            </w:r>
            <w:r w:rsidR="00C741AA" w:rsidRPr="00C741AA">
              <w:rPr>
                <w:rFonts w:asciiTheme="minorHAnsi" w:eastAsia="MS PGothic" w:hAnsiTheme="minorHAnsi" w:cstheme="minorHAnsi"/>
                <w:color w:val="000000"/>
                <w:szCs w:val="18"/>
                <w:lang w:val="en-US"/>
              </w:rPr>
              <w:t xml:space="preserve"> </w:t>
            </w:r>
            <w:r w:rsidR="00240207">
              <w:rPr>
                <w:rFonts w:asciiTheme="minorHAnsi" w:eastAsia="MS PGothic" w:hAnsiTheme="minorHAnsi" w:cstheme="minorHAnsi"/>
                <w:color w:val="000000"/>
                <w:szCs w:val="18"/>
                <w:lang w:val="en-US"/>
              </w:rPr>
              <w:t xml:space="preserve">                          </w:t>
            </w:r>
            <w:r w:rsidRPr="00C741AA">
              <w:rPr>
                <w:rFonts w:asciiTheme="minorHAnsi" w:eastAsia="MS PGothic" w:hAnsiTheme="minorHAnsi" w:cstheme="minorHAnsi"/>
                <w:color w:val="000000"/>
                <w:szCs w:val="18"/>
                <w:lang w:val="en-US"/>
              </w:rPr>
              <w:sym w:font="Wingdings 2" w:char="F0CD"/>
            </w:r>
            <w:r w:rsidR="00C741AA" w:rsidRPr="00C741AA">
              <w:rPr>
                <w:rFonts w:asciiTheme="minorHAnsi" w:eastAsia="MS PGothic" w:hAnsiTheme="minorHAnsi" w:cstheme="minorHAnsi"/>
                <w:szCs w:val="18"/>
                <w:lang w:val="en-US"/>
              </w:rPr>
              <w:t>Sugar</w:t>
            </w:r>
            <w:r w:rsidR="00C741AA">
              <w:rPr>
                <w:rFonts w:asciiTheme="minorHAnsi" w:eastAsia="MS PGothic" w:hAnsiTheme="minorHAnsi" w:cstheme="minorHAnsi"/>
                <w:szCs w:val="18"/>
                <w:lang w:val="en-US"/>
              </w:rPr>
              <w:t xml:space="preserve"> (</w:t>
            </w:r>
            <w:r w:rsidR="00240207">
              <w:rPr>
                <w:rFonts w:asciiTheme="minorHAnsi" w:eastAsia="MS PGothic" w:hAnsiTheme="minorHAnsi" w:cstheme="minorHAnsi"/>
                <w:szCs w:val="18"/>
                <w:lang w:val="en-US"/>
              </w:rPr>
              <w:t xml:space="preserve">exp) </w:t>
            </w:r>
            <w:r w:rsidR="00C741AA" w:rsidRPr="00C741AA">
              <w:rPr>
                <w:rFonts w:eastAsia="MS PGothic" w:cs="Arial"/>
                <w:color w:val="000000"/>
                <w:szCs w:val="18"/>
                <w:lang w:val="en-US"/>
              </w:rPr>
              <w:t>▬</w:t>
            </w:r>
            <w:r w:rsidR="00C741AA" w:rsidRPr="00C741AA">
              <w:rPr>
                <w:rFonts w:asciiTheme="minorHAnsi" w:eastAsia="MS PGothic" w:hAnsiTheme="minorHAnsi" w:cstheme="minorHAnsi"/>
                <w:color w:val="000000"/>
                <w:szCs w:val="18"/>
                <w:lang w:val="en-US"/>
              </w:rPr>
              <w:t xml:space="preserve"> </w:t>
            </w:r>
            <w:r w:rsidR="00C741AA" w:rsidRPr="00C741AA">
              <w:rPr>
                <w:rFonts w:eastAsia="MS PGothic" w:cs="Arial"/>
                <w:color w:val="000000"/>
                <w:szCs w:val="18"/>
                <w:lang w:val="en-US"/>
              </w:rPr>
              <w:t>▬</w:t>
            </w:r>
            <w:r w:rsidR="00C741AA" w:rsidRPr="00C741AA">
              <w:rPr>
                <w:rFonts w:asciiTheme="minorHAnsi" w:eastAsia="MS PGothic" w:hAnsiTheme="minorHAnsi" w:cstheme="minorHAnsi"/>
                <w:szCs w:val="18"/>
                <w:lang w:val="en-US"/>
              </w:rPr>
              <w:t xml:space="preserve"> </w:t>
            </w:r>
            <w:r w:rsidR="00C741AA" w:rsidRPr="00C741AA">
              <w:rPr>
                <w:rFonts w:asciiTheme="minorHAnsi" w:hAnsiTheme="minorHAnsi" w:cstheme="minorHAnsi"/>
                <w:szCs w:val="18"/>
                <w:lang w:val="en-US"/>
              </w:rPr>
              <w:t>Sugar (model)</w:t>
            </w:r>
            <w:r w:rsidR="00240207">
              <w:rPr>
                <w:rFonts w:asciiTheme="minorHAnsi" w:hAnsiTheme="minorHAnsi" w:cstheme="minorHAnsi"/>
                <w:szCs w:val="18"/>
                <w:lang w:val="en-US"/>
              </w:rPr>
              <w:t xml:space="preserve">                         </w:t>
            </w:r>
            <w:r w:rsidRPr="00C741AA">
              <w:rPr>
                <w:rFonts w:eastAsia="MS PGothic" w:cs="Arial"/>
                <w:color w:val="000000"/>
                <w:szCs w:val="18"/>
                <w:lang w:val="en-US"/>
              </w:rPr>
              <w:t>▲</w:t>
            </w:r>
            <w:r w:rsidR="00C741AA" w:rsidRPr="00C741AA">
              <w:rPr>
                <w:rFonts w:asciiTheme="minorHAnsi" w:eastAsia="MS PGothic" w:hAnsiTheme="minorHAnsi" w:cstheme="minorHAnsi"/>
                <w:color w:val="000000"/>
                <w:szCs w:val="18"/>
                <w:lang w:val="en-US"/>
              </w:rPr>
              <w:t xml:space="preserve">Ethanol (exp) </w:t>
            </w:r>
            <w:r w:rsidR="00C741AA" w:rsidRPr="00C741AA">
              <w:rPr>
                <w:rFonts w:eastAsia="MS PGothic" w:cs="Arial"/>
                <w:color w:val="000000"/>
                <w:szCs w:val="18"/>
                <w:lang w:val="en-US"/>
              </w:rPr>
              <w:t>▬</w:t>
            </w:r>
            <w:r w:rsidR="00C741AA" w:rsidRPr="00C741AA">
              <w:rPr>
                <w:rFonts w:asciiTheme="minorHAnsi" w:eastAsia="MS PGothic" w:hAnsiTheme="minorHAnsi" w:cstheme="minorHAnsi"/>
                <w:color w:val="000000"/>
                <w:szCs w:val="18"/>
                <w:lang w:val="en-US"/>
              </w:rPr>
              <w:t xml:space="preserve"> Ethanol (model)</w:t>
            </w:r>
            <w:r w:rsidRPr="00C741AA">
              <w:rPr>
                <w:rFonts w:asciiTheme="minorHAnsi" w:eastAsia="MS PGothic" w:hAnsiTheme="minorHAnsi" w:cstheme="minorHAnsi"/>
                <w:color w:val="000000"/>
                <w:szCs w:val="18"/>
                <w:lang w:val="en-US"/>
              </w:rPr>
              <w:t>.</w:t>
            </w:r>
          </w:p>
        </w:tc>
      </w:tr>
    </w:tbl>
    <w:p w:rsidR="00704BDF" w:rsidRPr="00207A2C" w:rsidRDefault="00704BDF" w:rsidP="001E4A70">
      <w:pPr>
        <w:snapToGrid w:val="0"/>
        <w:spacing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207A2C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207A2C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C902C6" w:rsidRPr="00F8130B" w:rsidRDefault="00501386" w:rsidP="001E4A7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proposed </w:t>
      </w:r>
      <w:bookmarkStart w:id="3" w:name="_Hlk1857740"/>
      <w:r w:rsidR="005B2B49" w:rsidRPr="005B2B49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compartmental nitrogen model</w:t>
      </w:r>
      <w:r w:rsidR="002D58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enables to accurately describe growth, substrates and metabolites kinetics during fermentation. </w:t>
      </w:r>
      <w:bookmarkEnd w:id="3"/>
      <w:r w:rsidR="002D585A">
        <w:rPr>
          <w:rFonts w:asciiTheme="minorHAnsi" w:eastAsia="MS PGothic" w:hAnsiTheme="minorHAnsi"/>
          <w:color w:val="000000"/>
          <w:sz w:val="22"/>
          <w:szCs w:val="22"/>
          <w:lang w:val="en-US"/>
        </w:rPr>
        <w:t>That indicates</w:t>
      </w:r>
      <w:r w:rsidR="009D76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pertinence of the hypothesis made</w:t>
      </w:r>
      <w:r w:rsidR="00F813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   </w:t>
      </w:r>
      <w:r w:rsidR="009D76A9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constitutes a first step before modeling mixed culture fermentation.</w:t>
      </w:r>
    </w:p>
    <w:p w:rsidR="00704BDF" w:rsidRPr="001E4A70" w:rsidRDefault="00704BDF" w:rsidP="00C902C6">
      <w:pPr>
        <w:snapToGrid w:val="0"/>
        <w:spacing w:after="120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1E4A70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41100B" w:rsidRPr="001E4A70" w:rsidRDefault="00F20E1C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1E4A70">
        <w:rPr>
          <w:rFonts w:asciiTheme="minorHAnsi" w:hAnsiTheme="minorHAnsi"/>
          <w:color w:val="000000"/>
          <w:lang w:val="fr-FR"/>
        </w:rPr>
        <w:t xml:space="preserve">P. </w:t>
      </w:r>
      <w:r w:rsidR="00765032" w:rsidRPr="001E4A70">
        <w:rPr>
          <w:rFonts w:asciiTheme="minorHAnsi" w:hAnsiTheme="minorHAnsi"/>
          <w:color w:val="000000"/>
          <w:lang w:val="fr-FR"/>
        </w:rPr>
        <w:t xml:space="preserve">Taillandier, </w:t>
      </w:r>
      <w:r w:rsidRPr="001E4A70">
        <w:rPr>
          <w:rFonts w:asciiTheme="minorHAnsi" w:hAnsiTheme="minorHAnsi"/>
          <w:color w:val="000000"/>
          <w:lang w:val="fr-FR"/>
        </w:rPr>
        <w:t xml:space="preserve">Q.P. </w:t>
      </w:r>
      <w:r w:rsidR="00765032" w:rsidRPr="001E4A70">
        <w:rPr>
          <w:rFonts w:asciiTheme="minorHAnsi" w:hAnsiTheme="minorHAnsi"/>
          <w:color w:val="000000"/>
          <w:lang w:val="fr-FR"/>
        </w:rPr>
        <w:t xml:space="preserve">Lai, </w:t>
      </w:r>
      <w:r w:rsidRPr="001E4A70">
        <w:rPr>
          <w:rFonts w:asciiTheme="minorHAnsi" w:hAnsiTheme="minorHAnsi"/>
          <w:color w:val="000000"/>
          <w:lang w:val="fr-FR"/>
        </w:rPr>
        <w:t xml:space="preserve">A. </w:t>
      </w:r>
      <w:r w:rsidR="00765032" w:rsidRPr="001E4A70">
        <w:rPr>
          <w:rFonts w:asciiTheme="minorHAnsi" w:hAnsiTheme="minorHAnsi"/>
          <w:color w:val="000000"/>
          <w:lang w:val="fr-FR"/>
        </w:rPr>
        <w:t xml:space="preserve">Julien-Ortiz, </w:t>
      </w:r>
      <w:r w:rsidRPr="001E4A70">
        <w:rPr>
          <w:rFonts w:asciiTheme="minorHAnsi" w:hAnsiTheme="minorHAnsi"/>
          <w:color w:val="000000"/>
          <w:lang w:val="fr-FR"/>
        </w:rPr>
        <w:t xml:space="preserve">C. </w:t>
      </w:r>
      <w:r w:rsidR="00765032" w:rsidRPr="001E4A70">
        <w:rPr>
          <w:rFonts w:asciiTheme="minorHAnsi" w:hAnsiTheme="minorHAnsi"/>
          <w:color w:val="000000"/>
          <w:lang w:val="fr-FR"/>
        </w:rPr>
        <w:t>Brandam</w:t>
      </w:r>
      <w:r w:rsidRPr="001E4A70">
        <w:rPr>
          <w:rFonts w:asciiTheme="minorHAnsi" w:hAnsiTheme="minorHAnsi"/>
          <w:color w:val="000000"/>
          <w:lang w:val="fr-FR"/>
        </w:rPr>
        <w:t>.</w:t>
      </w:r>
      <w:r w:rsidR="00765032" w:rsidRPr="001E4A70">
        <w:rPr>
          <w:rFonts w:asciiTheme="minorHAnsi" w:hAnsiTheme="minorHAnsi"/>
          <w:color w:val="000000"/>
          <w:lang w:val="fr-FR"/>
        </w:rPr>
        <w:t xml:space="preserve"> </w:t>
      </w:r>
      <w:r w:rsidRPr="001E4A70">
        <w:rPr>
          <w:rFonts w:asciiTheme="minorHAnsi" w:hAnsiTheme="minorHAnsi"/>
          <w:color w:val="000000"/>
        </w:rPr>
        <w:t>World J Microbiol Biotechnol</w:t>
      </w:r>
      <w:r w:rsidR="00765032" w:rsidRPr="001E4A70">
        <w:rPr>
          <w:rFonts w:asciiTheme="minorHAnsi" w:hAnsiTheme="minorHAnsi"/>
          <w:color w:val="000000"/>
        </w:rPr>
        <w:t xml:space="preserve"> 30</w:t>
      </w:r>
      <w:r w:rsidRPr="001E4A70">
        <w:rPr>
          <w:rFonts w:asciiTheme="minorHAnsi" w:hAnsiTheme="minorHAnsi"/>
          <w:color w:val="000000"/>
        </w:rPr>
        <w:t xml:space="preserve"> (2014) </w:t>
      </w:r>
      <w:r w:rsidR="00765032" w:rsidRPr="001E4A70">
        <w:rPr>
          <w:rFonts w:asciiTheme="minorHAnsi" w:hAnsiTheme="minorHAnsi"/>
          <w:color w:val="000000"/>
        </w:rPr>
        <w:t>1959–1967</w:t>
      </w:r>
      <w:r w:rsidRPr="001E4A70">
        <w:rPr>
          <w:rFonts w:asciiTheme="minorHAnsi" w:hAnsiTheme="minorHAnsi"/>
          <w:color w:val="000000"/>
        </w:rPr>
        <w:t>.</w:t>
      </w:r>
    </w:p>
    <w:p w:rsidR="00F8130B" w:rsidRPr="001E4A70" w:rsidRDefault="00445D5E" w:rsidP="001E4A7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1E4A70">
        <w:rPr>
          <w:rFonts w:asciiTheme="minorHAnsi" w:hAnsiTheme="minorHAnsi"/>
          <w:color w:val="000000"/>
          <w:lang w:val="fr-FR"/>
        </w:rPr>
        <w:t>P. Brou, P. Taillandier, S. Beaufort, C. Brandam</w:t>
      </w:r>
      <w:r w:rsidR="00D32A3A" w:rsidRPr="001E4A70">
        <w:rPr>
          <w:rFonts w:asciiTheme="minorHAnsi" w:hAnsiTheme="minorHAnsi"/>
          <w:color w:val="000000"/>
          <w:lang w:val="fr-FR"/>
        </w:rPr>
        <w:t>.</w:t>
      </w:r>
      <w:r w:rsidRPr="001E4A70">
        <w:rPr>
          <w:rFonts w:asciiTheme="minorHAnsi" w:hAnsiTheme="minorHAnsi"/>
          <w:color w:val="000000"/>
          <w:lang w:val="fr-FR"/>
        </w:rPr>
        <w:t xml:space="preserve"> </w:t>
      </w:r>
      <w:r w:rsidRPr="001E4A70">
        <w:rPr>
          <w:rFonts w:asciiTheme="minorHAnsi" w:hAnsiTheme="minorHAnsi"/>
          <w:color w:val="000000"/>
        </w:rPr>
        <w:t>Eur Food Res</w:t>
      </w:r>
      <w:r w:rsidR="000409BB" w:rsidRPr="001E4A70">
        <w:rPr>
          <w:rFonts w:asciiTheme="minorHAnsi" w:hAnsiTheme="minorHAnsi"/>
          <w:color w:val="000000"/>
        </w:rPr>
        <w:t xml:space="preserve"> </w:t>
      </w:r>
      <w:r w:rsidRPr="001E4A70">
        <w:rPr>
          <w:rFonts w:asciiTheme="minorHAnsi" w:hAnsiTheme="minorHAnsi"/>
          <w:color w:val="000000"/>
        </w:rPr>
        <w:t xml:space="preserve">Technol (2018)  </w:t>
      </w:r>
    </w:p>
    <w:sectPr w:rsidR="00F8130B" w:rsidRPr="001E4A70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6A5" w:rsidRDefault="008356A5" w:rsidP="004F5E36">
      <w:r>
        <w:separator/>
      </w:r>
    </w:p>
  </w:endnote>
  <w:endnote w:type="continuationSeparator" w:id="0">
    <w:p w:rsidR="008356A5" w:rsidRDefault="008356A5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6A5" w:rsidRDefault="008356A5" w:rsidP="004F5E36">
      <w:r>
        <w:separator/>
      </w:r>
    </w:p>
  </w:footnote>
  <w:footnote w:type="continuationSeparator" w:id="0">
    <w:p w:rsidR="008356A5" w:rsidRDefault="008356A5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FEC" w:rsidRDefault="00686FEC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11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FEC" w:rsidRPr="00DE0019" w:rsidRDefault="00686FEC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1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th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EUROPEAN CONGRESS OF 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2019</w:t>
    </w:r>
  </w:p>
  <w:p w:rsidR="00686FEC" w:rsidRDefault="00686FEC">
    <w:pPr>
      <w:pStyle w:val="En-tte"/>
    </w:pPr>
  </w:p>
  <w:p w:rsidR="00686FEC" w:rsidRDefault="00686FEC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au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06C72"/>
    <w:rsid w:val="000117CB"/>
    <w:rsid w:val="00025C31"/>
    <w:rsid w:val="0003148D"/>
    <w:rsid w:val="000409BB"/>
    <w:rsid w:val="00062A9A"/>
    <w:rsid w:val="00070C11"/>
    <w:rsid w:val="00075D48"/>
    <w:rsid w:val="000A03B2"/>
    <w:rsid w:val="000B5733"/>
    <w:rsid w:val="000C3937"/>
    <w:rsid w:val="000D1704"/>
    <w:rsid w:val="000D34BE"/>
    <w:rsid w:val="000E36F1"/>
    <w:rsid w:val="000E3A73"/>
    <w:rsid w:val="000E414A"/>
    <w:rsid w:val="000E4A77"/>
    <w:rsid w:val="000F6ACA"/>
    <w:rsid w:val="00101B68"/>
    <w:rsid w:val="001138DA"/>
    <w:rsid w:val="001151E6"/>
    <w:rsid w:val="0013121F"/>
    <w:rsid w:val="00134DE4"/>
    <w:rsid w:val="00150E59"/>
    <w:rsid w:val="00180F72"/>
    <w:rsid w:val="00184AD6"/>
    <w:rsid w:val="00187D2B"/>
    <w:rsid w:val="001B18BF"/>
    <w:rsid w:val="001B65C1"/>
    <w:rsid w:val="001C4EFF"/>
    <w:rsid w:val="001C684B"/>
    <w:rsid w:val="001D53FC"/>
    <w:rsid w:val="001E4A70"/>
    <w:rsid w:val="001F2EC7"/>
    <w:rsid w:val="002058DC"/>
    <w:rsid w:val="002065DB"/>
    <w:rsid w:val="00207A2C"/>
    <w:rsid w:val="00223CF0"/>
    <w:rsid w:val="0022795A"/>
    <w:rsid w:val="00240207"/>
    <w:rsid w:val="002447EF"/>
    <w:rsid w:val="00251550"/>
    <w:rsid w:val="0027221A"/>
    <w:rsid w:val="00275B61"/>
    <w:rsid w:val="002765C1"/>
    <w:rsid w:val="002829C7"/>
    <w:rsid w:val="00294801"/>
    <w:rsid w:val="002D1F12"/>
    <w:rsid w:val="002D585A"/>
    <w:rsid w:val="003009B7"/>
    <w:rsid w:val="0030469C"/>
    <w:rsid w:val="00312208"/>
    <w:rsid w:val="00313B75"/>
    <w:rsid w:val="003228AC"/>
    <w:rsid w:val="0034777B"/>
    <w:rsid w:val="003723D4"/>
    <w:rsid w:val="00376516"/>
    <w:rsid w:val="00397E96"/>
    <w:rsid w:val="003A7D1C"/>
    <w:rsid w:val="003C1BD4"/>
    <w:rsid w:val="003D2899"/>
    <w:rsid w:val="003E54C4"/>
    <w:rsid w:val="0041100B"/>
    <w:rsid w:val="00417294"/>
    <w:rsid w:val="00417FBD"/>
    <w:rsid w:val="00421130"/>
    <w:rsid w:val="00437EBE"/>
    <w:rsid w:val="00445D5E"/>
    <w:rsid w:val="0046164A"/>
    <w:rsid w:val="00462DCD"/>
    <w:rsid w:val="00493B88"/>
    <w:rsid w:val="004B54F0"/>
    <w:rsid w:val="004C2D45"/>
    <w:rsid w:val="004C3F22"/>
    <w:rsid w:val="004D0F75"/>
    <w:rsid w:val="004D1162"/>
    <w:rsid w:val="004E4DD6"/>
    <w:rsid w:val="004F278C"/>
    <w:rsid w:val="004F5E36"/>
    <w:rsid w:val="00501386"/>
    <w:rsid w:val="00507495"/>
    <w:rsid w:val="005119A5"/>
    <w:rsid w:val="005278B7"/>
    <w:rsid w:val="005346C8"/>
    <w:rsid w:val="00561184"/>
    <w:rsid w:val="005744B2"/>
    <w:rsid w:val="00594E9F"/>
    <w:rsid w:val="005A3E71"/>
    <w:rsid w:val="005A4975"/>
    <w:rsid w:val="005B1F1D"/>
    <w:rsid w:val="005B2B49"/>
    <w:rsid w:val="005B61E6"/>
    <w:rsid w:val="005C77E1"/>
    <w:rsid w:val="005D6A2F"/>
    <w:rsid w:val="005E1A82"/>
    <w:rsid w:val="005E4882"/>
    <w:rsid w:val="005F0A28"/>
    <w:rsid w:val="005F0E5E"/>
    <w:rsid w:val="005F5EDF"/>
    <w:rsid w:val="00620DEE"/>
    <w:rsid w:val="00625639"/>
    <w:rsid w:val="0064184D"/>
    <w:rsid w:val="006448F9"/>
    <w:rsid w:val="00647768"/>
    <w:rsid w:val="00660E3E"/>
    <w:rsid w:val="00662E74"/>
    <w:rsid w:val="006807EA"/>
    <w:rsid w:val="00682801"/>
    <w:rsid w:val="006846D7"/>
    <w:rsid w:val="00686FEC"/>
    <w:rsid w:val="006A58D2"/>
    <w:rsid w:val="006C5579"/>
    <w:rsid w:val="00704BDF"/>
    <w:rsid w:val="00720FDC"/>
    <w:rsid w:val="0072318C"/>
    <w:rsid w:val="00726CD4"/>
    <w:rsid w:val="007274A1"/>
    <w:rsid w:val="00736B13"/>
    <w:rsid w:val="007432CE"/>
    <w:rsid w:val="007447F3"/>
    <w:rsid w:val="00765032"/>
    <w:rsid w:val="00765D0D"/>
    <w:rsid w:val="007661C8"/>
    <w:rsid w:val="00784D08"/>
    <w:rsid w:val="00786B18"/>
    <w:rsid w:val="007873F3"/>
    <w:rsid w:val="00791042"/>
    <w:rsid w:val="00791EDE"/>
    <w:rsid w:val="007A0E60"/>
    <w:rsid w:val="007A4BBF"/>
    <w:rsid w:val="007C0595"/>
    <w:rsid w:val="007D52CD"/>
    <w:rsid w:val="007D6B5D"/>
    <w:rsid w:val="007F48B2"/>
    <w:rsid w:val="008034D8"/>
    <w:rsid w:val="00805350"/>
    <w:rsid w:val="00813288"/>
    <w:rsid w:val="008168FC"/>
    <w:rsid w:val="008356A5"/>
    <w:rsid w:val="008479A2"/>
    <w:rsid w:val="00863F3A"/>
    <w:rsid w:val="00871AE5"/>
    <w:rsid w:val="0087637F"/>
    <w:rsid w:val="008A0F70"/>
    <w:rsid w:val="008A1512"/>
    <w:rsid w:val="008D0BEB"/>
    <w:rsid w:val="008E09B7"/>
    <w:rsid w:val="008E566E"/>
    <w:rsid w:val="00901EB6"/>
    <w:rsid w:val="00910865"/>
    <w:rsid w:val="00922E98"/>
    <w:rsid w:val="009450CE"/>
    <w:rsid w:val="0095164B"/>
    <w:rsid w:val="009544AF"/>
    <w:rsid w:val="0098452F"/>
    <w:rsid w:val="00996483"/>
    <w:rsid w:val="009A5BD3"/>
    <w:rsid w:val="009D76A9"/>
    <w:rsid w:val="009E788A"/>
    <w:rsid w:val="00A02845"/>
    <w:rsid w:val="00A1763D"/>
    <w:rsid w:val="00A17CEC"/>
    <w:rsid w:val="00A27EF0"/>
    <w:rsid w:val="00A46B1E"/>
    <w:rsid w:val="00A76A54"/>
    <w:rsid w:val="00A76EFC"/>
    <w:rsid w:val="00A9626B"/>
    <w:rsid w:val="00A97F29"/>
    <w:rsid w:val="00AB0964"/>
    <w:rsid w:val="00AD1937"/>
    <w:rsid w:val="00AE377D"/>
    <w:rsid w:val="00B169F7"/>
    <w:rsid w:val="00B61DBF"/>
    <w:rsid w:val="00B9303C"/>
    <w:rsid w:val="00B96BBD"/>
    <w:rsid w:val="00B97D0C"/>
    <w:rsid w:val="00BA262D"/>
    <w:rsid w:val="00BB7E1A"/>
    <w:rsid w:val="00BC30C9"/>
    <w:rsid w:val="00BE2AF3"/>
    <w:rsid w:val="00BE3E58"/>
    <w:rsid w:val="00BF018C"/>
    <w:rsid w:val="00C01616"/>
    <w:rsid w:val="00C0162B"/>
    <w:rsid w:val="00C06D91"/>
    <w:rsid w:val="00C070BF"/>
    <w:rsid w:val="00C23433"/>
    <w:rsid w:val="00C30DD2"/>
    <w:rsid w:val="00C345B1"/>
    <w:rsid w:val="00C40142"/>
    <w:rsid w:val="00C40601"/>
    <w:rsid w:val="00C57182"/>
    <w:rsid w:val="00C655FD"/>
    <w:rsid w:val="00C741AA"/>
    <w:rsid w:val="00C77DF9"/>
    <w:rsid w:val="00C82615"/>
    <w:rsid w:val="00C867B1"/>
    <w:rsid w:val="00C902C6"/>
    <w:rsid w:val="00C94434"/>
    <w:rsid w:val="00C95DD9"/>
    <w:rsid w:val="00C97E33"/>
    <w:rsid w:val="00CA1C95"/>
    <w:rsid w:val="00CA5A9C"/>
    <w:rsid w:val="00CA6201"/>
    <w:rsid w:val="00CB1968"/>
    <w:rsid w:val="00CD44C3"/>
    <w:rsid w:val="00CD5FE2"/>
    <w:rsid w:val="00CE1180"/>
    <w:rsid w:val="00CF5E4A"/>
    <w:rsid w:val="00D02B4C"/>
    <w:rsid w:val="00D0772E"/>
    <w:rsid w:val="00D12F13"/>
    <w:rsid w:val="00D21A32"/>
    <w:rsid w:val="00D2572B"/>
    <w:rsid w:val="00D32A3A"/>
    <w:rsid w:val="00D653E5"/>
    <w:rsid w:val="00D84576"/>
    <w:rsid w:val="00DA7A19"/>
    <w:rsid w:val="00DC4B43"/>
    <w:rsid w:val="00DD3530"/>
    <w:rsid w:val="00DE0019"/>
    <w:rsid w:val="00DE264A"/>
    <w:rsid w:val="00DE3201"/>
    <w:rsid w:val="00E041E7"/>
    <w:rsid w:val="00E10B84"/>
    <w:rsid w:val="00E23CA1"/>
    <w:rsid w:val="00E320E0"/>
    <w:rsid w:val="00E409A8"/>
    <w:rsid w:val="00E551BB"/>
    <w:rsid w:val="00E66EC7"/>
    <w:rsid w:val="00E7209D"/>
    <w:rsid w:val="00E87615"/>
    <w:rsid w:val="00EA50E1"/>
    <w:rsid w:val="00EA7CC2"/>
    <w:rsid w:val="00EC2A7C"/>
    <w:rsid w:val="00EC4D12"/>
    <w:rsid w:val="00EE0131"/>
    <w:rsid w:val="00EE28F5"/>
    <w:rsid w:val="00EF0617"/>
    <w:rsid w:val="00EF1ADB"/>
    <w:rsid w:val="00EF35F1"/>
    <w:rsid w:val="00F13E81"/>
    <w:rsid w:val="00F20E1C"/>
    <w:rsid w:val="00F30C64"/>
    <w:rsid w:val="00F50F3B"/>
    <w:rsid w:val="00F55593"/>
    <w:rsid w:val="00F8130B"/>
    <w:rsid w:val="00F97E8B"/>
    <w:rsid w:val="00FA7831"/>
    <w:rsid w:val="00FB730C"/>
    <w:rsid w:val="00FC2695"/>
    <w:rsid w:val="00FC3E03"/>
    <w:rsid w:val="00FD4E36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au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3148D"/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rfrencesjuridiqu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dutableau">
    <w:name w:val="Table Grid"/>
    <w:basedOn w:val="Tableau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Appeldenotedefin">
    <w:name w:val="endnote reference"/>
    <w:basedOn w:val="Policepardfaut"/>
    <w:uiPriority w:val="99"/>
    <w:semiHidden/>
    <w:unhideWhenUsed/>
    <w:locked/>
    <w:rsid w:val="001138DA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locked/>
    <w:rsid w:val="0041100B"/>
    <w:rPr>
      <w:vertAlign w:val="superscript"/>
    </w:rPr>
  </w:style>
  <w:style w:type="character" w:customStyle="1" w:styleId="highlight">
    <w:name w:val="highlight"/>
    <w:basedOn w:val="Policepardfaut"/>
    <w:rsid w:val="002058DC"/>
  </w:style>
  <w:style w:type="character" w:styleId="Textedelespacerserv">
    <w:name w:val="Placeholder Text"/>
    <w:basedOn w:val="Policepardfaut"/>
    <w:uiPriority w:val="99"/>
    <w:semiHidden/>
    <w:locked/>
    <w:rsid w:val="00726CD4"/>
    <w:rPr>
      <w:color w:val="808080"/>
    </w:rPr>
  </w:style>
  <w:style w:type="paragraph" w:styleId="Paragraphedeliste">
    <w:name w:val="List Paragraph"/>
    <w:basedOn w:val="Normal"/>
    <w:uiPriority w:val="34"/>
    <w:qFormat/>
    <w:locked/>
    <w:rsid w:val="00006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02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742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2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7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3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2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4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72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1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30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9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aul%20R.%20Jr%20BROU\Dropbox\Projet%20PhD\Donn&#233;es\BROU\Donn&#233;es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aul%20R.%20Jr%20BROU\Dropbox\Projet%20PhD\Donn&#233;es\BROU\Donn&#233;es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2245186018414365"/>
          <c:y val="9.9698247396494799E-2"/>
          <c:w val="0.68038861808940543"/>
          <c:h val="0.67465582931165857"/>
        </c:manualLayout>
      </c:layout>
      <c:scatterChart>
        <c:scatterStyle val="lineMarker"/>
        <c:varyColors val="0"/>
        <c:ser>
          <c:idx val="0"/>
          <c:order val="0"/>
          <c:tx>
            <c:v>Cellules vivantes</c:v>
          </c:tx>
          <c:spPr>
            <a:ln w="28575">
              <a:noFill/>
            </a:ln>
          </c:spPr>
          <c:marker>
            <c:symbol val="circle"/>
            <c:size val="5"/>
            <c:spPr>
              <a:solidFill>
                <a:sysClr val="windowText" lastClr="000000"/>
              </a:solidFill>
              <a:ln>
                <a:noFill/>
              </a:ln>
            </c:spPr>
          </c:marker>
          <c:errBars>
            <c:errDir val="x"/>
            <c:errBarType val="both"/>
            <c:errValType val="fixedVal"/>
            <c:noEndCap val="0"/>
            <c:val val="1"/>
            <c:spPr>
              <a:ln>
                <a:noFill/>
              </a:ln>
            </c:spPr>
          </c:errBars>
          <c:xVal>
            <c:numRef>
              <c:f>'03'!$E$15:$E$26</c:f>
              <c:numCache>
                <c:formatCode>0.0</c:formatCode>
                <c:ptCount val="12"/>
                <c:pt idx="0">
                  <c:v>0</c:v>
                </c:pt>
                <c:pt idx="1">
                  <c:v>3.4833333333333325</c:v>
                </c:pt>
                <c:pt idx="2">
                  <c:v>9.7333333333333343</c:v>
                </c:pt>
                <c:pt idx="3">
                  <c:v>18.233333333333334</c:v>
                </c:pt>
                <c:pt idx="4">
                  <c:v>27.733333333333334</c:v>
                </c:pt>
                <c:pt idx="5">
                  <c:v>52.233333333333334</c:v>
                </c:pt>
                <c:pt idx="6">
                  <c:v>69.483333333333334</c:v>
                </c:pt>
                <c:pt idx="7">
                  <c:v>93.483333333333334</c:v>
                </c:pt>
                <c:pt idx="8">
                  <c:v>117.56666666666666</c:v>
                </c:pt>
                <c:pt idx="9">
                  <c:v>146.23333333333335</c:v>
                </c:pt>
                <c:pt idx="10">
                  <c:v>170.23333333333335</c:v>
                </c:pt>
                <c:pt idx="11">
                  <c:v>197.23333333333335</c:v>
                </c:pt>
              </c:numCache>
            </c:numRef>
          </c:xVal>
          <c:yVal>
            <c:numRef>
              <c:f>'03'!$J$53:$J$65</c:f>
              <c:numCache>
                <c:formatCode>_(* #,##0.00_);_(* \(#,##0.00\);_(* "-"??_);_(@_)</c:formatCode>
                <c:ptCount val="13"/>
                <c:pt idx="0">
                  <c:v>0.5</c:v>
                </c:pt>
                <c:pt idx="1">
                  <c:v>1.359375</c:v>
                </c:pt>
                <c:pt idx="2">
                  <c:v>1.515625</c:v>
                </c:pt>
                <c:pt idx="3">
                  <c:v>14.083333333333332</c:v>
                </c:pt>
                <c:pt idx="4">
                  <c:v>61.927083333333336</c:v>
                </c:pt>
                <c:pt idx="5">
                  <c:v>217.5</c:v>
                </c:pt>
                <c:pt idx="6">
                  <c:v>233.33333333333334</c:v>
                </c:pt>
                <c:pt idx="7">
                  <c:v>232</c:v>
                </c:pt>
                <c:pt idx="8">
                  <c:v>234.28571428571428</c:v>
                </c:pt>
                <c:pt idx="9">
                  <c:v>236</c:v>
                </c:pt>
                <c:pt idx="10">
                  <c:v>204.16666666666666</c:v>
                </c:pt>
                <c:pt idx="11">
                  <c:v>206</c:v>
                </c:pt>
                <c:pt idx="12">
                  <c:v>213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005-437F-A4C0-2FE54E6436FE}"/>
            </c:ext>
          </c:extLst>
        </c:ser>
        <c:ser>
          <c:idx val="5"/>
          <c:order val="1"/>
          <c:tx>
            <c:v>Cellules vivantes</c:v>
          </c:tx>
          <c:spPr>
            <a:ln w="19050">
              <a:solidFill>
                <a:sysClr val="windowText" lastClr="000000"/>
              </a:solidFill>
            </a:ln>
          </c:spPr>
          <c:marker>
            <c:symbol val="none"/>
          </c:marker>
          <c:xVal>
            <c:numRef>
              <c:f>'03'!$A$231:$A$331</c:f>
              <c:numCache>
                <c:formatCode>General</c:formatCode>
                <c:ptCount val="101"/>
                <c:pt idx="0">
                  <c:v>0</c:v>
                </c:pt>
                <c:pt idx="1">
                  <c:v>4</c:v>
                </c:pt>
                <c:pt idx="2">
                  <c:v>8</c:v>
                </c:pt>
                <c:pt idx="3">
                  <c:v>12</c:v>
                </c:pt>
                <c:pt idx="4">
                  <c:v>16</c:v>
                </c:pt>
                <c:pt idx="5">
                  <c:v>20</c:v>
                </c:pt>
                <c:pt idx="6">
                  <c:v>24</c:v>
                </c:pt>
                <c:pt idx="7">
                  <c:v>28</c:v>
                </c:pt>
                <c:pt idx="8">
                  <c:v>32</c:v>
                </c:pt>
                <c:pt idx="9">
                  <c:v>36</c:v>
                </c:pt>
                <c:pt idx="10">
                  <c:v>40</c:v>
                </c:pt>
                <c:pt idx="11">
                  <c:v>44</c:v>
                </c:pt>
                <c:pt idx="12">
                  <c:v>48</c:v>
                </c:pt>
                <c:pt idx="13">
                  <c:v>52</c:v>
                </c:pt>
                <c:pt idx="14">
                  <c:v>56</c:v>
                </c:pt>
                <c:pt idx="15">
                  <c:v>60</c:v>
                </c:pt>
                <c:pt idx="16">
                  <c:v>64</c:v>
                </c:pt>
                <c:pt idx="17">
                  <c:v>68</c:v>
                </c:pt>
                <c:pt idx="18">
                  <c:v>72</c:v>
                </c:pt>
                <c:pt idx="19">
                  <c:v>76</c:v>
                </c:pt>
                <c:pt idx="20">
                  <c:v>80</c:v>
                </c:pt>
                <c:pt idx="21">
                  <c:v>84</c:v>
                </c:pt>
                <c:pt idx="22">
                  <c:v>88</c:v>
                </c:pt>
                <c:pt idx="23">
                  <c:v>92</c:v>
                </c:pt>
                <c:pt idx="24">
                  <c:v>96</c:v>
                </c:pt>
                <c:pt idx="25">
                  <c:v>100</c:v>
                </c:pt>
                <c:pt idx="26">
                  <c:v>104</c:v>
                </c:pt>
                <c:pt idx="27">
                  <c:v>108</c:v>
                </c:pt>
                <c:pt idx="28">
                  <c:v>112</c:v>
                </c:pt>
                <c:pt idx="29">
                  <c:v>116</c:v>
                </c:pt>
                <c:pt idx="30">
                  <c:v>120</c:v>
                </c:pt>
                <c:pt idx="31">
                  <c:v>124</c:v>
                </c:pt>
                <c:pt idx="32">
                  <c:v>128</c:v>
                </c:pt>
                <c:pt idx="33">
                  <c:v>132</c:v>
                </c:pt>
                <c:pt idx="34">
                  <c:v>136</c:v>
                </c:pt>
                <c:pt idx="35">
                  <c:v>140</c:v>
                </c:pt>
                <c:pt idx="36">
                  <c:v>144</c:v>
                </c:pt>
                <c:pt idx="37">
                  <c:v>148</c:v>
                </c:pt>
                <c:pt idx="38">
                  <c:v>152</c:v>
                </c:pt>
                <c:pt idx="39">
                  <c:v>156</c:v>
                </c:pt>
                <c:pt idx="40">
                  <c:v>160</c:v>
                </c:pt>
                <c:pt idx="41">
                  <c:v>164</c:v>
                </c:pt>
                <c:pt idx="42">
                  <c:v>168</c:v>
                </c:pt>
                <c:pt idx="43">
                  <c:v>172</c:v>
                </c:pt>
                <c:pt idx="44">
                  <c:v>176</c:v>
                </c:pt>
                <c:pt idx="45">
                  <c:v>180</c:v>
                </c:pt>
                <c:pt idx="46">
                  <c:v>184</c:v>
                </c:pt>
                <c:pt idx="47">
                  <c:v>188</c:v>
                </c:pt>
                <c:pt idx="48">
                  <c:v>192</c:v>
                </c:pt>
                <c:pt idx="49">
                  <c:v>197.2</c:v>
                </c:pt>
              </c:numCache>
            </c:numRef>
          </c:xVal>
          <c:yVal>
            <c:numRef>
              <c:f>'03'!$B$231:$B$331</c:f>
              <c:numCache>
                <c:formatCode>General</c:formatCode>
                <c:ptCount val="101"/>
                <c:pt idx="0">
                  <c:v>0.5</c:v>
                </c:pt>
                <c:pt idx="1">
                  <c:v>0.97799999999999998</c:v>
                </c:pt>
                <c:pt idx="2">
                  <c:v>1.91</c:v>
                </c:pt>
                <c:pt idx="3">
                  <c:v>3.69</c:v>
                </c:pt>
                <c:pt idx="4">
                  <c:v>7.07</c:v>
                </c:pt>
                <c:pt idx="5">
                  <c:v>13.2</c:v>
                </c:pt>
                <c:pt idx="6">
                  <c:v>23.9</c:v>
                </c:pt>
                <c:pt idx="7">
                  <c:v>40.700000000000003</c:v>
                </c:pt>
                <c:pt idx="8">
                  <c:v>64</c:v>
                </c:pt>
                <c:pt idx="9">
                  <c:v>91.8</c:v>
                </c:pt>
                <c:pt idx="10">
                  <c:v>121</c:v>
                </c:pt>
                <c:pt idx="11">
                  <c:v>148</c:v>
                </c:pt>
                <c:pt idx="12">
                  <c:v>172</c:v>
                </c:pt>
                <c:pt idx="13">
                  <c:v>191</c:v>
                </c:pt>
                <c:pt idx="14">
                  <c:v>208</c:v>
                </c:pt>
                <c:pt idx="15">
                  <c:v>221</c:v>
                </c:pt>
                <c:pt idx="16">
                  <c:v>232</c:v>
                </c:pt>
                <c:pt idx="17">
                  <c:v>235</c:v>
                </c:pt>
                <c:pt idx="18">
                  <c:v>235</c:v>
                </c:pt>
                <c:pt idx="19">
                  <c:v>235</c:v>
                </c:pt>
                <c:pt idx="20">
                  <c:v>235</c:v>
                </c:pt>
                <c:pt idx="21">
                  <c:v>235</c:v>
                </c:pt>
                <c:pt idx="22">
                  <c:v>235</c:v>
                </c:pt>
                <c:pt idx="23">
                  <c:v>234</c:v>
                </c:pt>
                <c:pt idx="24">
                  <c:v>234</c:v>
                </c:pt>
                <c:pt idx="25">
                  <c:v>234</c:v>
                </c:pt>
                <c:pt idx="26">
                  <c:v>234</c:v>
                </c:pt>
                <c:pt idx="27">
                  <c:v>233</c:v>
                </c:pt>
                <c:pt idx="28">
                  <c:v>233</c:v>
                </c:pt>
                <c:pt idx="29">
                  <c:v>232</c:v>
                </c:pt>
                <c:pt idx="30">
                  <c:v>232</c:v>
                </c:pt>
                <c:pt idx="31">
                  <c:v>231</c:v>
                </c:pt>
                <c:pt idx="32">
                  <c:v>230</c:v>
                </c:pt>
                <c:pt idx="33">
                  <c:v>229</c:v>
                </c:pt>
                <c:pt idx="34">
                  <c:v>228</c:v>
                </c:pt>
                <c:pt idx="35">
                  <c:v>227</c:v>
                </c:pt>
                <c:pt idx="36">
                  <c:v>226</c:v>
                </c:pt>
                <c:pt idx="37">
                  <c:v>224</c:v>
                </c:pt>
                <c:pt idx="38">
                  <c:v>223</c:v>
                </c:pt>
                <c:pt idx="39">
                  <c:v>221</c:v>
                </c:pt>
                <c:pt idx="40">
                  <c:v>219</c:v>
                </c:pt>
                <c:pt idx="41">
                  <c:v>217</c:v>
                </c:pt>
                <c:pt idx="42">
                  <c:v>215</c:v>
                </c:pt>
                <c:pt idx="43">
                  <c:v>212</c:v>
                </c:pt>
                <c:pt idx="44">
                  <c:v>210</c:v>
                </c:pt>
                <c:pt idx="45">
                  <c:v>207</c:v>
                </c:pt>
                <c:pt idx="46">
                  <c:v>205</c:v>
                </c:pt>
                <c:pt idx="47">
                  <c:v>202</c:v>
                </c:pt>
                <c:pt idx="48">
                  <c:v>199</c:v>
                </c:pt>
                <c:pt idx="49">
                  <c:v>196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2005-437F-A4C0-2FE54E6436FE}"/>
            </c:ext>
          </c:extLst>
        </c:ser>
        <c:ser>
          <c:idx val="1"/>
          <c:order val="2"/>
          <c:tx>
            <c:strRef>
              <c:f>'03'!$J$224</c:f>
              <c:strCache>
                <c:ptCount val="1"/>
                <c:pt idx="0">
                  <c:v>Azote assimilable total</c:v>
                </c:pt>
              </c:strCache>
            </c:strRef>
          </c:tx>
          <c:spPr>
            <a:ln w="28575">
              <a:noFill/>
            </a:ln>
          </c:spPr>
          <c:marker>
            <c:symbol val="x"/>
            <c:size val="5"/>
            <c:spPr>
              <a:noFill/>
              <a:ln>
                <a:solidFill>
                  <a:sysClr val="windowText" lastClr="000000"/>
                </a:solidFill>
              </a:ln>
            </c:spPr>
          </c:marker>
          <c:errBars>
            <c:errDir val="x"/>
            <c:errBarType val="both"/>
            <c:errValType val="cust"/>
            <c:noEndCap val="1"/>
            <c:plus>
              <c:numLit>
                <c:formatCode>General</c:formatCode>
                <c:ptCount val="1"/>
                <c:pt idx="0">
                  <c:v>1</c:v>
                </c:pt>
              </c:numLit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  <c:spPr>
              <a:ln>
                <a:noFill/>
              </a:ln>
            </c:spPr>
          </c:errBars>
          <c:xVal>
            <c:numRef>
              <c:f>'03'!$E$15:$E$26</c:f>
              <c:numCache>
                <c:formatCode>0.0</c:formatCode>
                <c:ptCount val="12"/>
                <c:pt idx="0">
                  <c:v>0</c:v>
                </c:pt>
                <c:pt idx="1">
                  <c:v>3.4833333333333325</c:v>
                </c:pt>
                <c:pt idx="2">
                  <c:v>9.7333333333333343</c:v>
                </c:pt>
                <c:pt idx="3">
                  <c:v>18.233333333333334</c:v>
                </c:pt>
                <c:pt idx="4">
                  <c:v>27.733333333333334</c:v>
                </c:pt>
                <c:pt idx="5">
                  <c:v>52.233333333333334</c:v>
                </c:pt>
                <c:pt idx="6">
                  <c:v>69.483333333333334</c:v>
                </c:pt>
                <c:pt idx="7">
                  <c:v>93.483333333333334</c:v>
                </c:pt>
                <c:pt idx="8">
                  <c:v>117.56666666666666</c:v>
                </c:pt>
                <c:pt idx="9">
                  <c:v>146.23333333333335</c:v>
                </c:pt>
                <c:pt idx="10">
                  <c:v>170.23333333333335</c:v>
                </c:pt>
                <c:pt idx="11">
                  <c:v>197.23333333333335</c:v>
                </c:pt>
              </c:numCache>
            </c:numRef>
          </c:xVal>
          <c:yVal>
            <c:numRef>
              <c:f>'03'!$AG$53:$AG$65</c:f>
              <c:numCache>
                <c:formatCode>0.00</c:formatCode>
                <c:ptCount val="13"/>
                <c:pt idx="0">
                  <c:v>260.68007202710726</c:v>
                </c:pt>
                <c:pt idx="1">
                  <c:v>230.85474997284066</c:v>
                </c:pt>
                <c:pt idx="2">
                  <c:v>203.5807750354216</c:v>
                </c:pt>
                <c:pt idx="3">
                  <c:v>162.70572428797368</c:v>
                </c:pt>
                <c:pt idx="4">
                  <c:v>78.078523171177039</c:v>
                </c:pt>
                <c:pt idx="5">
                  <c:v>6.9508928571428505</c:v>
                </c:pt>
                <c:pt idx="6">
                  <c:v>0.26999999999999369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1.4479956137699508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2005-437F-A4C0-2FE54E6436FE}"/>
            </c:ext>
          </c:extLst>
        </c:ser>
        <c:ser>
          <c:idx val="8"/>
          <c:order val="3"/>
          <c:tx>
            <c:strRef>
              <c:f>'03'!$J$224</c:f>
              <c:strCache>
                <c:ptCount val="1"/>
                <c:pt idx="0">
                  <c:v>Azote assimilable total</c:v>
                </c:pt>
              </c:strCache>
            </c:strRef>
          </c:tx>
          <c:spPr>
            <a:ln w="19050">
              <a:solidFill>
                <a:sysClr val="windowText" lastClr="000000"/>
              </a:solidFill>
              <a:prstDash val="sysDot"/>
            </a:ln>
          </c:spPr>
          <c:marker>
            <c:symbol val="none"/>
          </c:marker>
          <c:xVal>
            <c:numRef>
              <c:f>'03'!$A$231:$A$331</c:f>
              <c:numCache>
                <c:formatCode>General</c:formatCode>
                <c:ptCount val="101"/>
                <c:pt idx="0">
                  <c:v>0</c:v>
                </c:pt>
                <c:pt idx="1">
                  <c:v>4</c:v>
                </c:pt>
                <c:pt idx="2">
                  <c:v>8</c:v>
                </c:pt>
                <c:pt idx="3">
                  <c:v>12</c:v>
                </c:pt>
                <c:pt idx="4">
                  <c:v>16</c:v>
                </c:pt>
                <c:pt idx="5">
                  <c:v>20</c:v>
                </c:pt>
                <c:pt idx="6">
                  <c:v>24</c:v>
                </c:pt>
                <c:pt idx="7">
                  <c:v>28</c:v>
                </c:pt>
                <c:pt idx="8">
                  <c:v>32</c:v>
                </c:pt>
                <c:pt idx="9">
                  <c:v>36</c:v>
                </c:pt>
                <c:pt idx="10">
                  <c:v>40</c:v>
                </c:pt>
                <c:pt idx="11">
                  <c:v>44</c:v>
                </c:pt>
                <c:pt idx="12">
                  <c:v>48</c:v>
                </c:pt>
                <c:pt idx="13">
                  <c:v>52</c:v>
                </c:pt>
                <c:pt idx="14">
                  <c:v>56</c:v>
                </c:pt>
                <c:pt idx="15">
                  <c:v>60</c:v>
                </c:pt>
                <c:pt idx="16">
                  <c:v>64</c:v>
                </c:pt>
                <c:pt idx="17">
                  <c:v>68</c:v>
                </c:pt>
                <c:pt idx="18">
                  <c:v>72</c:v>
                </c:pt>
                <c:pt idx="19">
                  <c:v>76</c:v>
                </c:pt>
                <c:pt idx="20">
                  <c:v>80</c:v>
                </c:pt>
                <c:pt idx="21">
                  <c:v>84</c:v>
                </c:pt>
                <c:pt idx="22">
                  <c:v>88</c:v>
                </c:pt>
                <c:pt idx="23">
                  <c:v>92</c:v>
                </c:pt>
                <c:pt idx="24">
                  <c:v>96</c:v>
                </c:pt>
                <c:pt idx="25">
                  <c:v>100</c:v>
                </c:pt>
                <c:pt idx="26">
                  <c:v>104</c:v>
                </c:pt>
                <c:pt idx="27">
                  <c:v>108</c:v>
                </c:pt>
                <c:pt idx="28">
                  <c:v>112</c:v>
                </c:pt>
                <c:pt idx="29">
                  <c:v>116</c:v>
                </c:pt>
                <c:pt idx="30">
                  <c:v>120</c:v>
                </c:pt>
                <c:pt idx="31">
                  <c:v>124</c:v>
                </c:pt>
                <c:pt idx="32">
                  <c:v>128</c:v>
                </c:pt>
                <c:pt idx="33">
                  <c:v>132</c:v>
                </c:pt>
                <c:pt idx="34">
                  <c:v>136</c:v>
                </c:pt>
                <c:pt idx="35">
                  <c:v>140</c:v>
                </c:pt>
                <c:pt idx="36">
                  <c:v>144</c:v>
                </c:pt>
                <c:pt idx="37">
                  <c:v>148</c:v>
                </c:pt>
                <c:pt idx="38">
                  <c:v>152</c:v>
                </c:pt>
                <c:pt idx="39">
                  <c:v>156</c:v>
                </c:pt>
                <c:pt idx="40">
                  <c:v>160</c:v>
                </c:pt>
                <c:pt idx="41">
                  <c:v>164</c:v>
                </c:pt>
                <c:pt idx="42">
                  <c:v>168</c:v>
                </c:pt>
                <c:pt idx="43">
                  <c:v>172</c:v>
                </c:pt>
                <c:pt idx="44">
                  <c:v>176</c:v>
                </c:pt>
                <c:pt idx="45">
                  <c:v>180</c:v>
                </c:pt>
                <c:pt idx="46">
                  <c:v>184</c:v>
                </c:pt>
                <c:pt idx="47">
                  <c:v>188</c:v>
                </c:pt>
                <c:pt idx="48">
                  <c:v>192</c:v>
                </c:pt>
                <c:pt idx="49">
                  <c:v>197.2</c:v>
                </c:pt>
              </c:numCache>
            </c:numRef>
          </c:xVal>
          <c:yVal>
            <c:numRef>
              <c:f>'03'!$D$231:$D$331</c:f>
              <c:numCache>
                <c:formatCode>General</c:formatCode>
                <c:ptCount val="101"/>
                <c:pt idx="0">
                  <c:v>261</c:v>
                </c:pt>
                <c:pt idx="1">
                  <c:v>256</c:v>
                </c:pt>
                <c:pt idx="2">
                  <c:v>247</c:v>
                </c:pt>
                <c:pt idx="3">
                  <c:v>230</c:v>
                </c:pt>
                <c:pt idx="4">
                  <c:v>201</c:v>
                </c:pt>
                <c:pt idx="5">
                  <c:v>156</c:v>
                </c:pt>
                <c:pt idx="6">
                  <c:v>97.5</c:v>
                </c:pt>
                <c:pt idx="7">
                  <c:v>42.9</c:v>
                </c:pt>
                <c:pt idx="8">
                  <c:v>11.2</c:v>
                </c:pt>
                <c:pt idx="9">
                  <c:v>1.5</c:v>
                </c:pt>
                <c:pt idx="10">
                  <c:v>9.5899999999999999E-2</c:v>
                </c:pt>
                <c:pt idx="11">
                  <c:v>2.9399999999999999E-3</c:v>
                </c:pt>
                <c:pt idx="12">
                  <c:v>9.3800000000000003E-4</c:v>
                </c:pt>
                <c:pt idx="13">
                  <c:v>9.3800000000000003E-4</c:v>
                </c:pt>
                <c:pt idx="14">
                  <c:v>9.3800000000000003E-4</c:v>
                </c:pt>
                <c:pt idx="15">
                  <c:v>9.3800000000000003E-4</c:v>
                </c:pt>
                <c:pt idx="16">
                  <c:v>9.3800000000000003E-4</c:v>
                </c:pt>
                <c:pt idx="17">
                  <c:v>9.3800000000000003E-4</c:v>
                </c:pt>
                <c:pt idx="18">
                  <c:v>9.3800000000000003E-4</c:v>
                </c:pt>
                <c:pt idx="19">
                  <c:v>9.3800000000000003E-4</c:v>
                </c:pt>
                <c:pt idx="20">
                  <c:v>9.3800000000000003E-4</c:v>
                </c:pt>
                <c:pt idx="21">
                  <c:v>9.3800000000000003E-4</c:v>
                </c:pt>
                <c:pt idx="22">
                  <c:v>9.3800000000000003E-4</c:v>
                </c:pt>
                <c:pt idx="23">
                  <c:v>9.3800000000000003E-4</c:v>
                </c:pt>
                <c:pt idx="24">
                  <c:v>9.3800000000000003E-4</c:v>
                </c:pt>
                <c:pt idx="25">
                  <c:v>9.3800000000000003E-4</c:v>
                </c:pt>
                <c:pt idx="26">
                  <c:v>9.3800000000000003E-4</c:v>
                </c:pt>
                <c:pt idx="27">
                  <c:v>9.3800000000000003E-4</c:v>
                </c:pt>
                <c:pt idx="28">
                  <c:v>9.3800000000000003E-4</c:v>
                </c:pt>
                <c:pt idx="29">
                  <c:v>9.3800000000000003E-4</c:v>
                </c:pt>
                <c:pt idx="30">
                  <c:v>9.3800000000000003E-4</c:v>
                </c:pt>
                <c:pt idx="31">
                  <c:v>9.3800000000000003E-4</c:v>
                </c:pt>
                <c:pt idx="32">
                  <c:v>9.3800000000000003E-4</c:v>
                </c:pt>
                <c:pt idx="33">
                  <c:v>9.3800000000000003E-4</c:v>
                </c:pt>
                <c:pt idx="34">
                  <c:v>9.3800000000000003E-4</c:v>
                </c:pt>
                <c:pt idx="35">
                  <c:v>9.3800000000000003E-4</c:v>
                </c:pt>
                <c:pt idx="36">
                  <c:v>9.3800000000000003E-4</c:v>
                </c:pt>
                <c:pt idx="37">
                  <c:v>9.3800000000000003E-4</c:v>
                </c:pt>
                <c:pt idx="38">
                  <c:v>9.3800000000000003E-4</c:v>
                </c:pt>
                <c:pt idx="39">
                  <c:v>9.3800000000000003E-4</c:v>
                </c:pt>
                <c:pt idx="40">
                  <c:v>9.3800000000000003E-4</c:v>
                </c:pt>
                <c:pt idx="41">
                  <c:v>9.3800000000000003E-4</c:v>
                </c:pt>
                <c:pt idx="42">
                  <c:v>9.3800000000000003E-4</c:v>
                </c:pt>
                <c:pt idx="43">
                  <c:v>9.3800000000000003E-4</c:v>
                </c:pt>
                <c:pt idx="44">
                  <c:v>9.3800000000000003E-4</c:v>
                </c:pt>
                <c:pt idx="45">
                  <c:v>9.3800000000000003E-4</c:v>
                </c:pt>
                <c:pt idx="46">
                  <c:v>9.3800000000000003E-4</c:v>
                </c:pt>
                <c:pt idx="47">
                  <c:v>9.3800000000000003E-4</c:v>
                </c:pt>
                <c:pt idx="48">
                  <c:v>9.3800000000000003E-4</c:v>
                </c:pt>
                <c:pt idx="49">
                  <c:v>9.3800000000000003E-4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2005-437F-A4C0-2FE54E6436FE}"/>
            </c:ext>
          </c:extLst>
        </c:ser>
        <c:ser>
          <c:idx val="10"/>
          <c:order val="4"/>
          <c:tx>
            <c:v>Azote biodisponible</c:v>
          </c:tx>
          <c:spPr>
            <a:ln w="19050">
              <a:solidFill>
                <a:sysClr val="windowText" lastClr="000000"/>
              </a:solidFill>
              <a:prstDash val="dash"/>
            </a:ln>
          </c:spPr>
          <c:marker>
            <c:symbol val="none"/>
          </c:marker>
          <c:xVal>
            <c:numRef>
              <c:f>'03'!$A$231:$A$331</c:f>
              <c:numCache>
                <c:formatCode>General</c:formatCode>
                <c:ptCount val="101"/>
                <c:pt idx="0">
                  <c:v>0</c:v>
                </c:pt>
                <c:pt idx="1">
                  <c:v>4</c:v>
                </c:pt>
                <c:pt idx="2">
                  <c:v>8</c:v>
                </c:pt>
                <c:pt idx="3">
                  <c:v>12</c:v>
                </c:pt>
                <c:pt idx="4">
                  <c:v>16</c:v>
                </c:pt>
                <c:pt idx="5">
                  <c:v>20</c:v>
                </c:pt>
                <c:pt idx="6">
                  <c:v>24</c:v>
                </c:pt>
                <c:pt idx="7">
                  <c:v>28</c:v>
                </c:pt>
                <c:pt idx="8">
                  <c:v>32</c:v>
                </c:pt>
                <c:pt idx="9">
                  <c:v>36</c:v>
                </c:pt>
                <c:pt idx="10">
                  <c:v>40</c:v>
                </c:pt>
                <c:pt idx="11">
                  <c:v>44</c:v>
                </c:pt>
                <c:pt idx="12">
                  <c:v>48</c:v>
                </c:pt>
                <c:pt idx="13">
                  <c:v>52</c:v>
                </c:pt>
                <c:pt idx="14">
                  <c:v>56</c:v>
                </c:pt>
                <c:pt idx="15">
                  <c:v>60</c:v>
                </c:pt>
                <c:pt idx="16">
                  <c:v>64</c:v>
                </c:pt>
                <c:pt idx="17">
                  <c:v>68</c:v>
                </c:pt>
                <c:pt idx="18">
                  <c:v>72</c:v>
                </c:pt>
                <c:pt idx="19">
                  <c:v>76</c:v>
                </c:pt>
                <c:pt idx="20">
                  <c:v>80</c:v>
                </c:pt>
                <c:pt idx="21">
                  <c:v>84</c:v>
                </c:pt>
                <c:pt idx="22">
                  <c:v>88</c:v>
                </c:pt>
                <c:pt idx="23">
                  <c:v>92</c:v>
                </c:pt>
                <c:pt idx="24">
                  <c:v>96</c:v>
                </c:pt>
                <c:pt idx="25">
                  <c:v>100</c:v>
                </c:pt>
                <c:pt idx="26">
                  <c:v>104</c:v>
                </c:pt>
                <c:pt idx="27">
                  <c:v>108</c:v>
                </c:pt>
                <c:pt idx="28">
                  <c:v>112</c:v>
                </c:pt>
                <c:pt idx="29">
                  <c:v>116</c:v>
                </c:pt>
                <c:pt idx="30">
                  <c:v>120</c:v>
                </c:pt>
                <c:pt idx="31">
                  <c:v>124</c:v>
                </c:pt>
                <c:pt idx="32">
                  <c:v>128</c:v>
                </c:pt>
                <c:pt idx="33">
                  <c:v>132</c:v>
                </c:pt>
                <c:pt idx="34">
                  <c:v>136</c:v>
                </c:pt>
                <c:pt idx="35">
                  <c:v>140</c:v>
                </c:pt>
                <c:pt idx="36">
                  <c:v>144</c:v>
                </c:pt>
                <c:pt idx="37">
                  <c:v>148</c:v>
                </c:pt>
                <c:pt idx="38">
                  <c:v>152</c:v>
                </c:pt>
                <c:pt idx="39">
                  <c:v>156</c:v>
                </c:pt>
                <c:pt idx="40">
                  <c:v>160</c:v>
                </c:pt>
                <c:pt idx="41">
                  <c:v>164</c:v>
                </c:pt>
                <c:pt idx="42">
                  <c:v>168</c:v>
                </c:pt>
                <c:pt idx="43">
                  <c:v>172</c:v>
                </c:pt>
                <c:pt idx="44">
                  <c:v>176</c:v>
                </c:pt>
                <c:pt idx="45">
                  <c:v>180</c:v>
                </c:pt>
                <c:pt idx="46">
                  <c:v>184</c:v>
                </c:pt>
                <c:pt idx="47">
                  <c:v>188</c:v>
                </c:pt>
                <c:pt idx="48">
                  <c:v>192</c:v>
                </c:pt>
                <c:pt idx="49">
                  <c:v>197.2</c:v>
                </c:pt>
              </c:numCache>
            </c:numRef>
          </c:xVal>
          <c:yVal>
            <c:numRef>
              <c:f>'03'!$H$231:$H$331</c:f>
              <c:numCache>
                <c:formatCode>General</c:formatCode>
                <c:ptCount val="101"/>
                <c:pt idx="0">
                  <c:v>0.5</c:v>
                </c:pt>
                <c:pt idx="1">
                  <c:v>4.7300000000000004</c:v>
                </c:pt>
                <c:pt idx="2">
                  <c:v>12.7</c:v>
                </c:pt>
                <c:pt idx="3">
                  <c:v>27.4</c:v>
                </c:pt>
                <c:pt idx="4">
                  <c:v>52.7</c:v>
                </c:pt>
                <c:pt idx="5">
                  <c:v>91.1</c:v>
                </c:pt>
                <c:pt idx="6">
                  <c:v>138</c:v>
                </c:pt>
                <c:pt idx="7">
                  <c:v>174</c:v>
                </c:pt>
                <c:pt idx="8">
                  <c:v>179</c:v>
                </c:pt>
                <c:pt idx="9">
                  <c:v>158</c:v>
                </c:pt>
                <c:pt idx="10">
                  <c:v>127</c:v>
                </c:pt>
                <c:pt idx="11">
                  <c:v>96.8</c:v>
                </c:pt>
                <c:pt idx="12">
                  <c:v>70.5</c:v>
                </c:pt>
                <c:pt idx="13">
                  <c:v>48.3</c:v>
                </c:pt>
                <c:pt idx="14">
                  <c:v>30.1</c:v>
                </c:pt>
                <c:pt idx="15">
                  <c:v>15.1</c:v>
                </c:pt>
                <c:pt idx="16">
                  <c:v>2.9</c:v>
                </c:pt>
                <c:pt idx="17">
                  <c:v>9.8700000000000003E-4</c:v>
                </c:pt>
                <c:pt idx="18">
                  <c:v>9.8700000000000003E-4</c:v>
                </c:pt>
                <c:pt idx="19">
                  <c:v>9.8700000000000003E-4</c:v>
                </c:pt>
                <c:pt idx="20">
                  <c:v>9.8700000000000003E-4</c:v>
                </c:pt>
                <c:pt idx="21">
                  <c:v>9.8700000000000003E-4</c:v>
                </c:pt>
                <c:pt idx="22">
                  <c:v>9.8700000000000003E-4</c:v>
                </c:pt>
                <c:pt idx="23">
                  <c:v>9.8700000000000003E-4</c:v>
                </c:pt>
                <c:pt idx="24">
                  <c:v>9.8700000000000003E-4</c:v>
                </c:pt>
                <c:pt idx="25">
                  <c:v>9.8700000000000003E-4</c:v>
                </c:pt>
                <c:pt idx="26">
                  <c:v>9.8700000000000003E-4</c:v>
                </c:pt>
                <c:pt idx="27">
                  <c:v>9.8700000000000003E-4</c:v>
                </c:pt>
                <c:pt idx="28">
                  <c:v>9.8700000000000003E-4</c:v>
                </c:pt>
                <c:pt idx="29">
                  <c:v>9.8700000000000003E-4</c:v>
                </c:pt>
                <c:pt idx="30">
                  <c:v>9.8700000000000003E-4</c:v>
                </c:pt>
                <c:pt idx="31">
                  <c:v>9.8700000000000003E-4</c:v>
                </c:pt>
                <c:pt idx="32">
                  <c:v>9.8700000000000003E-4</c:v>
                </c:pt>
                <c:pt idx="33">
                  <c:v>9.8700000000000003E-4</c:v>
                </c:pt>
                <c:pt idx="34">
                  <c:v>9.8700000000000003E-4</c:v>
                </c:pt>
                <c:pt idx="35">
                  <c:v>9.8700000000000003E-4</c:v>
                </c:pt>
                <c:pt idx="36">
                  <c:v>9.8700000000000003E-4</c:v>
                </c:pt>
                <c:pt idx="37">
                  <c:v>9.8700000000000003E-4</c:v>
                </c:pt>
                <c:pt idx="38">
                  <c:v>9.8700000000000003E-4</c:v>
                </c:pt>
                <c:pt idx="39">
                  <c:v>9.8700000000000003E-4</c:v>
                </c:pt>
                <c:pt idx="40">
                  <c:v>9.8700000000000003E-4</c:v>
                </c:pt>
                <c:pt idx="41">
                  <c:v>9.8700000000000003E-4</c:v>
                </c:pt>
                <c:pt idx="42">
                  <c:v>9.8700000000000003E-4</c:v>
                </c:pt>
                <c:pt idx="43">
                  <c:v>9.8700000000000003E-4</c:v>
                </c:pt>
                <c:pt idx="44">
                  <c:v>9.8700000000000003E-4</c:v>
                </c:pt>
                <c:pt idx="45">
                  <c:v>9.8700000000000003E-4</c:v>
                </c:pt>
                <c:pt idx="46">
                  <c:v>9.8700000000000003E-4</c:v>
                </c:pt>
                <c:pt idx="47">
                  <c:v>9.8700000000000003E-4</c:v>
                </c:pt>
                <c:pt idx="48">
                  <c:v>9.8700000000000003E-4</c:v>
                </c:pt>
                <c:pt idx="49">
                  <c:v>9.8700000000000003E-4</c:v>
                </c:pt>
              </c:numCache>
            </c:numRef>
          </c:y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8-2005-437F-A4C0-2FE54E6436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1424176"/>
        <c:axId val="441424568"/>
        <c:extLst/>
      </c:scatterChart>
      <c:valAx>
        <c:axId val="441424176"/>
        <c:scaling>
          <c:orientation val="minMax"/>
          <c:max val="25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fr-FR"/>
                  <a:t>Time (h)</a:t>
                </a:r>
              </a:p>
            </c:rich>
          </c:tx>
          <c:overlay val="0"/>
        </c:title>
        <c:numFmt formatCode="#,##0" sourceLinked="0"/>
        <c:majorTickMark val="out"/>
        <c:minorTickMark val="out"/>
        <c:tickLblPos val="nextTo"/>
        <c:spPr>
          <a:ln>
            <a:solidFill>
              <a:sysClr val="windowText" lastClr="000000"/>
            </a:solidFill>
          </a:ln>
        </c:spPr>
        <c:crossAx val="441424568"/>
        <c:crosses val="autoZero"/>
        <c:crossBetween val="midCat"/>
        <c:minorUnit val="50"/>
      </c:valAx>
      <c:valAx>
        <c:axId val="441424568"/>
        <c:scaling>
          <c:orientation val="minMax"/>
          <c:min val="0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 algn="ctr" rtl="0">
                  <a:defRPr/>
                </a:pPr>
                <a:r>
                  <a:rPr lang="en-US"/>
                  <a:t>Living cells (10</a:t>
                </a:r>
                <a:r>
                  <a:rPr lang="en-US" baseline="30000"/>
                  <a:t>6</a:t>
                </a:r>
                <a:r>
                  <a:rPr lang="en-US"/>
                  <a:t> cells/mL) </a:t>
                </a:r>
              </a:p>
              <a:p>
                <a:pPr algn="ctr" rtl="0">
                  <a:defRPr/>
                </a:pPr>
                <a:r>
                  <a:rPr lang="en-US"/>
                  <a:t>Nitrogen (mgN/L) </a:t>
                </a:r>
              </a:p>
            </c:rich>
          </c:tx>
          <c:layout>
            <c:manualLayout>
              <c:xMode val="edge"/>
              <c:yMode val="edge"/>
              <c:x val="2.3734597190373394E-2"/>
              <c:y val="5.0936901145499633E-2"/>
            </c:manualLayout>
          </c:layout>
          <c:overlay val="0"/>
        </c:title>
        <c:numFmt formatCode="#,##0" sourceLinked="0"/>
        <c:majorTickMark val="out"/>
        <c:minorTickMark val="out"/>
        <c:tickLblPos val="nextTo"/>
        <c:spPr>
          <a:ln>
            <a:solidFill>
              <a:sysClr val="windowText" lastClr="000000"/>
            </a:solidFill>
          </a:ln>
        </c:spPr>
        <c:crossAx val="441424176"/>
        <c:crosses val="autoZero"/>
        <c:crossBetween val="midCat"/>
        <c:minorUnit val="25"/>
      </c:valAx>
      <c:spPr>
        <a:ln>
          <a:solidFill>
            <a:sysClr val="windowText" lastClr="000000"/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+mn-lt"/>
        </a:defRPr>
      </a:pPr>
      <a:endParaRPr lang="fr-F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4453495888878393"/>
          <c:y val="0.11991468530173438"/>
          <c:w val="0.69216803086628986"/>
          <c:h val="0.63104232707877406"/>
        </c:manualLayout>
      </c:layout>
      <c:scatterChart>
        <c:scatterStyle val="lineMarker"/>
        <c:varyColors val="0"/>
        <c:ser>
          <c:idx val="2"/>
          <c:order val="0"/>
          <c:tx>
            <c:v>Sucre</c:v>
          </c:tx>
          <c:spPr>
            <a:ln w="28575">
              <a:noFill/>
            </a:ln>
          </c:spPr>
          <c:marker>
            <c:symbol val="x"/>
            <c:size val="5"/>
            <c:spPr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'03'!$AD$70:$AD$82</c:f>
                <c:numCache>
                  <c:formatCode>General</c:formatCode>
                  <c:ptCount val="13"/>
                  <c:pt idx="0">
                    <c:v>2.8668350191468619</c:v>
                  </c:pt>
                  <c:pt idx="1">
                    <c:v>6.3338564769138941</c:v>
                  </c:pt>
                  <c:pt idx="2">
                    <c:v>0</c:v>
                  </c:pt>
                  <c:pt idx="3">
                    <c:v>0</c:v>
                  </c:pt>
                  <c:pt idx="4">
                    <c:v>0</c:v>
                  </c:pt>
                  <c:pt idx="5">
                    <c:v>0</c:v>
                  </c:pt>
                  <c:pt idx="6">
                    <c:v>4.880054990089242</c:v>
                  </c:pt>
                  <c:pt idx="7">
                    <c:v>4.9345110006103212</c:v>
                  </c:pt>
                  <c:pt idx="8">
                    <c:v>2.4049488457824282</c:v>
                  </c:pt>
                  <c:pt idx="9">
                    <c:v>6.4336193217096351</c:v>
                  </c:pt>
                  <c:pt idx="10">
                    <c:v>0</c:v>
                  </c:pt>
                  <c:pt idx="11">
                    <c:v>4.9140459493841</c:v>
                  </c:pt>
                </c:numCache>
              </c:numRef>
            </c:plus>
            <c:minus>
              <c:numRef>
                <c:f>'03'!$AD$70:$AD$82</c:f>
                <c:numCache>
                  <c:formatCode>General</c:formatCode>
                  <c:ptCount val="13"/>
                  <c:pt idx="0">
                    <c:v>2.8668350191468619</c:v>
                  </c:pt>
                  <c:pt idx="1">
                    <c:v>6.3338564769138941</c:v>
                  </c:pt>
                  <c:pt idx="2">
                    <c:v>0</c:v>
                  </c:pt>
                  <c:pt idx="3">
                    <c:v>0</c:v>
                  </c:pt>
                  <c:pt idx="4">
                    <c:v>0</c:v>
                  </c:pt>
                  <c:pt idx="5">
                    <c:v>0</c:v>
                  </c:pt>
                  <c:pt idx="6">
                    <c:v>4.880054990089242</c:v>
                  </c:pt>
                  <c:pt idx="7">
                    <c:v>4.9345110006103212</c:v>
                  </c:pt>
                  <c:pt idx="8">
                    <c:v>2.4049488457824282</c:v>
                  </c:pt>
                  <c:pt idx="9">
                    <c:v>6.4336193217096351</c:v>
                  </c:pt>
                  <c:pt idx="10">
                    <c:v>0</c:v>
                  </c:pt>
                  <c:pt idx="11">
                    <c:v>4.9140459493841</c:v>
                  </c:pt>
                </c:numCache>
              </c:numRef>
            </c:minus>
            <c:spPr>
              <a:noFill/>
              <a:ln w="9525" cap="flat" cmpd="sng" algn="ctr">
                <a:noFill/>
                <a:prstDash val="solid"/>
              </a:ln>
              <a:effectLst/>
            </c:spPr>
          </c:errBars>
          <c:errBars>
            <c:errDir val="x"/>
            <c:errBarType val="both"/>
            <c:errValType val="fixedVal"/>
            <c:noEndCap val="0"/>
            <c:val val="1"/>
            <c:spPr>
              <a:ln>
                <a:noFill/>
              </a:ln>
            </c:spPr>
          </c:errBars>
          <c:xVal>
            <c:numRef>
              <c:f>'03'!$E$15:$E$26</c:f>
              <c:numCache>
                <c:formatCode>0.0</c:formatCode>
                <c:ptCount val="12"/>
                <c:pt idx="0">
                  <c:v>0</c:v>
                </c:pt>
                <c:pt idx="1">
                  <c:v>3.4833333333333325</c:v>
                </c:pt>
                <c:pt idx="2">
                  <c:v>9.7333333333333343</c:v>
                </c:pt>
                <c:pt idx="3">
                  <c:v>18.233333333333334</c:v>
                </c:pt>
                <c:pt idx="4">
                  <c:v>27.733333333333334</c:v>
                </c:pt>
                <c:pt idx="5">
                  <c:v>52.233333333333334</c:v>
                </c:pt>
                <c:pt idx="6">
                  <c:v>69.483333333333334</c:v>
                </c:pt>
                <c:pt idx="7">
                  <c:v>93.483333333333334</c:v>
                </c:pt>
                <c:pt idx="8">
                  <c:v>117.56666666666666</c:v>
                </c:pt>
                <c:pt idx="9">
                  <c:v>146.23333333333335</c:v>
                </c:pt>
                <c:pt idx="10">
                  <c:v>170.23333333333335</c:v>
                </c:pt>
                <c:pt idx="11">
                  <c:v>197.23333333333335</c:v>
                </c:pt>
              </c:numCache>
            </c:numRef>
          </c:xVal>
          <c:yVal>
            <c:numRef>
              <c:f>'03'!$AD$53:$AD$65</c:f>
              <c:numCache>
                <c:formatCode>_(* #,##0.00_);_(* \(#,##0.00\);_(* "-"??_);_(@_)</c:formatCode>
                <c:ptCount val="13"/>
                <c:pt idx="0">
                  <c:v>228.28792730420918</c:v>
                </c:pt>
                <c:pt idx="1">
                  <c:v>227.68774086558903</c:v>
                </c:pt>
                <c:pt idx="2">
                  <c:v>226.5557758114941</c:v>
                </c:pt>
                <c:pt idx="3">
                  <c:v>226.98201076860266</c:v>
                </c:pt>
                <c:pt idx="4">
                  <c:v>212.5978156935613</c:v>
                </c:pt>
                <c:pt idx="5">
                  <c:v>166.22548506073758</c:v>
                </c:pt>
                <c:pt idx="6">
                  <c:v>117.18474156659948</c:v>
                </c:pt>
                <c:pt idx="7">
                  <c:v>109.62255666949265</c:v>
                </c:pt>
                <c:pt idx="8">
                  <c:v>75.120037925198858</c:v>
                </c:pt>
                <c:pt idx="9">
                  <c:v>30.313601890766869</c:v>
                </c:pt>
                <c:pt idx="10">
                  <c:v>7.4058543864760864</c:v>
                </c:pt>
                <c:pt idx="11">
                  <c:v>0</c:v>
                </c:pt>
                <c:pt idx="12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B45-4FE2-90ED-797AB64F52F0}"/>
            </c:ext>
          </c:extLst>
        </c:ser>
        <c:ser>
          <c:idx val="6"/>
          <c:order val="1"/>
          <c:tx>
            <c:v>Sucre</c:v>
          </c:tx>
          <c:spPr>
            <a:ln w="19050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xVal>
            <c:numRef>
              <c:f>'03'!$A$231:$A$331</c:f>
              <c:numCache>
                <c:formatCode>General</c:formatCode>
                <c:ptCount val="101"/>
                <c:pt idx="0">
                  <c:v>0</c:v>
                </c:pt>
                <c:pt idx="1">
                  <c:v>4</c:v>
                </c:pt>
                <c:pt idx="2">
                  <c:v>8</c:v>
                </c:pt>
                <c:pt idx="3">
                  <c:v>12</c:v>
                </c:pt>
                <c:pt idx="4">
                  <c:v>16</c:v>
                </c:pt>
                <c:pt idx="5">
                  <c:v>20</c:v>
                </c:pt>
                <c:pt idx="6">
                  <c:v>24</c:v>
                </c:pt>
                <c:pt idx="7">
                  <c:v>28</c:v>
                </c:pt>
                <c:pt idx="8">
                  <c:v>32</c:v>
                </c:pt>
                <c:pt idx="9">
                  <c:v>36</c:v>
                </c:pt>
                <c:pt idx="10">
                  <c:v>40</c:v>
                </c:pt>
                <c:pt idx="11">
                  <c:v>44</c:v>
                </c:pt>
                <c:pt idx="12">
                  <c:v>48</c:v>
                </c:pt>
                <c:pt idx="13">
                  <c:v>52</c:v>
                </c:pt>
                <c:pt idx="14">
                  <c:v>56</c:v>
                </c:pt>
                <c:pt idx="15">
                  <c:v>60</c:v>
                </c:pt>
                <c:pt idx="16">
                  <c:v>64</c:v>
                </c:pt>
                <c:pt idx="17">
                  <c:v>68</c:v>
                </c:pt>
                <c:pt idx="18">
                  <c:v>72</c:v>
                </c:pt>
                <c:pt idx="19">
                  <c:v>76</c:v>
                </c:pt>
                <c:pt idx="20">
                  <c:v>80</c:v>
                </c:pt>
                <c:pt idx="21">
                  <c:v>84</c:v>
                </c:pt>
                <c:pt idx="22">
                  <c:v>88</c:v>
                </c:pt>
                <c:pt idx="23">
                  <c:v>92</c:v>
                </c:pt>
                <c:pt idx="24">
                  <c:v>96</c:v>
                </c:pt>
                <c:pt idx="25">
                  <c:v>100</c:v>
                </c:pt>
                <c:pt idx="26">
                  <c:v>104</c:v>
                </c:pt>
                <c:pt idx="27">
                  <c:v>108</c:v>
                </c:pt>
                <c:pt idx="28">
                  <c:v>112</c:v>
                </c:pt>
                <c:pt idx="29">
                  <c:v>116</c:v>
                </c:pt>
                <c:pt idx="30">
                  <c:v>120</c:v>
                </c:pt>
                <c:pt idx="31">
                  <c:v>124</c:v>
                </c:pt>
                <c:pt idx="32">
                  <c:v>128</c:v>
                </c:pt>
                <c:pt idx="33">
                  <c:v>132</c:v>
                </c:pt>
                <c:pt idx="34">
                  <c:v>136</c:v>
                </c:pt>
                <c:pt idx="35">
                  <c:v>140</c:v>
                </c:pt>
                <c:pt idx="36">
                  <c:v>144</c:v>
                </c:pt>
                <c:pt idx="37">
                  <c:v>148</c:v>
                </c:pt>
                <c:pt idx="38">
                  <c:v>152</c:v>
                </c:pt>
                <c:pt idx="39">
                  <c:v>156</c:v>
                </c:pt>
                <c:pt idx="40">
                  <c:v>160</c:v>
                </c:pt>
                <c:pt idx="41">
                  <c:v>164</c:v>
                </c:pt>
                <c:pt idx="42">
                  <c:v>168</c:v>
                </c:pt>
                <c:pt idx="43">
                  <c:v>172</c:v>
                </c:pt>
                <c:pt idx="44">
                  <c:v>176</c:v>
                </c:pt>
                <c:pt idx="45">
                  <c:v>180</c:v>
                </c:pt>
                <c:pt idx="46">
                  <c:v>184</c:v>
                </c:pt>
                <c:pt idx="47">
                  <c:v>188</c:v>
                </c:pt>
                <c:pt idx="48">
                  <c:v>192</c:v>
                </c:pt>
                <c:pt idx="49">
                  <c:v>197.2</c:v>
                </c:pt>
              </c:numCache>
            </c:numRef>
          </c:xVal>
          <c:yVal>
            <c:numRef>
              <c:f>'03'!$C$231:$C$331</c:f>
              <c:numCache>
                <c:formatCode>General</c:formatCode>
                <c:ptCount val="101"/>
                <c:pt idx="0">
                  <c:v>228</c:v>
                </c:pt>
                <c:pt idx="1">
                  <c:v>228</c:v>
                </c:pt>
                <c:pt idx="2">
                  <c:v>228</c:v>
                </c:pt>
                <c:pt idx="3">
                  <c:v>228</c:v>
                </c:pt>
                <c:pt idx="4">
                  <c:v>227</c:v>
                </c:pt>
                <c:pt idx="5">
                  <c:v>225</c:v>
                </c:pt>
                <c:pt idx="6">
                  <c:v>223</c:v>
                </c:pt>
                <c:pt idx="7">
                  <c:v>219</c:v>
                </c:pt>
                <c:pt idx="8">
                  <c:v>212</c:v>
                </c:pt>
                <c:pt idx="9">
                  <c:v>203</c:v>
                </c:pt>
                <c:pt idx="10">
                  <c:v>192</c:v>
                </c:pt>
                <c:pt idx="11">
                  <c:v>180</c:v>
                </c:pt>
                <c:pt idx="12">
                  <c:v>166</c:v>
                </c:pt>
                <c:pt idx="13">
                  <c:v>151</c:v>
                </c:pt>
                <c:pt idx="14">
                  <c:v>137</c:v>
                </c:pt>
                <c:pt idx="15">
                  <c:v>123</c:v>
                </c:pt>
                <c:pt idx="16">
                  <c:v>109</c:v>
                </c:pt>
                <c:pt idx="17">
                  <c:v>101</c:v>
                </c:pt>
                <c:pt idx="18">
                  <c:v>95.2</c:v>
                </c:pt>
                <c:pt idx="19">
                  <c:v>89.9</c:v>
                </c:pt>
                <c:pt idx="20">
                  <c:v>84.9</c:v>
                </c:pt>
                <c:pt idx="21">
                  <c:v>80</c:v>
                </c:pt>
                <c:pt idx="22">
                  <c:v>75.400000000000006</c:v>
                </c:pt>
                <c:pt idx="23">
                  <c:v>70.900000000000006</c:v>
                </c:pt>
                <c:pt idx="24">
                  <c:v>66.7</c:v>
                </c:pt>
                <c:pt idx="25">
                  <c:v>62.6</c:v>
                </c:pt>
                <c:pt idx="26">
                  <c:v>58.8</c:v>
                </c:pt>
                <c:pt idx="27">
                  <c:v>55.1</c:v>
                </c:pt>
                <c:pt idx="28">
                  <c:v>51.6</c:v>
                </c:pt>
                <c:pt idx="29">
                  <c:v>48.2</c:v>
                </c:pt>
                <c:pt idx="30">
                  <c:v>45</c:v>
                </c:pt>
                <c:pt idx="31">
                  <c:v>42</c:v>
                </c:pt>
                <c:pt idx="32">
                  <c:v>39.200000000000003</c:v>
                </c:pt>
                <c:pt idx="33">
                  <c:v>36.5</c:v>
                </c:pt>
                <c:pt idx="34">
                  <c:v>34</c:v>
                </c:pt>
                <c:pt idx="35">
                  <c:v>31.6</c:v>
                </c:pt>
                <c:pt idx="36">
                  <c:v>29.3</c:v>
                </c:pt>
                <c:pt idx="37">
                  <c:v>27.2</c:v>
                </c:pt>
                <c:pt idx="38">
                  <c:v>25.3</c:v>
                </c:pt>
                <c:pt idx="39">
                  <c:v>23.4</c:v>
                </c:pt>
                <c:pt idx="40">
                  <c:v>21.7</c:v>
                </c:pt>
                <c:pt idx="41">
                  <c:v>20.100000000000001</c:v>
                </c:pt>
                <c:pt idx="42">
                  <c:v>18.7</c:v>
                </c:pt>
                <c:pt idx="43">
                  <c:v>17.3</c:v>
                </c:pt>
                <c:pt idx="44">
                  <c:v>16</c:v>
                </c:pt>
                <c:pt idx="45">
                  <c:v>14.8</c:v>
                </c:pt>
                <c:pt idx="46">
                  <c:v>13.8</c:v>
                </c:pt>
                <c:pt idx="47">
                  <c:v>12.8</c:v>
                </c:pt>
                <c:pt idx="48">
                  <c:v>11.8</c:v>
                </c:pt>
                <c:pt idx="49">
                  <c:v>11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5B45-4FE2-90ED-797AB64F52F0}"/>
            </c:ext>
          </c:extLst>
        </c:ser>
        <c:ser>
          <c:idx val="3"/>
          <c:order val="2"/>
          <c:tx>
            <c:v>Ethanol</c:v>
          </c:tx>
          <c:spPr>
            <a:ln w="28575">
              <a:noFill/>
            </a:ln>
          </c:spPr>
          <c:marker>
            <c:symbol val="triangle"/>
            <c:size val="5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'03'!$Y$70:$Y$82</c:f>
                <c:numCache>
                  <c:formatCode>General</c:formatCode>
                  <c:ptCount val="13"/>
                  <c:pt idx="0">
                    <c:v>6.4255447806767341E-2</c:v>
                  </c:pt>
                  <c:pt idx="1">
                    <c:v>5.0816683210687441E-2</c:v>
                  </c:pt>
                  <c:pt idx="2">
                    <c:v>7.583162143449218E-2</c:v>
                  </c:pt>
                  <c:pt idx="3">
                    <c:v>0.29401615796384939</c:v>
                  </c:pt>
                  <c:pt idx="4">
                    <c:v>0.20017336067739278</c:v>
                  </c:pt>
                  <c:pt idx="5">
                    <c:v>1.7118866051807125</c:v>
                  </c:pt>
                  <c:pt idx="6">
                    <c:v>0.68708590191053176</c:v>
                  </c:pt>
                  <c:pt idx="7">
                    <c:v>7.6576910141016903</c:v>
                  </c:pt>
                  <c:pt idx="8">
                    <c:v>5.1736233437438557</c:v>
                  </c:pt>
                  <c:pt idx="9">
                    <c:v>3.7704865999994297</c:v>
                  </c:pt>
                  <c:pt idx="10">
                    <c:v>0.85575940785440707</c:v>
                  </c:pt>
                  <c:pt idx="11">
                    <c:v>1.0831780871958543</c:v>
                  </c:pt>
                </c:numCache>
              </c:numRef>
            </c:plus>
            <c:minus>
              <c:numRef>
                <c:f>'03'!$Y$70:$Y$82</c:f>
                <c:numCache>
                  <c:formatCode>General</c:formatCode>
                  <c:ptCount val="13"/>
                  <c:pt idx="0">
                    <c:v>6.4255447806767341E-2</c:v>
                  </c:pt>
                  <c:pt idx="1">
                    <c:v>5.0816683210687441E-2</c:v>
                  </c:pt>
                  <c:pt idx="2">
                    <c:v>7.583162143449218E-2</c:v>
                  </c:pt>
                  <c:pt idx="3">
                    <c:v>0.29401615796384939</c:v>
                  </c:pt>
                  <c:pt idx="4">
                    <c:v>0.20017336067739278</c:v>
                  </c:pt>
                  <c:pt idx="5">
                    <c:v>1.7118866051807125</c:v>
                  </c:pt>
                  <c:pt idx="6">
                    <c:v>0.68708590191053176</c:v>
                  </c:pt>
                  <c:pt idx="7">
                    <c:v>7.6576910141016903</c:v>
                  </c:pt>
                  <c:pt idx="8">
                    <c:v>5.1736233437438557</c:v>
                  </c:pt>
                  <c:pt idx="9">
                    <c:v>3.7704865999994297</c:v>
                  </c:pt>
                  <c:pt idx="10">
                    <c:v>0.85575940785440707</c:v>
                  </c:pt>
                  <c:pt idx="11">
                    <c:v>1.0831780871958543</c:v>
                  </c:pt>
                </c:numCache>
              </c:numRef>
            </c:minus>
            <c:spPr>
              <a:noFill/>
              <a:ln w="9525" cap="flat" cmpd="sng" algn="ctr">
                <a:noFill/>
                <a:prstDash val="solid"/>
              </a:ln>
              <a:effectLst/>
            </c:spPr>
          </c:errBars>
          <c:errBars>
            <c:errDir val="x"/>
            <c:errBarType val="both"/>
            <c:errValType val="fixedVal"/>
            <c:noEndCap val="0"/>
            <c:val val="1"/>
            <c:spPr>
              <a:ln>
                <a:noFill/>
              </a:ln>
            </c:spPr>
          </c:errBars>
          <c:xVal>
            <c:numRef>
              <c:f>'03'!$E$15:$E$26</c:f>
              <c:numCache>
                <c:formatCode>0.0</c:formatCode>
                <c:ptCount val="12"/>
                <c:pt idx="0">
                  <c:v>0</c:v>
                </c:pt>
                <c:pt idx="1">
                  <c:v>3.4833333333333325</c:v>
                </c:pt>
                <c:pt idx="2">
                  <c:v>9.7333333333333343</c:v>
                </c:pt>
                <c:pt idx="3">
                  <c:v>18.233333333333334</c:v>
                </c:pt>
                <c:pt idx="4">
                  <c:v>27.733333333333334</c:v>
                </c:pt>
                <c:pt idx="5">
                  <c:v>52.233333333333334</c:v>
                </c:pt>
                <c:pt idx="6">
                  <c:v>69.483333333333334</c:v>
                </c:pt>
                <c:pt idx="7">
                  <c:v>93.483333333333334</c:v>
                </c:pt>
                <c:pt idx="8">
                  <c:v>117.56666666666666</c:v>
                </c:pt>
                <c:pt idx="9">
                  <c:v>146.23333333333335</c:v>
                </c:pt>
                <c:pt idx="10">
                  <c:v>170.23333333333335</c:v>
                </c:pt>
                <c:pt idx="11">
                  <c:v>197.23333333333335</c:v>
                </c:pt>
              </c:numCache>
            </c:numRef>
          </c:xVal>
          <c:yVal>
            <c:numRef>
              <c:f>'03'!$Y$53:$Y$65</c:f>
              <c:numCache>
                <c:formatCode>_(* #,##0.00_);_(* \(#,##0.00\);_(* "-"??_);_(@_)</c:formatCode>
                <c:ptCount val="13"/>
                <c:pt idx="0">
                  <c:v>0.82382214635611373</c:v>
                </c:pt>
                <c:pt idx="1">
                  <c:v>0.75625790683616823</c:v>
                </c:pt>
                <c:pt idx="2">
                  <c:v>0.98709571473235547</c:v>
                </c:pt>
                <c:pt idx="3">
                  <c:v>1.3062542237013428</c:v>
                </c:pt>
                <c:pt idx="4">
                  <c:v>3.6861975662237882</c:v>
                </c:pt>
                <c:pt idx="5">
                  <c:v>25.964938429695504</c:v>
                </c:pt>
                <c:pt idx="6">
                  <c:v>43.561042846091254</c:v>
                </c:pt>
                <c:pt idx="7">
                  <c:v>63.900679120940993</c:v>
                </c:pt>
                <c:pt idx="8">
                  <c:v>75.305427938903151</c:v>
                </c:pt>
                <c:pt idx="9">
                  <c:v>95.123934209730564</c:v>
                </c:pt>
                <c:pt idx="10">
                  <c:v>95.530055132358967</c:v>
                </c:pt>
                <c:pt idx="11">
                  <c:v>101.65891334079919</c:v>
                </c:pt>
                <c:pt idx="12">
                  <c:v>97.95531407841969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5B45-4FE2-90ED-797AB64F52F0}"/>
            </c:ext>
          </c:extLst>
        </c:ser>
        <c:ser>
          <c:idx val="7"/>
          <c:order val="3"/>
          <c:tx>
            <c:v>Ethanol</c:v>
          </c:tx>
          <c:spPr>
            <a:ln w="19050">
              <a:solidFill>
                <a:sysClr val="windowText" lastClr="000000"/>
              </a:solidFill>
            </a:ln>
          </c:spPr>
          <c:marker>
            <c:symbol val="none"/>
          </c:marker>
          <c:xVal>
            <c:numRef>
              <c:f>'03'!$A$231:$A$331</c:f>
              <c:numCache>
                <c:formatCode>General</c:formatCode>
                <c:ptCount val="101"/>
                <c:pt idx="0">
                  <c:v>0</c:v>
                </c:pt>
                <c:pt idx="1">
                  <c:v>4</c:v>
                </c:pt>
                <c:pt idx="2">
                  <c:v>8</c:v>
                </c:pt>
                <c:pt idx="3">
                  <c:v>12</c:v>
                </c:pt>
                <c:pt idx="4">
                  <c:v>16</c:v>
                </c:pt>
                <c:pt idx="5">
                  <c:v>20</c:v>
                </c:pt>
                <c:pt idx="6">
                  <c:v>24</c:v>
                </c:pt>
                <c:pt idx="7">
                  <c:v>28</c:v>
                </c:pt>
                <c:pt idx="8">
                  <c:v>32</c:v>
                </c:pt>
                <c:pt idx="9">
                  <c:v>36</c:v>
                </c:pt>
                <c:pt idx="10">
                  <c:v>40</c:v>
                </c:pt>
                <c:pt idx="11">
                  <c:v>44</c:v>
                </c:pt>
                <c:pt idx="12">
                  <c:v>48</c:v>
                </c:pt>
                <c:pt idx="13">
                  <c:v>52</c:v>
                </c:pt>
                <c:pt idx="14">
                  <c:v>56</c:v>
                </c:pt>
                <c:pt idx="15">
                  <c:v>60</c:v>
                </c:pt>
                <c:pt idx="16">
                  <c:v>64</c:v>
                </c:pt>
                <c:pt idx="17">
                  <c:v>68</c:v>
                </c:pt>
                <c:pt idx="18">
                  <c:v>72</c:v>
                </c:pt>
                <c:pt idx="19">
                  <c:v>76</c:v>
                </c:pt>
                <c:pt idx="20">
                  <c:v>80</c:v>
                </c:pt>
                <c:pt idx="21">
                  <c:v>84</c:v>
                </c:pt>
                <c:pt idx="22">
                  <c:v>88</c:v>
                </c:pt>
                <c:pt idx="23">
                  <c:v>92</c:v>
                </c:pt>
                <c:pt idx="24">
                  <c:v>96</c:v>
                </c:pt>
                <c:pt idx="25">
                  <c:v>100</c:v>
                </c:pt>
                <c:pt idx="26">
                  <c:v>104</c:v>
                </c:pt>
                <c:pt idx="27">
                  <c:v>108</c:v>
                </c:pt>
                <c:pt idx="28">
                  <c:v>112</c:v>
                </c:pt>
                <c:pt idx="29">
                  <c:v>116</c:v>
                </c:pt>
                <c:pt idx="30">
                  <c:v>120</c:v>
                </c:pt>
                <c:pt idx="31">
                  <c:v>124</c:v>
                </c:pt>
                <c:pt idx="32">
                  <c:v>128</c:v>
                </c:pt>
                <c:pt idx="33">
                  <c:v>132</c:v>
                </c:pt>
                <c:pt idx="34">
                  <c:v>136</c:v>
                </c:pt>
                <c:pt idx="35">
                  <c:v>140</c:v>
                </c:pt>
                <c:pt idx="36">
                  <c:v>144</c:v>
                </c:pt>
                <c:pt idx="37">
                  <c:v>148</c:v>
                </c:pt>
                <c:pt idx="38">
                  <c:v>152</c:v>
                </c:pt>
                <c:pt idx="39">
                  <c:v>156</c:v>
                </c:pt>
                <c:pt idx="40">
                  <c:v>160</c:v>
                </c:pt>
                <c:pt idx="41">
                  <c:v>164</c:v>
                </c:pt>
                <c:pt idx="42">
                  <c:v>168</c:v>
                </c:pt>
                <c:pt idx="43">
                  <c:v>172</c:v>
                </c:pt>
                <c:pt idx="44">
                  <c:v>176</c:v>
                </c:pt>
                <c:pt idx="45">
                  <c:v>180</c:v>
                </c:pt>
                <c:pt idx="46">
                  <c:v>184</c:v>
                </c:pt>
                <c:pt idx="47">
                  <c:v>188</c:v>
                </c:pt>
                <c:pt idx="48">
                  <c:v>192</c:v>
                </c:pt>
                <c:pt idx="49">
                  <c:v>197.2</c:v>
                </c:pt>
              </c:numCache>
            </c:numRef>
          </c:xVal>
          <c:yVal>
            <c:numRef>
              <c:f>'03'!$E$231:$E$331</c:f>
              <c:numCache>
                <c:formatCode>General</c:formatCode>
                <c:ptCount val="101"/>
                <c:pt idx="0">
                  <c:v>0.82</c:v>
                </c:pt>
                <c:pt idx="1">
                  <c:v>0.85899999999999999</c:v>
                </c:pt>
                <c:pt idx="2">
                  <c:v>0.93400000000000005</c:v>
                </c:pt>
                <c:pt idx="3">
                  <c:v>1.08</c:v>
                </c:pt>
                <c:pt idx="4">
                  <c:v>1.36</c:v>
                </c:pt>
                <c:pt idx="5">
                  <c:v>1.89</c:v>
                </c:pt>
                <c:pt idx="6">
                  <c:v>2.85</c:v>
                </c:pt>
                <c:pt idx="7">
                  <c:v>4.51</c:v>
                </c:pt>
                <c:pt idx="8">
                  <c:v>7.14</c:v>
                </c:pt>
                <c:pt idx="9">
                  <c:v>10.9</c:v>
                </c:pt>
                <c:pt idx="10">
                  <c:v>15.9</c:v>
                </c:pt>
                <c:pt idx="11">
                  <c:v>21.8</c:v>
                </c:pt>
                <c:pt idx="12">
                  <c:v>28.3</c:v>
                </c:pt>
                <c:pt idx="13">
                  <c:v>35.1</c:v>
                </c:pt>
                <c:pt idx="14">
                  <c:v>42</c:v>
                </c:pt>
                <c:pt idx="15">
                  <c:v>48.9</c:v>
                </c:pt>
                <c:pt idx="16">
                  <c:v>55.5</c:v>
                </c:pt>
                <c:pt idx="17">
                  <c:v>59.8</c:v>
                </c:pt>
                <c:pt idx="18">
                  <c:v>62.6</c:v>
                </c:pt>
                <c:pt idx="19">
                  <c:v>65.2</c:v>
                </c:pt>
                <c:pt idx="20">
                  <c:v>67.7</c:v>
                </c:pt>
                <c:pt idx="21">
                  <c:v>70.099999999999994</c:v>
                </c:pt>
                <c:pt idx="22">
                  <c:v>72.400000000000006</c:v>
                </c:pt>
                <c:pt idx="23">
                  <c:v>74.7</c:v>
                </c:pt>
                <c:pt idx="24">
                  <c:v>76.8</c:v>
                </c:pt>
                <c:pt idx="25">
                  <c:v>78.8</c:v>
                </c:pt>
                <c:pt idx="26">
                  <c:v>80.8</c:v>
                </c:pt>
                <c:pt idx="27">
                  <c:v>82.6</c:v>
                </c:pt>
                <c:pt idx="28">
                  <c:v>84.4</c:v>
                </c:pt>
                <c:pt idx="29">
                  <c:v>86</c:v>
                </c:pt>
                <c:pt idx="30">
                  <c:v>87.6</c:v>
                </c:pt>
                <c:pt idx="31">
                  <c:v>89.1</c:v>
                </c:pt>
                <c:pt idx="32">
                  <c:v>90.6</c:v>
                </c:pt>
                <c:pt idx="33">
                  <c:v>91.9</c:v>
                </c:pt>
                <c:pt idx="34">
                  <c:v>93.2</c:v>
                </c:pt>
                <c:pt idx="35">
                  <c:v>94.4</c:v>
                </c:pt>
                <c:pt idx="36">
                  <c:v>95.5</c:v>
                </c:pt>
                <c:pt idx="37">
                  <c:v>96.6</c:v>
                </c:pt>
                <c:pt idx="38">
                  <c:v>97.6</c:v>
                </c:pt>
                <c:pt idx="39">
                  <c:v>98.5</c:v>
                </c:pt>
                <c:pt idx="40">
                  <c:v>99.3</c:v>
                </c:pt>
                <c:pt idx="41">
                  <c:v>100</c:v>
                </c:pt>
                <c:pt idx="42">
                  <c:v>101</c:v>
                </c:pt>
                <c:pt idx="43">
                  <c:v>102</c:v>
                </c:pt>
                <c:pt idx="44">
                  <c:v>102</c:v>
                </c:pt>
                <c:pt idx="45">
                  <c:v>103</c:v>
                </c:pt>
                <c:pt idx="46">
                  <c:v>103</c:v>
                </c:pt>
                <c:pt idx="47">
                  <c:v>104</c:v>
                </c:pt>
                <c:pt idx="48">
                  <c:v>104</c:v>
                </c:pt>
                <c:pt idx="49">
                  <c:v>105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5B45-4FE2-90ED-797AB64F52F0}"/>
            </c:ext>
          </c:extLst>
        </c:ser>
        <c:ser>
          <c:idx val="12"/>
          <c:order val="4"/>
          <c:tx>
            <c:v>Glycérol</c:v>
          </c:tx>
          <c:spPr>
            <a:ln w="28575">
              <a:noFill/>
            </a:ln>
          </c:spPr>
          <c:marker>
            <c:symbol val="diamond"/>
            <c:size val="5"/>
            <c:spPr>
              <a:noFill/>
              <a:ln>
                <a:solidFill>
                  <a:sysClr val="windowText" lastClr="000000"/>
                </a:solidFill>
              </a:ln>
            </c:spPr>
          </c:marker>
          <c:xVal>
            <c:numRef>
              <c:f>'03'!$E$15:$E$31</c:f>
              <c:numCache>
                <c:formatCode>0.0</c:formatCode>
                <c:ptCount val="17"/>
                <c:pt idx="0">
                  <c:v>0</c:v>
                </c:pt>
                <c:pt idx="1">
                  <c:v>3.4833333333333325</c:v>
                </c:pt>
                <c:pt idx="2">
                  <c:v>9.7333333333333343</c:v>
                </c:pt>
                <c:pt idx="3">
                  <c:v>18.233333333333334</c:v>
                </c:pt>
                <c:pt idx="4">
                  <c:v>27.733333333333334</c:v>
                </c:pt>
                <c:pt idx="5">
                  <c:v>52.233333333333334</c:v>
                </c:pt>
                <c:pt idx="6">
                  <c:v>69.483333333333334</c:v>
                </c:pt>
                <c:pt idx="7">
                  <c:v>93.483333333333334</c:v>
                </c:pt>
                <c:pt idx="8">
                  <c:v>117.56666666666666</c:v>
                </c:pt>
                <c:pt idx="9">
                  <c:v>146.23333333333335</c:v>
                </c:pt>
                <c:pt idx="10">
                  <c:v>170.23333333333335</c:v>
                </c:pt>
                <c:pt idx="11">
                  <c:v>197.23333333333335</c:v>
                </c:pt>
                <c:pt idx="12">
                  <c:v>218.9</c:v>
                </c:pt>
                <c:pt idx="13">
                  <c:v>-36.266666666666652</c:v>
                </c:pt>
              </c:numCache>
            </c:numRef>
          </c:xVal>
          <c:yVal>
            <c:numRef>
              <c:f>'03'!$X$53:$X$64</c:f>
              <c:numCache>
                <c:formatCode>_(* #,##0.00_);_(* \(#,##0.00\);_(* "-"??_);_(@_)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0.21355444084989519</c:v>
                </c:pt>
                <c:pt idx="4">
                  <c:v>0.47578386409045292</c:v>
                </c:pt>
                <c:pt idx="5">
                  <c:v>3.0471966484171489</c:v>
                </c:pt>
                <c:pt idx="6">
                  <c:v>3.9612695966022624</c:v>
                </c:pt>
                <c:pt idx="7">
                  <c:v>4.9321971684551622</c:v>
                </c:pt>
                <c:pt idx="8">
                  <c:v>5.8354226306413999</c:v>
                </c:pt>
                <c:pt idx="9">
                  <c:v>6.8184401502314627</c:v>
                </c:pt>
                <c:pt idx="10">
                  <c:v>6.5975588761527195</c:v>
                </c:pt>
                <c:pt idx="11">
                  <c:v>6.8099140243066429</c:v>
                </c:pt>
              </c:numCache>
            </c:numRef>
          </c:y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4-5B45-4FE2-90ED-797AB64F52F0}"/>
            </c:ext>
          </c:extLst>
        </c:ser>
        <c:ser>
          <c:idx val="11"/>
          <c:order val="5"/>
          <c:tx>
            <c:v>Glycérol</c:v>
          </c:tx>
          <c:spPr>
            <a:ln w="19050">
              <a:solidFill>
                <a:sysClr val="windowText" lastClr="000000"/>
              </a:solidFill>
              <a:prstDash val="sysDot"/>
            </a:ln>
          </c:spPr>
          <c:marker>
            <c:symbol val="none"/>
          </c:marker>
          <c:xVal>
            <c:numRef>
              <c:f>'03'!$A$231:$A$280</c:f>
              <c:numCache>
                <c:formatCode>General</c:formatCode>
                <c:ptCount val="50"/>
                <c:pt idx="0">
                  <c:v>0</c:v>
                </c:pt>
                <c:pt idx="1">
                  <c:v>4</c:v>
                </c:pt>
                <c:pt idx="2">
                  <c:v>8</c:v>
                </c:pt>
                <c:pt idx="3">
                  <c:v>12</c:v>
                </c:pt>
                <c:pt idx="4">
                  <c:v>16</c:v>
                </c:pt>
                <c:pt idx="5">
                  <c:v>20</c:v>
                </c:pt>
                <c:pt idx="6">
                  <c:v>24</c:v>
                </c:pt>
                <c:pt idx="7">
                  <c:v>28</c:v>
                </c:pt>
                <c:pt idx="8">
                  <c:v>32</c:v>
                </c:pt>
                <c:pt idx="9">
                  <c:v>36</c:v>
                </c:pt>
                <c:pt idx="10">
                  <c:v>40</c:v>
                </c:pt>
                <c:pt idx="11">
                  <c:v>44</c:v>
                </c:pt>
                <c:pt idx="12">
                  <c:v>48</c:v>
                </c:pt>
                <c:pt idx="13">
                  <c:v>52</c:v>
                </c:pt>
                <c:pt idx="14">
                  <c:v>56</c:v>
                </c:pt>
                <c:pt idx="15">
                  <c:v>60</c:v>
                </c:pt>
                <c:pt idx="16">
                  <c:v>64</c:v>
                </c:pt>
                <c:pt idx="17">
                  <c:v>68</c:v>
                </c:pt>
                <c:pt idx="18">
                  <c:v>72</c:v>
                </c:pt>
                <c:pt idx="19">
                  <c:v>76</c:v>
                </c:pt>
                <c:pt idx="20">
                  <c:v>80</c:v>
                </c:pt>
                <c:pt idx="21">
                  <c:v>84</c:v>
                </c:pt>
                <c:pt idx="22">
                  <c:v>88</c:v>
                </c:pt>
                <c:pt idx="23">
                  <c:v>92</c:v>
                </c:pt>
                <c:pt idx="24">
                  <c:v>96</c:v>
                </c:pt>
                <c:pt idx="25">
                  <c:v>100</c:v>
                </c:pt>
                <c:pt idx="26">
                  <c:v>104</c:v>
                </c:pt>
                <c:pt idx="27">
                  <c:v>108</c:v>
                </c:pt>
                <c:pt idx="28">
                  <c:v>112</c:v>
                </c:pt>
                <c:pt idx="29">
                  <c:v>116</c:v>
                </c:pt>
                <c:pt idx="30">
                  <c:v>120</c:v>
                </c:pt>
                <c:pt idx="31">
                  <c:v>124</c:v>
                </c:pt>
                <c:pt idx="32">
                  <c:v>128</c:v>
                </c:pt>
                <c:pt idx="33">
                  <c:v>132</c:v>
                </c:pt>
                <c:pt idx="34">
                  <c:v>136</c:v>
                </c:pt>
                <c:pt idx="35">
                  <c:v>140</c:v>
                </c:pt>
                <c:pt idx="36">
                  <c:v>144</c:v>
                </c:pt>
                <c:pt idx="37">
                  <c:v>148</c:v>
                </c:pt>
                <c:pt idx="38">
                  <c:v>152</c:v>
                </c:pt>
                <c:pt idx="39">
                  <c:v>156</c:v>
                </c:pt>
                <c:pt idx="40">
                  <c:v>160</c:v>
                </c:pt>
                <c:pt idx="41">
                  <c:v>164</c:v>
                </c:pt>
                <c:pt idx="42">
                  <c:v>168</c:v>
                </c:pt>
                <c:pt idx="43">
                  <c:v>172</c:v>
                </c:pt>
                <c:pt idx="44">
                  <c:v>176</c:v>
                </c:pt>
                <c:pt idx="45">
                  <c:v>180</c:v>
                </c:pt>
                <c:pt idx="46">
                  <c:v>184</c:v>
                </c:pt>
                <c:pt idx="47">
                  <c:v>188</c:v>
                </c:pt>
                <c:pt idx="48">
                  <c:v>192</c:v>
                </c:pt>
                <c:pt idx="49">
                  <c:v>197.2</c:v>
                </c:pt>
              </c:numCache>
            </c:numRef>
          </c:xVal>
          <c:yVal>
            <c:numRef>
              <c:f>'03'!$F$231:$F$280</c:f>
              <c:numCache>
                <c:formatCode>General</c:formatCode>
                <c:ptCount val="50"/>
                <c:pt idx="0">
                  <c:v>0</c:v>
                </c:pt>
                <c:pt idx="1">
                  <c:v>1.78E-2</c:v>
                </c:pt>
                <c:pt idx="2">
                  <c:v>5.1799999999999999E-2</c:v>
                </c:pt>
                <c:pt idx="3">
                  <c:v>0.115</c:v>
                </c:pt>
                <c:pt idx="4">
                  <c:v>0.22700000000000001</c:v>
                </c:pt>
                <c:pt idx="5">
                  <c:v>0.41299999999999998</c:v>
                </c:pt>
                <c:pt idx="6">
                  <c:v>0.69</c:v>
                </c:pt>
                <c:pt idx="7">
                  <c:v>1.05</c:v>
                </c:pt>
                <c:pt idx="8">
                  <c:v>1.47</c:v>
                </c:pt>
                <c:pt idx="9">
                  <c:v>1.9</c:v>
                </c:pt>
                <c:pt idx="10">
                  <c:v>2.31</c:v>
                </c:pt>
                <c:pt idx="11">
                  <c:v>2.67</c:v>
                </c:pt>
                <c:pt idx="12">
                  <c:v>3</c:v>
                </c:pt>
                <c:pt idx="13">
                  <c:v>3.28</c:v>
                </c:pt>
                <c:pt idx="14">
                  <c:v>3.52</c:v>
                </c:pt>
                <c:pt idx="15">
                  <c:v>3.73</c:v>
                </c:pt>
                <c:pt idx="16">
                  <c:v>3.91</c:v>
                </c:pt>
                <c:pt idx="17">
                  <c:v>4.07</c:v>
                </c:pt>
                <c:pt idx="18">
                  <c:v>4.22</c:v>
                </c:pt>
                <c:pt idx="19">
                  <c:v>4.3600000000000003</c:v>
                </c:pt>
                <c:pt idx="20">
                  <c:v>4.4800000000000004</c:v>
                </c:pt>
                <c:pt idx="21">
                  <c:v>4.5999999999999996</c:v>
                </c:pt>
                <c:pt idx="22">
                  <c:v>4.71</c:v>
                </c:pt>
                <c:pt idx="23">
                  <c:v>4.8099999999999996</c:v>
                </c:pt>
                <c:pt idx="24">
                  <c:v>4.9000000000000004</c:v>
                </c:pt>
                <c:pt idx="25">
                  <c:v>4.99</c:v>
                </c:pt>
                <c:pt idx="26">
                  <c:v>5.07</c:v>
                </c:pt>
                <c:pt idx="27">
                  <c:v>5.14</c:v>
                </c:pt>
                <c:pt idx="28">
                  <c:v>5.21</c:v>
                </c:pt>
                <c:pt idx="29">
                  <c:v>5.28</c:v>
                </c:pt>
                <c:pt idx="30">
                  <c:v>5.34</c:v>
                </c:pt>
                <c:pt idx="31">
                  <c:v>5.4</c:v>
                </c:pt>
                <c:pt idx="32">
                  <c:v>5.45</c:v>
                </c:pt>
                <c:pt idx="33">
                  <c:v>5.5</c:v>
                </c:pt>
                <c:pt idx="34">
                  <c:v>5.54</c:v>
                </c:pt>
                <c:pt idx="35">
                  <c:v>5.59</c:v>
                </c:pt>
                <c:pt idx="36">
                  <c:v>5.62</c:v>
                </c:pt>
                <c:pt idx="37">
                  <c:v>5.66</c:v>
                </c:pt>
                <c:pt idx="38">
                  <c:v>5.69</c:v>
                </c:pt>
                <c:pt idx="39">
                  <c:v>5.72</c:v>
                </c:pt>
                <c:pt idx="40">
                  <c:v>5.75</c:v>
                </c:pt>
                <c:pt idx="41">
                  <c:v>5.78</c:v>
                </c:pt>
                <c:pt idx="42">
                  <c:v>5.8</c:v>
                </c:pt>
                <c:pt idx="43">
                  <c:v>5.82</c:v>
                </c:pt>
                <c:pt idx="44">
                  <c:v>5.84</c:v>
                </c:pt>
                <c:pt idx="45">
                  <c:v>5.86</c:v>
                </c:pt>
                <c:pt idx="46">
                  <c:v>5.88</c:v>
                </c:pt>
                <c:pt idx="47">
                  <c:v>5.89</c:v>
                </c:pt>
                <c:pt idx="48">
                  <c:v>5.91</c:v>
                </c:pt>
                <c:pt idx="49">
                  <c:v>5.92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5B45-4FE2-90ED-797AB64F52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1424176"/>
        <c:axId val="441424568"/>
        <c:extLst/>
      </c:scatterChart>
      <c:valAx>
        <c:axId val="441424176"/>
        <c:scaling>
          <c:orientation val="minMax"/>
          <c:max val="25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fr-FR"/>
                  <a:t>Time (h)</a:t>
                </a:r>
              </a:p>
            </c:rich>
          </c:tx>
          <c:layout>
            <c:manualLayout>
              <c:xMode val="edge"/>
              <c:yMode val="edge"/>
              <c:x val="0.44954610031544223"/>
              <c:y val="0.89475734388552275"/>
            </c:manualLayout>
          </c:layout>
          <c:overlay val="0"/>
        </c:title>
        <c:numFmt formatCode="#,##0" sourceLinked="0"/>
        <c:majorTickMark val="out"/>
        <c:minorTickMark val="out"/>
        <c:tickLblPos val="nextTo"/>
        <c:spPr>
          <a:ln>
            <a:solidFill>
              <a:sysClr val="windowText" lastClr="000000"/>
            </a:solidFill>
          </a:ln>
        </c:spPr>
        <c:crossAx val="441424568"/>
        <c:crosses val="autoZero"/>
        <c:crossBetween val="midCat"/>
        <c:minorUnit val="50"/>
      </c:valAx>
      <c:valAx>
        <c:axId val="441424568"/>
        <c:scaling>
          <c:orientation val="minMax"/>
          <c:min val="0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 algn="ctr" rtl="0">
                  <a:defRPr/>
                </a:pPr>
                <a:r>
                  <a:rPr lang="en-US"/>
                  <a:t>Sugar, Glycerol &amp; Ethanol (g/L)</a:t>
                </a:r>
              </a:p>
            </c:rich>
          </c:tx>
          <c:layout>
            <c:manualLayout>
              <c:xMode val="edge"/>
              <c:yMode val="edge"/>
              <c:x val="2.7828931404745891E-2"/>
              <c:y val="6.3568710124484146E-2"/>
            </c:manualLayout>
          </c:layout>
          <c:overlay val="0"/>
        </c:title>
        <c:numFmt formatCode="#,##0" sourceLinked="0"/>
        <c:majorTickMark val="out"/>
        <c:minorTickMark val="out"/>
        <c:tickLblPos val="nextTo"/>
        <c:spPr>
          <a:ln>
            <a:solidFill>
              <a:sysClr val="windowText" lastClr="000000"/>
            </a:solidFill>
          </a:ln>
        </c:spPr>
        <c:crossAx val="441424176"/>
        <c:crosses val="autoZero"/>
        <c:crossBetween val="midCat"/>
        <c:minorUnit val="25"/>
      </c:valAx>
      <c:spPr>
        <a:ln>
          <a:solidFill>
            <a:sysClr val="windowText" lastClr="000000"/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+mn-lt"/>
        </a:defRPr>
      </a:pPr>
      <a:endParaRPr lang="fr-F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C0355-6A41-462B-A7F4-4047DA2A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4326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Taillandier</cp:lastModifiedBy>
  <cp:revision>2</cp:revision>
  <cp:lastPrinted>2015-05-12T18:31:00Z</cp:lastPrinted>
  <dcterms:created xsi:type="dcterms:W3CDTF">2019-02-25T08:33:00Z</dcterms:created>
  <dcterms:modified xsi:type="dcterms:W3CDTF">2019-02-25T08:33:00Z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zotero-version="5.0.60"&gt;&lt;session id="R85l99yR"/&gt;&lt;style id="" hasBibliography="0" bibliographyStyleHasBeenSet="0"/&gt;&lt;prefs/&gt;&lt;/data&gt;</vt:lpwstr>
  </property>
</Properties>
</file>