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88BF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A2EE098" w14:textId="481C34C8" w:rsidR="00704BDF" w:rsidRPr="00DE0019" w:rsidRDefault="00485E70" w:rsidP="009442B7">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A new combined theoretical and experimental</w:t>
      </w:r>
      <w:r w:rsidR="002E2AA4">
        <w:rPr>
          <w:rFonts w:asciiTheme="minorHAnsi" w:eastAsia="MS PGothic" w:hAnsiTheme="minorHAnsi"/>
          <w:b/>
          <w:bCs/>
          <w:sz w:val="28"/>
          <w:szCs w:val="28"/>
          <w:lang w:val="en-US"/>
        </w:rPr>
        <w:t xml:space="preserve"> approach for graphene </w:t>
      </w:r>
      <w:r w:rsidR="002E2AA4" w:rsidRPr="002E2AA4">
        <w:rPr>
          <w:rFonts w:asciiTheme="minorHAnsi" w:eastAsia="MS PGothic" w:hAnsiTheme="minorHAnsi"/>
          <w:b/>
          <w:bCs/>
          <w:sz w:val="28"/>
          <w:szCs w:val="28"/>
          <w:lang w:val="en-US"/>
        </w:rPr>
        <w:t xml:space="preserve">driven membrane </w:t>
      </w:r>
      <w:bookmarkStart w:id="0" w:name="_GoBack"/>
      <w:bookmarkEnd w:id="0"/>
      <w:r>
        <w:rPr>
          <w:rFonts w:asciiTheme="minorHAnsi" w:eastAsia="MS PGothic" w:hAnsiTheme="minorHAnsi"/>
          <w:b/>
          <w:bCs/>
          <w:sz w:val="28"/>
          <w:szCs w:val="28"/>
          <w:lang w:val="en-US"/>
        </w:rPr>
        <w:t>crystallization</w:t>
      </w:r>
    </w:p>
    <w:p w14:paraId="536AFAD6" w14:textId="77777777" w:rsidR="00DE0019" w:rsidRPr="002D4D64" w:rsidRDefault="00BF5AEF" w:rsidP="00BF5AEF">
      <w:pPr>
        <w:snapToGrid w:val="0"/>
        <w:spacing w:after="120"/>
        <w:jc w:val="center"/>
        <w:rPr>
          <w:rFonts w:eastAsia="SimSun"/>
          <w:color w:val="000000"/>
          <w:lang w:val="it-IT" w:eastAsia="zh-CN"/>
        </w:rPr>
      </w:pPr>
      <w:r w:rsidRPr="00BF5AEF">
        <w:rPr>
          <w:rFonts w:asciiTheme="minorHAnsi" w:eastAsia="SimSun" w:hAnsiTheme="minorHAnsi"/>
          <w:color w:val="000000"/>
          <w:sz w:val="24"/>
          <w:szCs w:val="24"/>
          <w:u w:val="single"/>
          <w:lang w:val="it-IT" w:eastAsia="zh-CN"/>
        </w:rPr>
        <w:t>Elena Tocci</w:t>
      </w:r>
      <w:r w:rsidR="00704BDF" w:rsidRPr="006D65C7">
        <w:rPr>
          <w:rFonts w:asciiTheme="minorHAnsi" w:eastAsia="SimSun" w:hAnsiTheme="minorHAnsi"/>
          <w:color w:val="000000"/>
          <w:sz w:val="24"/>
          <w:szCs w:val="24"/>
          <w:vertAlign w:val="superscript"/>
          <w:lang w:val="it-IT" w:eastAsia="zh-CN"/>
        </w:rPr>
        <w:t>1</w:t>
      </w:r>
      <w:r w:rsidRPr="006D65C7">
        <w:rPr>
          <w:rFonts w:asciiTheme="minorHAnsi" w:eastAsia="SimSun" w:hAnsiTheme="minorHAnsi"/>
          <w:color w:val="000000"/>
          <w:sz w:val="24"/>
          <w:szCs w:val="24"/>
          <w:lang w:val="it-IT" w:eastAsia="zh-CN"/>
        </w:rPr>
        <w:t>*</w:t>
      </w:r>
      <w:proofErr w:type="gramStart"/>
      <w:r>
        <w:rPr>
          <w:rFonts w:asciiTheme="minorHAnsi" w:eastAsia="SimSun" w:hAnsiTheme="minorHAnsi"/>
          <w:color w:val="000000"/>
          <w:sz w:val="24"/>
          <w:szCs w:val="24"/>
          <w:lang w:val="it-IT" w:eastAsia="zh-CN"/>
        </w:rPr>
        <w:t xml:space="preserve">, </w:t>
      </w:r>
      <w:r w:rsidR="002D4D64" w:rsidRPr="00BF5AEF">
        <w:rPr>
          <w:lang w:val="it-IT"/>
        </w:rPr>
        <w:t xml:space="preserve"> </w:t>
      </w:r>
      <w:r w:rsidR="002D4D64" w:rsidRPr="002D4D64">
        <w:rPr>
          <w:rFonts w:asciiTheme="minorHAnsi" w:eastAsia="SimSun" w:hAnsiTheme="minorHAnsi"/>
          <w:color w:val="000000"/>
          <w:sz w:val="24"/>
          <w:szCs w:val="24"/>
          <w:lang w:val="it-IT" w:eastAsia="zh-CN"/>
        </w:rPr>
        <w:t>M.</w:t>
      </w:r>
      <w:proofErr w:type="gramEnd"/>
      <w:r w:rsidR="002D4D64" w:rsidRPr="002D4D64">
        <w:rPr>
          <w:rFonts w:asciiTheme="minorHAnsi" w:eastAsia="SimSun" w:hAnsiTheme="minorHAnsi"/>
          <w:color w:val="000000"/>
          <w:sz w:val="24"/>
          <w:szCs w:val="24"/>
          <w:lang w:val="it-IT" w:eastAsia="zh-CN"/>
        </w:rPr>
        <w:t xml:space="preserve"> L. Perrotta</w:t>
      </w:r>
      <w:r w:rsidR="006D65C7" w:rsidRPr="006D65C7">
        <w:rPr>
          <w:rFonts w:asciiTheme="minorHAnsi" w:eastAsia="SimSun" w:hAnsiTheme="minorHAnsi"/>
          <w:color w:val="000000"/>
          <w:sz w:val="24"/>
          <w:szCs w:val="24"/>
          <w:vertAlign w:val="superscript"/>
          <w:lang w:val="it-IT" w:eastAsia="zh-CN"/>
        </w:rPr>
        <w:t>1</w:t>
      </w:r>
      <w:r w:rsidR="002D4D64" w:rsidRPr="002D4D64">
        <w:rPr>
          <w:rFonts w:asciiTheme="minorHAnsi" w:eastAsia="SimSun" w:hAnsiTheme="minorHAnsi"/>
          <w:color w:val="000000"/>
          <w:sz w:val="24"/>
          <w:szCs w:val="24"/>
          <w:lang w:val="it-IT" w:eastAsia="zh-CN"/>
        </w:rPr>
        <w:t>, L. Giorno</w:t>
      </w:r>
      <w:r w:rsidR="006D65C7" w:rsidRPr="006D65C7">
        <w:rPr>
          <w:rFonts w:asciiTheme="minorHAnsi" w:eastAsia="SimSun" w:hAnsiTheme="minorHAnsi"/>
          <w:color w:val="000000"/>
          <w:sz w:val="24"/>
          <w:szCs w:val="24"/>
          <w:vertAlign w:val="superscript"/>
          <w:lang w:val="it-IT" w:eastAsia="zh-CN"/>
        </w:rPr>
        <w:t>1</w:t>
      </w:r>
      <w:r w:rsidR="002D4D64" w:rsidRPr="002D4D64">
        <w:rPr>
          <w:rFonts w:asciiTheme="minorHAnsi" w:eastAsia="SimSun" w:hAnsiTheme="minorHAnsi"/>
          <w:color w:val="000000"/>
          <w:sz w:val="24"/>
          <w:szCs w:val="24"/>
          <w:lang w:val="it-IT" w:eastAsia="zh-CN"/>
        </w:rPr>
        <w:t>, F. Macedonio</w:t>
      </w:r>
      <w:r w:rsidR="006D65C7" w:rsidRPr="006D65C7">
        <w:rPr>
          <w:rFonts w:asciiTheme="minorHAnsi" w:eastAsia="SimSun" w:hAnsiTheme="minorHAnsi"/>
          <w:color w:val="000000"/>
          <w:sz w:val="24"/>
          <w:szCs w:val="24"/>
          <w:vertAlign w:val="superscript"/>
          <w:lang w:val="it-IT" w:eastAsia="zh-CN"/>
        </w:rPr>
        <w:t>1</w:t>
      </w:r>
      <w:r w:rsidR="002D4D64" w:rsidRPr="002D4D64">
        <w:rPr>
          <w:rFonts w:asciiTheme="minorHAnsi" w:eastAsia="SimSun" w:hAnsiTheme="minorHAnsi"/>
          <w:color w:val="000000"/>
          <w:sz w:val="24"/>
          <w:szCs w:val="24"/>
          <w:lang w:val="it-IT" w:eastAsia="zh-CN"/>
        </w:rPr>
        <w:t>, E. Drioli</w:t>
      </w:r>
      <w:r w:rsidR="006D65C7" w:rsidRPr="006D65C7">
        <w:rPr>
          <w:rFonts w:asciiTheme="minorHAnsi" w:eastAsia="SimSun" w:hAnsiTheme="minorHAnsi"/>
          <w:color w:val="000000"/>
          <w:sz w:val="24"/>
          <w:szCs w:val="24"/>
          <w:vertAlign w:val="superscript"/>
          <w:lang w:val="it-IT" w:eastAsia="zh-CN"/>
        </w:rPr>
        <w:t>1</w:t>
      </w:r>
      <w:r w:rsidR="002D4D64" w:rsidRPr="002D4D64">
        <w:rPr>
          <w:rFonts w:asciiTheme="minorHAnsi" w:eastAsia="SimSun" w:hAnsiTheme="minorHAnsi"/>
          <w:color w:val="000000"/>
          <w:sz w:val="24"/>
          <w:szCs w:val="24"/>
          <w:lang w:val="it-IT" w:eastAsia="zh-CN"/>
        </w:rPr>
        <w:t>, A. Gugliuzza</w:t>
      </w:r>
      <w:r w:rsidR="006D65C7" w:rsidRPr="006D65C7">
        <w:rPr>
          <w:rFonts w:asciiTheme="minorHAnsi" w:eastAsia="SimSun" w:hAnsiTheme="minorHAnsi"/>
          <w:color w:val="000000"/>
          <w:sz w:val="24"/>
          <w:szCs w:val="24"/>
          <w:vertAlign w:val="superscript"/>
          <w:lang w:val="it-IT" w:eastAsia="zh-CN"/>
        </w:rPr>
        <w:t>1</w:t>
      </w:r>
      <w:r w:rsidR="002D4D64" w:rsidRPr="002D4D64">
        <w:rPr>
          <w:rFonts w:asciiTheme="minorHAnsi" w:eastAsia="SimSun" w:hAnsiTheme="minorHAnsi"/>
          <w:color w:val="000000"/>
          <w:sz w:val="24"/>
          <w:szCs w:val="24"/>
          <w:lang w:val="it-IT" w:eastAsia="zh-CN"/>
        </w:rPr>
        <w:t xml:space="preserve"> </w:t>
      </w:r>
    </w:p>
    <w:p w14:paraId="4A25D8DB" w14:textId="690AC66D" w:rsidR="00704BDF" w:rsidRPr="00344B1D" w:rsidRDefault="00704BDF" w:rsidP="005E189A">
      <w:pPr>
        <w:snapToGrid w:val="0"/>
        <w:spacing w:after="120"/>
        <w:jc w:val="center"/>
        <w:rPr>
          <w:rFonts w:asciiTheme="minorHAnsi" w:eastAsia="MS PGothic" w:hAnsiTheme="minorHAnsi"/>
          <w:i/>
          <w:iCs/>
          <w:color w:val="000000"/>
          <w:sz w:val="20"/>
          <w:lang w:val="it-IT"/>
        </w:rPr>
      </w:pPr>
      <w:r w:rsidRPr="00344B1D">
        <w:rPr>
          <w:rFonts w:eastAsia="MS PGothic"/>
          <w:i/>
          <w:iCs/>
          <w:color w:val="000000"/>
          <w:sz w:val="20"/>
          <w:lang w:val="it-IT"/>
        </w:rPr>
        <w:t>1</w:t>
      </w:r>
      <w:r w:rsidR="005E189A" w:rsidRPr="00344B1D">
        <w:rPr>
          <w:rFonts w:asciiTheme="minorHAnsi" w:eastAsia="MS PGothic" w:hAnsiTheme="minorHAnsi"/>
          <w:i/>
          <w:iCs/>
          <w:color w:val="000000"/>
          <w:sz w:val="20"/>
          <w:lang w:val="it-IT"/>
        </w:rPr>
        <w:t xml:space="preserve"> I</w:t>
      </w:r>
      <w:r w:rsidR="002B42E0" w:rsidRPr="00344B1D">
        <w:rPr>
          <w:rFonts w:asciiTheme="minorHAnsi" w:eastAsia="MS PGothic" w:hAnsiTheme="minorHAnsi"/>
          <w:i/>
          <w:iCs/>
          <w:color w:val="000000"/>
          <w:sz w:val="20"/>
          <w:lang w:val="it-IT"/>
        </w:rPr>
        <w:t>stituto per</w:t>
      </w:r>
      <w:r w:rsidR="005E189A" w:rsidRPr="00344B1D">
        <w:rPr>
          <w:rFonts w:asciiTheme="minorHAnsi" w:eastAsia="MS PGothic" w:hAnsiTheme="minorHAnsi"/>
          <w:i/>
          <w:iCs/>
          <w:color w:val="000000"/>
          <w:sz w:val="20"/>
          <w:lang w:val="it-IT"/>
        </w:rPr>
        <w:t xml:space="preserve"> </w:t>
      </w:r>
      <w:r w:rsidR="002B42E0" w:rsidRPr="00344B1D">
        <w:rPr>
          <w:rFonts w:asciiTheme="minorHAnsi" w:eastAsia="MS PGothic" w:hAnsiTheme="minorHAnsi"/>
          <w:i/>
          <w:iCs/>
          <w:color w:val="000000"/>
          <w:sz w:val="20"/>
          <w:lang w:val="it-IT"/>
        </w:rPr>
        <w:t xml:space="preserve">la Tecnologia delle </w:t>
      </w:r>
      <w:r w:rsidR="005E189A" w:rsidRPr="00344B1D">
        <w:rPr>
          <w:rFonts w:asciiTheme="minorHAnsi" w:eastAsia="MS PGothic" w:hAnsiTheme="minorHAnsi"/>
          <w:i/>
          <w:iCs/>
          <w:color w:val="000000"/>
          <w:sz w:val="20"/>
          <w:lang w:val="it-IT"/>
        </w:rPr>
        <w:t>Membrane (CNR-ITM), via P. Bucci 17/C 87036 Rende (CS), Italy</w:t>
      </w:r>
    </w:p>
    <w:p w14:paraId="28FD1FBA" w14:textId="77777777" w:rsidR="00704BDF" w:rsidRPr="00DE0019" w:rsidRDefault="00704BDF" w:rsidP="002D4D64">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D4D64">
        <w:rPr>
          <w:rFonts w:asciiTheme="minorHAnsi" w:eastAsia="MS PGothic" w:hAnsiTheme="minorHAnsi"/>
          <w:bCs/>
          <w:i/>
          <w:iCs/>
          <w:sz w:val="20"/>
          <w:lang w:val="en-US"/>
        </w:rPr>
        <w:t>e.tocci</w:t>
      </w:r>
      <w:r w:rsidRPr="00DE0019">
        <w:rPr>
          <w:rFonts w:asciiTheme="minorHAnsi" w:eastAsia="MS PGothic" w:hAnsiTheme="minorHAnsi"/>
          <w:bCs/>
          <w:i/>
          <w:iCs/>
          <w:sz w:val="20"/>
          <w:lang w:val="en-US"/>
        </w:rPr>
        <w:t>@</w:t>
      </w:r>
      <w:r w:rsidR="002D4D64">
        <w:rPr>
          <w:rFonts w:asciiTheme="minorHAnsi" w:eastAsia="MS PGothic" w:hAnsiTheme="minorHAnsi"/>
          <w:bCs/>
          <w:i/>
          <w:iCs/>
          <w:sz w:val="20"/>
          <w:lang w:val="en-US"/>
        </w:rPr>
        <w:t>itm.cnr.it</w:t>
      </w:r>
    </w:p>
    <w:p w14:paraId="11B6F81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3576152" w14:textId="69A91AF2" w:rsidR="00704BDF" w:rsidRPr="00EC66CC" w:rsidRDefault="00DD049F" w:rsidP="00DD049F">
      <w:pPr>
        <w:pStyle w:val="AbstractBody"/>
        <w:numPr>
          <w:ilvl w:val="0"/>
          <w:numId w:val="16"/>
        </w:numPr>
        <w:rPr>
          <w:rFonts w:asciiTheme="minorHAnsi" w:hAnsiTheme="minorHAnsi"/>
        </w:rPr>
      </w:pPr>
      <w:r>
        <w:rPr>
          <w:rFonts w:asciiTheme="minorHAnsi" w:hAnsiTheme="minorHAnsi"/>
        </w:rPr>
        <w:t>C</w:t>
      </w:r>
      <w:r w:rsidRPr="00DD049F">
        <w:rPr>
          <w:rFonts w:asciiTheme="minorHAnsi" w:hAnsiTheme="minorHAnsi"/>
        </w:rPr>
        <w:t>rystal nucleation and growth of NaCl in membrane-assisted crystallization</w:t>
      </w:r>
      <w:r>
        <w:rPr>
          <w:rFonts w:asciiTheme="minorHAnsi" w:hAnsiTheme="minorHAnsi"/>
        </w:rPr>
        <w:t xml:space="preserve"> were investigated</w:t>
      </w:r>
    </w:p>
    <w:p w14:paraId="3A3D42A8" w14:textId="5E292846" w:rsidR="00704BDF" w:rsidRPr="00EC66CC" w:rsidRDefault="00197EEC" w:rsidP="0005515D">
      <w:pPr>
        <w:pStyle w:val="AbstractBody"/>
        <w:numPr>
          <w:ilvl w:val="0"/>
          <w:numId w:val="16"/>
        </w:numPr>
        <w:rPr>
          <w:rFonts w:asciiTheme="minorHAnsi" w:hAnsiTheme="minorHAnsi"/>
        </w:rPr>
      </w:pPr>
      <w:r>
        <w:rPr>
          <w:rFonts w:asciiTheme="minorHAnsi" w:hAnsiTheme="minorHAnsi"/>
        </w:rPr>
        <w:t xml:space="preserve">PVDF with graphene </w:t>
      </w:r>
      <w:r w:rsidR="00AA1BFB" w:rsidRPr="00AA1BFB">
        <w:rPr>
          <w:rFonts w:asciiTheme="minorHAnsi" w:hAnsiTheme="minorHAnsi"/>
        </w:rPr>
        <w:t>speeded up crystal nucleation</w:t>
      </w:r>
      <w:r w:rsidR="00771810">
        <w:rPr>
          <w:rFonts w:asciiTheme="minorHAnsi" w:hAnsiTheme="minorHAnsi"/>
        </w:rPr>
        <w:t xml:space="preserve"> </w:t>
      </w:r>
      <w:r w:rsidR="0005515D">
        <w:rPr>
          <w:rFonts w:asciiTheme="minorHAnsi" w:hAnsiTheme="minorHAnsi"/>
          <w:i/>
          <w:iCs/>
        </w:rPr>
        <w:t>in comparison to</w:t>
      </w:r>
      <w:r w:rsidR="00771810" w:rsidRPr="00771810">
        <w:rPr>
          <w:rFonts w:asciiTheme="minorHAnsi" w:hAnsiTheme="minorHAnsi"/>
          <w:i/>
          <w:iCs/>
        </w:rPr>
        <w:t>.</w:t>
      </w:r>
      <w:r w:rsidR="00771810">
        <w:rPr>
          <w:rFonts w:asciiTheme="minorHAnsi" w:hAnsiTheme="minorHAnsi"/>
        </w:rPr>
        <w:t xml:space="preserve"> pristine PVDF</w:t>
      </w:r>
    </w:p>
    <w:p w14:paraId="765395A3" w14:textId="1919F0F1" w:rsidR="00704BDF" w:rsidRPr="00771810" w:rsidRDefault="00704BDF" w:rsidP="00771810">
      <w:pPr>
        <w:pStyle w:val="AbstractBody"/>
        <w:snapToGrid w:val="0"/>
        <w:spacing w:after="120"/>
        <w:ind w:left="0"/>
        <w:rPr>
          <w:rFonts w:eastAsia="SimSun"/>
          <w:bCs/>
          <w:i/>
          <w:iCs/>
          <w:color w:val="0000FF"/>
          <w:lang w:eastAsia="zh-CN"/>
        </w:rPr>
      </w:pPr>
    </w:p>
    <w:p w14:paraId="7FA0758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115E222" w14:textId="73ABC64E" w:rsidR="00E521EB" w:rsidRDefault="002D2665" w:rsidP="00D51F74">
      <w:pPr>
        <w:snapToGrid w:val="0"/>
        <w:spacing w:after="120"/>
        <w:rPr>
          <w:rFonts w:asciiTheme="minorHAnsi" w:eastAsia="MS PGothic" w:hAnsiTheme="minorHAnsi"/>
          <w:color w:val="000000"/>
          <w:sz w:val="22"/>
          <w:szCs w:val="22"/>
          <w:lang w:val="en-US"/>
        </w:rPr>
      </w:pPr>
      <w:r w:rsidRPr="002D2665">
        <w:rPr>
          <w:rFonts w:asciiTheme="minorHAnsi" w:eastAsia="MS PGothic" w:hAnsiTheme="minorHAnsi"/>
          <w:color w:val="000000"/>
          <w:sz w:val="22"/>
          <w:szCs w:val="22"/>
          <w:lang w:val="en-US"/>
        </w:rPr>
        <w:t>Membrane-assisted crystallization</w:t>
      </w:r>
      <w:r w:rsidR="00F67D85" w:rsidRPr="00F67D85">
        <w:rPr>
          <w:rFonts w:asciiTheme="minorHAnsi" w:eastAsia="MS PGothic" w:hAnsiTheme="minorHAnsi"/>
          <w:color w:val="000000"/>
          <w:sz w:val="22"/>
          <w:szCs w:val="22"/>
          <w:lang w:val="en-US"/>
        </w:rPr>
        <w:t xml:space="preserve"> is an emerging membrane process with the capability to extract simultaneously fresh water and valuable components from var</w:t>
      </w:r>
      <w:r w:rsidR="006D65C7">
        <w:rPr>
          <w:rFonts w:asciiTheme="minorHAnsi" w:eastAsia="MS PGothic" w:hAnsiTheme="minorHAnsi"/>
          <w:color w:val="000000"/>
          <w:sz w:val="22"/>
          <w:szCs w:val="22"/>
          <w:lang w:val="en-US"/>
        </w:rPr>
        <w:t>ious streams:</w:t>
      </w:r>
      <w:r w:rsidR="006D65C7" w:rsidRPr="006D65C7">
        <w:rPr>
          <w:rFonts w:asciiTheme="minorHAnsi" w:eastAsia="MS PGothic" w:hAnsiTheme="minorHAnsi"/>
          <w:color w:val="000000"/>
          <w:sz w:val="22"/>
          <w:szCs w:val="22"/>
          <w:lang w:val="en-US"/>
        </w:rPr>
        <w:t xml:space="preserve"> </w:t>
      </w:r>
      <w:r w:rsidR="006D65C7">
        <w:rPr>
          <w:rFonts w:asciiTheme="minorHAnsi" w:eastAsia="MS PGothic" w:hAnsiTheme="minorHAnsi"/>
          <w:color w:val="000000"/>
          <w:sz w:val="22"/>
          <w:szCs w:val="22"/>
          <w:lang w:val="en-US"/>
        </w:rPr>
        <w:t>c</w:t>
      </w:r>
      <w:r w:rsidR="006D65C7" w:rsidRPr="00615C7F">
        <w:rPr>
          <w:rFonts w:asciiTheme="minorHAnsi" w:eastAsia="MS PGothic" w:hAnsiTheme="minorHAnsi"/>
          <w:color w:val="000000"/>
          <w:sz w:val="22"/>
          <w:szCs w:val="22"/>
          <w:lang w:val="en-US"/>
        </w:rPr>
        <w:t>rystal nucleation and growth are carried out in a well-controlled pathway by using a porous hydrophobic membrane.</w:t>
      </w:r>
      <w:r w:rsidR="00F67D85" w:rsidRPr="00F67D85">
        <w:rPr>
          <w:rFonts w:asciiTheme="minorHAnsi" w:eastAsia="MS PGothic" w:hAnsiTheme="minorHAnsi"/>
          <w:color w:val="000000"/>
          <w:sz w:val="22"/>
          <w:szCs w:val="22"/>
          <w:lang w:val="en-US"/>
        </w:rPr>
        <w:t xml:space="preserve"> Successful application of crystallization for produced water treatment, seawater desalination and salt </w:t>
      </w:r>
      <w:r w:rsidR="00615C7F">
        <w:rPr>
          <w:rFonts w:asciiTheme="minorHAnsi" w:eastAsia="MS PGothic" w:hAnsiTheme="minorHAnsi"/>
          <w:color w:val="000000"/>
          <w:sz w:val="22"/>
          <w:szCs w:val="22"/>
          <w:lang w:val="en-US"/>
        </w:rPr>
        <w:t xml:space="preserve">recovery has been demonstrated </w:t>
      </w:r>
      <w:r w:rsidR="00615C7F" w:rsidRPr="00615C7F">
        <w:rPr>
          <w:rFonts w:asciiTheme="minorHAnsi" w:eastAsia="MS PGothic" w:hAnsiTheme="minorHAnsi"/>
          <w:color w:val="000000"/>
          <w:sz w:val="22"/>
          <w:szCs w:val="22"/>
          <w:lang w:val="en-US"/>
        </w:rPr>
        <w:t>[</w:t>
      </w:r>
      <w:r w:rsidR="00615C7F" w:rsidRPr="00615C7F">
        <w:rPr>
          <w:rFonts w:asciiTheme="minorHAnsi" w:eastAsia="MS PGothic" w:hAnsiTheme="minorHAnsi"/>
          <w:color w:val="000000"/>
          <w:sz w:val="22"/>
          <w:szCs w:val="22"/>
          <w:cs/>
          <w:lang w:val="en-US"/>
        </w:rPr>
        <w:t>‎</w:t>
      </w:r>
      <w:r w:rsidR="00615C7F" w:rsidRPr="00615C7F">
        <w:rPr>
          <w:rFonts w:asciiTheme="minorHAnsi" w:eastAsia="MS PGothic" w:hAnsiTheme="minorHAnsi"/>
          <w:color w:val="000000"/>
          <w:sz w:val="22"/>
          <w:szCs w:val="22"/>
          <w:lang w:val="en-US"/>
        </w:rPr>
        <w:t>1–</w:t>
      </w:r>
      <w:r w:rsidR="0065771A">
        <w:rPr>
          <w:rFonts w:asciiTheme="minorHAnsi" w:eastAsia="MS PGothic" w:hAnsiTheme="minorHAnsi"/>
          <w:color w:val="000000"/>
          <w:sz w:val="22"/>
          <w:szCs w:val="22"/>
          <w:lang w:val="en-US"/>
        </w:rPr>
        <w:t>2</w:t>
      </w:r>
      <w:r w:rsidR="00615C7F" w:rsidRPr="00615C7F">
        <w:rPr>
          <w:rFonts w:asciiTheme="minorHAnsi" w:eastAsia="MS PGothic" w:hAnsiTheme="minorHAnsi"/>
          <w:color w:val="000000"/>
          <w:sz w:val="22"/>
          <w:szCs w:val="22"/>
          <w:lang w:val="en-US"/>
        </w:rPr>
        <w:t xml:space="preserve">]. </w:t>
      </w:r>
      <w:r w:rsidR="006D65C7">
        <w:rPr>
          <w:rFonts w:asciiTheme="minorHAnsi" w:eastAsia="MS PGothic" w:hAnsiTheme="minorHAnsi"/>
          <w:color w:val="000000"/>
          <w:sz w:val="22"/>
          <w:szCs w:val="22"/>
          <w:lang w:val="en-US"/>
        </w:rPr>
        <w:t>N</w:t>
      </w:r>
      <w:r w:rsidR="00DF799E">
        <w:rPr>
          <w:rFonts w:asciiTheme="minorHAnsi" w:eastAsia="MS PGothic" w:hAnsiTheme="minorHAnsi"/>
          <w:color w:val="000000"/>
          <w:sz w:val="22"/>
          <w:szCs w:val="22"/>
          <w:lang w:val="en-US"/>
        </w:rPr>
        <w:t xml:space="preserve">ano-composite membranes </w:t>
      </w:r>
      <w:r w:rsidR="00B1042B" w:rsidRPr="00B1042B">
        <w:rPr>
          <w:rFonts w:asciiTheme="minorHAnsi" w:eastAsia="MS PGothic" w:hAnsiTheme="minorHAnsi"/>
          <w:color w:val="000000"/>
          <w:sz w:val="22"/>
          <w:szCs w:val="22"/>
          <w:lang w:val="en-US"/>
        </w:rPr>
        <w:t>enriched with two-dimensional (2D) materials are becoming promising in membrane technology</w:t>
      </w:r>
      <w:r w:rsidR="006D65C7">
        <w:rPr>
          <w:rFonts w:asciiTheme="minorHAnsi" w:eastAsia="MS PGothic" w:hAnsiTheme="minorHAnsi"/>
          <w:color w:val="000000"/>
          <w:sz w:val="22"/>
          <w:szCs w:val="22"/>
          <w:lang w:val="en-US"/>
        </w:rPr>
        <w:t xml:space="preserve"> because </w:t>
      </w:r>
      <w:r w:rsidR="004E1487">
        <w:rPr>
          <w:rFonts w:asciiTheme="minorHAnsi" w:eastAsia="MS PGothic" w:hAnsiTheme="minorHAnsi"/>
          <w:color w:val="000000"/>
          <w:sz w:val="22"/>
          <w:szCs w:val="22"/>
          <w:lang w:val="en-US"/>
        </w:rPr>
        <w:t>they</w:t>
      </w:r>
      <w:r w:rsidR="00B1042B" w:rsidRPr="00B1042B">
        <w:rPr>
          <w:rFonts w:asciiTheme="minorHAnsi" w:eastAsia="MS PGothic" w:hAnsiTheme="minorHAnsi"/>
          <w:color w:val="000000"/>
          <w:sz w:val="22"/>
          <w:szCs w:val="22"/>
          <w:lang w:val="en-US"/>
        </w:rPr>
        <w:t xml:space="preserve"> can assist mass transfer through membranes under specific conditions</w:t>
      </w:r>
      <w:r w:rsidR="00D51F74">
        <w:rPr>
          <w:rFonts w:asciiTheme="minorHAnsi" w:eastAsia="MS PGothic" w:hAnsiTheme="minorHAnsi"/>
          <w:color w:val="000000"/>
          <w:sz w:val="22"/>
          <w:szCs w:val="22"/>
          <w:lang w:val="en-US"/>
        </w:rPr>
        <w:t xml:space="preserve"> [3</w:t>
      </w:r>
      <w:r w:rsidR="00D51F74" w:rsidRPr="00B1042B">
        <w:rPr>
          <w:rFonts w:asciiTheme="minorHAnsi" w:eastAsia="MS PGothic" w:hAnsiTheme="minorHAnsi"/>
          <w:color w:val="000000"/>
          <w:sz w:val="22"/>
          <w:szCs w:val="22"/>
          <w:lang w:val="en-US"/>
        </w:rPr>
        <w:t>]</w:t>
      </w:r>
      <w:r w:rsidR="00B1042B" w:rsidRPr="00B1042B">
        <w:rPr>
          <w:rFonts w:asciiTheme="minorHAnsi" w:eastAsia="MS PGothic" w:hAnsiTheme="minorHAnsi"/>
          <w:color w:val="000000"/>
          <w:sz w:val="22"/>
          <w:szCs w:val="22"/>
          <w:lang w:val="en-US"/>
        </w:rPr>
        <w:t xml:space="preserve">. </w:t>
      </w:r>
      <w:r w:rsidR="00B1042B">
        <w:rPr>
          <w:rFonts w:asciiTheme="minorHAnsi" w:eastAsia="MS PGothic" w:hAnsiTheme="minorHAnsi"/>
          <w:color w:val="000000"/>
          <w:sz w:val="22"/>
          <w:szCs w:val="22"/>
          <w:lang w:val="en-US"/>
        </w:rPr>
        <w:t>T</w:t>
      </w:r>
      <w:r w:rsidR="00615C7F" w:rsidRPr="00615C7F">
        <w:rPr>
          <w:rFonts w:asciiTheme="minorHAnsi" w:eastAsia="MS PGothic" w:hAnsiTheme="minorHAnsi"/>
          <w:color w:val="000000"/>
          <w:sz w:val="22"/>
          <w:szCs w:val="22"/>
          <w:lang w:val="en-US"/>
        </w:rPr>
        <w:t>he understanding of crystal nucleation is far from complete [</w:t>
      </w:r>
      <w:r w:rsidR="0065771A">
        <w:rPr>
          <w:rFonts w:asciiTheme="minorHAnsi" w:eastAsia="MS PGothic" w:hAnsiTheme="minorHAnsi"/>
          <w:color w:val="000000"/>
          <w:sz w:val="22"/>
          <w:szCs w:val="22"/>
          <w:lang w:val="en-US"/>
        </w:rPr>
        <w:t>4</w:t>
      </w:r>
      <w:r w:rsidR="00615C7F" w:rsidRPr="00615C7F">
        <w:rPr>
          <w:rFonts w:asciiTheme="minorHAnsi" w:eastAsia="MS PGothic" w:hAnsiTheme="minorHAnsi"/>
          <w:color w:val="000000"/>
          <w:sz w:val="22"/>
          <w:szCs w:val="22"/>
          <w:lang w:val="en-US"/>
        </w:rPr>
        <w:t>]. This is because the molecular details of the process appear in a very small length scale of the order of nanometers, and they are, by definition, unstable and therefore form only transiently, so they are quite challenging to probe even in real time. However, today, with state-of-the-art measurements, nucleation has also been observed at the molecular scale [</w:t>
      </w:r>
      <w:r w:rsidR="004E1487">
        <w:rPr>
          <w:rFonts w:asciiTheme="minorHAnsi" w:eastAsia="MS PGothic" w:hAnsiTheme="minorHAnsi"/>
          <w:color w:val="000000"/>
          <w:sz w:val="22"/>
          <w:szCs w:val="22"/>
          <w:lang w:val="en-US"/>
        </w:rPr>
        <w:t>5</w:t>
      </w:r>
      <w:r w:rsidR="00615C7F" w:rsidRPr="00615C7F">
        <w:rPr>
          <w:rFonts w:asciiTheme="minorHAnsi" w:eastAsia="MS PGothic" w:hAnsiTheme="minorHAnsi"/>
          <w:color w:val="000000"/>
          <w:sz w:val="22"/>
          <w:szCs w:val="22"/>
          <w:lang w:val="en-US"/>
        </w:rPr>
        <w:t xml:space="preserve">]. </w:t>
      </w:r>
      <w:r w:rsidR="008B491B" w:rsidRPr="008B491B">
        <w:rPr>
          <w:rFonts w:asciiTheme="minorHAnsi" w:eastAsia="MS PGothic" w:hAnsiTheme="minorHAnsi"/>
          <w:color w:val="000000"/>
          <w:sz w:val="22"/>
          <w:szCs w:val="22"/>
          <w:lang w:val="en-US"/>
        </w:rPr>
        <w:t>Computational modelling and in par</w:t>
      </w:r>
      <w:r w:rsidR="008B491B">
        <w:rPr>
          <w:rFonts w:asciiTheme="minorHAnsi" w:eastAsia="MS PGothic" w:hAnsiTheme="minorHAnsi"/>
          <w:color w:val="000000"/>
          <w:sz w:val="22"/>
          <w:szCs w:val="22"/>
          <w:lang w:val="en-US"/>
        </w:rPr>
        <w:t>ticular molecular dynamics (MD)</w:t>
      </w:r>
      <w:r w:rsidR="008B491B" w:rsidRPr="008B491B">
        <w:rPr>
          <w:rFonts w:asciiTheme="minorHAnsi" w:eastAsia="MS PGothic" w:hAnsiTheme="minorHAnsi"/>
          <w:color w:val="000000"/>
          <w:sz w:val="22"/>
          <w:szCs w:val="22"/>
          <w:lang w:val="en-US"/>
        </w:rPr>
        <w:t xml:space="preserve"> provide exciting insights into the mechanisms of such phenomena and enable kinetic and thermodynamic quantities to be estimated</w:t>
      </w:r>
      <w:r w:rsidR="00FC6EAC">
        <w:rPr>
          <w:rFonts w:asciiTheme="minorHAnsi" w:eastAsia="MS PGothic" w:hAnsiTheme="minorHAnsi"/>
          <w:color w:val="000000"/>
          <w:sz w:val="22"/>
          <w:szCs w:val="22"/>
          <w:lang w:val="en-US"/>
        </w:rPr>
        <w:t xml:space="preserve"> [</w:t>
      </w:r>
      <w:r w:rsidR="004E1487">
        <w:rPr>
          <w:rFonts w:asciiTheme="minorHAnsi" w:eastAsia="MS PGothic" w:hAnsiTheme="minorHAnsi"/>
          <w:color w:val="000000"/>
          <w:sz w:val="22"/>
          <w:szCs w:val="22"/>
          <w:lang w:val="en-US"/>
        </w:rPr>
        <w:t>6</w:t>
      </w:r>
      <w:r w:rsidR="00FC6EAC">
        <w:rPr>
          <w:rFonts w:asciiTheme="minorHAnsi" w:eastAsia="MS PGothic" w:hAnsiTheme="minorHAnsi"/>
          <w:color w:val="000000"/>
          <w:sz w:val="22"/>
          <w:szCs w:val="22"/>
          <w:lang w:val="en-US"/>
        </w:rPr>
        <w:t>]</w:t>
      </w:r>
      <w:r w:rsidR="008B491B" w:rsidRPr="008B491B">
        <w:rPr>
          <w:rFonts w:asciiTheme="minorHAnsi" w:eastAsia="MS PGothic" w:hAnsiTheme="minorHAnsi"/>
          <w:color w:val="000000"/>
          <w:sz w:val="22"/>
          <w:szCs w:val="22"/>
          <w:lang w:val="en-US"/>
        </w:rPr>
        <w:t>.</w:t>
      </w:r>
      <w:r w:rsidR="00A35840">
        <w:rPr>
          <w:rFonts w:asciiTheme="minorHAnsi" w:eastAsia="MS PGothic" w:hAnsiTheme="minorHAnsi"/>
          <w:color w:val="000000"/>
          <w:sz w:val="22"/>
          <w:szCs w:val="22"/>
          <w:lang w:val="en-US"/>
        </w:rPr>
        <w:t xml:space="preserve"> </w:t>
      </w:r>
      <w:r w:rsidR="00D51F74">
        <w:rPr>
          <w:rFonts w:asciiTheme="minorHAnsi" w:eastAsia="MS PGothic" w:hAnsiTheme="minorHAnsi"/>
          <w:color w:val="000000"/>
          <w:sz w:val="22"/>
          <w:szCs w:val="22"/>
          <w:lang w:val="en-US"/>
        </w:rPr>
        <w:t xml:space="preserve"> </w:t>
      </w:r>
      <w:r w:rsidR="007D2354" w:rsidRPr="007D2354">
        <w:rPr>
          <w:rFonts w:asciiTheme="minorHAnsi" w:eastAsia="MS PGothic" w:hAnsiTheme="minorHAnsi"/>
          <w:color w:val="000000"/>
          <w:sz w:val="22"/>
          <w:szCs w:val="22"/>
          <w:lang w:val="en-US"/>
        </w:rPr>
        <w:t>Here, we present the results from molecular dynamics simulations of the</w:t>
      </w:r>
      <w:r w:rsidR="00A35840" w:rsidRPr="00A35840">
        <w:rPr>
          <w:rFonts w:asciiTheme="minorHAnsi" w:eastAsia="MS PGothic" w:hAnsiTheme="minorHAnsi"/>
          <w:color w:val="000000"/>
          <w:sz w:val="22"/>
          <w:szCs w:val="22"/>
          <w:lang w:val="en-US"/>
        </w:rPr>
        <w:t xml:space="preserve"> crystal nucleation and growth of a sodium chloride solution in contact with hydrophobic polymer surfaces of </w:t>
      </w:r>
      <w:proofErr w:type="spellStart"/>
      <w:r w:rsidR="00A35840" w:rsidRPr="00A35840">
        <w:rPr>
          <w:rFonts w:asciiTheme="minorHAnsi" w:eastAsia="MS PGothic" w:hAnsiTheme="minorHAnsi"/>
          <w:color w:val="000000"/>
          <w:sz w:val="22"/>
          <w:szCs w:val="22"/>
          <w:lang w:val="en-US"/>
        </w:rPr>
        <w:t>polyvinylidene</w:t>
      </w:r>
      <w:proofErr w:type="spellEnd"/>
      <w:r w:rsidR="00A35840" w:rsidRPr="00A35840">
        <w:rPr>
          <w:rFonts w:asciiTheme="minorHAnsi" w:eastAsia="MS PGothic" w:hAnsiTheme="minorHAnsi"/>
          <w:color w:val="000000"/>
          <w:sz w:val="22"/>
          <w:szCs w:val="22"/>
          <w:lang w:val="en-US"/>
        </w:rPr>
        <w:t xml:space="preserve"> fluoride (PVDF)</w:t>
      </w:r>
      <w:r w:rsidR="00311939">
        <w:rPr>
          <w:rFonts w:asciiTheme="minorHAnsi" w:eastAsia="MS PGothic" w:hAnsiTheme="minorHAnsi"/>
          <w:color w:val="000000"/>
          <w:sz w:val="22"/>
          <w:szCs w:val="22"/>
          <w:lang w:val="en-US"/>
        </w:rPr>
        <w:t xml:space="preserve"> </w:t>
      </w:r>
      <w:r w:rsidR="00891C93">
        <w:rPr>
          <w:rFonts w:asciiTheme="minorHAnsi" w:eastAsia="MS PGothic" w:hAnsiTheme="minorHAnsi"/>
          <w:color w:val="000000"/>
          <w:sz w:val="22"/>
          <w:szCs w:val="22"/>
          <w:lang w:val="en-US"/>
        </w:rPr>
        <w:t xml:space="preserve">containing also </w:t>
      </w:r>
      <w:r w:rsidR="00D51F74">
        <w:rPr>
          <w:rFonts w:asciiTheme="minorHAnsi" w:eastAsia="MS PGothic" w:hAnsiTheme="minorHAnsi"/>
          <w:color w:val="000000"/>
          <w:sz w:val="22"/>
          <w:szCs w:val="22"/>
          <w:lang w:val="en-US"/>
        </w:rPr>
        <w:t>g</w:t>
      </w:r>
      <w:r w:rsidR="006D65C7">
        <w:rPr>
          <w:rFonts w:asciiTheme="minorHAnsi" w:eastAsia="MS PGothic" w:hAnsiTheme="minorHAnsi"/>
          <w:color w:val="000000"/>
          <w:sz w:val="22"/>
          <w:szCs w:val="22"/>
          <w:lang w:val="en-US"/>
        </w:rPr>
        <w:t xml:space="preserve">raphene at 5% </w:t>
      </w:r>
      <w:proofErr w:type="spellStart"/>
      <w:r w:rsidR="006D65C7">
        <w:rPr>
          <w:rFonts w:asciiTheme="minorHAnsi" w:eastAsia="MS PGothic" w:hAnsiTheme="minorHAnsi"/>
          <w:color w:val="000000"/>
          <w:sz w:val="22"/>
          <w:szCs w:val="22"/>
          <w:lang w:val="en-US"/>
        </w:rPr>
        <w:t>wt</w:t>
      </w:r>
      <w:proofErr w:type="spellEnd"/>
      <w:r w:rsidR="006D65C7">
        <w:rPr>
          <w:rFonts w:asciiTheme="minorHAnsi" w:eastAsia="MS PGothic" w:hAnsiTheme="minorHAnsi"/>
          <w:color w:val="000000"/>
          <w:sz w:val="22"/>
          <w:szCs w:val="22"/>
          <w:lang w:val="en-US"/>
        </w:rPr>
        <w:t xml:space="preserve"> and at 10% wt. </w:t>
      </w:r>
      <w:r w:rsidR="00E521EB" w:rsidRPr="00E521EB">
        <w:rPr>
          <w:rFonts w:asciiTheme="minorHAnsi" w:eastAsia="MS PGothic" w:hAnsiTheme="minorHAnsi"/>
          <w:color w:val="000000"/>
          <w:sz w:val="22"/>
          <w:szCs w:val="22"/>
          <w:lang w:val="en-US"/>
        </w:rPr>
        <w:t>In parallel, membrane crystallization experiments were performed utilizing the same kind of polymeric membranes in order to compare the experimental findings with the computational data.</w:t>
      </w:r>
    </w:p>
    <w:p w14:paraId="4F910CA4"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0A9EC4B3" w14:textId="6E6437E5" w:rsidR="00704BDF" w:rsidRPr="00034B23" w:rsidRDefault="00390B6E" w:rsidP="00704BDF">
      <w:pPr>
        <w:snapToGrid w:val="0"/>
        <w:spacing w:after="120"/>
        <w:rPr>
          <w:rFonts w:asciiTheme="minorHAnsi" w:eastAsia="MS PGothic" w:hAnsiTheme="minorHAnsi"/>
          <w:i/>
          <w:color w:val="000000"/>
          <w:sz w:val="22"/>
          <w:szCs w:val="22"/>
          <w:lang w:val="en-US"/>
        </w:rPr>
      </w:pPr>
      <w:r w:rsidRPr="00390B6E">
        <w:rPr>
          <w:rFonts w:asciiTheme="minorHAnsi" w:eastAsia="MS PGothic" w:hAnsiTheme="minorHAnsi"/>
          <w:color w:val="000000"/>
          <w:sz w:val="22"/>
          <w:szCs w:val="22"/>
          <w:lang w:val="en-US"/>
        </w:rPr>
        <w:t xml:space="preserve">Unbiased molecular dynamics simulations using all atom were performed for the investigation of the feasibility of growing NaCl crystals. The initial amorphous PVDF </w:t>
      </w:r>
      <w:r>
        <w:rPr>
          <w:rFonts w:asciiTheme="minorHAnsi" w:eastAsia="MS PGothic" w:hAnsiTheme="minorHAnsi"/>
          <w:color w:val="000000"/>
          <w:sz w:val="22"/>
          <w:szCs w:val="22"/>
          <w:lang w:val="en-US"/>
        </w:rPr>
        <w:t>model (</w:t>
      </w:r>
      <w:r w:rsidRPr="00390B6E">
        <w:rPr>
          <w:rFonts w:asciiTheme="minorHAnsi" w:eastAsia="MS PGothic" w:hAnsiTheme="minorHAnsi"/>
          <w:color w:val="000000"/>
          <w:sz w:val="22"/>
          <w:szCs w:val="22"/>
          <w:lang w:val="en-US"/>
        </w:rPr>
        <w:t>density of 1.9 g/cc</w:t>
      </w:r>
      <w:r>
        <w:rPr>
          <w:rFonts w:asciiTheme="minorHAnsi" w:eastAsia="MS PGothic" w:hAnsiTheme="minorHAnsi"/>
          <w:color w:val="000000"/>
          <w:sz w:val="22"/>
          <w:szCs w:val="22"/>
          <w:lang w:val="en-US"/>
        </w:rPr>
        <w:t>)</w:t>
      </w:r>
      <w:r w:rsidRPr="00390B6E">
        <w:rPr>
          <w:rFonts w:asciiTheme="minorHAnsi" w:eastAsia="MS PGothic" w:hAnsiTheme="minorHAnsi"/>
          <w:color w:val="000000"/>
          <w:sz w:val="22"/>
          <w:szCs w:val="22"/>
          <w:lang w:val="en-US"/>
        </w:rPr>
        <w:t xml:space="preserve"> w</w:t>
      </w:r>
      <w:r>
        <w:rPr>
          <w:rFonts w:asciiTheme="minorHAnsi" w:eastAsia="MS PGothic" w:hAnsiTheme="minorHAnsi"/>
          <w:color w:val="000000"/>
          <w:sz w:val="22"/>
          <w:szCs w:val="22"/>
          <w:lang w:val="en-US"/>
        </w:rPr>
        <w:t>as</w:t>
      </w:r>
      <w:r w:rsidRPr="00390B6E">
        <w:rPr>
          <w:rFonts w:asciiTheme="minorHAnsi" w:eastAsia="MS PGothic" w:hAnsiTheme="minorHAnsi"/>
          <w:color w:val="000000"/>
          <w:sz w:val="22"/>
          <w:szCs w:val="22"/>
          <w:lang w:val="en-US"/>
        </w:rPr>
        <w:t xml:space="preserve"> constructed using the amorphous cell module in the commercial software, Material Studio package (version 7.0) of BIOVIA </w:t>
      </w:r>
      <w:proofErr w:type="spellStart"/>
      <w:r w:rsidRPr="00390B6E">
        <w:rPr>
          <w:rFonts w:asciiTheme="minorHAnsi" w:eastAsia="MS PGothic" w:hAnsiTheme="minorHAnsi"/>
          <w:color w:val="000000"/>
          <w:sz w:val="22"/>
          <w:szCs w:val="22"/>
          <w:lang w:val="en-US"/>
        </w:rPr>
        <w:t>Dassault</w:t>
      </w:r>
      <w:proofErr w:type="spellEnd"/>
      <w:r w:rsidRPr="00390B6E">
        <w:rPr>
          <w:rFonts w:asciiTheme="minorHAnsi" w:eastAsia="MS PGothic" w:hAnsiTheme="minorHAnsi"/>
          <w:color w:val="000000"/>
          <w:sz w:val="22"/>
          <w:szCs w:val="22"/>
          <w:lang w:val="en-US"/>
        </w:rPr>
        <w:t xml:space="preserve"> </w:t>
      </w:r>
      <w:proofErr w:type="spellStart"/>
      <w:r w:rsidRPr="00390B6E">
        <w:rPr>
          <w:rFonts w:asciiTheme="minorHAnsi" w:eastAsia="MS PGothic" w:hAnsiTheme="minorHAnsi"/>
          <w:color w:val="000000"/>
          <w:sz w:val="22"/>
          <w:szCs w:val="22"/>
          <w:lang w:val="en-US"/>
        </w:rPr>
        <w:t>Systemes</w:t>
      </w:r>
      <w:proofErr w:type="spellEnd"/>
      <w:r w:rsidRPr="00390B6E">
        <w:rPr>
          <w:rFonts w:asciiTheme="minorHAnsi" w:eastAsia="MS PGothic" w:hAnsiTheme="minorHAnsi"/>
          <w:color w:val="000000"/>
          <w:sz w:val="22"/>
          <w:szCs w:val="22"/>
          <w:lang w:val="en-US"/>
        </w:rPr>
        <w:t xml:space="preserve"> [</w:t>
      </w:r>
      <w:r w:rsidR="004E1487">
        <w:rPr>
          <w:rFonts w:asciiTheme="minorHAnsi" w:eastAsia="MS PGothic" w:hAnsiTheme="minorHAnsi"/>
          <w:color w:val="000000"/>
          <w:sz w:val="22"/>
          <w:szCs w:val="22"/>
          <w:lang w:val="en-US"/>
        </w:rPr>
        <w:t>7</w:t>
      </w:r>
      <w:r w:rsidRPr="00390B6E">
        <w:rPr>
          <w:rFonts w:asciiTheme="minorHAnsi" w:eastAsia="MS PGothic" w:hAnsiTheme="minorHAnsi"/>
          <w:color w:val="000000"/>
          <w:sz w:val="22"/>
          <w:szCs w:val="22"/>
          <w:lang w:val="en-US"/>
        </w:rPr>
        <w:t xml:space="preserve">] and the COMPASS </w:t>
      </w:r>
      <w:r w:rsidR="0065771A">
        <w:rPr>
          <w:rFonts w:asciiTheme="minorHAnsi" w:eastAsia="MS PGothic" w:hAnsiTheme="minorHAnsi"/>
          <w:color w:val="000000"/>
          <w:sz w:val="22"/>
          <w:szCs w:val="22"/>
          <w:lang w:val="en-US"/>
        </w:rPr>
        <w:t>force field [</w:t>
      </w:r>
      <w:r w:rsidR="004E1487">
        <w:rPr>
          <w:rFonts w:asciiTheme="minorHAnsi" w:eastAsia="MS PGothic" w:hAnsiTheme="minorHAnsi"/>
          <w:color w:val="000000"/>
          <w:sz w:val="22"/>
          <w:szCs w:val="22"/>
          <w:lang w:val="en-US"/>
        </w:rPr>
        <w:t>8</w:t>
      </w:r>
      <w:r>
        <w:rPr>
          <w:rFonts w:asciiTheme="minorHAnsi" w:eastAsia="MS PGothic" w:hAnsiTheme="minorHAnsi"/>
          <w:color w:val="000000"/>
          <w:sz w:val="22"/>
          <w:szCs w:val="22"/>
          <w:lang w:val="en-US"/>
        </w:rPr>
        <w:t>].</w:t>
      </w:r>
      <w:r w:rsidRPr="00390B6E">
        <w:rPr>
          <w:rFonts w:asciiTheme="minorHAnsi" w:eastAsia="MS PGothic" w:hAnsiTheme="minorHAnsi"/>
          <w:color w:val="000000"/>
          <w:sz w:val="22"/>
          <w:szCs w:val="22"/>
          <w:lang w:val="en-US"/>
        </w:rPr>
        <w:t xml:space="preserve"> All MD </w:t>
      </w:r>
      <w:r w:rsidR="00034B23">
        <w:rPr>
          <w:rFonts w:asciiTheme="minorHAnsi" w:eastAsia="MS PGothic" w:hAnsiTheme="minorHAnsi"/>
          <w:color w:val="000000"/>
          <w:sz w:val="22"/>
          <w:szCs w:val="22"/>
          <w:lang w:val="en-US"/>
        </w:rPr>
        <w:t>simulations</w:t>
      </w:r>
      <w:r w:rsidRPr="00390B6E">
        <w:rPr>
          <w:rFonts w:asciiTheme="minorHAnsi" w:eastAsia="MS PGothic" w:hAnsiTheme="minorHAnsi"/>
          <w:color w:val="000000"/>
          <w:sz w:val="22"/>
          <w:szCs w:val="22"/>
          <w:lang w:val="en-US"/>
        </w:rPr>
        <w:t xml:space="preserve"> were then performed using the GROMACS softw</w:t>
      </w:r>
      <w:r w:rsidR="004E1487">
        <w:rPr>
          <w:rFonts w:asciiTheme="minorHAnsi" w:eastAsia="MS PGothic" w:hAnsiTheme="minorHAnsi"/>
          <w:color w:val="000000"/>
          <w:sz w:val="22"/>
          <w:szCs w:val="22"/>
          <w:lang w:val="en-US"/>
        </w:rPr>
        <w:t>are package, version 5.1.4 [</w:t>
      </w:r>
      <w:r w:rsidR="004E1487">
        <w:rPr>
          <w:rFonts w:asciiTheme="minorHAnsi" w:eastAsia="MS PGothic" w:hAnsiTheme="minorHAnsi" w:cs="Calibri"/>
          <w:color w:val="000000"/>
          <w:sz w:val="22"/>
          <w:szCs w:val="22"/>
          <w:cs/>
          <w:lang w:val="en-US"/>
        </w:rPr>
        <w:t>‎</w:t>
      </w:r>
      <w:r w:rsidR="004E1487">
        <w:rPr>
          <w:rFonts w:asciiTheme="minorHAnsi" w:eastAsia="MS PGothic" w:hAnsiTheme="minorHAnsi"/>
          <w:color w:val="000000"/>
          <w:sz w:val="22"/>
          <w:szCs w:val="22"/>
          <w:rtl/>
          <w:cs/>
          <w:lang w:val="en-US"/>
        </w:rPr>
        <w:t>9</w:t>
      </w:r>
      <w:r w:rsidRPr="00390B6E">
        <w:rPr>
          <w:rFonts w:asciiTheme="minorHAnsi" w:eastAsia="MS PGothic" w:hAnsiTheme="minorHAnsi"/>
          <w:color w:val="000000"/>
          <w:sz w:val="22"/>
          <w:szCs w:val="22"/>
          <w:lang w:val="en-US"/>
        </w:rPr>
        <w:t>].</w:t>
      </w:r>
      <w:r w:rsidR="00034B23" w:rsidRPr="00034B23">
        <w:rPr>
          <w:rFonts w:asciiTheme="minorHAnsi" w:hAnsiTheme="minorHAnsi"/>
          <w:sz w:val="22"/>
          <w:szCs w:val="22"/>
        </w:rPr>
        <w:t xml:space="preserve"> </w:t>
      </w:r>
      <w:r w:rsidR="00034B23">
        <w:rPr>
          <w:rFonts w:asciiTheme="minorHAnsi" w:hAnsiTheme="minorHAnsi"/>
          <w:sz w:val="22"/>
          <w:szCs w:val="22"/>
        </w:rPr>
        <w:t>After</w:t>
      </w:r>
      <w:r w:rsidR="00034B23" w:rsidRPr="00034B23">
        <w:rPr>
          <w:rFonts w:asciiTheme="minorHAnsi" w:hAnsiTheme="minorHAnsi"/>
          <w:sz w:val="22"/>
          <w:szCs w:val="22"/>
        </w:rPr>
        <w:t xml:space="preserve"> equilibration,</w:t>
      </w:r>
      <w:r w:rsidR="00034B23">
        <w:rPr>
          <w:rFonts w:asciiTheme="minorHAnsi" w:hAnsiTheme="minorHAnsi"/>
          <w:sz w:val="22"/>
          <w:szCs w:val="22"/>
        </w:rPr>
        <w:t xml:space="preserve"> </w:t>
      </w:r>
      <w:r w:rsidR="00034B23" w:rsidRPr="00034B23">
        <w:rPr>
          <w:rFonts w:asciiTheme="minorHAnsi" w:eastAsia="MS PGothic" w:hAnsiTheme="minorHAnsi"/>
          <w:color w:val="000000"/>
          <w:sz w:val="22"/>
          <w:szCs w:val="22"/>
          <w:lang w:val="en-US"/>
        </w:rPr>
        <w:t>production run</w:t>
      </w:r>
      <w:r w:rsidR="00034B23">
        <w:rPr>
          <w:rFonts w:asciiTheme="minorHAnsi" w:eastAsia="MS PGothic" w:hAnsiTheme="minorHAnsi"/>
          <w:color w:val="000000"/>
          <w:sz w:val="22"/>
          <w:szCs w:val="22"/>
          <w:lang w:val="en-US"/>
        </w:rPr>
        <w:t>s</w:t>
      </w:r>
      <w:r w:rsidR="00034B23" w:rsidRPr="00034B23">
        <w:rPr>
          <w:rFonts w:asciiTheme="minorHAnsi" w:eastAsia="MS PGothic" w:hAnsiTheme="minorHAnsi"/>
          <w:color w:val="000000"/>
          <w:sz w:val="22"/>
          <w:szCs w:val="22"/>
          <w:lang w:val="en-US"/>
        </w:rPr>
        <w:t xml:space="preserve"> of </w:t>
      </w:r>
      <w:r w:rsidR="00034B23">
        <w:rPr>
          <w:rFonts w:asciiTheme="minorHAnsi" w:eastAsia="MS PGothic" w:hAnsiTheme="minorHAnsi"/>
          <w:color w:val="000000"/>
          <w:sz w:val="22"/>
          <w:szCs w:val="22"/>
          <w:lang w:val="en-US"/>
        </w:rPr>
        <w:t>2</w:t>
      </w:r>
      <w:r w:rsidR="00034B23" w:rsidRPr="00034B23">
        <w:rPr>
          <w:rFonts w:asciiTheme="minorHAnsi" w:eastAsia="MS PGothic" w:hAnsiTheme="minorHAnsi"/>
          <w:color w:val="000000"/>
          <w:sz w:val="22"/>
          <w:szCs w:val="22"/>
          <w:lang w:val="en-US"/>
        </w:rPr>
        <w:t>00 ns were carried out.</w:t>
      </w:r>
    </w:p>
    <w:p w14:paraId="07ECC7B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109B02E9" w14:textId="77777777" w:rsidR="00D51F74" w:rsidRDefault="002812F4" w:rsidP="00D51F74">
      <w:pPr>
        <w:snapToGrid w:val="0"/>
        <w:spacing w:after="120"/>
        <w:rPr>
          <w:rFonts w:asciiTheme="minorHAnsi" w:eastAsia="MS PGothic" w:hAnsiTheme="minorHAnsi"/>
          <w:color w:val="000000"/>
          <w:sz w:val="22"/>
          <w:szCs w:val="22"/>
          <w:lang w:val="en-US"/>
        </w:rPr>
      </w:pPr>
      <w:r w:rsidRPr="002812F4">
        <w:rPr>
          <w:rFonts w:asciiTheme="minorHAnsi" w:eastAsia="MS PGothic" w:hAnsiTheme="minorHAnsi"/>
          <w:color w:val="000000"/>
          <w:sz w:val="22"/>
          <w:szCs w:val="22"/>
          <w:lang w:val="en-US"/>
        </w:rPr>
        <w:t xml:space="preserve">Crystals obtained from crystallization experiments </w:t>
      </w:r>
      <w:r>
        <w:rPr>
          <w:rFonts w:asciiTheme="minorHAnsi" w:eastAsia="MS PGothic" w:hAnsiTheme="minorHAnsi"/>
          <w:color w:val="000000"/>
          <w:sz w:val="22"/>
          <w:szCs w:val="22"/>
          <w:lang w:val="en-US"/>
        </w:rPr>
        <w:t>and simulations</w:t>
      </w:r>
      <w:r w:rsidRPr="002812F4">
        <w:rPr>
          <w:rFonts w:asciiTheme="minorHAnsi" w:eastAsia="MS PGothic" w:hAnsiTheme="minorHAnsi"/>
          <w:color w:val="000000"/>
          <w:sz w:val="22"/>
          <w:szCs w:val="22"/>
          <w:lang w:val="en-US"/>
        </w:rPr>
        <w:t xml:space="preserve"> show</w:t>
      </w:r>
      <w:r>
        <w:rPr>
          <w:rFonts w:asciiTheme="minorHAnsi" w:eastAsia="MS PGothic" w:hAnsiTheme="minorHAnsi"/>
          <w:color w:val="000000"/>
          <w:sz w:val="22"/>
          <w:szCs w:val="22"/>
          <w:lang w:val="en-US"/>
        </w:rPr>
        <w:t>ed</w:t>
      </w:r>
      <w:r w:rsidRPr="002812F4">
        <w:rPr>
          <w:rFonts w:asciiTheme="minorHAnsi" w:eastAsia="MS PGothic" w:hAnsiTheme="minorHAnsi"/>
          <w:color w:val="000000"/>
          <w:sz w:val="22"/>
          <w:szCs w:val="22"/>
          <w:lang w:val="en-US"/>
        </w:rPr>
        <w:t xml:space="preserve"> the characteristic cubic block-like form in accordance with the expected geometry of the NaCl crystals</w:t>
      </w:r>
      <w:r>
        <w:rPr>
          <w:rFonts w:asciiTheme="minorHAnsi" w:eastAsia="MS PGothic" w:hAnsiTheme="minorHAnsi"/>
          <w:color w:val="000000"/>
          <w:sz w:val="22"/>
          <w:szCs w:val="22"/>
          <w:lang w:val="en-US"/>
        </w:rPr>
        <w:t xml:space="preserve">. </w:t>
      </w:r>
    </w:p>
    <w:p w14:paraId="761895FC" w14:textId="25CB5E0B" w:rsidR="00D51F74" w:rsidRDefault="003937CA" w:rsidP="00D51F74">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Lower</w:t>
      </w:r>
      <w:r w:rsidR="006D0A76" w:rsidRPr="006D0A76">
        <w:rPr>
          <w:rFonts w:asciiTheme="minorHAnsi" w:eastAsia="MS PGothic" w:hAnsiTheme="minorHAnsi"/>
          <w:color w:val="000000"/>
          <w:sz w:val="22"/>
          <w:szCs w:val="22"/>
          <w:lang w:val="en-US"/>
        </w:rPr>
        <w:t xml:space="preserve"> nucleation time and crystal growth rate </w:t>
      </w:r>
      <w:r w:rsidR="006D0A76">
        <w:rPr>
          <w:rFonts w:asciiTheme="minorHAnsi" w:eastAsia="MS PGothic" w:hAnsiTheme="minorHAnsi"/>
          <w:color w:val="000000"/>
          <w:sz w:val="22"/>
          <w:szCs w:val="22"/>
          <w:lang w:val="en-US"/>
        </w:rPr>
        <w:t>wer</w:t>
      </w:r>
      <w:r w:rsidR="006D0A76" w:rsidRPr="006D0A76">
        <w:rPr>
          <w:rFonts w:asciiTheme="minorHAnsi" w:eastAsia="MS PGothic" w:hAnsiTheme="minorHAnsi"/>
          <w:color w:val="000000"/>
          <w:sz w:val="22"/>
          <w:szCs w:val="22"/>
          <w:lang w:val="en-US"/>
        </w:rPr>
        <w:t xml:space="preserve">e </w:t>
      </w:r>
      <w:r>
        <w:rPr>
          <w:rFonts w:asciiTheme="minorHAnsi" w:eastAsia="MS PGothic" w:hAnsiTheme="minorHAnsi"/>
          <w:color w:val="000000"/>
          <w:sz w:val="22"/>
          <w:szCs w:val="22"/>
          <w:lang w:val="en-US"/>
        </w:rPr>
        <w:t>observed for</w:t>
      </w:r>
      <w:r w:rsidR="006D0A76" w:rsidRPr="006D0A76">
        <w:rPr>
          <w:rFonts w:asciiTheme="minorHAnsi" w:eastAsia="MS PGothic" w:hAnsiTheme="minorHAnsi"/>
          <w:color w:val="000000"/>
          <w:sz w:val="22"/>
          <w:szCs w:val="22"/>
          <w:lang w:val="en-US"/>
        </w:rPr>
        <w:t xml:space="preserve"> </w:t>
      </w:r>
      <w:r w:rsidRPr="006D0A76">
        <w:rPr>
          <w:rFonts w:asciiTheme="minorHAnsi" w:eastAsia="MS PGothic" w:hAnsiTheme="minorHAnsi"/>
          <w:color w:val="000000"/>
          <w:sz w:val="22"/>
          <w:szCs w:val="22"/>
          <w:lang w:val="en-US"/>
        </w:rPr>
        <w:t xml:space="preserve">PVDF with Graphene at 5% and 10% </w:t>
      </w:r>
      <w:proofErr w:type="spellStart"/>
      <w:r w:rsidRPr="006D0A76">
        <w:rPr>
          <w:rFonts w:asciiTheme="minorHAnsi" w:eastAsia="MS PGothic" w:hAnsiTheme="minorHAnsi"/>
          <w:color w:val="000000"/>
          <w:sz w:val="22"/>
          <w:szCs w:val="22"/>
          <w:lang w:val="en-US"/>
        </w:rPr>
        <w:t>wt</w:t>
      </w:r>
      <w:proofErr w:type="spellEnd"/>
      <w:r w:rsidRPr="006D0A7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systems in comparison with</w:t>
      </w:r>
      <w:r w:rsidR="006D0A76" w:rsidRPr="006D0A76">
        <w:rPr>
          <w:rFonts w:asciiTheme="minorHAnsi" w:eastAsia="MS PGothic" w:hAnsiTheme="minorHAnsi"/>
          <w:color w:val="000000"/>
          <w:sz w:val="22"/>
          <w:szCs w:val="22"/>
          <w:lang w:val="en-US"/>
        </w:rPr>
        <w:t xml:space="preserve"> the pristine PVDF </w:t>
      </w:r>
      <w:r w:rsidR="00D11F79">
        <w:rPr>
          <w:rFonts w:asciiTheme="minorHAnsi" w:eastAsia="MS PGothic" w:hAnsiTheme="minorHAnsi"/>
          <w:color w:val="000000"/>
          <w:sz w:val="22"/>
          <w:szCs w:val="22"/>
          <w:lang w:val="en-US"/>
        </w:rPr>
        <w:t>indicating that the aggregation of Na</w:t>
      </w:r>
      <w:r w:rsidR="00D11F79" w:rsidRPr="00D11F79">
        <w:rPr>
          <w:rFonts w:asciiTheme="minorHAnsi" w:eastAsia="MS PGothic" w:hAnsiTheme="minorHAnsi"/>
          <w:color w:val="000000"/>
          <w:sz w:val="22"/>
          <w:szCs w:val="22"/>
          <w:vertAlign w:val="superscript"/>
          <w:lang w:val="en-US"/>
        </w:rPr>
        <w:t>+</w:t>
      </w:r>
      <w:r w:rsidR="00D11F79">
        <w:rPr>
          <w:rFonts w:asciiTheme="minorHAnsi" w:eastAsia="MS PGothic" w:hAnsiTheme="minorHAnsi"/>
          <w:color w:val="000000"/>
          <w:sz w:val="22"/>
          <w:szCs w:val="22"/>
          <w:lang w:val="en-US"/>
        </w:rPr>
        <w:t xml:space="preserve"> and Cl</w:t>
      </w:r>
      <w:r w:rsidR="00D11F79" w:rsidRPr="00D11F79">
        <w:rPr>
          <w:rFonts w:asciiTheme="minorHAnsi" w:eastAsia="MS PGothic" w:hAnsiTheme="minorHAnsi"/>
          <w:color w:val="000000"/>
          <w:sz w:val="22"/>
          <w:szCs w:val="22"/>
          <w:vertAlign w:val="superscript"/>
          <w:lang w:val="en-US"/>
        </w:rPr>
        <w:t>-</w:t>
      </w:r>
      <w:r w:rsidR="00D11F79">
        <w:rPr>
          <w:rFonts w:asciiTheme="minorHAnsi" w:eastAsia="MS PGothic" w:hAnsiTheme="minorHAnsi"/>
          <w:color w:val="000000"/>
          <w:sz w:val="22"/>
          <w:szCs w:val="22"/>
          <w:lang w:val="en-US"/>
        </w:rPr>
        <w:t xml:space="preserve"> in crystals</w:t>
      </w:r>
      <w:r w:rsidR="00D11F79" w:rsidRPr="00D11F79">
        <w:rPr>
          <w:rFonts w:asciiTheme="minorHAnsi" w:eastAsia="MS PGothic" w:hAnsiTheme="minorHAnsi"/>
          <w:color w:val="000000"/>
          <w:sz w:val="22"/>
          <w:szCs w:val="22"/>
          <w:lang w:val="en-US"/>
        </w:rPr>
        <w:t xml:space="preserve"> </w:t>
      </w:r>
      <w:r w:rsidR="00D11F79">
        <w:rPr>
          <w:rFonts w:asciiTheme="minorHAnsi" w:eastAsia="MS PGothic" w:hAnsiTheme="minorHAnsi"/>
          <w:color w:val="000000"/>
          <w:sz w:val="22"/>
          <w:szCs w:val="22"/>
          <w:lang w:val="en-US"/>
        </w:rPr>
        <w:t>wa</w:t>
      </w:r>
      <w:r w:rsidR="00D11F79" w:rsidRPr="00D11F79">
        <w:rPr>
          <w:rFonts w:asciiTheme="minorHAnsi" w:eastAsia="MS PGothic" w:hAnsiTheme="minorHAnsi"/>
          <w:color w:val="000000"/>
          <w:sz w:val="22"/>
          <w:szCs w:val="22"/>
          <w:lang w:val="en-US"/>
        </w:rPr>
        <w:t xml:space="preserve">s faster for membrane systems </w:t>
      </w:r>
      <w:r w:rsidR="00F269B9">
        <w:rPr>
          <w:rFonts w:asciiTheme="minorHAnsi" w:eastAsia="MS PGothic" w:hAnsiTheme="minorHAnsi"/>
          <w:color w:val="000000"/>
          <w:sz w:val="22"/>
          <w:szCs w:val="22"/>
          <w:lang w:val="en-US"/>
        </w:rPr>
        <w:t>containing</w:t>
      </w:r>
      <w:r w:rsidR="00D11F79" w:rsidRPr="00D11F79">
        <w:rPr>
          <w:rFonts w:asciiTheme="minorHAnsi" w:eastAsia="MS PGothic" w:hAnsiTheme="minorHAnsi"/>
          <w:color w:val="000000"/>
          <w:sz w:val="22"/>
          <w:szCs w:val="22"/>
          <w:lang w:val="en-US"/>
        </w:rPr>
        <w:t xml:space="preserve"> Graphene</w:t>
      </w:r>
      <w:r w:rsidR="00F269B9">
        <w:rPr>
          <w:rFonts w:asciiTheme="minorHAnsi" w:eastAsia="MS PGothic" w:hAnsiTheme="minorHAnsi"/>
          <w:color w:val="000000"/>
          <w:sz w:val="22"/>
          <w:szCs w:val="22"/>
          <w:lang w:val="en-US"/>
        </w:rPr>
        <w:t xml:space="preserve"> that native PVDF</w:t>
      </w:r>
      <w:r w:rsidR="008B2111">
        <w:rPr>
          <w:rFonts w:asciiTheme="minorHAnsi" w:eastAsia="MS PGothic" w:hAnsiTheme="minorHAnsi"/>
          <w:color w:val="000000"/>
          <w:sz w:val="22"/>
          <w:szCs w:val="22"/>
          <w:lang w:val="en-US"/>
        </w:rPr>
        <w:t xml:space="preserve"> (Figure 1)</w:t>
      </w:r>
      <w:r w:rsidR="00D11F79" w:rsidRPr="00D11F79">
        <w:rPr>
          <w:rFonts w:asciiTheme="minorHAnsi" w:eastAsia="MS PGothic" w:hAnsiTheme="minorHAnsi"/>
          <w:color w:val="000000"/>
          <w:sz w:val="22"/>
          <w:szCs w:val="22"/>
          <w:lang w:val="en-US"/>
        </w:rPr>
        <w:t>.</w:t>
      </w:r>
      <w:r w:rsidR="00D11F79">
        <w:rPr>
          <w:rFonts w:asciiTheme="minorHAnsi" w:eastAsia="MS PGothic" w:hAnsiTheme="minorHAnsi"/>
          <w:color w:val="000000"/>
          <w:sz w:val="22"/>
          <w:szCs w:val="22"/>
          <w:lang w:val="en-US"/>
        </w:rPr>
        <w:t xml:space="preserve"> </w:t>
      </w:r>
    </w:p>
    <w:p w14:paraId="05E384B8" w14:textId="77777777" w:rsidR="00D51F74" w:rsidRDefault="00D51F74" w:rsidP="00D51F74">
      <w:pPr>
        <w:snapToGrid w:val="0"/>
        <w:spacing w:after="120"/>
        <w:rPr>
          <w:rFonts w:asciiTheme="minorHAnsi" w:eastAsia="MS PGothic" w:hAnsiTheme="minorHAnsi"/>
          <w:color w:val="000000"/>
          <w:sz w:val="22"/>
          <w:szCs w:val="22"/>
          <w:lang w:val="en-US"/>
        </w:rPr>
      </w:pPr>
    </w:p>
    <w:p w14:paraId="24FCAB3D" w14:textId="283EE9C5" w:rsidR="008B2111" w:rsidRDefault="00C7656C" w:rsidP="00D51F74">
      <w:pPr>
        <w:snapToGrid w:val="0"/>
        <w:spacing w:after="120"/>
        <w:jc w:val="center"/>
        <w:rPr>
          <w:rFonts w:asciiTheme="minorHAnsi" w:eastAsia="MS PGothic" w:hAnsiTheme="minorHAnsi"/>
          <w:color w:val="000000"/>
          <w:sz w:val="22"/>
          <w:szCs w:val="22"/>
          <w:lang w:val="en-US"/>
        </w:rPr>
      </w:pPr>
      <w:r w:rsidRPr="00EC0E23">
        <w:rPr>
          <w:noProof/>
          <w:lang w:val="it-IT" w:eastAsia="it-IT"/>
        </w:rPr>
        <w:drawing>
          <wp:inline distT="0" distB="0" distL="0" distR="0" wp14:anchorId="2B8C7FFC" wp14:editId="4816B36C">
            <wp:extent cx="3595607" cy="183639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7" t="11419" r="1523" b="3211"/>
                    <a:stretch/>
                  </pic:blipFill>
                  <pic:spPr bwMode="auto">
                    <a:xfrm>
                      <a:off x="0" y="0"/>
                      <a:ext cx="3626572" cy="185220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5DAF965C" w14:textId="77777777" w:rsidR="00EA6D7F" w:rsidRDefault="00EA6D7F" w:rsidP="00E4200E">
      <w:pPr>
        <w:snapToGrid w:val="0"/>
        <w:spacing w:after="120"/>
        <w:jc w:val="center"/>
        <w:rPr>
          <w:rFonts w:asciiTheme="minorHAnsi" w:eastAsia="MS PGothic" w:hAnsiTheme="minorHAnsi"/>
          <w:b/>
          <w:color w:val="000000"/>
          <w:szCs w:val="18"/>
          <w:lang w:val="en-US"/>
        </w:rPr>
      </w:pPr>
    </w:p>
    <w:p w14:paraId="0ED689F6" w14:textId="6D8B1EB8" w:rsidR="00704BDF" w:rsidRPr="00DE0019" w:rsidRDefault="00704BDF" w:rsidP="00E4200E">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4200E">
        <w:rPr>
          <w:rFonts w:asciiTheme="minorHAnsi" w:hAnsiTheme="minorHAnsi"/>
          <w:lang w:val="en-US"/>
        </w:rPr>
        <w:t>Percentages of i</w:t>
      </w:r>
      <w:r w:rsidR="00850DE8">
        <w:rPr>
          <w:rFonts w:asciiTheme="minorHAnsi" w:hAnsiTheme="minorHAnsi"/>
          <w:lang w:val="en-US"/>
        </w:rPr>
        <w:t>on in crystals</w:t>
      </w:r>
      <w:r w:rsidR="00E4200E">
        <w:rPr>
          <w:rFonts w:asciiTheme="minorHAnsi" w:hAnsiTheme="minorHAnsi"/>
          <w:lang w:val="en-US"/>
        </w:rPr>
        <w:t xml:space="preserve"> after 200 ns of simulations</w:t>
      </w:r>
      <w:r w:rsidRPr="00DE0019">
        <w:rPr>
          <w:rFonts w:asciiTheme="minorHAnsi" w:eastAsia="MS PGothic" w:hAnsiTheme="minorHAnsi"/>
          <w:color w:val="000000"/>
          <w:szCs w:val="18"/>
          <w:lang w:val="en-US"/>
        </w:rPr>
        <w:t>.</w:t>
      </w:r>
    </w:p>
    <w:p w14:paraId="57775A0A"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2EFE3B0E" w14:textId="3D09A961" w:rsidR="004E1487" w:rsidRDefault="006D65C7" w:rsidP="001900D6">
      <w:pPr>
        <w:snapToGrid w:val="0"/>
        <w:spacing w:after="120"/>
        <w:rPr>
          <w:rFonts w:asciiTheme="minorHAnsi" w:eastAsia="MS PGothic" w:hAnsiTheme="minorHAnsi"/>
          <w:color w:val="000000"/>
          <w:sz w:val="22"/>
          <w:szCs w:val="22"/>
          <w:lang w:val="en-US"/>
        </w:rPr>
      </w:pPr>
      <w:r w:rsidRPr="00311939">
        <w:rPr>
          <w:rFonts w:asciiTheme="minorHAnsi" w:eastAsia="MS PGothic" w:hAnsiTheme="minorHAnsi"/>
          <w:color w:val="000000"/>
          <w:sz w:val="22"/>
          <w:szCs w:val="22"/>
          <w:lang w:val="en-US"/>
        </w:rPr>
        <w:t xml:space="preserve">Both experimental tests and MD simulations demonstrate that the chemical composition of the membrane surface affect the crystallization of salts in nucleation grow </w:t>
      </w:r>
      <w:r w:rsidR="001900D6">
        <w:rPr>
          <w:rFonts w:asciiTheme="minorHAnsi" w:eastAsia="MS PGothic" w:hAnsiTheme="minorHAnsi"/>
          <w:color w:val="000000"/>
          <w:sz w:val="22"/>
          <w:szCs w:val="22"/>
          <w:lang w:val="en-US"/>
        </w:rPr>
        <w:t>rate, crystal size and shape</w:t>
      </w:r>
      <w:r w:rsidRPr="00311939">
        <w:rPr>
          <w:rFonts w:asciiTheme="minorHAnsi" w:eastAsia="MS PGothic" w:hAnsiTheme="minorHAnsi"/>
          <w:color w:val="000000"/>
          <w:sz w:val="22"/>
          <w:szCs w:val="22"/>
          <w:lang w:val="en-US"/>
        </w:rPr>
        <w:t>: the nanomaterials influence kinetics of crystal formation, reducing the nucleation times.</w:t>
      </w:r>
    </w:p>
    <w:p w14:paraId="5AD2BA7F" w14:textId="77777777" w:rsidR="006A74F4" w:rsidRPr="006A74F4" w:rsidRDefault="006A74F4" w:rsidP="004E1487">
      <w:pPr>
        <w:snapToGrid w:val="0"/>
        <w:spacing w:after="120"/>
        <w:rPr>
          <w:rFonts w:asciiTheme="minorHAnsi" w:eastAsia="MS PGothic" w:hAnsiTheme="minorHAnsi"/>
          <w:color w:val="000000"/>
          <w:sz w:val="10"/>
          <w:szCs w:val="10"/>
          <w:lang w:val="en-US"/>
        </w:rPr>
      </w:pPr>
    </w:p>
    <w:p w14:paraId="15C14055" w14:textId="31CDC556" w:rsidR="004E1487" w:rsidRPr="004E1487" w:rsidRDefault="0042158D" w:rsidP="00704BDF">
      <w:pPr>
        <w:snapToGrid w:val="0"/>
        <w:spacing w:before="240" w:line="300" w:lineRule="auto"/>
        <w:rPr>
          <w:rFonts w:asciiTheme="minorHAnsi" w:eastAsia="MS PGothic" w:hAnsiTheme="minorHAnsi"/>
          <w:bCs/>
          <w:color w:val="000000"/>
          <w:sz w:val="20"/>
          <w:lang w:val="en-US"/>
        </w:rPr>
      </w:pPr>
      <w:proofErr w:type="spellStart"/>
      <w:r>
        <w:rPr>
          <w:rFonts w:asciiTheme="minorHAnsi" w:eastAsia="MS PGothic" w:hAnsiTheme="minorHAnsi"/>
          <w:b/>
          <w:bCs/>
          <w:color w:val="000000"/>
          <w:sz w:val="20"/>
          <w:lang w:val="en-US"/>
        </w:rPr>
        <w:t>Aknowledgment</w:t>
      </w:r>
      <w:proofErr w:type="spellEnd"/>
      <w:r w:rsidR="004E1487">
        <w:rPr>
          <w:rFonts w:asciiTheme="minorHAnsi" w:eastAsia="MS PGothic" w:hAnsiTheme="minorHAnsi"/>
          <w:b/>
          <w:bCs/>
          <w:color w:val="000000"/>
          <w:sz w:val="20"/>
          <w:lang w:val="en-US"/>
        </w:rPr>
        <w:t xml:space="preserve">: </w:t>
      </w:r>
      <w:r w:rsidR="004E1487">
        <w:rPr>
          <w:rFonts w:asciiTheme="minorHAnsi" w:eastAsia="MS PGothic" w:hAnsiTheme="minorHAnsi"/>
          <w:bCs/>
          <w:color w:val="000000"/>
          <w:sz w:val="20"/>
          <w:lang w:val="en-US"/>
        </w:rPr>
        <w:t>T</w:t>
      </w:r>
      <w:r w:rsidR="004E1487" w:rsidRPr="004E1487">
        <w:rPr>
          <w:rFonts w:asciiTheme="minorHAnsi" w:eastAsia="MS PGothic" w:hAnsiTheme="minorHAnsi"/>
          <w:bCs/>
          <w:color w:val="000000"/>
          <w:sz w:val="20"/>
          <w:lang w:val="en-US"/>
        </w:rPr>
        <w:t xml:space="preserve">he Great Relevance International Project Italy (MAECI)-China (NSFC) 2018­2020 - New Materials, with particular reference to Two-dimensional systems and Graphene (Prot.MAE0088962) funded by </w:t>
      </w:r>
      <w:proofErr w:type="spellStart"/>
      <w:r w:rsidR="004E1487" w:rsidRPr="004E1487">
        <w:rPr>
          <w:rFonts w:asciiTheme="minorHAnsi" w:eastAsia="MS PGothic" w:hAnsiTheme="minorHAnsi"/>
          <w:bCs/>
          <w:color w:val="000000"/>
          <w:sz w:val="20"/>
          <w:lang w:val="en-US"/>
        </w:rPr>
        <w:t>Ministero</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degli</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Affari</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Esteri</w:t>
      </w:r>
      <w:proofErr w:type="spellEnd"/>
      <w:r w:rsidR="004E1487" w:rsidRPr="004E1487">
        <w:rPr>
          <w:rFonts w:asciiTheme="minorHAnsi" w:eastAsia="MS PGothic" w:hAnsiTheme="minorHAnsi"/>
          <w:bCs/>
          <w:color w:val="000000"/>
          <w:sz w:val="20"/>
          <w:lang w:val="en-US"/>
        </w:rPr>
        <w:t xml:space="preserve"> e </w:t>
      </w:r>
      <w:proofErr w:type="spellStart"/>
      <w:r w:rsidR="004E1487" w:rsidRPr="004E1487">
        <w:rPr>
          <w:rFonts w:asciiTheme="minorHAnsi" w:eastAsia="MS PGothic" w:hAnsiTheme="minorHAnsi"/>
          <w:bCs/>
          <w:color w:val="000000"/>
          <w:sz w:val="20"/>
          <w:lang w:val="en-US"/>
        </w:rPr>
        <w:t>della</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Cooperazione</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Internazionale</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Direzione</w:t>
      </w:r>
      <w:proofErr w:type="spellEnd"/>
      <w:r w:rsidR="004E1487" w:rsidRPr="004E1487">
        <w:rPr>
          <w:rFonts w:asciiTheme="minorHAnsi" w:eastAsia="MS PGothic" w:hAnsiTheme="minorHAnsi"/>
          <w:bCs/>
          <w:color w:val="000000"/>
          <w:sz w:val="20"/>
          <w:lang w:val="en-US"/>
        </w:rPr>
        <w:t xml:space="preserve"> </w:t>
      </w:r>
      <w:proofErr w:type="spellStart"/>
      <w:r w:rsidR="004E1487" w:rsidRPr="004E1487">
        <w:rPr>
          <w:rFonts w:asciiTheme="minorHAnsi" w:eastAsia="MS PGothic" w:hAnsiTheme="minorHAnsi"/>
          <w:bCs/>
          <w:color w:val="000000"/>
          <w:sz w:val="20"/>
          <w:lang w:val="en-US"/>
        </w:rPr>
        <w:t>Generale</w:t>
      </w:r>
      <w:proofErr w:type="spellEnd"/>
      <w:r w:rsidR="004E1487" w:rsidRPr="004E1487">
        <w:rPr>
          <w:rFonts w:asciiTheme="minorHAnsi" w:eastAsia="MS PGothic" w:hAnsiTheme="minorHAnsi"/>
          <w:bCs/>
          <w:color w:val="000000"/>
          <w:sz w:val="20"/>
          <w:lang w:val="en-US"/>
        </w:rPr>
        <w:t xml:space="preserve"> per </w:t>
      </w:r>
      <w:r w:rsidR="004E1487">
        <w:rPr>
          <w:rFonts w:asciiTheme="minorHAnsi" w:eastAsia="MS PGothic" w:hAnsiTheme="minorHAnsi"/>
          <w:bCs/>
          <w:color w:val="000000"/>
          <w:sz w:val="20"/>
          <w:lang w:val="en-US"/>
        </w:rPr>
        <w:t xml:space="preserve">la </w:t>
      </w:r>
      <w:proofErr w:type="spellStart"/>
      <w:r w:rsidR="004E1487">
        <w:rPr>
          <w:rFonts w:asciiTheme="minorHAnsi" w:eastAsia="MS PGothic" w:hAnsiTheme="minorHAnsi"/>
          <w:bCs/>
          <w:color w:val="000000"/>
          <w:sz w:val="20"/>
          <w:lang w:val="en-US"/>
        </w:rPr>
        <w:t>Promozione</w:t>
      </w:r>
      <w:proofErr w:type="spellEnd"/>
      <w:r w:rsidR="004E1487">
        <w:rPr>
          <w:rFonts w:asciiTheme="minorHAnsi" w:eastAsia="MS PGothic" w:hAnsiTheme="minorHAnsi"/>
          <w:bCs/>
          <w:color w:val="000000"/>
          <w:sz w:val="20"/>
          <w:lang w:val="en-US"/>
        </w:rPr>
        <w:t xml:space="preserve"> del Sistema </w:t>
      </w:r>
      <w:proofErr w:type="spellStart"/>
      <w:r w:rsidR="004E1487">
        <w:rPr>
          <w:rFonts w:asciiTheme="minorHAnsi" w:eastAsia="MS PGothic" w:hAnsiTheme="minorHAnsi"/>
          <w:bCs/>
          <w:color w:val="000000"/>
          <w:sz w:val="20"/>
          <w:lang w:val="en-US"/>
        </w:rPr>
        <w:t>Paese</w:t>
      </w:r>
      <w:proofErr w:type="spellEnd"/>
      <w:r w:rsidR="004E1487" w:rsidRPr="004E1487">
        <w:rPr>
          <w:rFonts w:asciiTheme="minorHAnsi" w:eastAsia="MS PGothic" w:hAnsiTheme="minorHAnsi"/>
          <w:bCs/>
          <w:color w:val="000000"/>
          <w:sz w:val="20"/>
          <w:lang w:val="en-US"/>
        </w:rPr>
        <w:t xml:space="preserve"> </w:t>
      </w:r>
      <w:r w:rsidR="004E1487">
        <w:rPr>
          <w:rFonts w:asciiTheme="minorHAnsi" w:eastAsia="MS PGothic" w:hAnsiTheme="minorHAnsi"/>
          <w:bCs/>
          <w:color w:val="000000"/>
          <w:sz w:val="20"/>
          <w:lang w:val="en-US"/>
        </w:rPr>
        <w:t>is</w:t>
      </w:r>
      <w:r w:rsidR="004E1487" w:rsidRPr="004E1487">
        <w:rPr>
          <w:rFonts w:asciiTheme="minorHAnsi" w:eastAsia="MS PGothic" w:hAnsiTheme="minorHAnsi"/>
          <w:bCs/>
          <w:color w:val="000000"/>
          <w:sz w:val="20"/>
          <w:lang w:val="en-US"/>
        </w:rPr>
        <w:t xml:space="preserve"> gratefully acknowledged</w:t>
      </w:r>
      <w:r w:rsidR="004E1487">
        <w:rPr>
          <w:rFonts w:asciiTheme="minorHAnsi" w:eastAsia="MS PGothic" w:hAnsiTheme="minorHAnsi"/>
          <w:bCs/>
          <w:color w:val="000000"/>
          <w:sz w:val="20"/>
          <w:lang w:val="en-US"/>
        </w:rPr>
        <w:t>.</w:t>
      </w:r>
    </w:p>
    <w:p w14:paraId="00769559" w14:textId="07A916F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604C342C" w14:textId="77777777" w:rsidR="0038685C" w:rsidRPr="00BE5118" w:rsidRDefault="0038685C" w:rsidP="00061305">
      <w:pPr>
        <w:pStyle w:val="FirstParagraph"/>
        <w:numPr>
          <w:ilvl w:val="0"/>
          <w:numId w:val="17"/>
        </w:numPr>
        <w:tabs>
          <w:tab w:val="left" w:pos="426"/>
        </w:tabs>
        <w:spacing w:line="240" w:lineRule="auto"/>
        <w:rPr>
          <w:rFonts w:asciiTheme="minorHAnsi" w:hAnsiTheme="minorHAnsi"/>
          <w:color w:val="000000"/>
          <w:lang w:val="it-IT"/>
        </w:rPr>
      </w:pPr>
      <w:r w:rsidRPr="0038685C">
        <w:rPr>
          <w:rFonts w:asciiTheme="minorHAnsi" w:hAnsiTheme="minorHAnsi"/>
          <w:color w:val="000000"/>
          <w:lang w:val="it-IT"/>
        </w:rPr>
        <w:t>E.</w:t>
      </w:r>
      <w:r>
        <w:rPr>
          <w:rFonts w:asciiTheme="minorHAnsi" w:hAnsiTheme="minorHAnsi"/>
          <w:color w:val="000000"/>
          <w:lang w:val="it-IT"/>
        </w:rPr>
        <w:t xml:space="preserve"> </w:t>
      </w:r>
      <w:r w:rsidRPr="0038685C">
        <w:rPr>
          <w:rFonts w:asciiTheme="minorHAnsi" w:hAnsiTheme="minorHAnsi"/>
          <w:color w:val="000000"/>
          <w:lang w:val="it-IT"/>
        </w:rPr>
        <w:t>Curcio,</w:t>
      </w:r>
      <w:r>
        <w:rPr>
          <w:rFonts w:asciiTheme="minorHAnsi" w:hAnsiTheme="minorHAnsi"/>
          <w:color w:val="000000"/>
          <w:lang w:val="it-IT"/>
        </w:rPr>
        <w:t xml:space="preserve"> A.</w:t>
      </w:r>
      <w:r w:rsidRPr="0038685C">
        <w:rPr>
          <w:rFonts w:asciiTheme="minorHAnsi" w:hAnsiTheme="minorHAnsi"/>
          <w:color w:val="000000"/>
          <w:lang w:val="it-IT"/>
        </w:rPr>
        <w:t xml:space="preserve"> </w:t>
      </w:r>
      <w:proofErr w:type="spellStart"/>
      <w:r w:rsidRPr="0038685C">
        <w:rPr>
          <w:rFonts w:asciiTheme="minorHAnsi" w:hAnsiTheme="minorHAnsi"/>
          <w:color w:val="000000"/>
          <w:lang w:val="it-IT"/>
        </w:rPr>
        <w:t>Criscuoli</w:t>
      </w:r>
      <w:proofErr w:type="spellEnd"/>
      <w:r w:rsidRPr="0038685C">
        <w:rPr>
          <w:rFonts w:asciiTheme="minorHAnsi" w:hAnsiTheme="minorHAnsi"/>
          <w:color w:val="000000"/>
          <w:lang w:val="it-IT"/>
        </w:rPr>
        <w:t>,</w:t>
      </w:r>
      <w:r>
        <w:rPr>
          <w:rFonts w:asciiTheme="minorHAnsi" w:hAnsiTheme="minorHAnsi"/>
          <w:color w:val="000000"/>
          <w:lang w:val="it-IT"/>
        </w:rPr>
        <w:t xml:space="preserve"> E.</w:t>
      </w:r>
      <w:r w:rsidRPr="0038685C">
        <w:rPr>
          <w:rFonts w:asciiTheme="minorHAnsi" w:hAnsiTheme="minorHAnsi"/>
          <w:color w:val="000000"/>
          <w:lang w:val="it-IT"/>
        </w:rPr>
        <w:t xml:space="preserve"> Drioli, </w:t>
      </w:r>
      <w:proofErr w:type="spellStart"/>
      <w:r w:rsidRPr="00BE5118">
        <w:rPr>
          <w:rFonts w:asciiTheme="minorHAnsi" w:hAnsiTheme="minorHAnsi"/>
          <w:color w:val="000000"/>
          <w:lang w:val="it-IT"/>
        </w:rPr>
        <w:t>Ind</w:t>
      </w:r>
      <w:proofErr w:type="spellEnd"/>
      <w:r w:rsidRPr="00BE5118">
        <w:rPr>
          <w:rFonts w:asciiTheme="minorHAnsi" w:hAnsiTheme="minorHAnsi"/>
          <w:color w:val="000000"/>
          <w:lang w:val="it-IT"/>
        </w:rPr>
        <w:t xml:space="preserve">. </w:t>
      </w:r>
      <w:proofErr w:type="spellStart"/>
      <w:r w:rsidRPr="00BE5118">
        <w:rPr>
          <w:rFonts w:asciiTheme="minorHAnsi" w:hAnsiTheme="minorHAnsi"/>
          <w:color w:val="000000"/>
          <w:lang w:val="it-IT"/>
        </w:rPr>
        <w:t>Eng</w:t>
      </w:r>
      <w:proofErr w:type="spellEnd"/>
      <w:r w:rsidRPr="00BE5118">
        <w:rPr>
          <w:rFonts w:asciiTheme="minorHAnsi" w:hAnsiTheme="minorHAnsi"/>
          <w:color w:val="000000"/>
          <w:lang w:val="it-IT"/>
        </w:rPr>
        <w:t>. Chem. Res. 40</w:t>
      </w:r>
      <w:r w:rsidR="00BE5118" w:rsidRPr="00BE5118">
        <w:rPr>
          <w:rFonts w:asciiTheme="minorHAnsi" w:hAnsiTheme="minorHAnsi"/>
          <w:color w:val="000000"/>
          <w:lang w:val="it-IT"/>
        </w:rPr>
        <w:t xml:space="preserve"> (2001)</w:t>
      </w:r>
      <w:r w:rsidRPr="00BE5118">
        <w:rPr>
          <w:rFonts w:asciiTheme="minorHAnsi" w:hAnsiTheme="minorHAnsi"/>
          <w:color w:val="000000"/>
          <w:lang w:val="it-IT"/>
        </w:rPr>
        <w:t xml:space="preserve"> 2679–2684</w:t>
      </w:r>
      <w:r w:rsidR="00BE5118" w:rsidRPr="00BE5118">
        <w:rPr>
          <w:rFonts w:asciiTheme="minorHAnsi" w:hAnsiTheme="minorHAnsi"/>
          <w:color w:val="000000"/>
          <w:lang w:val="it-IT"/>
        </w:rPr>
        <w:t>.</w:t>
      </w:r>
    </w:p>
    <w:p w14:paraId="010FBC34" w14:textId="77777777" w:rsidR="0038685C" w:rsidRPr="00C7198E" w:rsidRDefault="00C7198E" w:rsidP="00061305">
      <w:pPr>
        <w:pStyle w:val="FirstParagraph"/>
        <w:numPr>
          <w:ilvl w:val="0"/>
          <w:numId w:val="17"/>
        </w:numPr>
        <w:tabs>
          <w:tab w:val="left" w:pos="426"/>
        </w:tabs>
        <w:spacing w:line="240" w:lineRule="auto"/>
        <w:rPr>
          <w:rFonts w:asciiTheme="minorHAnsi" w:hAnsiTheme="minorHAnsi"/>
          <w:color w:val="000000"/>
        </w:rPr>
      </w:pPr>
      <w:r w:rsidRPr="00C7198E">
        <w:rPr>
          <w:rFonts w:asciiTheme="minorHAnsi" w:hAnsiTheme="minorHAnsi"/>
          <w:color w:val="000000"/>
        </w:rPr>
        <w:t xml:space="preserve">C.A. </w:t>
      </w:r>
      <w:r w:rsidR="0038685C" w:rsidRPr="00C7198E">
        <w:rPr>
          <w:rFonts w:asciiTheme="minorHAnsi" w:hAnsiTheme="minorHAnsi"/>
          <w:color w:val="000000"/>
        </w:rPr>
        <w:t>Quist-Jensen,</w:t>
      </w:r>
      <w:r w:rsidRPr="00C7198E">
        <w:rPr>
          <w:rFonts w:asciiTheme="minorHAnsi" w:hAnsiTheme="minorHAnsi"/>
          <w:color w:val="000000"/>
        </w:rPr>
        <w:t xml:space="preserve"> F. Macedonio, E.</w:t>
      </w:r>
      <w:r w:rsidR="0038685C" w:rsidRPr="00C7198E">
        <w:rPr>
          <w:rFonts w:asciiTheme="minorHAnsi" w:hAnsiTheme="minorHAnsi"/>
          <w:color w:val="000000"/>
        </w:rPr>
        <w:t xml:space="preserve"> Drioli, Crystals 6</w:t>
      </w:r>
      <w:r w:rsidRPr="00C7198E">
        <w:rPr>
          <w:rFonts w:asciiTheme="minorHAnsi" w:hAnsiTheme="minorHAnsi"/>
          <w:color w:val="000000"/>
        </w:rPr>
        <w:t xml:space="preserve"> (2016)</w:t>
      </w:r>
      <w:r w:rsidR="0038685C" w:rsidRPr="00C7198E">
        <w:rPr>
          <w:rFonts w:asciiTheme="minorHAnsi" w:hAnsiTheme="minorHAnsi"/>
          <w:color w:val="000000"/>
        </w:rPr>
        <w:t xml:space="preserve"> 36-49</w:t>
      </w:r>
      <w:r w:rsidRPr="00C7198E">
        <w:rPr>
          <w:rFonts w:asciiTheme="minorHAnsi" w:hAnsiTheme="minorHAnsi"/>
          <w:color w:val="000000"/>
        </w:rPr>
        <w:t>.</w:t>
      </w:r>
    </w:p>
    <w:p w14:paraId="57669C8A" w14:textId="127911E3" w:rsidR="00DA7850" w:rsidRDefault="00DA7850" w:rsidP="00061305">
      <w:pPr>
        <w:pStyle w:val="FirstParagraph"/>
        <w:numPr>
          <w:ilvl w:val="0"/>
          <w:numId w:val="17"/>
        </w:numPr>
        <w:tabs>
          <w:tab w:val="left" w:pos="426"/>
        </w:tabs>
        <w:spacing w:line="240" w:lineRule="auto"/>
        <w:rPr>
          <w:rFonts w:asciiTheme="minorHAnsi" w:hAnsiTheme="minorHAnsi"/>
          <w:color w:val="000000"/>
        </w:rPr>
      </w:pPr>
      <w:r w:rsidRPr="00344B1D">
        <w:rPr>
          <w:rFonts w:asciiTheme="minorHAnsi" w:hAnsiTheme="minorHAnsi"/>
          <w:color w:val="000000"/>
          <w:lang w:val="it-IT"/>
        </w:rPr>
        <w:t xml:space="preserve">F. Macedonio, A. </w:t>
      </w:r>
      <w:proofErr w:type="spellStart"/>
      <w:r w:rsidRPr="00344B1D">
        <w:rPr>
          <w:rFonts w:asciiTheme="minorHAnsi" w:hAnsiTheme="minorHAnsi"/>
          <w:color w:val="000000"/>
          <w:lang w:val="it-IT"/>
        </w:rPr>
        <w:t>Politano</w:t>
      </w:r>
      <w:proofErr w:type="spellEnd"/>
      <w:r w:rsidRPr="00344B1D">
        <w:rPr>
          <w:rFonts w:asciiTheme="minorHAnsi" w:hAnsiTheme="minorHAnsi"/>
          <w:color w:val="000000"/>
          <w:lang w:val="it-IT"/>
        </w:rPr>
        <w:t xml:space="preserve">, E. Drioli, A. </w:t>
      </w:r>
      <w:proofErr w:type="spellStart"/>
      <w:r w:rsidRPr="00344B1D">
        <w:rPr>
          <w:rFonts w:asciiTheme="minorHAnsi" w:hAnsiTheme="minorHAnsi"/>
          <w:color w:val="000000"/>
          <w:lang w:val="it-IT"/>
        </w:rPr>
        <w:t>Gugliuzza</w:t>
      </w:r>
      <w:proofErr w:type="spellEnd"/>
      <w:r w:rsidRPr="00344B1D">
        <w:rPr>
          <w:rFonts w:asciiTheme="minorHAnsi" w:hAnsiTheme="minorHAnsi"/>
          <w:color w:val="000000"/>
          <w:lang w:val="it-IT"/>
        </w:rPr>
        <w:t xml:space="preserve">, Mater. </w:t>
      </w:r>
      <w:proofErr w:type="spellStart"/>
      <w:r w:rsidRPr="00DA7850">
        <w:rPr>
          <w:rFonts w:asciiTheme="minorHAnsi" w:hAnsiTheme="minorHAnsi"/>
          <w:color w:val="000000"/>
        </w:rPr>
        <w:t>Horiz</w:t>
      </w:r>
      <w:proofErr w:type="spellEnd"/>
      <w:r w:rsidRPr="00DA7850">
        <w:rPr>
          <w:rFonts w:asciiTheme="minorHAnsi" w:hAnsiTheme="minorHAnsi"/>
          <w:color w:val="000000"/>
        </w:rPr>
        <w:t>. 5</w:t>
      </w:r>
      <w:r>
        <w:rPr>
          <w:rFonts w:asciiTheme="minorHAnsi" w:hAnsiTheme="minorHAnsi"/>
          <w:color w:val="000000"/>
        </w:rPr>
        <w:t xml:space="preserve"> (2018)</w:t>
      </w:r>
      <w:r w:rsidRPr="00DA7850">
        <w:rPr>
          <w:rFonts w:asciiTheme="minorHAnsi" w:hAnsiTheme="minorHAnsi"/>
          <w:color w:val="000000"/>
        </w:rPr>
        <w:t xml:space="preserve"> 912–919.</w:t>
      </w:r>
    </w:p>
    <w:p w14:paraId="717315A8" w14:textId="53FBC69C" w:rsidR="00FC6EAC" w:rsidRDefault="008E10D6" w:rsidP="00061305">
      <w:pPr>
        <w:pStyle w:val="FirstParagraph"/>
        <w:numPr>
          <w:ilvl w:val="0"/>
          <w:numId w:val="17"/>
        </w:numPr>
        <w:tabs>
          <w:tab w:val="left" w:pos="426"/>
        </w:tabs>
        <w:spacing w:line="240" w:lineRule="auto"/>
        <w:rPr>
          <w:rFonts w:asciiTheme="minorHAnsi" w:hAnsiTheme="minorHAnsi"/>
          <w:color w:val="000000"/>
        </w:rPr>
      </w:pPr>
      <w:r w:rsidRPr="008E10D6">
        <w:rPr>
          <w:rFonts w:asciiTheme="minorHAnsi" w:hAnsiTheme="minorHAnsi"/>
          <w:color w:val="000000"/>
        </w:rPr>
        <w:t xml:space="preserve">P.G. </w:t>
      </w:r>
      <w:proofErr w:type="spellStart"/>
      <w:r w:rsidRPr="008E10D6">
        <w:rPr>
          <w:rFonts w:asciiTheme="minorHAnsi" w:hAnsiTheme="minorHAnsi"/>
          <w:color w:val="000000"/>
        </w:rPr>
        <w:t>Vekilov</w:t>
      </w:r>
      <w:proofErr w:type="spellEnd"/>
      <w:r w:rsidRPr="008E10D6">
        <w:rPr>
          <w:rFonts w:asciiTheme="minorHAnsi" w:hAnsiTheme="minorHAnsi"/>
          <w:color w:val="000000"/>
        </w:rPr>
        <w:t xml:space="preserve">, </w:t>
      </w:r>
      <w:proofErr w:type="spellStart"/>
      <w:r w:rsidRPr="00FC6EAC">
        <w:rPr>
          <w:rFonts w:asciiTheme="minorHAnsi" w:hAnsiTheme="minorHAnsi"/>
          <w:color w:val="000000"/>
        </w:rPr>
        <w:t>Nanoscale</w:t>
      </w:r>
      <w:proofErr w:type="spellEnd"/>
      <w:r w:rsidRPr="00FC6EAC">
        <w:rPr>
          <w:rFonts w:asciiTheme="minorHAnsi" w:hAnsiTheme="minorHAnsi"/>
          <w:color w:val="000000"/>
        </w:rPr>
        <w:t xml:space="preserve"> 2 (201</w:t>
      </w:r>
      <w:r w:rsidR="004E1487">
        <w:rPr>
          <w:rFonts w:asciiTheme="minorHAnsi" w:hAnsiTheme="minorHAnsi"/>
          <w:color w:val="000000"/>
        </w:rPr>
        <w:t>0)</w:t>
      </w:r>
      <w:r w:rsidRPr="00FC6EAC">
        <w:rPr>
          <w:rFonts w:asciiTheme="minorHAnsi" w:hAnsiTheme="minorHAnsi"/>
          <w:color w:val="000000"/>
        </w:rPr>
        <w:t xml:space="preserve"> 2346–2357.</w:t>
      </w:r>
    </w:p>
    <w:p w14:paraId="0B13012A" w14:textId="77777777" w:rsidR="00FC6EAC" w:rsidRDefault="00FC6EAC" w:rsidP="00061305">
      <w:pPr>
        <w:pStyle w:val="FirstParagraph"/>
        <w:numPr>
          <w:ilvl w:val="0"/>
          <w:numId w:val="17"/>
        </w:numPr>
        <w:tabs>
          <w:tab w:val="left" w:pos="426"/>
        </w:tabs>
        <w:spacing w:line="240" w:lineRule="auto"/>
        <w:rPr>
          <w:rFonts w:asciiTheme="minorHAnsi" w:hAnsiTheme="minorHAnsi"/>
          <w:color w:val="000000"/>
        </w:rPr>
      </w:pPr>
      <w:r w:rsidRPr="00FC6EAC">
        <w:rPr>
          <w:rFonts w:asciiTheme="minorHAnsi" w:eastAsia="MS PGothic" w:hAnsiTheme="minorHAnsi"/>
          <w:color w:val="000000"/>
        </w:rPr>
        <w:t xml:space="preserve">A.E.S. Van </w:t>
      </w:r>
      <w:proofErr w:type="spellStart"/>
      <w:r w:rsidRPr="00FC6EAC">
        <w:rPr>
          <w:rFonts w:asciiTheme="minorHAnsi" w:eastAsia="MS PGothic" w:hAnsiTheme="minorHAnsi"/>
          <w:color w:val="000000"/>
        </w:rPr>
        <w:t>Driessche</w:t>
      </w:r>
      <w:proofErr w:type="spellEnd"/>
      <w:r w:rsidRPr="00FC6EAC">
        <w:rPr>
          <w:rFonts w:asciiTheme="minorHAnsi" w:eastAsia="MS PGothic" w:hAnsiTheme="minorHAnsi"/>
          <w:color w:val="000000"/>
        </w:rPr>
        <w:t xml:space="preserve">, N. Van </w:t>
      </w:r>
      <w:proofErr w:type="spellStart"/>
      <w:r w:rsidRPr="00FC6EAC">
        <w:rPr>
          <w:rFonts w:asciiTheme="minorHAnsi" w:eastAsia="MS PGothic" w:hAnsiTheme="minorHAnsi"/>
          <w:color w:val="000000"/>
        </w:rPr>
        <w:t>Gerven</w:t>
      </w:r>
      <w:proofErr w:type="spellEnd"/>
      <w:r w:rsidRPr="00FC6EAC">
        <w:rPr>
          <w:rFonts w:asciiTheme="minorHAnsi" w:eastAsia="MS PGothic" w:hAnsiTheme="minorHAnsi"/>
          <w:color w:val="000000"/>
        </w:rPr>
        <w:t xml:space="preserve">, P.H.H. </w:t>
      </w:r>
      <w:proofErr w:type="spellStart"/>
      <w:r w:rsidRPr="00FC6EAC">
        <w:rPr>
          <w:rFonts w:asciiTheme="minorHAnsi" w:eastAsia="MS PGothic" w:hAnsiTheme="minorHAnsi"/>
          <w:color w:val="000000"/>
        </w:rPr>
        <w:t>Bomans</w:t>
      </w:r>
      <w:proofErr w:type="spellEnd"/>
      <w:r w:rsidRPr="00FC6EAC">
        <w:rPr>
          <w:rFonts w:asciiTheme="minorHAnsi" w:eastAsia="MS PGothic" w:hAnsiTheme="minorHAnsi"/>
          <w:color w:val="000000"/>
        </w:rPr>
        <w:t xml:space="preserve">, R.R.M. </w:t>
      </w:r>
      <w:proofErr w:type="spellStart"/>
      <w:r w:rsidRPr="00FC6EAC">
        <w:rPr>
          <w:rFonts w:asciiTheme="minorHAnsi" w:eastAsia="MS PGothic" w:hAnsiTheme="minorHAnsi"/>
          <w:color w:val="000000"/>
        </w:rPr>
        <w:t>Joosten</w:t>
      </w:r>
      <w:proofErr w:type="spellEnd"/>
      <w:r w:rsidRPr="00FC6EAC">
        <w:rPr>
          <w:rFonts w:asciiTheme="minorHAnsi" w:eastAsia="MS PGothic" w:hAnsiTheme="minorHAnsi"/>
          <w:color w:val="000000"/>
        </w:rPr>
        <w:t xml:space="preserve">, H. Friedrich, D. Gil-Carton; N.A.J.M. </w:t>
      </w:r>
      <w:proofErr w:type="spellStart"/>
      <w:r w:rsidRPr="00FC6EAC">
        <w:rPr>
          <w:rFonts w:asciiTheme="minorHAnsi" w:eastAsia="MS PGothic" w:hAnsiTheme="minorHAnsi"/>
          <w:color w:val="000000"/>
        </w:rPr>
        <w:t>Sommerdijk</w:t>
      </w:r>
      <w:proofErr w:type="spellEnd"/>
      <w:r w:rsidRPr="00FC6EAC">
        <w:rPr>
          <w:rFonts w:asciiTheme="minorHAnsi" w:eastAsia="MS PGothic" w:hAnsiTheme="minorHAnsi"/>
          <w:color w:val="000000"/>
        </w:rPr>
        <w:t xml:space="preserve">, M. </w:t>
      </w:r>
      <w:proofErr w:type="spellStart"/>
      <w:r w:rsidRPr="00FC6EAC">
        <w:rPr>
          <w:rFonts w:asciiTheme="minorHAnsi" w:eastAsia="MS PGothic" w:hAnsiTheme="minorHAnsi"/>
          <w:color w:val="000000"/>
        </w:rPr>
        <w:t>Sleutel</w:t>
      </w:r>
      <w:proofErr w:type="spellEnd"/>
      <w:r w:rsidRPr="00FC6EAC">
        <w:rPr>
          <w:rFonts w:asciiTheme="minorHAnsi" w:eastAsia="MS PGothic" w:hAnsiTheme="minorHAnsi"/>
          <w:color w:val="000000"/>
        </w:rPr>
        <w:t>, Nature  556 (2018) 89–94.</w:t>
      </w:r>
    </w:p>
    <w:p w14:paraId="5920CE12" w14:textId="5435F4BD" w:rsidR="0065771A" w:rsidRPr="00344B1D" w:rsidRDefault="00D46836" w:rsidP="00061305">
      <w:pPr>
        <w:pStyle w:val="FirstParagraph"/>
        <w:numPr>
          <w:ilvl w:val="0"/>
          <w:numId w:val="17"/>
        </w:numPr>
        <w:tabs>
          <w:tab w:val="left" w:pos="426"/>
        </w:tabs>
        <w:spacing w:line="240" w:lineRule="auto"/>
        <w:rPr>
          <w:rFonts w:asciiTheme="minorHAnsi" w:hAnsiTheme="minorHAnsi"/>
          <w:color w:val="000000"/>
          <w:lang w:val="it-IT"/>
        </w:rPr>
      </w:pPr>
      <w:r w:rsidRPr="00344B1D">
        <w:rPr>
          <w:rFonts w:asciiTheme="minorHAnsi" w:hAnsiTheme="minorHAnsi"/>
          <w:color w:val="000000"/>
          <w:lang w:val="it-IT"/>
        </w:rPr>
        <w:t xml:space="preserve">J.-H. Tsai, M.L. Perrotta, A. </w:t>
      </w:r>
      <w:proofErr w:type="spellStart"/>
      <w:r w:rsidRPr="00344B1D">
        <w:rPr>
          <w:rFonts w:asciiTheme="minorHAnsi" w:hAnsiTheme="minorHAnsi"/>
          <w:color w:val="000000"/>
          <w:lang w:val="it-IT"/>
        </w:rPr>
        <w:t>Gugliuzza</w:t>
      </w:r>
      <w:proofErr w:type="spellEnd"/>
      <w:r w:rsidRPr="00344B1D">
        <w:rPr>
          <w:rFonts w:asciiTheme="minorHAnsi" w:hAnsiTheme="minorHAnsi"/>
          <w:color w:val="000000"/>
          <w:lang w:val="it-IT"/>
        </w:rPr>
        <w:t>, F. Macedonio, L. Giorno, E. Drioli, K.-L</w:t>
      </w:r>
      <w:r w:rsidR="009604FA" w:rsidRPr="00344B1D">
        <w:rPr>
          <w:rFonts w:asciiTheme="minorHAnsi" w:hAnsiTheme="minorHAnsi"/>
          <w:color w:val="000000"/>
          <w:lang w:val="it-IT"/>
        </w:rPr>
        <w:t>.</w:t>
      </w:r>
      <w:r w:rsidRPr="00344B1D">
        <w:rPr>
          <w:rFonts w:asciiTheme="minorHAnsi" w:hAnsiTheme="minorHAnsi"/>
          <w:color w:val="000000"/>
          <w:lang w:val="it-IT"/>
        </w:rPr>
        <w:t xml:space="preserve"> </w:t>
      </w:r>
      <w:proofErr w:type="spellStart"/>
      <w:r w:rsidRPr="00344B1D">
        <w:rPr>
          <w:rFonts w:asciiTheme="minorHAnsi" w:hAnsiTheme="minorHAnsi"/>
          <w:color w:val="000000"/>
          <w:lang w:val="it-IT"/>
        </w:rPr>
        <w:t>Tung</w:t>
      </w:r>
      <w:proofErr w:type="spellEnd"/>
      <w:r w:rsidR="009604FA" w:rsidRPr="00344B1D">
        <w:rPr>
          <w:rFonts w:asciiTheme="minorHAnsi" w:hAnsiTheme="minorHAnsi"/>
          <w:color w:val="000000"/>
          <w:lang w:val="it-IT"/>
        </w:rPr>
        <w:t>,</w:t>
      </w:r>
      <w:r w:rsidRPr="00344B1D">
        <w:rPr>
          <w:rFonts w:asciiTheme="minorHAnsi" w:hAnsiTheme="minorHAnsi"/>
          <w:color w:val="000000"/>
          <w:lang w:val="it-IT"/>
        </w:rPr>
        <w:t xml:space="preserve"> E</w:t>
      </w:r>
      <w:r w:rsidR="009604FA" w:rsidRPr="00344B1D">
        <w:rPr>
          <w:rFonts w:asciiTheme="minorHAnsi" w:hAnsiTheme="minorHAnsi"/>
          <w:color w:val="000000"/>
          <w:lang w:val="it-IT"/>
        </w:rPr>
        <w:t>.</w:t>
      </w:r>
      <w:r w:rsidRPr="00344B1D">
        <w:rPr>
          <w:rFonts w:asciiTheme="minorHAnsi" w:hAnsiTheme="minorHAnsi"/>
          <w:color w:val="000000"/>
          <w:lang w:val="it-IT"/>
        </w:rPr>
        <w:t xml:space="preserve"> Tocci</w:t>
      </w:r>
      <w:r w:rsidR="009604FA" w:rsidRPr="00344B1D">
        <w:rPr>
          <w:rFonts w:asciiTheme="minorHAnsi" w:hAnsiTheme="minorHAnsi"/>
          <w:color w:val="000000"/>
          <w:lang w:val="it-IT"/>
        </w:rPr>
        <w:t xml:space="preserve">, </w:t>
      </w:r>
      <w:proofErr w:type="spellStart"/>
      <w:r w:rsidR="009604FA" w:rsidRPr="00344B1D">
        <w:rPr>
          <w:rFonts w:asciiTheme="minorHAnsi" w:hAnsiTheme="minorHAnsi"/>
          <w:color w:val="000000"/>
          <w:lang w:val="it-IT"/>
        </w:rPr>
        <w:t>Appl</w:t>
      </w:r>
      <w:proofErr w:type="spellEnd"/>
      <w:r w:rsidR="009604FA" w:rsidRPr="00344B1D">
        <w:rPr>
          <w:rFonts w:asciiTheme="minorHAnsi" w:hAnsiTheme="minorHAnsi"/>
          <w:color w:val="000000"/>
          <w:lang w:val="it-IT"/>
        </w:rPr>
        <w:t>. Sci. 8(11) (2018) 2145-2161</w:t>
      </w:r>
      <w:r w:rsidR="00704BDF" w:rsidRPr="00344B1D">
        <w:rPr>
          <w:rFonts w:asciiTheme="minorHAnsi" w:hAnsiTheme="minorHAnsi"/>
          <w:color w:val="000000"/>
          <w:lang w:val="it-IT"/>
        </w:rPr>
        <w:t xml:space="preserve"> </w:t>
      </w:r>
    </w:p>
    <w:p w14:paraId="0C11D4F3" w14:textId="77777777" w:rsidR="0065771A" w:rsidRPr="00344B1D" w:rsidRDefault="0065771A" w:rsidP="00061305">
      <w:pPr>
        <w:pStyle w:val="FirstParagraph"/>
        <w:numPr>
          <w:ilvl w:val="0"/>
          <w:numId w:val="17"/>
        </w:numPr>
        <w:tabs>
          <w:tab w:val="left" w:pos="426"/>
        </w:tabs>
        <w:spacing w:line="240" w:lineRule="auto"/>
        <w:rPr>
          <w:rFonts w:asciiTheme="minorHAnsi" w:hAnsiTheme="minorHAnsi"/>
          <w:color w:val="000000"/>
          <w:lang w:val="it-IT"/>
        </w:rPr>
      </w:pPr>
      <w:proofErr w:type="spellStart"/>
      <w:r w:rsidRPr="00344B1D">
        <w:rPr>
          <w:rFonts w:asciiTheme="minorHAnsi" w:eastAsiaTheme="minorHAnsi" w:hAnsiTheme="minorHAnsi" w:cs="Arial"/>
          <w:iCs/>
          <w:color w:val="1A1A1A"/>
          <w:lang w:val="it-IT"/>
        </w:rPr>
        <w:t>Materials</w:t>
      </w:r>
      <w:proofErr w:type="spellEnd"/>
      <w:r w:rsidRPr="00344B1D">
        <w:rPr>
          <w:rFonts w:asciiTheme="minorHAnsi" w:eastAsiaTheme="minorHAnsi" w:hAnsiTheme="minorHAnsi" w:cs="Arial"/>
          <w:iCs/>
          <w:color w:val="1A1A1A"/>
          <w:lang w:val="it-IT"/>
        </w:rPr>
        <w:t xml:space="preserve"> Studio 7.0</w:t>
      </w:r>
      <w:r w:rsidRPr="00344B1D">
        <w:rPr>
          <w:rFonts w:asciiTheme="minorHAnsi" w:eastAsiaTheme="minorHAnsi" w:hAnsiTheme="minorHAnsi" w:cs="Arial"/>
          <w:color w:val="1A1A1A"/>
          <w:lang w:val="it-IT"/>
        </w:rPr>
        <w:t xml:space="preserve">; </w:t>
      </w:r>
      <w:proofErr w:type="spellStart"/>
      <w:r w:rsidRPr="00344B1D">
        <w:rPr>
          <w:rFonts w:asciiTheme="minorHAnsi" w:eastAsiaTheme="minorHAnsi" w:hAnsiTheme="minorHAnsi" w:cs="Arial"/>
          <w:color w:val="1A1A1A"/>
          <w:lang w:val="it-IT"/>
        </w:rPr>
        <w:t>Dassault</w:t>
      </w:r>
      <w:proofErr w:type="spellEnd"/>
      <w:r w:rsidRPr="00344B1D">
        <w:rPr>
          <w:rFonts w:asciiTheme="minorHAnsi" w:eastAsiaTheme="minorHAnsi" w:hAnsiTheme="minorHAnsi" w:cs="Arial"/>
          <w:color w:val="1A1A1A"/>
          <w:lang w:val="it-IT"/>
        </w:rPr>
        <w:t xml:space="preserve"> </w:t>
      </w:r>
      <w:proofErr w:type="spellStart"/>
      <w:r w:rsidRPr="00344B1D">
        <w:rPr>
          <w:rFonts w:asciiTheme="minorHAnsi" w:eastAsiaTheme="minorHAnsi" w:hAnsiTheme="minorHAnsi" w:cs="Arial"/>
          <w:color w:val="1A1A1A"/>
          <w:lang w:val="it-IT"/>
        </w:rPr>
        <w:t>Systèmes</w:t>
      </w:r>
      <w:proofErr w:type="spellEnd"/>
      <w:r w:rsidRPr="00344B1D">
        <w:rPr>
          <w:rFonts w:asciiTheme="minorHAnsi" w:eastAsiaTheme="minorHAnsi" w:hAnsiTheme="minorHAnsi" w:cs="Arial"/>
          <w:color w:val="1A1A1A"/>
          <w:lang w:val="it-IT"/>
        </w:rPr>
        <w:t xml:space="preserve"> BIOVIA: San Diego, CA, USA, 2013.</w:t>
      </w:r>
    </w:p>
    <w:p w14:paraId="0F3D67B4" w14:textId="04DB3EA2" w:rsidR="0065771A" w:rsidRPr="0065771A" w:rsidRDefault="0065771A" w:rsidP="00061305">
      <w:pPr>
        <w:pStyle w:val="FirstParagraph"/>
        <w:numPr>
          <w:ilvl w:val="0"/>
          <w:numId w:val="17"/>
        </w:numPr>
        <w:tabs>
          <w:tab w:val="left" w:pos="426"/>
        </w:tabs>
        <w:spacing w:line="240" w:lineRule="auto"/>
        <w:rPr>
          <w:rFonts w:asciiTheme="minorHAnsi" w:hAnsiTheme="minorHAnsi"/>
          <w:color w:val="000000"/>
        </w:rPr>
      </w:pPr>
      <w:r>
        <w:rPr>
          <w:rFonts w:asciiTheme="minorHAnsi" w:eastAsiaTheme="minorHAnsi" w:hAnsiTheme="minorHAnsi" w:cs="Arial"/>
          <w:color w:val="1A1A1A"/>
        </w:rPr>
        <w:t xml:space="preserve">H. </w:t>
      </w:r>
      <w:r w:rsidRPr="0065771A">
        <w:rPr>
          <w:rFonts w:asciiTheme="minorHAnsi" w:eastAsiaTheme="minorHAnsi" w:hAnsiTheme="minorHAnsi" w:cs="Arial"/>
          <w:color w:val="1A1A1A"/>
        </w:rPr>
        <w:t xml:space="preserve">Sun, </w:t>
      </w:r>
      <w:r w:rsidRPr="0065771A">
        <w:rPr>
          <w:rFonts w:asciiTheme="minorHAnsi" w:eastAsiaTheme="minorHAnsi" w:hAnsiTheme="minorHAnsi" w:cs="Arial"/>
          <w:iCs/>
          <w:color w:val="1A1A1A"/>
        </w:rPr>
        <w:t>J. Phys. Chem. B</w:t>
      </w:r>
      <w:r w:rsidR="00EA6D7F">
        <w:rPr>
          <w:rFonts w:asciiTheme="minorHAnsi" w:eastAsiaTheme="minorHAnsi" w:hAnsiTheme="minorHAnsi" w:cs="Arial"/>
          <w:iCs/>
          <w:color w:val="1A1A1A"/>
        </w:rPr>
        <w:t xml:space="preserve"> </w:t>
      </w:r>
      <w:r w:rsidRPr="0065771A">
        <w:rPr>
          <w:rFonts w:asciiTheme="minorHAnsi" w:eastAsiaTheme="minorHAnsi" w:hAnsiTheme="minorHAnsi" w:cs="Arial"/>
          <w:iCs/>
          <w:color w:val="1A1A1A"/>
        </w:rPr>
        <w:t>102</w:t>
      </w:r>
      <w:r w:rsidR="00EA6D7F">
        <w:rPr>
          <w:rFonts w:asciiTheme="minorHAnsi" w:eastAsiaTheme="minorHAnsi" w:hAnsiTheme="minorHAnsi" w:cs="Arial"/>
          <w:iCs/>
          <w:color w:val="1A1A1A"/>
        </w:rPr>
        <w:t xml:space="preserve"> </w:t>
      </w:r>
      <w:r>
        <w:rPr>
          <w:rFonts w:asciiTheme="minorHAnsi" w:eastAsiaTheme="minorHAnsi" w:hAnsiTheme="minorHAnsi" w:cs="Arial"/>
          <w:iCs/>
          <w:color w:val="1A1A1A"/>
        </w:rPr>
        <w:t>(1998)</w:t>
      </w:r>
      <w:r w:rsidRPr="0065771A">
        <w:rPr>
          <w:rFonts w:asciiTheme="minorHAnsi" w:eastAsiaTheme="minorHAnsi" w:hAnsiTheme="minorHAnsi" w:cs="Arial"/>
          <w:color w:val="1A1A1A"/>
        </w:rPr>
        <w:t xml:space="preserve"> 7338–7364.</w:t>
      </w:r>
    </w:p>
    <w:p w14:paraId="07F64AC9" w14:textId="3B07FA71" w:rsidR="0065771A" w:rsidRPr="0065771A" w:rsidRDefault="00D46836" w:rsidP="0065771A">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B. </w:t>
      </w:r>
      <w:r w:rsidRPr="00D46836">
        <w:rPr>
          <w:rFonts w:asciiTheme="minorHAnsi" w:hAnsiTheme="minorHAnsi"/>
          <w:color w:val="000000"/>
        </w:rPr>
        <w:t xml:space="preserve">Hess, </w:t>
      </w:r>
      <w:r>
        <w:rPr>
          <w:rFonts w:asciiTheme="minorHAnsi" w:hAnsiTheme="minorHAnsi"/>
          <w:color w:val="000000"/>
        </w:rPr>
        <w:t>C.</w:t>
      </w:r>
      <w:r w:rsidRPr="00D46836">
        <w:rPr>
          <w:rFonts w:asciiTheme="minorHAnsi" w:hAnsiTheme="minorHAnsi"/>
          <w:color w:val="000000"/>
        </w:rPr>
        <w:t xml:space="preserve"> </w:t>
      </w:r>
      <w:proofErr w:type="spellStart"/>
      <w:r w:rsidRPr="00D46836">
        <w:rPr>
          <w:rFonts w:asciiTheme="minorHAnsi" w:hAnsiTheme="minorHAnsi"/>
          <w:color w:val="000000"/>
        </w:rPr>
        <w:t>Kutzner</w:t>
      </w:r>
      <w:proofErr w:type="spellEnd"/>
      <w:r w:rsidRPr="00D46836">
        <w:rPr>
          <w:rFonts w:asciiTheme="minorHAnsi" w:hAnsiTheme="minorHAnsi"/>
          <w:color w:val="000000"/>
        </w:rPr>
        <w:t xml:space="preserve">, </w:t>
      </w:r>
      <w:r>
        <w:rPr>
          <w:rFonts w:asciiTheme="minorHAnsi" w:hAnsiTheme="minorHAnsi"/>
          <w:color w:val="000000"/>
        </w:rPr>
        <w:t>D.</w:t>
      </w:r>
      <w:r w:rsidRPr="00D46836">
        <w:rPr>
          <w:rFonts w:asciiTheme="minorHAnsi" w:hAnsiTheme="minorHAnsi"/>
          <w:color w:val="000000"/>
        </w:rPr>
        <w:t xml:space="preserve"> Van der </w:t>
      </w:r>
      <w:proofErr w:type="spellStart"/>
      <w:r w:rsidRPr="00D46836">
        <w:rPr>
          <w:rFonts w:asciiTheme="minorHAnsi" w:hAnsiTheme="minorHAnsi"/>
          <w:color w:val="000000"/>
        </w:rPr>
        <w:t>Spoel</w:t>
      </w:r>
      <w:proofErr w:type="spellEnd"/>
      <w:r w:rsidRPr="00D46836">
        <w:rPr>
          <w:rFonts w:asciiTheme="minorHAnsi" w:hAnsiTheme="minorHAnsi"/>
          <w:color w:val="000000"/>
        </w:rPr>
        <w:t xml:space="preserve">, </w:t>
      </w:r>
      <w:r>
        <w:rPr>
          <w:rFonts w:asciiTheme="minorHAnsi" w:hAnsiTheme="minorHAnsi"/>
          <w:color w:val="000000"/>
        </w:rPr>
        <w:t>E.</w:t>
      </w:r>
      <w:r w:rsidRPr="00D46836">
        <w:rPr>
          <w:rFonts w:asciiTheme="minorHAnsi" w:hAnsiTheme="minorHAnsi"/>
          <w:color w:val="000000"/>
        </w:rPr>
        <w:t xml:space="preserve"> </w:t>
      </w:r>
      <w:proofErr w:type="spellStart"/>
      <w:r w:rsidRPr="00D46836">
        <w:rPr>
          <w:rFonts w:asciiTheme="minorHAnsi" w:hAnsiTheme="minorHAnsi"/>
          <w:color w:val="000000"/>
        </w:rPr>
        <w:t>Lindahl</w:t>
      </w:r>
      <w:proofErr w:type="spellEnd"/>
      <w:r w:rsidRPr="00D46836">
        <w:rPr>
          <w:rFonts w:asciiTheme="minorHAnsi" w:hAnsiTheme="minorHAnsi"/>
          <w:color w:val="000000"/>
        </w:rPr>
        <w:t xml:space="preserve">, J. Chem. Theory </w:t>
      </w:r>
      <w:proofErr w:type="spellStart"/>
      <w:r w:rsidRPr="00D46836">
        <w:rPr>
          <w:rFonts w:asciiTheme="minorHAnsi" w:hAnsiTheme="minorHAnsi"/>
          <w:color w:val="000000"/>
        </w:rPr>
        <w:t>Comput</w:t>
      </w:r>
      <w:proofErr w:type="spellEnd"/>
      <w:r w:rsidRPr="00D46836">
        <w:rPr>
          <w:rFonts w:asciiTheme="minorHAnsi" w:hAnsiTheme="minorHAnsi"/>
          <w:color w:val="000000"/>
        </w:rPr>
        <w:t xml:space="preserve">. </w:t>
      </w:r>
      <w:r>
        <w:rPr>
          <w:rFonts w:asciiTheme="minorHAnsi" w:hAnsiTheme="minorHAnsi"/>
          <w:color w:val="000000"/>
        </w:rPr>
        <w:t>4 (</w:t>
      </w:r>
      <w:r w:rsidRPr="00D46836">
        <w:rPr>
          <w:rFonts w:asciiTheme="minorHAnsi" w:hAnsiTheme="minorHAnsi"/>
          <w:color w:val="000000"/>
        </w:rPr>
        <w:t>2008</w:t>
      </w:r>
      <w:r>
        <w:rPr>
          <w:rFonts w:asciiTheme="minorHAnsi" w:hAnsiTheme="minorHAnsi"/>
          <w:color w:val="000000"/>
        </w:rPr>
        <w:t>)</w:t>
      </w:r>
      <w:r w:rsidRPr="00D46836">
        <w:rPr>
          <w:rFonts w:asciiTheme="minorHAnsi" w:hAnsiTheme="minorHAnsi"/>
          <w:color w:val="000000"/>
        </w:rPr>
        <w:t xml:space="preserve"> 435–447.</w:t>
      </w:r>
    </w:p>
    <w:sectPr w:rsidR="0065771A" w:rsidRPr="0065771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0C28C" w14:textId="77777777" w:rsidR="00A67C84" w:rsidRDefault="00A67C84" w:rsidP="004F5E36">
      <w:r>
        <w:separator/>
      </w:r>
    </w:p>
  </w:endnote>
  <w:endnote w:type="continuationSeparator" w:id="0">
    <w:p w14:paraId="2AFDDBBD" w14:textId="77777777" w:rsidR="00A67C84" w:rsidRDefault="00A67C8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166F" w14:textId="77777777" w:rsidR="00A67C84" w:rsidRDefault="00A67C84" w:rsidP="004F5E36">
      <w:r>
        <w:separator/>
      </w:r>
    </w:p>
  </w:footnote>
  <w:footnote w:type="continuationSeparator" w:id="0">
    <w:p w14:paraId="230333BC" w14:textId="77777777" w:rsidR="00A67C84" w:rsidRDefault="00A67C84"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3A3D" w14:textId="77777777" w:rsidR="00884F3E" w:rsidRDefault="00884F3E">
    <w:pPr>
      <w:pStyle w:val="Intestazione"/>
    </w:pPr>
    <w:r>
      <w:rPr>
        <w:noProof/>
        <w:lang w:val="it-IT" w:eastAsia="it-IT"/>
      </w:rPr>
      <mc:AlternateContent>
        <mc:Choice Requires="wps">
          <w:drawing>
            <wp:anchor distT="0" distB="0" distL="114300" distR="114300" simplePos="0" relativeHeight="251666432" behindDoc="0" locked="0" layoutInCell="1" allowOverlap="1" wp14:anchorId="64198DB8" wp14:editId="435EA4D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4FAD8B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it-IT" w:eastAsia="it-IT"/>
      </w:rPr>
      <w:drawing>
        <wp:anchor distT="0" distB="0" distL="114300" distR="114300" simplePos="0" relativeHeight="251662336" behindDoc="0" locked="0" layoutInCell="1" allowOverlap="1" wp14:anchorId="20E75DAC" wp14:editId="6701497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AB5C" w14:textId="77777777" w:rsidR="00884F3E" w:rsidRPr="00DE0019" w:rsidRDefault="00884F3E"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76CBDCA" wp14:editId="61B9BA8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14:paraId="652AA4AA" w14:textId="77777777" w:rsidR="00884F3E" w:rsidRDefault="00884F3E">
    <w:pPr>
      <w:pStyle w:val="Intestazione"/>
    </w:pPr>
  </w:p>
  <w:p w14:paraId="2FFBE919" w14:textId="77777777" w:rsidR="00884F3E" w:rsidRDefault="00884F3E">
    <w:pPr>
      <w:pStyle w:val="Intestazione"/>
    </w:pPr>
    <w:r>
      <w:rPr>
        <w:noProof/>
        <w:lang w:val="it-IT" w:eastAsia="it-IT"/>
      </w:rPr>
      <mc:AlternateContent>
        <mc:Choice Requires="wps">
          <w:drawing>
            <wp:anchor distT="0" distB="0" distL="114300" distR="114300" simplePos="0" relativeHeight="251660288" behindDoc="0" locked="0" layoutInCell="1" allowOverlap="1" wp14:anchorId="2D34FC0C" wp14:editId="64B624A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A00878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11090"/>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7">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7"/>
  </w:num>
  <w:num w:numId="16">
    <w:abstractNumId w:val="18"/>
  </w:num>
  <w:num w:numId="17">
    <w:abstractNumId w:val="11"/>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34B23"/>
    <w:rsid w:val="0005515D"/>
    <w:rsid w:val="00061305"/>
    <w:rsid w:val="00062A9A"/>
    <w:rsid w:val="00071BC6"/>
    <w:rsid w:val="000A03B2"/>
    <w:rsid w:val="000D34BE"/>
    <w:rsid w:val="000E36F1"/>
    <w:rsid w:val="000E3A73"/>
    <w:rsid w:val="000E414A"/>
    <w:rsid w:val="00112CEA"/>
    <w:rsid w:val="0013121F"/>
    <w:rsid w:val="00134DE4"/>
    <w:rsid w:val="00150E59"/>
    <w:rsid w:val="00184AD6"/>
    <w:rsid w:val="001900D6"/>
    <w:rsid w:val="00197EEC"/>
    <w:rsid w:val="001B65C1"/>
    <w:rsid w:val="001C684B"/>
    <w:rsid w:val="001D53FC"/>
    <w:rsid w:val="001F2EC7"/>
    <w:rsid w:val="002065DB"/>
    <w:rsid w:val="002447EF"/>
    <w:rsid w:val="00251550"/>
    <w:rsid w:val="0027221A"/>
    <w:rsid w:val="00275B61"/>
    <w:rsid w:val="002812F4"/>
    <w:rsid w:val="002B42E0"/>
    <w:rsid w:val="002D1F12"/>
    <w:rsid w:val="002D2665"/>
    <w:rsid w:val="002D4D64"/>
    <w:rsid w:val="002E2AA4"/>
    <w:rsid w:val="003009B7"/>
    <w:rsid w:val="0030469C"/>
    <w:rsid w:val="00311939"/>
    <w:rsid w:val="00344B1D"/>
    <w:rsid w:val="003723D4"/>
    <w:rsid w:val="0038685C"/>
    <w:rsid w:val="00390B6E"/>
    <w:rsid w:val="003937CA"/>
    <w:rsid w:val="003A7D1C"/>
    <w:rsid w:val="0042158D"/>
    <w:rsid w:val="00423D3A"/>
    <w:rsid w:val="0046164A"/>
    <w:rsid w:val="00462DCD"/>
    <w:rsid w:val="00485E70"/>
    <w:rsid w:val="00497CC7"/>
    <w:rsid w:val="004C1D97"/>
    <w:rsid w:val="004D1162"/>
    <w:rsid w:val="004E1487"/>
    <w:rsid w:val="004E4DD6"/>
    <w:rsid w:val="004F5E36"/>
    <w:rsid w:val="005119A5"/>
    <w:rsid w:val="005278B7"/>
    <w:rsid w:val="005346C8"/>
    <w:rsid w:val="00594E9F"/>
    <w:rsid w:val="005B61E6"/>
    <w:rsid w:val="005C77E1"/>
    <w:rsid w:val="005D6A2F"/>
    <w:rsid w:val="005E189A"/>
    <w:rsid w:val="005E1A82"/>
    <w:rsid w:val="005F0A28"/>
    <w:rsid w:val="005F0E5E"/>
    <w:rsid w:val="00615C7F"/>
    <w:rsid w:val="00620DEE"/>
    <w:rsid w:val="00625639"/>
    <w:rsid w:val="0064184D"/>
    <w:rsid w:val="0065771A"/>
    <w:rsid w:val="00660E3E"/>
    <w:rsid w:val="00662E74"/>
    <w:rsid w:val="006A58D2"/>
    <w:rsid w:val="006A74F4"/>
    <w:rsid w:val="006C5579"/>
    <w:rsid w:val="006D0A76"/>
    <w:rsid w:val="006D65C7"/>
    <w:rsid w:val="00704BDF"/>
    <w:rsid w:val="00736B13"/>
    <w:rsid w:val="007447F3"/>
    <w:rsid w:val="007661C8"/>
    <w:rsid w:val="00771810"/>
    <w:rsid w:val="007C3ECB"/>
    <w:rsid w:val="007D2354"/>
    <w:rsid w:val="007D52CD"/>
    <w:rsid w:val="00813288"/>
    <w:rsid w:val="008168FC"/>
    <w:rsid w:val="008479A2"/>
    <w:rsid w:val="00850DE8"/>
    <w:rsid w:val="0087637F"/>
    <w:rsid w:val="00884F3E"/>
    <w:rsid w:val="00891C93"/>
    <w:rsid w:val="008A1512"/>
    <w:rsid w:val="008B2111"/>
    <w:rsid w:val="008B491B"/>
    <w:rsid w:val="008D0BEB"/>
    <w:rsid w:val="008E10D6"/>
    <w:rsid w:val="008E566E"/>
    <w:rsid w:val="00901EB6"/>
    <w:rsid w:val="009442B7"/>
    <w:rsid w:val="009450CE"/>
    <w:rsid w:val="0095164B"/>
    <w:rsid w:val="009604FA"/>
    <w:rsid w:val="00996483"/>
    <w:rsid w:val="009E788A"/>
    <w:rsid w:val="00A1763D"/>
    <w:rsid w:val="00A17CEC"/>
    <w:rsid w:val="00A27EF0"/>
    <w:rsid w:val="00A35840"/>
    <w:rsid w:val="00A67C84"/>
    <w:rsid w:val="00A76EFC"/>
    <w:rsid w:val="00A9626B"/>
    <w:rsid w:val="00A97F29"/>
    <w:rsid w:val="00AA1BFB"/>
    <w:rsid w:val="00AB0964"/>
    <w:rsid w:val="00AB74DA"/>
    <w:rsid w:val="00AE377D"/>
    <w:rsid w:val="00B1042B"/>
    <w:rsid w:val="00B26479"/>
    <w:rsid w:val="00B61DBF"/>
    <w:rsid w:val="00BC30C9"/>
    <w:rsid w:val="00BC38E3"/>
    <w:rsid w:val="00BE3E58"/>
    <w:rsid w:val="00BE5118"/>
    <w:rsid w:val="00BF5AEF"/>
    <w:rsid w:val="00C01616"/>
    <w:rsid w:val="00C0162B"/>
    <w:rsid w:val="00C345B1"/>
    <w:rsid w:val="00C40142"/>
    <w:rsid w:val="00C57182"/>
    <w:rsid w:val="00C655FD"/>
    <w:rsid w:val="00C7198E"/>
    <w:rsid w:val="00C7656C"/>
    <w:rsid w:val="00C867B1"/>
    <w:rsid w:val="00C94434"/>
    <w:rsid w:val="00CA1C95"/>
    <w:rsid w:val="00CA5A9C"/>
    <w:rsid w:val="00CA7052"/>
    <w:rsid w:val="00CD1A27"/>
    <w:rsid w:val="00CD5FE2"/>
    <w:rsid w:val="00D02B4C"/>
    <w:rsid w:val="00D11F79"/>
    <w:rsid w:val="00D46836"/>
    <w:rsid w:val="00D51F74"/>
    <w:rsid w:val="00D84576"/>
    <w:rsid w:val="00DA7850"/>
    <w:rsid w:val="00DD049F"/>
    <w:rsid w:val="00DE0019"/>
    <w:rsid w:val="00DE264A"/>
    <w:rsid w:val="00DF799E"/>
    <w:rsid w:val="00E041E7"/>
    <w:rsid w:val="00E23CA1"/>
    <w:rsid w:val="00E2575F"/>
    <w:rsid w:val="00E409A8"/>
    <w:rsid w:val="00E4200E"/>
    <w:rsid w:val="00E521EB"/>
    <w:rsid w:val="00E7209D"/>
    <w:rsid w:val="00EA50E1"/>
    <w:rsid w:val="00EA6D7F"/>
    <w:rsid w:val="00EC0E23"/>
    <w:rsid w:val="00EE00BF"/>
    <w:rsid w:val="00EE0131"/>
    <w:rsid w:val="00F269B9"/>
    <w:rsid w:val="00F27504"/>
    <w:rsid w:val="00F30C64"/>
    <w:rsid w:val="00F453E6"/>
    <w:rsid w:val="00F67D85"/>
    <w:rsid w:val="00F94FD6"/>
    <w:rsid w:val="00FB730C"/>
    <w:rsid w:val="00FC2695"/>
    <w:rsid w:val="00FC3E03"/>
    <w:rsid w:val="00FC6EAC"/>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35BFB4"/>
  <w15:docId w15:val="{7F08C40F-8560-40CD-9325-2216198F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C73C-5E07-4708-AEBC-9BA3F725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4093</Characters>
  <Application>Microsoft Office Word</Application>
  <DocSecurity>0</DocSecurity>
  <Lines>70</Lines>
  <Paragraphs>32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Elena Tocci</cp:lastModifiedBy>
  <cp:revision>4</cp:revision>
  <cp:lastPrinted>2019-01-16T09:13:00Z</cp:lastPrinted>
  <dcterms:created xsi:type="dcterms:W3CDTF">2019-01-16T09:23:00Z</dcterms:created>
  <dcterms:modified xsi:type="dcterms:W3CDTF">2019-01-16T09:30:00Z</dcterms:modified>
</cp:coreProperties>
</file>