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91BA7"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CE6C085" w14:textId="6253F4FB" w:rsidR="00EB2D4C" w:rsidRPr="0098165C" w:rsidRDefault="00EB2D4C" w:rsidP="00EB2D4C">
      <w:pPr>
        <w:jc w:val="center"/>
        <w:rPr>
          <w:rFonts w:asciiTheme="minorHAnsi" w:hAnsiTheme="minorHAnsi" w:cstheme="minorHAnsi"/>
          <w:b/>
          <w:sz w:val="28"/>
          <w:szCs w:val="28"/>
        </w:rPr>
      </w:pPr>
      <w:r w:rsidRPr="0098165C">
        <w:rPr>
          <w:rFonts w:asciiTheme="minorHAnsi" w:hAnsiTheme="minorHAnsi" w:cstheme="minorHAnsi"/>
          <w:b/>
          <w:sz w:val="28"/>
          <w:szCs w:val="28"/>
        </w:rPr>
        <w:t xml:space="preserve">Catalytic </w:t>
      </w:r>
      <w:r w:rsidR="0098165C" w:rsidRPr="0098165C">
        <w:rPr>
          <w:rFonts w:asciiTheme="minorHAnsi" w:hAnsiTheme="minorHAnsi" w:cstheme="minorHAnsi"/>
          <w:b/>
          <w:sz w:val="28"/>
          <w:szCs w:val="28"/>
        </w:rPr>
        <w:t xml:space="preserve">Wet Air Oxidation of Effluent Containing 2, 4, 6-Trichlorophenol Using Bimetallic </w:t>
      </w:r>
      <w:proofErr w:type="spellStart"/>
      <w:r w:rsidR="0098165C" w:rsidRPr="0098165C">
        <w:rPr>
          <w:rFonts w:asciiTheme="minorHAnsi" w:hAnsiTheme="minorHAnsi" w:cstheme="minorHAnsi"/>
          <w:b/>
          <w:sz w:val="28"/>
          <w:szCs w:val="28"/>
        </w:rPr>
        <w:t>Feru</w:t>
      </w:r>
      <w:proofErr w:type="spellEnd"/>
      <w:r w:rsidR="0098165C" w:rsidRPr="0098165C">
        <w:rPr>
          <w:rFonts w:asciiTheme="minorHAnsi" w:hAnsiTheme="minorHAnsi" w:cstheme="minorHAnsi"/>
          <w:b/>
          <w:sz w:val="28"/>
          <w:szCs w:val="28"/>
        </w:rPr>
        <w:t>/Carbon Xerogel Catalyst.</w:t>
      </w:r>
    </w:p>
    <w:p w14:paraId="4B74799E" w14:textId="77777777" w:rsidR="00EB2D4C" w:rsidRPr="00867794" w:rsidRDefault="00EB2D4C" w:rsidP="00EB2D4C">
      <w:pPr>
        <w:jc w:val="center"/>
        <w:rPr>
          <w:rFonts w:ascii="Times New Roman" w:hAnsi="Times New Roman"/>
          <w:b/>
          <w:sz w:val="28"/>
          <w:szCs w:val="28"/>
        </w:rPr>
      </w:pPr>
      <w:bookmarkStart w:id="0" w:name="_GoBack"/>
      <w:bookmarkEnd w:id="0"/>
    </w:p>
    <w:p w14:paraId="4E6A914B" w14:textId="1DD70622" w:rsidR="00DE0019" w:rsidRPr="00DE0019" w:rsidRDefault="00EB2D4C" w:rsidP="00704BDF">
      <w:pPr>
        <w:snapToGrid w:val="0"/>
        <w:spacing w:after="120"/>
        <w:jc w:val="center"/>
        <w:rPr>
          <w:rFonts w:eastAsia="SimSun"/>
          <w:color w:val="000000"/>
          <w:lang w:val="en-US" w:eastAsia="zh-CN"/>
        </w:rPr>
      </w:pPr>
      <w:proofErr w:type="spellStart"/>
      <w:r>
        <w:rPr>
          <w:rFonts w:asciiTheme="minorHAnsi" w:eastAsia="SimSun" w:hAnsiTheme="minorHAnsi"/>
          <w:color w:val="000000"/>
          <w:sz w:val="24"/>
          <w:szCs w:val="24"/>
          <w:u w:val="single"/>
          <w:lang w:val="en-US" w:eastAsia="zh-CN"/>
        </w:rPr>
        <w:t>Manjari</w:t>
      </w:r>
      <w:proofErr w:type="spellEnd"/>
      <w:r>
        <w:rPr>
          <w:rFonts w:asciiTheme="minorHAnsi" w:eastAsia="SimSun" w:hAnsiTheme="minorHAnsi"/>
          <w:color w:val="000000"/>
          <w:sz w:val="24"/>
          <w:szCs w:val="24"/>
          <w:u w:val="single"/>
          <w:lang w:val="en-US" w:eastAsia="zh-CN"/>
        </w:rPr>
        <w:t xml:space="preserve"> Kumari</w:t>
      </w:r>
      <w:r w:rsidR="00E90207">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Anil K. Saroha</w:t>
      </w:r>
      <w:r w:rsidR="00113CDB">
        <w:rPr>
          <w:rFonts w:asciiTheme="minorHAnsi" w:eastAsia="SimSun" w:hAnsiTheme="minorHAnsi"/>
          <w:color w:val="000000"/>
          <w:sz w:val="24"/>
          <w:szCs w:val="24"/>
          <w:lang w:val="en-US" w:eastAsia="zh-CN"/>
        </w:rPr>
        <w:t>*</w:t>
      </w:r>
    </w:p>
    <w:p w14:paraId="6954BD7D" w14:textId="77777777" w:rsidR="00704BDF" w:rsidRPr="00DE0019" w:rsidRDefault="00113CDB" w:rsidP="00704BDF">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Department of Chemical Engineering, Indian Institute of Technology, Delhi, India</w:t>
      </w:r>
    </w:p>
    <w:p w14:paraId="72F65D0B"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113CDB">
        <w:rPr>
          <w:rFonts w:asciiTheme="minorHAnsi" w:eastAsia="MS PGothic" w:hAnsiTheme="minorHAnsi"/>
          <w:bCs/>
          <w:i/>
          <w:iCs/>
          <w:sz w:val="20"/>
          <w:lang w:val="en-US"/>
        </w:rPr>
        <w:t>aksaroha@chemical.iitd.ac.in</w:t>
      </w:r>
    </w:p>
    <w:p w14:paraId="705C59C4"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1ECAE43" w14:textId="77777777" w:rsidR="00220243" w:rsidRDefault="00220243" w:rsidP="00704BDF">
      <w:pPr>
        <w:pStyle w:val="AbstractBody"/>
        <w:numPr>
          <w:ilvl w:val="0"/>
          <w:numId w:val="16"/>
        </w:numPr>
        <w:rPr>
          <w:rFonts w:asciiTheme="minorHAnsi" w:hAnsiTheme="minorHAnsi"/>
        </w:rPr>
      </w:pPr>
      <w:r>
        <w:rPr>
          <w:rFonts w:asciiTheme="minorHAnsi" w:hAnsiTheme="minorHAnsi"/>
        </w:rPr>
        <w:t xml:space="preserve">A low-cost carbon xerogel was prepared </w:t>
      </w:r>
      <w:r w:rsidR="00280A81">
        <w:rPr>
          <w:rFonts w:asciiTheme="minorHAnsi" w:hAnsiTheme="minorHAnsi"/>
        </w:rPr>
        <w:t xml:space="preserve">using resorcinol, </w:t>
      </w:r>
      <w:r>
        <w:rPr>
          <w:rFonts w:asciiTheme="minorHAnsi" w:hAnsiTheme="minorHAnsi"/>
        </w:rPr>
        <w:t>tannic acid</w:t>
      </w:r>
      <w:r w:rsidR="00280A81">
        <w:rPr>
          <w:rFonts w:asciiTheme="minorHAnsi" w:hAnsiTheme="minorHAnsi"/>
        </w:rPr>
        <w:t xml:space="preserve"> and formaldehyde</w:t>
      </w:r>
      <w:r>
        <w:rPr>
          <w:rFonts w:asciiTheme="minorHAnsi" w:hAnsiTheme="minorHAnsi"/>
        </w:rPr>
        <w:t>.</w:t>
      </w:r>
    </w:p>
    <w:p w14:paraId="0FE61623" w14:textId="77777777" w:rsidR="00220243" w:rsidRDefault="00220243" w:rsidP="00220243">
      <w:pPr>
        <w:pStyle w:val="AbstractBody"/>
        <w:numPr>
          <w:ilvl w:val="0"/>
          <w:numId w:val="16"/>
        </w:numPr>
        <w:rPr>
          <w:rFonts w:asciiTheme="minorHAnsi" w:hAnsiTheme="minorHAnsi"/>
        </w:rPr>
      </w:pPr>
      <w:r>
        <w:rPr>
          <w:rFonts w:asciiTheme="minorHAnsi" w:hAnsiTheme="minorHAnsi"/>
        </w:rPr>
        <w:t xml:space="preserve">Iron-ruthenium/carbon xerogel </w:t>
      </w:r>
      <w:r w:rsidR="00433FDE">
        <w:rPr>
          <w:rFonts w:asciiTheme="minorHAnsi" w:hAnsiTheme="minorHAnsi"/>
        </w:rPr>
        <w:t xml:space="preserve">catalyst </w:t>
      </w:r>
      <w:r>
        <w:rPr>
          <w:rFonts w:asciiTheme="minorHAnsi" w:hAnsiTheme="minorHAnsi"/>
        </w:rPr>
        <w:t>was used in CWAO of TCP solution.</w:t>
      </w:r>
    </w:p>
    <w:p w14:paraId="08EBEF5F" w14:textId="77777777" w:rsidR="00704BDF" w:rsidRPr="00424B06" w:rsidRDefault="00220243" w:rsidP="00424B06">
      <w:pPr>
        <w:pStyle w:val="AbstractBody"/>
        <w:numPr>
          <w:ilvl w:val="0"/>
          <w:numId w:val="16"/>
        </w:numPr>
        <w:rPr>
          <w:rFonts w:asciiTheme="minorHAnsi" w:hAnsiTheme="minorHAnsi"/>
        </w:rPr>
      </w:pPr>
      <w:r>
        <w:rPr>
          <w:rFonts w:asciiTheme="minorHAnsi" w:hAnsiTheme="minorHAnsi"/>
        </w:rPr>
        <w:t>A</w:t>
      </w:r>
      <w:r w:rsidRPr="00220243">
        <w:rPr>
          <w:rFonts w:asciiTheme="minorHAnsi" w:hAnsiTheme="minorHAnsi"/>
        </w:rPr>
        <w:t xml:space="preserve"> </w:t>
      </w:r>
      <w:r>
        <w:rPr>
          <w:rFonts w:asciiTheme="minorHAnsi" w:hAnsiTheme="minorHAnsi"/>
        </w:rPr>
        <w:t xml:space="preserve">TCP and COD removal efficiency of </w:t>
      </w:r>
      <w:r w:rsidR="00280A81" w:rsidRPr="00280A81">
        <w:rPr>
          <w:rFonts w:asciiTheme="minorHAnsi" w:hAnsiTheme="minorHAnsi"/>
          <w:lang w:val="en-IN"/>
        </w:rPr>
        <w:t>95.82 % and 93.14 % respectively were obtained</w:t>
      </w:r>
      <w:r w:rsidR="00280A81">
        <w:rPr>
          <w:rFonts w:asciiTheme="minorHAnsi" w:hAnsiTheme="minorHAnsi"/>
          <w:lang w:val="en-IN"/>
        </w:rPr>
        <w:t>.</w:t>
      </w:r>
    </w:p>
    <w:p w14:paraId="5E4ABAE5" w14:textId="77777777" w:rsidR="00424B06" w:rsidRPr="00424B06" w:rsidRDefault="00424B06" w:rsidP="00424B06">
      <w:pPr>
        <w:pStyle w:val="AbstractBody"/>
        <w:ind w:left="1440"/>
        <w:rPr>
          <w:rFonts w:asciiTheme="minorHAnsi" w:hAnsiTheme="minorHAnsi"/>
        </w:rPr>
      </w:pPr>
    </w:p>
    <w:p w14:paraId="73F0C38C"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68AC253" w14:textId="77777777" w:rsidR="005E6E76" w:rsidRPr="005E6E76" w:rsidRDefault="00EA29D8" w:rsidP="005E6E76">
      <w:pPr>
        <w:snapToGrid w:val="0"/>
        <w:spacing w:before="240" w:line="300" w:lineRule="auto"/>
        <w:rPr>
          <w:rFonts w:asciiTheme="minorHAnsi" w:eastAsia="MS PGothic" w:hAnsiTheme="minorHAnsi"/>
          <w:color w:val="000000"/>
          <w:sz w:val="22"/>
          <w:szCs w:val="22"/>
          <w:lang w:val="en-IN"/>
        </w:rPr>
      </w:pPr>
      <w:r>
        <w:rPr>
          <w:rFonts w:asciiTheme="minorHAnsi" w:eastAsia="MS PGothic" w:hAnsiTheme="minorHAnsi"/>
          <w:color w:val="000000"/>
          <w:sz w:val="22"/>
          <w:szCs w:val="22"/>
          <w:lang w:val="en-IN"/>
        </w:rPr>
        <w:t>Chlorophenols</w:t>
      </w:r>
      <w:r w:rsidR="00286A49" w:rsidRPr="00286A49">
        <w:rPr>
          <w:rFonts w:asciiTheme="minorHAnsi" w:eastAsia="MS PGothic" w:hAnsiTheme="minorHAnsi"/>
          <w:color w:val="000000"/>
          <w:sz w:val="22"/>
          <w:szCs w:val="22"/>
          <w:lang w:val="en-IN"/>
        </w:rPr>
        <w:t xml:space="preserve"> are </w:t>
      </w:r>
      <w:r w:rsidR="00DA187D">
        <w:rPr>
          <w:rFonts w:asciiTheme="minorHAnsi" w:eastAsia="MS PGothic" w:hAnsiTheme="minorHAnsi"/>
          <w:color w:val="000000"/>
          <w:sz w:val="22"/>
          <w:szCs w:val="22"/>
          <w:lang w:val="en-IN"/>
        </w:rPr>
        <w:t>a</w:t>
      </w:r>
      <w:r w:rsidR="00286A49" w:rsidRPr="00286A49">
        <w:rPr>
          <w:rFonts w:asciiTheme="minorHAnsi" w:eastAsia="MS PGothic" w:hAnsiTheme="minorHAnsi"/>
          <w:color w:val="000000"/>
          <w:sz w:val="22"/>
          <w:szCs w:val="22"/>
          <w:lang w:val="en-IN"/>
        </w:rPr>
        <w:t xml:space="preserve"> group of toxic and recalcitrant compounds commonly found in the effluent of industries such as pesticides, petrochemical, pulp and paper, dye, olive oil, pharmaceuticals, etc. (</w:t>
      </w:r>
      <w:proofErr w:type="spellStart"/>
      <w:r w:rsidR="00286A49" w:rsidRPr="00286A49">
        <w:rPr>
          <w:rFonts w:asciiTheme="minorHAnsi" w:eastAsia="MS PGothic" w:hAnsiTheme="minorHAnsi"/>
          <w:color w:val="000000"/>
          <w:sz w:val="22"/>
          <w:szCs w:val="22"/>
          <w:lang w:val="en-IN"/>
        </w:rPr>
        <w:t>Olaniran</w:t>
      </w:r>
      <w:proofErr w:type="spellEnd"/>
      <w:r w:rsidR="00286A49" w:rsidRPr="00286A49">
        <w:rPr>
          <w:rFonts w:asciiTheme="minorHAnsi" w:eastAsia="MS PGothic" w:hAnsiTheme="minorHAnsi"/>
          <w:color w:val="000000"/>
          <w:sz w:val="22"/>
          <w:szCs w:val="22"/>
          <w:lang w:val="en-IN"/>
        </w:rPr>
        <w:t xml:space="preserve"> &amp; </w:t>
      </w:r>
      <w:proofErr w:type="spellStart"/>
      <w:r w:rsidR="00286A49" w:rsidRPr="00286A49">
        <w:rPr>
          <w:rFonts w:asciiTheme="minorHAnsi" w:eastAsia="MS PGothic" w:hAnsiTheme="minorHAnsi"/>
          <w:color w:val="000000"/>
          <w:sz w:val="22"/>
          <w:szCs w:val="22"/>
          <w:lang w:val="en-IN"/>
        </w:rPr>
        <w:t>Igbinosa</w:t>
      </w:r>
      <w:proofErr w:type="spellEnd"/>
      <w:r w:rsidR="00286A49" w:rsidRPr="00286A49">
        <w:rPr>
          <w:rFonts w:asciiTheme="minorHAnsi" w:eastAsia="MS PGothic" w:hAnsiTheme="minorHAnsi"/>
          <w:color w:val="000000"/>
          <w:sz w:val="22"/>
          <w:szCs w:val="22"/>
          <w:lang w:val="en-IN"/>
        </w:rPr>
        <w:t>, 2011).</w:t>
      </w:r>
      <w:r w:rsidR="00286A49">
        <w:rPr>
          <w:rFonts w:asciiTheme="minorHAnsi" w:eastAsia="MS PGothic" w:hAnsiTheme="minorHAnsi"/>
          <w:color w:val="000000"/>
          <w:sz w:val="22"/>
          <w:szCs w:val="22"/>
          <w:lang w:val="en-IN"/>
        </w:rPr>
        <w:t xml:space="preserve"> </w:t>
      </w:r>
      <w:r w:rsidR="00286A49" w:rsidRPr="00286A49">
        <w:rPr>
          <w:rFonts w:asciiTheme="minorHAnsi" w:eastAsia="MS PGothic" w:hAnsiTheme="minorHAnsi"/>
          <w:color w:val="000000"/>
          <w:sz w:val="22"/>
          <w:szCs w:val="22"/>
          <w:lang w:val="en-IN"/>
        </w:rPr>
        <w:t>The permissible limit of chlorophenols in drinking water is 10 µg/L (</w:t>
      </w:r>
      <w:proofErr w:type="spellStart"/>
      <w:r w:rsidR="00286A49" w:rsidRPr="00286A49">
        <w:rPr>
          <w:rFonts w:asciiTheme="minorHAnsi" w:eastAsia="MS PGothic" w:hAnsiTheme="minorHAnsi"/>
          <w:color w:val="000000"/>
          <w:sz w:val="22"/>
          <w:szCs w:val="22"/>
          <w:lang w:val="en-IN"/>
        </w:rPr>
        <w:t>Pera</w:t>
      </w:r>
      <w:proofErr w:type="spellEnd"/>
      <w:r w:rsidR="00286A49" w:rsidRPr="00286A49">
        <w:rPr>
          <w:rFonts w:asciiTheme="minorHAnsi" w:eastAsia="MS PGothic" w:hAnsiTheme="minorHAnsi"/>
          <w:color w:val="000000"/>
          <w:sz w:val="22"/>
          <w:szCs w:val="22"/>
          <w:lang w:val="en-IN"/>
        </w:rPr>
        <w:t>-Titus et al., 2004). Therefore, it is mandatory to treat industrial effluent containing chlorophenol before its discharge in the environment.</w:t>
      </w:r>
      <w:r w:rsidR="005E6E76">
        <w:rPr>
          <w:rFonts w:asciiTheme="minorHAnsi" w:eastAsia="MS PGothic" w:hAnsiTheme="minorHAnsi"/>
          <w:color w:val="000000"/>
          <w:sz w:val="22"/>
          <w:szCs w:val="22"/>
          <w:lang w:val="en-IN"/>
        </w:rPr>
        <w:t xml:space="preserve"> </w:t>
      </w:r>
      <w:r w:rsidR="00040DAF">
        <w:rPr>
          <w:rFonts w:asciiTheme="minorHAnsi" w:eastAsia="MS PGothic" w:hAnsiTheme="minorHAnsi"/>
          <w:color w:val="000000"/>
          <w:sz w:val="22"/>
          <w:szCs w:val="22"/>
          <w:lang w:val="en-IN"/>
        </w:rPr>
        <w:t xml:space="preserve">Advanced oxidation processes have proved to be a successful method for the treatment of high strength and toxic effluents. </w:t>
      </w:r>
      <w:r w:rsidR="005E6E76" w:rsidRPr="005E6E76">
        <w:rPr>
          <w:rFonts w:asciiTheme="minorHAnsi" w:eastAsia="MS PGothic" w:hAnsiTheme="minorHAnsi"/>
          <w:color w:val="000000"/>
          <w:sz w:val="22"/>
          <w:szCs w:val="22"/>
          <w:lang w:val="en-IN"/>
        </w:rPr>
        <w:t>Wet air oxidation involves oxidation of pollutant at elevated temperature and pressure conditions but oxidation in presence of suitable catalyst, catalytic wet air oxidation (CWAO), can be performed at mild conditions of</w:t>
      </w:r>
      <w:r w:rsidR="005E6E76">
        <w:rPr>
          <w:rFonts w:asciiTheme="minorHAnsi" w:eastAsia="MS PGothic" w:hAnsiTheme="minorHAnsi"/>
          <w:color w:val="000000"/>
          <w:sz w:val="22"/>
          <w:szCs w:val="22"/>
          <w:lang w:val="en-IN"/>
        </w:rPr>
        <w:t xml:space="preserve"> </w:t>
      </w:r>
      <w:r w:rsidR="005E6E76" w:rsidRPr="005E6E76">
        <w:rPr>
          <w:rFonts w:asciiTheme="minorHAnsi" w:eastAsia="MS PGothic" w:hAnsiTheme="minorHAnsi"/>
          <w:color w:val="000000"/>
          <w:sz w:val="22"/>
          <w:szCs w:val="22"/>
          <w:lang w:val="en-IN"/>
        </w:rPr>
        <w:t>temperature and pressure leading to a substantial reduction in capital and operating costs</w:t>
      </w:r>
      <w:r w:rsidR="005E6E76">
        <w:rPr>
          <w:rFonts w:asciiTheme="minorHAnsi" w:eastAsia="MS PGothic" w:hAnsiTheme="minorHAnsi"/>
          <w:color w:val="000000"/>
          <w:sz w:val="22"/>
          <w:szCs w:val="22"/>
          <w:lang w:val="en-IN"/>
        </w:rPr>
        <w:t xml:space="preserve">. </w:t>
      </w:r>
      <w:r w:rsidR="005E6E76" w:rsidRPr="005E6E76">
        <w:rPr>
          <w:rFonts w:asciiTheme="minorHAnsi" w:eastAsia="MS PGothic" w:hAnsiTheme="minorHAnsi"/>
          <w:color w:val="000000"/>
          <w:sz w:val="22"/>
          <w:szCs w:val="22"/>
          <w:lang w:val="en-IN"/>
        </w:rPr>
        <w:t>The use of carbon materials</w:t>
      </w:r>
      <w:r w:rsidR="0035201D">
        <w:rPr>
          <w:rFonts w:asciiTheme="minorHAnsi" w:eastAsia="MS PGothic" w:hAnsiTheme="minorHAnsi"/>
          <w:color w:val="000000"/>
          <w:sz w:val="22"/>
          <w:szCs w:val="22"/>
          <w:lang w:val="en-IN"/>
        </w:rPr>
        <w:t xml:space="preserve"> (</w:t>
      </w:r>
      <w:r w:rsidR="0035201D" w:rsidRPr="005E6E76">
        <w:rPr>
          <w:rFonts w:asciiTheme="minorHAnsi" w:eastAsia="MS PGothic" w:hAnsiTheme="minorHAnsi"/>
          <w:color w:val="000000"/>
          <w:sz w:val="22"/>
          <w:szCs w:val="22"/>
          <w:lang w:val="en-IN"/>
        </w:rPr>
        <w:t>activated carbon, carbon nanotubes, carbon gels, etc.</w:t>
      </w:r>
      <w:r w:rsidR="0035201D">
        <w:rPr>
          <w:rFonts w:asciiTheme="minorHAnsi" w:eastAsia="MS PGothic" w:hAnsiTheme="minorHAnsi"/>
          <w:color w:val="000000"/>
          <w:sz w:val="22"/>
          <w:szCs w:val="22"/>
          <w:lang w:val="en-IN"/>
        </w:rPr>
        <w:t>)</w:t>
      </w:r>
      <w:r w:rsidR="005E6E76" w:rsidRPr="005E6E76">
        <w:rPr>
          <w:rFonts w:asciiTheme="minorHAnsi" w:eastAsia="MS PGothic" w:hAnsiTheme="minorHAnsi"/>
          <w:color w:val="000000"/>
          <w:sz w:val="22"/>
          <w:szCs w:val="22"/>
          <w:lang w:val="en-IN"/>
        </w:rPr>
        <w:t xml:space="preserve"> as catalyst support is advantageous as they are prepared from natural materials, possess high specific surface area and the precious active metals impregnated on the carbon support can be recovered from the spent catalyst (left over ash) by its oxidation in presence of oxygen (air).</w:t>
      </w:r>
      <w:r w:rsidR="005E6E76" w:rsidRPr="005E6E76">
        <w:rPr>
          <w:rFonts w:ascii="Times New Roman" w:eastAsiaTheme="minorEastAsia" w:hAnsi="Times New Roman"/>
          <w:sz w:val="24"/>
          <w:szCs w:val="24"/>
          <w:lang w:val="en-IN" w:eastAsia="en-IN"/>
        </w:rPr>
        <w:t xml:space="preserve"> </w:t>
      </w:r>
      <w:r w:rsidR="00772666">
        <w:rPr>
          <w:rFonts w:asciiTheme="minorHAnsi" w:eastAsia="MS PGothic" w:hAnsiTheme="minorHAnsi"/>
          <w:color w:val="000000"/>
          <w:sz w:val="22"/>
          <w:szCs w:val="22"/>
          <w:lang w:val="en-IN"/>
        </w:rPr>
        <w:t xml:space="preserve">Carbon gels, </w:t>
      </w:r>
      <w:r w:rsidR="005E6E76" w:rsidRPr="005E6E76">
        <w:rPr>
          <w:rFonts w:asciiTheme="minorHAnsi" w:eastAsia="MS PGothic" w:hAnsiTheme="minorHAnsi"/>
          <w:color w:val="000000"/>
          <w:sz w:val="22"/>
          <w:szCs w:val="22"/>
          <w:lang w:val="en-IN"/>
        </w:rPr>
        <w:t xml:space="preserve">commonly </w:t>
      </w:r>
      <w:r w:rsidR="0035201D">
        <w:rPr>
          <w:rFonts w:asciiTheme="minorHAnsi" w:eastAsia="MS PGothic" w:hAnsiTheme="minorHAnsi"/>
          <w:color w:val="000000"/>
          <w:sz w:val="22"/>
          <w:szCs w:val="22"/>
          <w:lang w:val="en-IN"/>
        </w:rPr>
        <w:t>prepared from natural materials</w:t>
      </w:r>
      <w:r w:rsidR="00772666">
        <w:rPr>
          <w:rFonts w:asciiTheme="minorHAnsi" w:eastAsia="MS PGothic" w:hAnsiTheme="minorHAnsi"/>
          <w:color w:val="000000"/>
          <w:sz w:val="22"/>
          <w:szCs w:val="22"/>
          <w:lang w:val="en-IN"/>
        </w:rPr>
        <w:t>,</w:t>
      </w:r>
      <w:r w:rsidR="0035201D">
        <w:rPr>
          <w:rFonts w:asciiTheme="minorHAnsi" w:eastAsia="MS PGothic" w:hAnsiTheme="minorHAnsi"/>
          <w:color w:val="000000"/>
          <w:sz w:val="22"/>
          <w:szCs w:val="22"/>
          <w:lang w:val="en-IN"/>
        </w:rPr>
        <w:t xml:space="preserve"> are advantageous as they possess high surface area &amp; pore specific volume</w:t>
      </w:r>
      <w:r w:rsidR="00772666">
        <w:rPr>
          <w:rFonts w:asciiTheme="minorHAnsi" w:eastAsia="MS PGothic" w:hAnsiTheme="minorHAnsi"/>
          <w:color w:val="000000"/>
          <w:sz w:val="22"/>
          <w:szCs w:val="22"/>
          <w:lang w:val="en-IN"/>
        </w:rPr>
        <w:t>, mechanical strength and are stable at high temperatures.</w:t>
      </w:r>
      <w:r w:rsidR="005E6E76" w:rsidRPr="005E6E76">
        <w:rPr>
          <w:rFonts w:ascii="Times New Roman" w:eastAsiaTheme="minorEastAsia" w:hAnsi="Times New Roman"/>
          <w:sz w:val="24"/>
          <w:szCs w:val="24"/>
          <w:lang w:val="en-IN" w:eastAsia="en-IN"/>
        </w:rPr>
        <w:t xml:space="preserve"> </w:t>
      </w:r>
      <w:r w:rsidR="00772666">
        <w:rPr>
          <w:rFonts w:asciiTheme="minorHAnsi" w:eastAsia="MS PGothic" w:hAnsiTheme="minorHAnsi"/>
          <w:color w:val="000000"/>
          <w:sz w:val="22"/>
          <w:szCs w:val="22"/>
          <w:lang w:val="en-IN"/>
        </w:rPr>
        <w:t xml:space="preserve">The bimetallic catalysts, </w:t>
      </w:r>
      <w:r w:rsidR="005E6E76" w:rsidRPr="005E6E76">
        <w:rPr>
          <w:rFonts w:asciiTheme="minorHAnsi" w:eastAsia="MS PGothic" w:hAnsiTheme="minorHAnsi"/>
          <w:color w:val="000000"/>
          <w:sz w:val="22"/>
          <w:szCs w:val="22"/>
          <w:lang w:val="en-IN"/>
        </w:rPr>
        <w:t>often referred to as ‘alloy catalysts’</w:t>
      </w:r>
      <w:r w:rsidR="00772666">
        <w:rPr>
          <w:rFonts w:asciiTheme="minorHAnsi" w:eastAsia="MS PGothic" w:hAnsiTheme="minorHAnsi"/>
          <w:color w:val="000000"/>
          <w:sz w:val="22"/>
          <w:szCs w:val="22"/>
          <w:lang w:val="en-IN"/>
        </w:rPr>
        <w:t>,</w:t>
      </w:r>
      <w:r w:rsidR="005E6E76" w:rsidRPr="005E6E76">
        <w:rPr>
          <w:rFonts w:asciiTheme="minorHAnsi" w:eastAsia="MS PGothic" w:hAnsiTheme="minorHAnsi"/>
          <w:color w:val="000000"/>
          <w:sz w:val="22"/>
          <w:szCs w:val="22"/>
          <w:lang w:val="en-IN"/>
        </w:rPr>
        <w:t xml:space="preserve"> </w:t>
      </w:r>
      <w:r w:rsidR="00772666">
        <w:rPr>
          <w:rFonts w:asciiTheme="minorHAnsi" w:eastAsia="MS PGothic" w:hAnsiTheme="minorHAnsi"/>
          <w:color w:val="000000"/>
          <w:sz w:val="22"/>
          <w:szCs w:val="22"/>
          <w:lang w:val="en-IN"/>
        </w:rPr>
        <w:t xml:space="preserve">show </w:t>
      </w:r>
      <w:r w:rsidR="005E6E76" w:rsidRPr="005E6E76">
        <w:rPr>
          <w:rFonts w:asciiTheme="minorHAnsi" w:eastAsia="MS PGothic" w:hAnsiTheme="minorHAnsi"/>
          <w:color w:val="000000"/>
          <w:sz w:val="22"/>
          <w:szCs w:val="22"/>
          <w:lang w:val="en-IN"/>
        </w:rPr>
        <w:t>synergistic effect</w:t>
      </w:r>
      <w:r w:rsidR="00B14290">
        <w:rPr>
          <w:rFonts w:asciiTheme="minorHAnsi" w:eastAsia="MS PGothic" w:hAnsiTheme="minorHAnsi"/>
          <w:color w:val="000000"/>
          <w:sz w:val="22"/>
          <w:szCs w:val="22"/>
          <w:lang w:val="en-IN"/>
        </w:rPr>
        <w:t xml:space="preserve">. </w:t>
      </w:r>
      <w:r w:rsidR="005E6E76" w:rsidRPr="005E6E76">
        <w:rPr>
          <w:rFonts w:asciiTheme="minorHAnsi" w:eastAsia="MS PGothic" w:hAnsiTheme="minorHAnsi"/>
          <w:color w:val="000000"/>
          <w:sz w:val="22"/>
          <w:szCs w:val="22"/>
          <w:lang w:val="en-IN"/>
        </w:rPr>
        <w:t>The addition of a small amount of the second metal to a monometallic catalyst causes better dispersion of the metal particles and reduces the size of metal particles on the support surface resulting in an increase in active specific surface area of the catalyst which leads to better activity (Garrido-Ramirez et al., 2016).</w:t>
      </w:r>
      <w:r w:rsidR="005E6E76" w:rsidRPr="005E6E76">
        <w:rPr>
          <w:rFonts w:ascii="Times New Roman" w:eastAsiaTheme="minorEastAsia" w:hAnsi="Times New Roman"/>
          <w:sz w:val="24"/>
          <w:szCs w:val="24"/>
          <w:lang w:val="en-IN" w:eastAsia="en-IN"/>
        </w:rPr>
        <w:t xml:space="preserve"> </w:t>
      </w:r>
      <w:r w:rsidR="005E6E76" w:rsidRPr="005E6E76">
        <w:rPr>
          <w:rFonts w:asciiTheme="minorHAnsi" w:eastAsia="MS PGothic" w:hAnsiTheme="minorHAnsi"/>
          <w:color w:val="000000"/>
          <w:sz w:val="22"/>
          <w:szCs w:val="22"/>
          <w:lang w:val="en-IN"/>
        </w:rPr>
        <w:t xml:space="preserve">Thus, in the present study, </w:t>
      </w:r>
      <w:r w:rsidR="00772666">
        <w:rPr>
          <w:rFonts w:asciiTheme="minorHAnsi" w:eastAsia="MS PGothic" w:hAnsiTheme="minorHAnsi"/>
          <w:color w:val="000000"/>
          <w:sz w:val="22"/>
          <w:szCs w:val="22"/>
          <w:lang w:val="en-IN"/>
        </w:rPr>
        <w:t>the carbon xerogel</w:t>
      </w:r>
      <w:r w:rsidR="005E6E76" w:rsidRPr="005E6E76">
        <w:rPr>
          <w:rFonts w:asciiTheme="minorHAnsi" w:eastAsia="MS PGothic" w:hAnsiTheme="minorHAnsi"/>
          <w:color w:val="000000"/>
          <w:sz w:val="22"/>
          <w:szCs w:val="22"/>
          <w:lang w:val="en-IN"/>
        </w:rPr>
        <w:t xml:space="preserve"> </w:t>
      </w:r>
      <w:r w:rsidR="00772666">
        <w:rPr>
          <w:rFonts w:asciiTheme="minorHAnsi" w:eastAsia="MS PGothic" w:hAnsiTheme="minorHAnsi"/>
          <w:color w:val="000000"/>
          <w:sz w:val="22"/>
          <w:szCs w:val="22"/>
          <w:lang w:val="en-IN"/>
        </w:rPr>
        <w:t xml:space="preserve">(MCXO) </w:t>
      </w:r>
      <w:r w:rsidR="005E6E76" w:rsidRPr="005E6E76">
        <w:rPr>
          <w:rFonts w:asciiTheme="minorHAnsi" w:eastAsia="MS PGothic" w:hAnsiTheme="minorHAnsi"/>
          <w:color w:val="000000"/>
          <w:sz w:val="22"/>
          <w:szCs w:val="22"/>
          <w:lang w:val="en-IN"/>
        </w:rPr>
        <w:t>based</w:t>
      </w:r>
      <w:r w:rsidR="00772666">
        <w:rPr>
          <w:rFonts w:asciiTheme="minorHAnsi" w:eastAsia="MS PGothic" w:hAnsiTheme="minorHAnsi"/>
          <w:color w:val="000000"/>
          <w:sz w:val="22"/>
          <w:szCs w:val="22"/>
          <w:lang w:val="en-IN"/>
        </w:rPr>
        <w:t xml:space="preserve"> bimetallic (</w:t>
      </w:r>
      <w:proofErr w:type="spellStart"/>
      <w:r w:rsidR="00772666">
        <w:rPr>
          <w:rFonts w:asciiTheme="minorHAnsi" w:eastAsia="MS PGothic" w:hAnsiTheme="minorHAnsi"/>
          <w:color w:val="000000"/>
          <w:sz w:val="22"/>
          <w:szCs w:val="22"/>
          <w:lang w:val="en-IN"/>
        </w:rPr>
        <w:t>FeRu</w:t>
      </w:r>
      <w:proofErr w:type="spellEnd"/>
      <w:r w:rsidR="00772666">
        <w:rPr>
          <w:rFonts w:asciiTheme="minorHAnsi" w:eastAsia="MS PGothic" w:hAnsiTheme="minorHAnsi"/>
          <w:color w:val="000000"/>
          <w:sz w:val="22"/>
          <w:szCs w:val="22"/>
          <w:lang w:val="en-IN"/>
        </w:rPr>
        <w:t>/MCXO) catalyst was</w:t>
      </w:r>
      <w:r w:rsidR="005E6E76" w:rsidRPr="005E6E76">
        <w:rPr>
          <w:rFonts w:asciiTheme="minorHAnsi" w:eastAsia="MS PGothic" w:hAnsiTheme="minorHAnsi"/>
          <w:color w:val="000000"/>
          <w:sz w:val="22"/>
          <w:szCs w:val="22"/>
          <w:lang w:val="en-IN"/>
        </w:rPr>
        <w:t xml:space="preserve"> prepared and used in the CWAO of an aqueous solution containing 100 ppm 2, 4, 6-trichlorophenol (TCP)</w:t>
      </w:r>
      <w:r w:rsidR="00D73C6E">
        <w:rPr>
          <w:rFonts w:asciiTheme="minorHAnsi" w:eastAsia="MS PGothic" w:hAnsiTheme="minorHAnsi"/>
          <w:color w:val="000000"/>
          <w:sz w:val="22"/>
          <w:szCs w:val="22"/>
          <w:lang w:val="en-IN"/>
        </w:rPr>
        <w:t>.</w:t>
      </w:r>
    </w:p>
    <w:p w14:paraId="444DDCB8"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2. Methods</w:t>
      </w:r>
    </w:p>
    <w:p w14:paraId="7A194E57" w14:textId="77777777" w:rsidR="00B14117" w:rsidRDefault="00D73C6E" w:rsidP="00704BDF">
      <w:pPr>
        <w:snapToGrid w:val="0"/>
        <w:spacing w:before="240" w:line="300" w:lineRule="auto"/>
        <w:rPr>
          <w:rFonts w:asciiTheme="minorHAnsi" w:eastAsia="MS PGothic" w:hAnsiTheme="minorHAnsi"/>
          <w:color w:val="000000"/>
          <w:sz w:val="22"/>
          <w:szCs w:val="22"/>
          <w:lang w:val="en-IN"/>
        </w:rPr>
      </w:pPr>
      <w:r>
        <w:rPr>
          <w:rFonts w:asciiTheme="minorHAnsi" w:eastAsia="MS PGothic" w:hAnsiTheme="minorHAnsi"/>
          <w:color w:val="000000"/>
          <w:sz w:val="22"/>
          <w:szCs w:val="22"/>
          <w:lang w:val="en-IN"/>
        </w:rPr>
        <w:t>X</w:t>
      </w:r>
      <w:r w:rsidR="00B14117" w:rsidRPr="00B14117">
        <w:rPr>
          <w:rFonts w:asciiTheme="minorHAnsi" w:eastAsia="MS PGothic" w:hAnsiTheme="minorHAnsi"/>
          <w:color w:val="000000"/>
          <w:sz w:val="22"/>
          <w:szCs w:val="22"/>
          <w:lang w:val="en-IN"/>
        </w:rPr>
        <w:t>erogel was prepared by a sol-gel reaction of a natural precursor tannic acid (67</w:t>
      </w:r>
      <w:r w:rsidR="00B14117">
        <w:rPr>
          <w:rFonts w:asciiTheme="minorHAnsi" w:eastAsia="MS PGothic" w:hAnsiTheme="minorHAnsi"/>
          <w:color w:val="000000"/>
          <w:sz w:val="22"/>
          <w:szCs w:val="22"/>
          <w:lang w:val="en-IN"/>
        </w:rPr>
        <w:t xml:space="preserve"> </w:t>
      </w:r>
      <w:r w:rsidR="00B14117" w:rsidRPr="00B14117">
        <w:rPr>
          <w:rFonts w:asciiTheme="minorHAnsi" w:eastAsia="MS PGothic" w:hAnsiTheme="minorHAnsi"/>
          <w:color w:val="000000"/>
          <w:sz w:val="22"/>
          <w:szCs w:val="22"/>
          <w:lang w:val="en-IN"/>
        </w:rPr>
        <w:t>%), resorcinol (33</w:t>
      </w:r>
      <w:r w:rsidR="00B14117">
        <w:rPr>
          <w:rFonts w:asciiTheme="minorHAnsi" w:eastAsia="MS PGothic" w:hAnsiTheme="minorHAnsi"/>
          <w:color w:val="000000"/>
          <w:sz w:val="22"/>
          <w:szCs w:val="22"/>
          <w:lang w:val="en-IN"/>
        </w:rPr>
        <w:t xml:space="preserve"> </w:t>
      </w:r>
      <w:r w:rsidR="00B14117" w:rsidRPr="00B14117">
        <w:rPr>
          <w:rFonts w:asciiTheme="minorHAnsi" w:eastAsia="MS PGothic" w:hAnsiTheme="minorHAnsi"/>
          <w:color w:val="000000"/>
          <w:sz w:val="22"/>
          <w:szCs w:val="22"/>
          <w:lang w:val="en-IN"/>
        </w:rPr>
        <w:t xml:space="preserve">%) and formaldehyde. </w:t>
      </w:r>
      <w:r w:rsidR="00D12B69">
        <w:rPr>
          <w:rFonts w:asciiTheme="minorHAnsi" w:eastAsia="MS PGothic" w:hAnsiTheme="minorHAnsi"/>
          <w:color w:val="000000"/>
          <w:sz w:val="22"/>
          <w:szCs w:val="22"/>
          <w:lang w:val="en-IN"/>
        </w:rPr>
        <w:t xml:space="preserve">The water content of the wet organic gel was exchanged using a solvent </w:t>
      </w:r>
      <w:r w:rsidR="00EA29D8">
        <w:rPr>
          <w:rFonts w:asciiTheme="minorHAnsi" w:eastAsia="MS PGothic" w:hAnsiTheme="minorHAnsi"/>
          <w:color w:val="000000"/>
          <w:sz w:val="22"/>
          <w:szCs w:val="22"/>
          <w:lang w:val="en-IN"/>
        </w:rPr>
        <w:t xml:space="preserve">(such as t-butanol, acetone, toluene and ethanol) </w:t>
      </w:r>
      <w:r w:rsidR="00D12B69">
        <w:rPr>
          <w:rFonts w:asciiTheme="minorHAnsi" w:eastAsia="MS PGothic" w:hAnsiTheme="minorHAnsi"/>
          <w:color w:val="000000"/>
          <w:sz w:val="22"/>
          <w:szCs w:val="22"/>
          <w:lang w:val="en-IN"/>
        </w:rPr>
        <w:t xml:space="preserve">of lower surface tension. </w:t>
      </w:r>
      <w:r w:rsidR="00B14117" w:rsidRPr="00B14117">
        <w:rPr>
          <w:rFonts w:asciiTheme="minorHAnsi" w:eastAsia="MS PGothic" w:hAnsiTheme="minorHAnsi"/>
          <w:color w:val="000000"/>
          <w:sz w:val="22"/>
          <w:szCs w:val="22"/>
          <w:lang w:val="en-IN"/>
        </w:rPr>
        <w:t xml:space="preserve">Later, the </w:t>
      </w:r>
      <w:r w:rsidR="00D12B69">
        <w:rPr>
          <w:rFonts w:asciiTheme="minorHAnsi" w:eastAsia="MS PGothic" w:hAnsiTheme="minorHAnsi"/>
          <w:color w:val="000000"/>
          <w:sz w:val="22"/>
          <w:szCs w:val="22"/>
          <w:lang w:val="en-IN"/>
        </w:rPr>
        <w:t xml:space="preserve">carbon </w:t>
      </w:r>
      <w:r w:rsidR="00B14117" w:rsidRPr="00B14117">
        <w:rPr>
          <w:rFonts w:asciiTheme="minorHAnsi" w:eastAsia="MS PGothic" w:hAnsiTheme="minorHAnsi"/>
          <w:color w:val="000000"/>
          <w:sz w:val="22"/>
          <w:szCs w:val="22"/>
          <w:lang w:val="en-IN"/>
        </w:rPr>
        <w:t>xerogel was modif</w:t>
      </w:r>
      <w:r>
        <w:rPr>
          <w:rFonts w:asciiTheme="minorHAnsi" w:eastAsia="MS PGothic" w:hAnsiTheme="minorHAnsi"/>
          <w:color w:val="000000"/>
          <w:sz w:val="22"/>
          <w:szCs w:val="22"/>
          <w:lang w:val="en-IN"/>
        </w:rPr>
        <w:t xml:space="preserve">ied using </w:t>
      </w:r>
      <w:r w:rsidR="00EA29D8">
        <w:rPr>
          <w:rFonts w:asciiTheme="minorHAnsi" w:eastAsia="MS PGothic" w:hAnsiTheme="minorHAnsi"/>
          <w:color w:val="000000"/>
          <w:sz w:val="22"/>
          <w:szCs w:val="22"/>
          <w:lang w:val="en-IN"/>
        </w:rPr>
        <w:t xml:space="preserve">an </w:t>
      </w:r>
      <w:r>
        <w:rPr>
          <w:rFonts w:asciiTheme="minorHAnsi" w:eastAsia="MS PGothic" w:hAnsiTheme="minorHAnsi"/>
          <w:color w:val="000000"/>
          <w:sz w:val="22"/>
          <w:szCs w:val="22"/>
          <w:lang w:val="en-IN"/>
        </w:rPr>
        <w:t>acid</w:t>
      </w:r>
      <w:r w:rsidR="00EA29D8">
        <w:rPr>
          <w:rFonts w:asciiTheme="minorHAnsi" w:eastAsia="MS PGothic" w:hAnsiTheme="minorHAnsi"/>
          <w:color w:val="000000"/>
          <w:sz w:val="22"/>
          <w:szCs w:val="22"/>
          <w:lang w:val="en-IN"/>
        </w:rPr>
        <w:t xml:space="preserve"> (such as o-phosphoric acid, nitric acid and sulphuric acid) in order to </w:t>
      </w:r>
      <w:r w:rsidR="00B14117" w:rsidRPr="00B14117">
        <w:rPr>
          <w:rFonts w:asciiTheme="minorHAnsi" w:eastAsia="MS PGothic" w:hAnsiTheme="minorHAnsi"/>
          <w:color w:val="000000"/>
          <w:sz w:val="22"/>
          <w:szCs w:val="22"/>
          <w:lang w:val="en-IN"/>
        </w:rPr>
        <w:t xml:space="preserve">enhance its </w:t>
      </w:r>
      <w:r w:rsidR="00EA29D8">
        <w:rPr>
          <w:rFonts w:asciiTheme="minorHAnsi" w:eastAsia="MS PGothic" w:hAnsiTheme="minorHAnsi"/>
          <w:color w:val="000000"/>
          <w:sz w:val="22"/>
          <w:szCs w:val="22"/>
          <w:lang w:val="en-IN"/>
        </w:rPr>
        <w:t xml:space="preserve">surface </w:t>
      </w:r>
      <w:r w:rsidR="00B14117" w:rsidRPr="00B14117">
        <w:rPr>
          <w:rFonts w:asciiTheme="minorHAnsi" w:eastAsia="MS PGothic" w:hAnsiTheme="minorHAnsi"/>
          <w:color w:val="000000"/>
          <w:sz w:val="22"/>
          <w:szCs w:val="22"/>
          <w:lang w:val="en-IN"/>
        </w:rPr>
        <w:t>properties</w:t>
      </w:r>
      <w:r w:rsidR="00EA29D8">
        <w:rPr>
          <w:rFonts w:asciiTheme="minorHAnsi" w:eastAsia="MS PGothic" w:hAnsiTheme="minorHAnsi"/>
          <w:color w:val="000000"/>
          <w:sz w:val="22"/>
          <w:szCs w:val="22"/>
          <w:lang w:val="en-IN"/>
        </w:rPr>
        <w:t xml:space="preserve">. </w:t>
      </w:r>
      <w:r w:rsidR="00B14117">
        <w:rPr>
          <w:rFonts w:asciiTheme="minorHAnsi" w:eastAsia="MS PGothic" w:hAnsiTheme="minorHAnsi"/>
          <w:color w:val="000000"/>
          <w:sz w:val="22"/>
          <w:szCs w:val="22"/>
          <w:lang w:val="en-IN"/>
        </w:rPr>
        <w:t>The active metals Fe and R</w:t>
      </w:r>
      <w:r w:rsidR="00B14117" w:rsidRPr="00B14117">
        <w:rPr>
          <w:rFonts w:asciiTheme="minorHAnsi" w:eastAsia="MS PGothic" w:hAnsiTheme="minorHAnsi"/>
          <w:color w:val="000000"/>
          <w:sz w:val="22"/>
          <w:szCs w:val="22"/>
          <w:lang w:val="en-IN"/>
        </w:rPr>
        <w:t xml:space="preserve">u were impregnated on the surface of the xerogel support material by </w:t>
      </w:r>
      <w:r w:rsidR="00B14117">
        <w:rPr>
          <w:rFonts w:asciiTheme="minorHAnsi" w:eastAsia="MS PGothic" w:hAnsiTheme="minorHAnsi"/>
          <w:color w:val="000000"/>
          <w:sz w:val="22"/>
          <w:szCs w:val="22"/>
          <w:lang w:val="en-IN"/>
        </w:rPr>
        <w:t xml:space="preserve">co-impregnation method. </w:t>
      </w:r>
      <w:r w:rsidR="00D12B69">
        <w:rPr>
          <w:rFonts w:asciiTheme="minorHAnsi" w:eastAsia="MS PGothic" w:hAnsiTheme="minorHAnsi"/>
          <w:color w:val="000000"/>
          <w:sz w:val="22"/>
          <w:szCs w:val="22"/>
          <w:lang w:val="en-IN"/>
        </w:rPr>
        <w:t>The catalyst was characterized using various techniques such as BET, XRD, SEM &amp; TEM analysis, FTIR,</w:t>
      </w:r>
      <w:r w:rsidR="006865BB">
        <w:rPr>
          <w:rFonts w:asciiTheme="minorHAnsi" w:eastAsia="MS PGothic" w:hAnsiTheme="minorHAnsi"/>
          <w:color w:val="000000"/>
          <w:sz w:val="22"/>
          <w:szCs w:val="22"/>
          <w:lang w:val="en-IN"/>
        </w:rPr>
        <w:t xml:space="preserve"> TGA,</w:t>
      </w:r>
      <w:r w:rsidR="00D12B69">
        <w:rPr>
          <w:rFonts w:asciiTheme="minorHAnsi" w:eastAsia="MS PGothic" w:hAnsiTheme="minorHAnsi"/>
          <w:color w:val="000000"/>
          <w:sz w:val="22"/>
          <w:szCs w:val="22"/>
          <w:lang w:val="en-IN"/>
        </w:rPr>
        <w:t xml:space="preserve"> etc. </w:t>
      </w:r>
      <w:r>
        <w:rPr>
          <w:rFonts w:asciiTheme="minorHAnsi" w:eastAsia="MS PGothic" w:hAnsiTheme="minorHAnsi"/>
          <w:color w:val="000000"/>
          <w:sz w:val="22"/>
          <w:szCs w:val="22"/>
          <w:lang w:val="en-IN"/>
        </w:rPr>
        <w:t>The CWAO</w:t>
      </w:r>
      <w:r w:rsidR="00B14117" w:rsidRPr="00B14117">
        <w:rPr>
          <w:rFonts w:asciiTheme="minorHAnsi" w:eastAsia="MS PGothic" w:hAnsiTheme="minorHAnsi"/>
          <w:color w:val="000000"/>
          <w:sz w:val="22"/>
          <w:szCs w:val="22"/>
          <w:lang w:val="en-IN"/>
        </w:rPr>
        <w:t xml:space="preserve"> of TCP was carried out </w:t>
      </w:r>
      <w:r w:rsidRPr="005E6E76">
        <w:rPr>
          <w:rFonts w:asciiTheme="minorHAnsi" w:eastAsia="MS PGothic" w:hAnsiTheme="minorHAnsi"/>
          <w:color w:val="000000"/>
          <w:sz w:val="22"/>
          <w:szCs w:val="22"/>
          <w:lang w:val="en-IN"/>
        </w:rPr>
        <w:t xml:space="preserve">and the results were interpreted in terms of TCP and COD removal efficiencies. The effect of various operating parameters such as metal loading, initial pH of TCP solution, air flow rate, catalyst dose, reaction temperature and operating pressure on TCP and COD removal efficiencies was studied. The kinetics of the degradation of TCP was studied. The reusability and stability of the </w:t>
      </w:r>
      <w:r>
        <w:rPr>
          <w:rFonts w:asciiTheme="minorHAnsi" w:eastAsia="MS PGothic" w:hAnsiTheme="minorHAnsi"/>
          <w:color w:val="000000"/>
          <w:sz w:val="22"/>
          <w:szCs w:val="22"/>
          <w:lang w:val="en-IN"/>
        </w:rPr>
        <w:t>bimetallic catalyst</w:t>
      </w:r>
      <w:r w:rsidRPr="005E6E76">
        <w:rPr>
          <w:rFonts w:asciiTheme="minorHAnsi" w:eastAsia="MS PGothic" w:hAnsiTheme="minorHAnsi"/>
          <w:color w:val="000000"/>
          <w:sz w:val="22"/>
          <w:szCs w:val="22"/>
          <w:lang w:val="en-IN"/>
        </w:rPr>
        <w:t xml:space="preserve"> w</w:t>
      </w:r>
      <w:r>
        <w:rPr>
          <w:rFonts w:asciiTheme="minorHAnsi" w:eastAsia="MS PGothic" w:hAnsiTheme="minorHAnsi"/>
          <w:color w:val="000000"/>
          <w:sz w:val="22"/>
          <w:szCs w:val="22"/>
          <w:lang w:val="en-IN"/>
        </w:rPr>
        <w:t>as also studied.</w:t>
      </w:r>
    </w:p>
    <w:p w14:paraId="37DF5518" w14:textId="77777777"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DD04C5E" w14:textId="77777777" w:rsidR="001D502D" w:rsidRPr="001D502D" w:rsidRDefault="006865BB" w:rsidP="00704BDF">
      <w:pPr>
        <w:snapToGrid w:val="0"/>
        <w:spacing w:before="240" w:line="300" w:lineRule="auto"/>
        <w:rPr>
          <w:rFonts w:asciiTheme="minorHAnsi" w:eastAsia="MS PGothic" w:hAnsiTheme="minorHAnsi"/>
          <w:bCs/>
          <w:color w:val="000000"/>
          <w:sz w:val="22"/>
          <w:szCs w:val="22"/>
          <w:lang w:val="en-US"/>
        </w:rPr>
      </w:pPr>
      <w:r>
        <w:rPr>
          <w:rFonts w:asciiTheme="minorHAnsi" w:eastAsia="MS PGothic" w:hAnsiTheme="minorHAnsi"/>
          <w:bCs/>
          <w:color w:val="000000"/>
          <w:sz w:val="22"/>
          <w:szCs w:val="22"/>
          <w:lang w:val="en-IN"/>
        </w:rPr>
        <w:t>A low-cost carbon xerogel was prepared</w:t>
      </w:r>
      <w:r w:rsidR="000B725B">
        <w:rPr>
          <w:rFonts w:asciiTheme="minorHAnsi" w:eastAsia="MS PGothic" w:hAnsiTheme="minorHAnsi"/>
          <w:bCs/>
          <w:color w:val="000000"/>
          <w:sz w:val="22"/>
          <w:szCs w:val="22"/>
          <w:lang w:val="en-IN"/>
        </w:rPr>
        <w:t xml:space="preserve"> by partially replacing the costly resorcinol with a low-cost precursor tannic acid. </w:t>
      </w:r>
      <w:r>
        <w:rPr>
          <w:rFonts w:asciiTheme="minorHAnsi" w:eastAsia="MS PGothic" w:hAnsiTheme="minorHAnsi"/>
          <w:bCs/>
          <w:color w:val="000000"/>
          <w:sz w:val="22"/>
          <w:szCs w:val="22"/>
          <w:lang w:val="en-IN"/>
        </w:rPr>
        <w:t xml:space="preserve">The solvent exchange with t-butanol conserved the porosity of the </w:t>
      </w:r>
      <w:r w:rsidR="000B725B">
        <w:rPr>
          <w:rFonts w:asciiTheme="minorHAnsi" w:eastAsia="MS PGothic" w:hAnsiTheme="minorHAnsi"/>
          <w:bCs/>
          <w:color w:val="000000"/>
          <w:sz w:val="22"/>
          <w:szCs w:val="22"/>
          <w:lang w:val="en-IN"/>
        </w:rPr>
        <w:t>xero</w:t>
      </w:r>
      <w:r>
        <w:rPr>
          <w:rFonts w:asciiTheme="minorHAnsi" w:eastAsia="MS PGothic" w:hAnsiTheme="minorHAnsi"/>
          <w:bCs/>
          <w:color w:val="000000"/>
          <w:sz w:val="22"/>
          <w:szCs w:val="22"/>
          <w:lang w:val="en-IN"/>
        </w:rPr>
        <w:t xml:space="preserve">gel and modification with o-phosphoric acid induced oxygenated functional groups on the surface of the carbon xerogel. </w:t>
      </w:r>
      <w:r w:rsidR="000B725B">
        <w:rPr>
          <w:rFonts w:asciiTheme="minorHAnsi" w:eastAsia="MS PGothic" w:hAnsiTheme="minorHAnsi"/>
          <w:bCs/>
          <w:color w:val="000000"/>
          <w:sz w:val="22"/>
          <w:szCs w:val="22"/>
          <w:lang w:val="en-IN"/>
        </w:rPr>
        <w:t>The</w:t>
      </w:r>
      <w:r w:rsidR="001D502D">
        <w:rPr>
          <w:rFonts w:asciiTheme="minorHAnsi" w:eastAsia="MS PGothic" w:hAnsiTheme="minorHAnsi"/>
          <w:bCs/>
          <w:color w:val="000000"/>
          <w:sz w:val="22"/>
          <w:szCs w:val="22"/>
          <w:lang w:val="en-IN"/>
        </w:rPr>
        <w:t xml:space="preserve"> bimetallic</w:t>
      </w:r>
      <w:r w:rsidR="001D502D" w:rsidRPr="001D502D">
        <w:rPr>
          <w:rFonts w:asciiTheme="minorHAnsi" w:eastAsia="MS PGothic" w:hAnsiTheme="minorHAnsi"/>
          <w:bCs/>
          <w:color w:val="000000"/>
          <w:sz w:val="22"/>
          <w:szCs w:val="22"/>
          <w:lang w:val="en-IN"/>
        </w:rPr>
        <w:t xml:space="preserve"> </w:t>
      </w:r>
      <w:r w:rsidR="001D502D">
        <w:rPr>
          <w:rFonts w:asciiTheme="minorHAnsi" w:eastAsia="MS PGothic" w:hAnsiTheme="minorHAnsi"/>
          <w:bCs/>
          <w:color w:val="000000"/>
          <w:sz w:val="22"/>
          <w:szCs w:val="22"/>
          <w:lang w:val="en-IN"/>
        </w:rPr>
        <w:t>catalyst</w:t>
      </w:r>
      <w:r w:rsidR="000B725B">
        <w:rPr>
          <w:rFonts w:asciiTheme="minorHAnsi" w:eastAsia="MS PGothic" w:hAnsiTheme="minorHAnsi"/>
          <w:bCs/>
          <w:color w:val="000000"/>
          <w:sz w:val="22"/>
          <w:szCs w:val="22"/>
          <w:lang w:val="en-IN"/>
        </w:rPr>
        <w:t xml:space="preserve"> (</w:t>
      </w:r>
      <w:proofErr w:type="spellStart"/>
      <w:r w:rsidR="000B725B">
        <w:rPr>
          <w:rFonts w:asciiTheme="minorHAnsi" w:eastAsia="MS PGothic" w:hAnsiTheme="minorHAnsi"/>
          <w:bCs/>
          <w:color w:val="000000"/>
          <w:sz w:val="22"/>
          <w:szCs w:val="22"/>
          <w:lang w:val="en-IN"/>
        </w:rPr>
        <w:t>FeRu</w:t>
      </w:r>
      <w:proofErr w:type="spellEnd"/>
      <w:r w:rsidR="000B725B">
        <w:rPr>
          <w:rFonts w:asciiTheme="minorHAnsi" w:eastAsia="MS PGothic" w:hAnsiTheme="minorHAnsi"/>
          <w:bCs/>
          <w:color w:val="000000"/>
          <w:sz w:val="22"/>
          <w:szCs w:val="22"/>
          <w:lang w:val="en-IN"/>
        </w:rPr>
        <w:t>/MCXO) having a high specific surface area (562 m</w:t>
      </w:r>
      <w:r w:rsidR="000B725B" w:rsidRPr="006865BB">
        <w:rPr>
          <w:rFonts w:asciiTheme="minorHAnsi" w:eastAsia="MS PGothic" w:hAnsiTheme="minorHAnsi"/>
          <w:bCs/>
          <w:color w:val="000000"/>
          <w:sz w:val="22"/>
          <w:szCs w:val="22"/>
          <w:vertAlign w:val="superscript"/>
          <w:lang w:val="en-IN"/>
        </w:rPr>
        <w:t>2</w:t>
      </w:r>
      <w:r w:rsidR="000B725B">
        <w:rPr>
          <w:rFonts w:asciiTheme="minorHAnsi" w:eastAsia="MS PGothic" w:hAnsiTheme="minorHAnsi"/>
          <w:bCs/>
          <w:color w:val="000000"/>
          <w:sz w:val="22"/>
          <w:szCs w:val="22"/>
          <w:lang w:val="en-IN"/>
        </w:rPr>
        <w:t>/g) and pore specific volume (1.51</w:t>
      </w:r>
      <w:r w:rsidR="000B725B" w:rsidRPr="006865BB">
        <w:rPr>
          <w:rFonts w:ascii="Times New Roman" w:hAnsi="Times New Roman"/>
          <w:sz w:val="24"/>
          <w:szCs w:val="24"/>
        </w:rPr>
        <w:t xml:space="preserve"> </w:t>
      </w:r>
      <w:r w:rsidR="000B725B" w:rsidRPr="00F3229D">
        <w:rPr>
          <w:rFonts w:ascii="Times New Roman" w:hAnsi="Times New Roman"/>
          <w:sz w:val="24"/>
          <w:szCs w:val="24"/>
        </w:rPr>
        <w:t>cm</w:t>
      </w:r>
      <w:r w:rsidR="000B725B" w:rsidRPr="00F3229D">
        <w:rPr>
          <w:rFonts w:ascii="Times New Roman" w:hAnsi="Times New Roman"/>
          <w:sz w:val="24"/>
          <w:szCs w:val="24"/>
          <w:vertAlign w:val="superscript"/>
        </w:rPr>
        <w:t>3</w:t>
      </w:r>
      <w:r w:rsidR="000B725B" w:rsidRPr="00F3229D">
        <w:rPr>
          <w:rFonts w:ascii="Times New Roman" w:hAnsi="Times New Roman"/>
          <w:sz w:val="24"/>
          <w:szCs w:val="24"/>
        </w:rPr>
        <w:t>/g</w:t>
      </w:r>
      <w:r w:rsidR="000B725B">
        <w:rPr>
          <w:rFonts w:asciiTheme="minorHAnsi" w:eastAsia="MS PGothic" w:hAnsiTheme="minorHAnsi"/>
          <w:bCs/>
          <w:color w:val="000000"/>
          <w:sz w:val="22"/>
          <w:szCs w:val="22"/>
          <w:lang w:val="en-IN"/>
        </w:rPr>
        <w:t xml:space="preserve">) </w:t>
      </w:r>
      <w:r w:rsidR="00424B06">
        <w:rPr>
          <w:rFonts w:asciiTheme="minorHAnsi" w:eastAsia="MS PGothic" w:hAnsiTheme="minorHAnsi"/>
          <w:bCs/>
          <w:color w:val="000000"/>
          <w:sz w:val="22"/>
          <w:szCs w:val="22"/>
          <w:lang w:val="en-IN"/>
        </w:rPr>
        <w:t>showed</w:t>
      </w:r>
      <w:r w:rsidR="000B725B">
        <w:rPr>
          <w:rFonts w:asciiTheme="minorHAnsi" w:eastAsia="MS PGothic" w:hAnsiTheme="minorHAnsi"/>
          <w:bCs/>
          <w:color w:val="000000"/>
          <w:sz w:val="22"/>
          <w:szCs w:val="22"/>
          <w:lang w:val="en-IN"/>
        </w:rPr>
        <w:t xml:space="preserve"> </w:t>
      </w:r>
      <w:r w:rsidR="00424B06">
        <w:rPr>
          <w:rFonts w:asciiTheme="minorHAnsi" w:eastAsia="MS PGothic" w:hAnsiTheme="minorHAnsi"/>
          <w:bCs/>
          <w:color w:val="000000"/>
          <w:sz w:val="22"/>
          <w:szCs w:val="22"/>
          <w:lang w:val="en-IN"/>
        </w:rPr>
        <w:t>t</w:t>
      </w:r>
      <w:r w:rsidR="000B725B">
        <w:rPr>
          <w:rFonts w:asciiTheme="minorHAnsi" w:eastAsia="MS PGothic" w:hAnsiTheme="minorHAnsi"/>
          <w:bCs/>
          <w:color w:val="000000"/>
          <w:sz w:val="22"/>
          <w:szCs w:val="22"/>
          <w:lang w:val="en-IN"/>
        </w:rPr>
        <w:t>he</w:t>
      </w:r>
      <w:r w:rsidR="001D502D" w:rsidRPr="001D502D">
        <w:rPr>
          <w:rFonts w:asciiTheme="minorHAnsi" w:eastAsia="MS PGothic" w:hAnsiTheme="minorHAnsi"/>
          <w:bCs/>
          <w:color w:val="000000"/>
          <w:sz w:val="22"/>
          <w:szCs w:val="22"/>
          <w:lang w:val="en-IN"/>
        </w:rPr>
        <w:t xml:space="preserve"> maximum TCP and COD removal efficiency of 95.82 % and 93.14 % respectively</w:t>
      </w:r>
      <w:r w:rsidR="00040DAF">
        <w:rPr>
          <w:rFonts w:asciiTheme="minorHAnsi" w:eastAsia="MS PGothic" w:hAnsiTheme="minorHAnsi"/>
          <w:bCs/>
          <w:color w:val="000000"/>
          <w:sz w:val="22"/>
          <w:szCs w:val="22"/>
          <w:lang w:val="en-IN"/>
        </w:rPr>
        <w:t xml:space="preserve"> </w:t>
      </w:r>
      <w:r w:rsidR="001D502D" w:rsidRPr="001D502D">
        <w:rPr>
          <w:rFonts w:asciiTheme="minorHAnsi" w:eastAsia="MS PGothic" w:hAnsiTheme="minorHAnsi"/>
          <w:bCs/>
          <w:color w:val="000000"/>
          <w:sz w:val="22"/>
          <w:szCs w:val="22"/>
          <w:lang w:val="en-IN"/>
        </w:rPr>
        <w:t xml:space="preserve">at the optimum value of operating parameters. The optimum value of metal loading, </w:t>
      </w:r>
      <w:r w:rsidR="001D502D" w:rsidRPr="001D502D">
        <w:rPr>
          <w:rFonts w:asciiTheme="minorHAnsi" w:eastAsia="MS PGothic" w:hAnsiTheme="minorHAnsi"/>
          <w:bCs/>
          <w:color w:val="000000"/>
          <w:sz w:val="22"/>
          <w:szCs w:val="22"/>
        </w:rPr>
        <w:t xml:space="preserve">initial pH of TCP solution, air flow rate, catalyst dose and operating pressure for </w:t>
      </w:r>
      <w:proofErr w:type="spellStart"/>
      <w:r w:rsidR="001D502D" w:rsidRPr="001D502D">
        <w:rPr>
          <w:rFonts w:asciiTheme="minorHAnsi" w:eastAsia="MS PGothic" w:hAnsiTheme="minorHAnsi"/>
          <w:bCs/>
          <w:color w:val="000000"/>
          <w:sz w:val="22"/>
          <w:szCs w:val="22"/>
        </w:rPr>
        <w:t>FeRu</w:t>
      </w:r>
      <w:proofErr w:type="spellEnd"/>
      <w:r w:rsidR="001D502D" w:rsidRPr="001D502D">
        <w:rPr>
          <w:rFonts w:asciiTheme="minorHAnsi" w:eastAsia="MS PGothic" w:hAnsiTheme="minorHAnsi"/>
          <w:bCs/>
          <w:color w:val="000000"/>
          <w:sz w:val="22"/>
          <w:szCs w:val="22"/>
        </w:rPr>
        <w:t>/MCXO catalyst w</w:t>
      </w:r>
      <w:r w:rsidR="000B725B">
        <w:rPr>
          <w:rFonts w:asciiTheme="minorHAnsi" w:eastAsia="MS PGothic" w:hAnsiTheme="minorHAnsi"/>
          <w:bCs/>
          <w:color w:val="000000"/>
          <w:sz w:val="22"/>
          <w:szCs w:val="22"/>
        </w:rPr>
        <w:t>ere</w:t>
      </w:r>
      <w:r w:rsidR="001D502D" w:rsidRPr="001D502D">
        <w:rPr>
          <w:rFonts w:asciiTheme="minorHAnsi" w:eastAsia="MS PGothic" w:hAnsiTheme="minorHAnsi"/>
          <w:bCs/>
          <w:color w:val="000000"/>
          <w:sz w:val="22"/>
          <w:szCs w:val="22"/>
        </w:rPr>
        <w:t xml:space="preserve"> found to be 4 wt. % iron and 0.3 wt. % ruthenium, 4, 3 L/min, 0.8 g/L and 1 bar respectively at 75 </w:t>
      </w:r>
      <w:r>
        <w:rPr>
          <w:rFonts w:asciiTheme="minorHAnsi" w:eastAsia="MS PGothic" w:hAnsiTheme="minorHAnsi" w:cstheme="minorHAnsi"/>
          <w:bCs/>
          <w:color w:val="000000"/>
          <w:sz w:val="22"/>
          <w:szCs w:val="22"/>
        </w:rPr>
        <w:t>°</w:t>
      </w:r>
      <w:r w:rsidR="001D502D" w:rsidRPr="001D502D">
        <w:rPr>
          <w:rFonts w:asciiTheme="minorHAnsi" w:eastAsia="MS PGothic" w:hAnsiTheme="minorHAnsi"/>
          <w:bCs/>
          <w:color w:val="000000"/>
          <w:sz w:val="22"/>
          <w:szCs w:val="22"/>
        </w:rPr>
        <w:t xml:space="preserve">C. The kinetics of the degradation of TCP by CWAO was studied and it was found that the reaction followed pseudo-first order kinetics with respect to the concentration of TCP in the aqueous solution. The </w:t>
      </w:r>
      <w:proofErr w:type="spellStart"/>
      <w:r w:rsidR="001D502D" w:rsidRPr="001D502D">
        <w:rPr>
          <w:rFonts w:asciiTheme="minorHAnsi" w:eastAsia="MS PGothic" w:hAnsiTheme="minorHAnsi"/>
          <w:bCs/>
          <w:color w:val="000000"/>
          <w:sz w:val="22"/>
          <w:szCs w:val="22"/>
        </w:rPr>
        <w:t>FeRu</w:t>
      </w:r>
      <w:proofErr w:type="spellEnd"/>
      <w:r w:rsidR="001D502D" w:rsidRPr="001D502D">
        <w:rPr>
          <w:rFonts w:asciiTheme="minorHAnsi" w:eastAsia="MS PGothic" w:hAnsiTheme="minorHAnsi"/>
          <w:bCs/>
          <w:color w:val="000000"/>
          <w:sz w:val="22"/>
          <w:szCs w:val="22"/>
        </w:rPr>
        <w:t>/MCXO catalyst was found to be stable with a marginal decrease (3.11 %) in its activity after th</w:t>
      </w:r>
      <w:r w:rsidR="00B14290">
        <w:rPr>
          <w:rFonts w:asciiTheme="minorHAnsi" w:eastAsia="MS PGothic" w:hAnsiTheme="minorHAnsi"/>
          <w:bCs/>
          <w:color w:val="000000"/>
          <w:sz w:val="22"/>
          <w:szCs w:val="22"/>
        </w:rPr>
        <w:t>ird reuse of the spent catalyst.</w:t>
      </w:r>
    </w:p>
    <w:p w14:paraId="0B0E730A"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46005A6" w14:textId="77777777" w:rsidR="00704BDF" w:rsidRPr="008D0BEB" w:rsidRDefault="005C752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novel </w:t>
      </w:r>
      <w:r w:rsidR="001E27EF">
        <w:rPr>
          <w:rFonts w:asciiTheme="minorHAnsi" w:eastAsia="MS PGothic" w:hAnsiTheme="minorHAnsi"/>
          <w:color w:val="000000"/>
          <w:sz w:val="22"/>
          <w:szCs w:val="22"/>
          <w:lang w:val="en-US"/>
        </w:rPr>
        <w:t xml:space="preserve">bimetallic </w:t>
      </w:r>
      <w:proofErr w:type="spellStart"/>
      <w:r>
        <w:rPr>
          <w:rFonts w:asciiTheme="minorHAnsi" w:eastAsia="MS PGothic" w:hAnsiTheme="minorHAnsi"/>
          <w:color w:val="000000"/>
          <w:sz w:val="22"/>
          <w:szCs w:val="22"/>
          <w:lang w:val="en-US"/>
        </w:rPr>
        <w:t>FeRu</w:t>
      </w:r>
      <w:proofErr w:type="spellEnd"/>
      <w:r>
        <w:rPr>
          <w:rFonts w:asciiTheme="minorHAnsi" w:eastAsia="MS PGothic" w:hAnsiTheme="minorHAnsi"/>
          <w:color w:val="000000"/>
          <w:sz w:val="22"/>
          <w:szCs w:val="22"/>
          <w:lang w:val="en-US"/>
        </w:rPr>
        <w:t xml:space="preserve">/MCXO catalyst was prepared having high </w:t>
      </w:r>
      <w:r w:rsidR="001E27EF">
        <w:rPr>
          <w:rFonts w:asciiTheme="minorHAnsi" w:eastAsia="MS PGothic" w:hAnsiTheme="minorHAnsi"/>
          <w:color w:val="000000"/>
          <w:sz w:val="22"/>
          <w:szCs w:val="22"/>
          <w:lang w:val="en-US"/>
        </w:rPr>
        <w:t xml:space="preserve">specific </w:t>
      </w:r>
      <w:r>
        <w:rPr>
          <w:rFonts w:asciiTheme="minorHAnsi" w:eastAsia="MS PGothic" w:hAnsiTheme="minorHAnsi"/>
          <w:color w:val="000000"/>
          <w:sz w:val="22"/>
          <w:szCs w:val="22"/>
          <w:lang w:val="en-US"/>
        </w:rPr>
        <w:t>surface area (</w:t>
      </w:r>
      <w:r w:rsidR="001E27EF">
        <w:rPr>
          <w:rFonts w:asciiTheme="minorHAnsi" w:eastAsia="MS PGothic" w:hAnsiTheme="minorHAnsi"/>
          <w:color w:val="000000"/>
          <w:sz w:val="22"/>
          <w:szCs w:val="22"/>
          <w:lang w:val="en-US"/>
        </w:rPr>
        <w:t xml:space="preserve">562 </w:t>
      </w:r>
      <w:r w:rsidR="001E27EF">
        <w:rPr>
          <w:rFonts w:asciiTheme="minorHAnsi" w:eastAsia="MS PGothic" w:hAnsiTheme="minorHAnsi"/>
          <w:bCs/>
          <w:color w:val="000000"/>
          <w:sz w:val="22"/>
          <w:szCs w:val="22"/>
          <w:lang w:val="en-IN"/>
        </w:rPr>
        <w:t>m</w:t>
      </w:r>
      <w:r w:rsidR="001E27EF" w:rsidRPr="006865BB">
        <w:rPr>
          <w:rFonts w:asciiTheme="minorHAnsi" w:eastAsia="MS PGothic" w:hAnsiTheme="minorHAnsi"/>
          <w:bCs/>
          <w:color w:val="000000"/>
          <w:sz w:val="22"/>
          <w:szCs w:val="22"/>
          <w:vertAlign w:val="superscript"/>
          <w:lang w:val="en-IN"/>
        </w:rPr>
        <w:t>2</w:t>
      </w:r>
      <w:r w:rsidR="001E27EF">
        <w:rPr>
          <w:rFonts w:asciiTheme="minorHAnsi" w:eastAsia="MS PGothic" w:hAnsiTheme="minorHAnsi"/>
          <w:bCs/>
          <w:color w:val="000000"/>
          <w:sz w:val="22"/>
          <w:szCs w:val="22"/>
          <w:lang w:val="en-IN"/>
        </w:rPr>
        <w:t>/g</w:t>
      </w:r>
      <w:r>
        <w:rPr>
          <w:rFonts w:asciiTheme="minorHAnsi" w:eastAsia="MS PGothic" w:hAnsiTheme="minorHAnsi"/>
          <w:color w:val="000000"/>
          <w:sz w:val="22"/>
          <w:szCs w:val="22"/>
          <w:lang w:val="en-US"/>
        </w:rPr>
        <w:t xml:space="preserve">) </w:t>
      </w:r>
      <w:r w:rsidR="001E27EF">
        <w:rPr>
          <w:rFonts w:asciiTheme="minorHAnsi" w:eastAsia="MS PGothic" w:hAnsiTheme="minorHAnsi"/>
          <w:color w:val="000000"/>
          <w:sz w:val="22"/>
          <w:szCs w:val="22"/>
          <w:lang w:val="en-US"/>
        </w:rPr>
        <w:t xml:space="preserve">&amp; </w:t>
      </w:r>
      <w:proofErr w:type="spellStart"/>
      <w:r w:rsidR="001E27EF">
        <w:rPr>
          <w:rFonts w:asciiTheme="minorHAnsi" w:eastAsia="MS PGothic" w:hAnsiTheme="minorHAnsi"/>
          <w:color w:val="000000"/>
          <w:sz w:val="22"/>
          <w:szCs w:val="22"/>
          <w:lang w:val="en-US"/>
        </w:rPr>
        <w:t>poro</w:t>
      </w:r>
      <w:proofErr w:type="spellEnd"/>
      <w:r w:rsidR="001E27EF">
        <w:rPr>
          <w:rFonts w:asciiTheme="minorHAnsi" w:eastAsia="MS PGothic" w:hAnsiTheme="minorHAnsi"/>
          <w:color w:val="000000"/>
          <w:sz w:val="22"/>
          <w:szCs w:val="22"/>
          <w:lang w:val="en-US"/>
        </w:rPr>
        <w:t xml:space="preserve"> specific volume</w:t>
      </w:r>
      <w:r>
        <w:rPr>
          <w:rFonts w:asciiTheme="minorHAnsi" w:eastAsia="MS PGothic" w:hAnsiTheme="minorHAnsi"/>
          <w:color w:val="000000"/>
          <w:sz w:val="22"/>
          <w:szCs w:val="22"/>
          <w:lang w:val="en-US"/>
        </w:rPr>
        <w:t xml:space="preserve"> (</w:t>
      </w:r>
      <w:r w:rsidR="001E27EF">
        <w:rPr>
          <w:rFonts w:asciiTheme="minorHAnsi" w:eastAsia="MS PGothic" w:hAnsiTheme="minorHAnsi"/>
          <w:bCs/>
          <w:color w:val="000000"/>
          <w:sz w:val="22"/>
          <w:szCs w:val="22"/>
          <w:lang w:val="en-IN"/>
        </w:rPr>
        <w:t xml:space="preserve">1.51 </w:t>
      </w:r>
      <w:r w:rsidR="001E27EF" w:rsidRPr="00F3229D">
        <w:rPr>
          <w:rFonts w:ascii="Times New Roman" w:hAnsi="Times New Roman"/>
          <w:sz w:val="24"/>
          <w:szCs w:val="24"/>
        </w:rPr>
        <w:t>cm</w:t>
      </w:r>
      <w:r w:rsidR="001E27EF" w:rsidRPr="00F3229D">
        <w:rPr>
          <w:rFonts w:ascii="Times New Roman" w:hAnsi="Times New Roman"/>
          <w:sz w:val="24"/>
          <w:szCs w:val="24"/>
          <w:vertAlign w:val="superscript"/>
        </w:rPr>
        <w:t>3</w:t>
      </w:r>
      <w:r w:rsidR="001E27EF" w:rsidRPr="00F3229D">
        <w:rPr>
          <w:rFonts w:ascii="Times New Roman" w:hAnsi="Times New Roman"/>
          <w:sz w:val="24"/>
          <w:szCs w:val="24"/>
        </w:rPr>
        <w:t>/g</w:t>
      </w:r>
      <w:r>
        <w:rPr>
          <w:rFonts w:asciiTheme="minorHAnsi" w:eastAsia="MS PGothic" w:hAnsiTheme="minorHAnsi"/>
          <w:color w:val="000000"/>
          <w:sz w:val="22"/>
          <w:szCs w:val="22"/>
          <w:lang w:val="en-US"/>
        </w:rPr>
        <w:t>)</w:t>
      </w:r>
      <w:r w:rsidR="001E27EF">
        <w:rPr>
          <w:rFonts w:asciiTheme="minorHAnsi" w:eastAsia="MS PGothic" w:hAnsiTheme="minorHAnsi"/>
          <w:color w:val="000000"/>
          <w:sz w:val="22"/>
          <w:szCs w:val="22"/>
          <w:lang w:val="en-US"/>
        </w:rPr>
        <w:t>. The CWAO of aqueous solution containing TCP resulted in good removal of TCP (TCP-95.82 % &amp; COD-93.14 %) at the optimized value of operating parameters.</w:t>
      </w:r>
      <w:r w:rsidR="00B14290">
        <w:rPr>
          <w:rFonts w:asciiTheme="minorHAnsi" w:eastAsia="MS PGothic" w:hAnsiTheme="minorHAnsi"/>
          <w:color w:val="000000"/>
          <w:sz w:val="22"/>
          <w:szCs w:val="22"/>
          <w:lang w:val="en-US"/>
        </w:rPr>
        <w:t xml:space="preserve"> The catalyst was found to be stable and suitable for use in continuous processes.</w:t>
      </w:r>
    </w:p>
    <w:p w14:paraId="32C581EE" w14:textId="77777777" w:rsidR="00704BDF" w:rsidRPr="008D0BEB" w:rsidRDefault="006B32D6"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5E164C05" w14:textId="77777777" w:rsidR="00CA12C1" w:rsidRPr="00CA12C1" w:rsidRDefault="00CA12C1" w:rsidP="00CA12C1">
      <w:pPr>
        <w:pStyle w:val="FirstParagraph"/>
        <w:numPr>
          <w:ilvl w:val="0"/>
          <w:numId w:val="17"/>
        </w:numPr>
        <w:tabs>
          <w:tab w:val="left" w:pos="426"/>
        </w:tabs>
        <w:spacing w:line="240" w:lineRule="auto"/>
        <w:ind w:left="426" w:hanging="426"/>
        <w:rPr>
          <w:rFonts w:asciiTheme="minorHAnsi" w:hAnsiTheme="minorHAnsi"/>
          <w:color w:val="000000"/>
        </w:rPr>
      </w:pPr>
      <w:r w:rsidRPr="00CA12C1">
        <w:rPr>
          <w:rFonts w:asciiTheme="minorHAnsi" w:hAnsiTheme="minorHAnsi"/>
          <w:color w:val="000000"/>
          <w:lang w:val="en-IN"/>
        </w:rPr>
        <w:t xml:space="preserve">A.O. </w:t>
      </w:r>
      <w:proofErr w:type="spellStart"/>
      <w:r w:rsidRPr="00CA12C1">
        <w:rPr>
          <w:rFonts w:asciiTheme="minorHAnsi" w:hAnsiTheme="minorHAnsi"/>
          <w:color w:val="000000"/>
          <w:lang w:val="en-IN"/>
        </w:rPr>
        <w:t>Olaniran</w:t>
      </w:r>
      <w:proofErr w:type="spellEnd"/>
      <w:r w:rsidRPr="00CA12C1">
        <w:rPr>
          <w:rFonts w:asciiTheme="minorHAnsi" w:hAnsiTheme="minorHAnsi"/>
          <w:color w:val="000000"/>
          <w:lang w:val="en-IN"/>
        </w:rPr>
        <w:t xml:space="preserve">, E.O. </w:t>
      </w:r>
      <w:proofErr w:type="spellStart"/>
      <w:r w:rsidRPr="00CA12C1">
        <w:rPr>
          <w:rFonts w:asciiTheme="minorHAnsi" w:hAnsiTheme="minorHAnsi"/>
          <w:color w:val="000000"/>
          <w:lang w:val="en-IN"/>
        </w:rPr>
        <w:t>Igbinosa</w:t>
      </w:r>
      <w:proofErr w:type="spellEnd"/>
      <w:r w:rsidRPr="00CA12C1">
        <w:rPr>
          <w:rFonts w:asciiTheme="minorHAnsi" w:hAnsiTheme="minorHAnsi"/>
          <w:color w:val="000000"/>
          <w:lang w:val="en-IN"/>
        </w:rPr>
        <w:t>, Chemosphere 83 (2011) 1297-1306.</w:t>
      </w:r>
    </w:p>
    <w:p w14:paraId="186F3D60" w14:textId="77777777" w:rsidR="00B14290" w:rsidRPr="00B14290" w:rsidRDefault="00B14290" w:rsidP="00B14290">
      <w:pPr>
        <w:pStyle w:val="FirstParagraph"/>
        <w:numPr>
          <w:ilvl w:val="0"/>
          <w:numId w:val="17"/>
        </w:numPr>
        <w:tabs>
          <w:tab w:val="left" w:pos="426"/>
        </w:tabs>
        <w:ind w:left="426" w:hanging="426"/>
        <w:rPr>
          <w:rFonts w:asciiTheme="minorHAnsi" w:hAnsiTheme="minorHAnsi"/>
          <w:color w:val="000000"/>
          <w:lang w:val="en-IN"/>
        </w:rPr>
      </w:pPr>
      <w:r>
        <w:rPr>
          <w:rFonts w:asciiTheme="minorHAnsi" w:hAnsiTheme="minorHAnsi"/>
          <w:color w:val="000000"/>
          <w:lang w:val="en-IN"/>
        </w:rPr>
        <w:t xml:space="preserve">E.G. </w:t>
      </w:r>
      <w:r w:rsidRPr="00D37B82">
        <w:rPr>
          <w:rFonts w:asciiTheme="minorHAnsi" w:hAnsiTheme="minorHAnsi"/>
          <w:color w:val="000000"/>
          <w:lang w:val="en-IN"/>
        </w:rPr>
        <w:t>Garrido-Ramirez,</w:t>
      </w:r>
      <w:r>
        <w:rPr>
          <w:rFonts w:asciiTheme="minorHAnsi" w:hAnsiTheme="minorHAnsi"/>
          <w:color w:val="000000"/>
          <w:lang w:val="en-IN"/>
        </w:rPr>
        <w:t xml:space="preserve"> J.F. </w:t>
      </w:r>
      <w:r w:rsidRPr="00D37B82">
        <w:rPr>
          <w:rFonts w:asciiTheme="minorHAnsi" w:hAnsiTheme="minorHAnsi"/>
          <w:color w:val="000000"/>
          <w:lang w:val="en-IN"/>
        </w:rPr>
        <w:t xml:space="preserve">Marco, </w:t>
      </w:r>
      <w:r>
        <w:rPr>
          <w:rFonts w:asciiTheme="minorHAnsi" w:hAnsiTheme="minorHAnsi"/>
          <w:color w:val="000000"/>
          <w:lang w:val="en-IN"/>
        </w:rPr>
        <w:t xml:space="preserve">N. </w:t>
      </w:r>
      <w:proofErr w:type="spellStart"/>
      <w:r w:rsidRPr="00D37B82">
        <w:rPr>
          <w:rFonts w:asciiTheme="minorHAnsi" w:hAnsiTheme="minorHAnsi"/>
          <w:color w:val="000000"/>
          <w:lang w:val="en-IN"/>
        </w:rPr>
        <w:t>Escalona</w:t>
      </w:r>
      <w:proofErr w:type="spellEnd"/>
      <w:r w:rsidRPr="00D37B82">
        <w:rPr>
          <w:rFonts w:asciiTheme="minorHAnsi" w:hAnsiTheme="minorHAnsi"/>
          <w:color w:val="000000"/>
          <w:lang w:val="en-IN"/>
        </w:rPr>
        <w:t xml:space="preserve">, </w:t>
      </w:r>
      <w:r>
        <w:rPr>
          <w:rFonts w:asciiTheme="minorHAnsi" w:hAnsiTheme="minorHAnsi"/>
          <w:color w:val="000000"/>
          <w:lang w:val="en-IN"/>
        </w:rPr>
        <w:t xml:space="preserve">M.S. </w:t>
      </w:r>
      <w:proofErr w:type="spellStart"/>
      <w:r w:rsidRPr="00D37B82">
        <w:rPr>
          <w:rFonts w:asciiTheme="minorHAnsi" w:hAnsiTheme="minorHAnsi"/>
          <w:color w:val="000000"/>
          <w:lang w:val="en-IN"/>
        </w:rPr>
        <w:t>Ureta-Zanartu</w:t>
      </w:r>
      <w:proofErr w:type="spellEnd"/>
      <w:r w:rsidRPr="00D37B82">
        <w:rPr>
          <w:rFonts w:asciiTheme="minorHAnsi" w:hAnsiTheme="minorHAnsi"/>
          <w:color w:val="000000"/>
          <w:lang w:val="en-IN"/>
        </w:rPr>
        <w:t>, Microporous Mesoporous Mater. 225 (2016) 303-311.</w:t>
      </w:r>
      <w:r>
        <w:rPr>
          <w:rFonts w:asciiTheme="minorHAnsi" w:hAnsiTheme="minorHAnsi"/>
          <w:color w:val="000000"/>
          <w:lang w:val="en-IN"/>
        </w:rPr>
        <w:t xml:space="preserve"> </w:t>
      </w:r>
    </w:p>
    <w:p w14:paraId="7E925261" w14:textId="77777777" w:rsidR="00B14290" w:rsidRPr="00B14290" w:rsidRDefault="00CA12C1" w:rsidP="00B14290">
      <w:pPr>
        <w:pStyle w:val="FirstParagraph"/>
        <w:numPr>
          <w:ilvl w:val="0"/>
          <w:numId w:val="17"/>
        </w:numPr>
        <w:tabs>
          <w:tab w:val="left" w:pos="426"/>
        </w:tabs>
        <w:ind w:left="426" w:hanging="426"/>
        <w:rPr>
          <w:rFonts w:asciiTheme="minorHAnsi" w:hAnsiTheme="minorHAnsi"/>
          <w:color w:val="000000"/>
          <w:lang w:val="en-IN"/>
        </w:rPr>
      </w:pPr>
      <w:r>
        <w:rPr>
          <w:rFonts w:asciiTheme="minorHAnsi" w:hAnsiTheme="minorHAnsi"/>
          <w:color w:val="000000"/>
        </w:rPr>
        <w:t xml:space="preserve">M. </w:t>
      </w:r>
      <w:proofErr w:type="spellStart"/>
      <w:r w:rsidRPr="00CA12C1">
        <w:rPr>
          <w:rFonts w:asciiTheme="minorHAnsi" w:hAnsiTheme="minorHAnsi"/>
          <w:color w:val="000000"/>
          <w:lang w:val="en-IN"/>
        </w:rPr>
        <w:t>Pera</w:t>
      </w:r>
      <w:proofErr w:type="spellEnd"/>
      <w:r w:rsidRPr="00CA12C1">
        <w:rPr>
          <w:rFonts w:asciiTheme="minorHAnsi" w:hAnsiTheme="minorHAnsi"/>
          <w:color w:val="000000"/>
          <w:lang w:val="en-IN"/>
        </w:rPr>
        <w:t xml:space="preserve">-Titus, </w:t>
      </w:r>
      <w:r>
        <w:rPr>
          <w:rFonts w:asciiTheme="minorHAnsi" w:hAnsiTheme="minorHAnsi"/>
          <w:color w:val="000000"/>
          <w:lang w:val="en-IN"/>
        </w:rPr>
        <w:t xml:space="preserve">V. </w:t>
      </w:r>
      <w:r w:rsidRPr="00CA12C1">
        <w:rPr>
          <w:rFonts w:asciiTheme="minorHAnsi" w:hAnsiTheme="minorHAnsi"/>
          <w:color w:val="000000"/>
          <w:lang w:val="en-IN"/>
        </w:rPr>
        <w:t xml:space="preserve">Garcia-Molina, </w:t>
      </w:r>
      <w:r>
        <w:rPr>
          <w:rFonts w:asciiTheme="minorHAnsi" w:hAnsiTheme="minorHAnsi"/>
          <w:color w:val="000000"/>
          <w:lang w:val="en-IN"/>
        </w:rPr>
        <w:t xml:space="preserve">M.A. </w:t>
      </w:r>
      <w:proofErr w:type="spellStart"/>
      <w:r w:rsidRPr="00CA12C1">
        <w:rPr>
          <w:rFonts w:asciiTheme="minorHAnsi" w:hAnsiTheme="minorHAnsi"/>
          <w:color w:val="000000"/>
          <w:lang w:val="en-IN"/>
        </w:rPr>
        <w:t>Banos</w:t>
      </w:r>
      <w:proofErr w:type="spellEnd"/>
      <w:r w:rsidRPr="00CA12C1">
        <w:rPr>
          <w:rFonts w:asciiTheme="minorHAnsi" w:hAnsiTheme="minorHAnsi"/>
          <w:color w:val="000000"/>
          <w:lang w:val="en-IN"/>
        </w:rPr>
        <w:t xml:space="preserve">, </w:t>
      </w:r>
      <w:r>
        <w:rPr>
          <w:rFonts w:asciiTheme="minorHAnsi" w:hAnsiTheme="minorHAnsi"/>
          <w:color w:val="000000"/>
          <w:lang w:val="en-IN"/>
        </w:rPr>
        <w:t xml:space="preserve">J. </w:t>
      </w:r>
      <w:r w:rsidRPr="00CA12C1">
        <w:rPr>
          <w:rFonts w:asciiTheme="minorHAnsi" w:hAnsiTheme="minorHAnsi"/>
          <w:color w:val="000000"/>
          <w:lang w:val="en-IN"/>
        </w:rPr>
        <w:t xml:space="preserve">Gimenez, </w:t>
      </w:r>
      <w:r>
        <w:rPr>
          <w:rFonts w:asciiTheme="minorHAnsi" w:hAnsiTheme="minorHAnsi"/>
          <w:color w:val="000000"/>
          <w:lang w:val="en-IN"/>
        </w:rPr>
        <w:t xml:space="preserve">S. </w:t>
      </w:r>
      <w:proofErr w:type="spellStart"/>
      <w:r>
        <w:rPr>
          <w:rFonts w:asciiTheme="minorHAnsi" w:hAnsiTheme="minorHAnsi"/>
          <w:color w:val="000000"/>
          <w:lang w:val="en-IN"/>
        </w:rPr>
        <w:t>Esplugas</w:t>
      </w:r>
      <w:proofErr w:type="spellEnd"/>
      <w:r>
        <w:rPr>
          <w:rFonts w:asciiTheme="minorHAnsi" w:hAnsiTheme="minorHAnsi"/>
          <w:color w:val="000000"/>
          <w:lang w:val="en-IN"/>
        </w:rPr>
        <w:t xml:space="preserve">, </w:t>
      </w:r>
      <w:r w:rsidRPr="00CA12C1">
        <w:rPr>
          <w:rFonts w:asciiTheme="minorHAnsi" w:hAnsiTheme="minorHAnsi"/>
          <w:color w:val="000000"/>
          <w:lang w:val="en-IN"/>
        </w:rPr>
        <w:t xml:space="preserve">Appl. </w:t>
      </w:r>
      <w:proofErr w:type="spellStart"/>
      <w:r w:rsidRPr="00CA12C1">
        <w:rPr>
          <w:rFonts w:asciiTheme="minorHAnsi" w:hAnsiTheme="minorHAnsi"/>
          <w:color w:val="000000"/>
          <w:lang w:val="en-IN"/>
        </w:rPr>
        <w:t>Catal</w:t>
      </w:r>
      <w:proofErr w:type="spellEnd"/>
      <w:r w:rsidRPr="00CA12C1">
        <w:rPr>
          <w:rFonts w:asciiTheme="minorHAnsi" w:hAnsiTheme="minorHAnsi"/>
          <w:color w:val="000000"/>
          <w:lang w:val="en-IN"/>
        </w:rPr>
        <w:t>., B47 (2004) 219-256.</w:t>
      </w:r>
    </w:p>
    <w:sectPr w:rsidR="00B14290" w:rsidRPr="00B1429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EA4AE" w14:textId="77777777" w:rsidR="0044047C" w:rsidRDefault="0044047C" w:rsidP="004F5E36">
      <w:r>
        <w:separator/>
      </w:r>
    </w:p>
  </w:endnote>
  <w:endnote w:type="continuationSeparator" w:id="0">
    <w:p w14:paraId="399257C5" w14:textId="77777777" w:rsidR="0044047C" w:rsidRDefault="0044047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9B22D" w14:textId="77777777" w:rsidR="0044047C" w:rsidRDefault="0044047C" w:rsidP="004F5E36">
      <w:r>
        <w:separator/>
      </w:r>
    </w:p>
  </w:footnote>
  <w:footnote w:type="continuationSeparator" w:id="0">
    <w:p w14:paraId="738F542F" w14:textId="77777777" w:rsidR="0044047C" w:rsidRDefault="0044047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79474" w14:textId="77777777" w:rsidR="004D1162" w:rsidRDefault="0044047C">
    <w:pPr>
      <w:pStyle w:val="Intestazione"/>
    </w:pPr>
    <w:r>
      <w:rPr>
        <w:noProof/>
        <w:lang w:val="it-IT" w:eastAsia="it-IT"/>
      </w:rPr>
      <w:pict w14:anchorId="14E565C5">
        <v:line id="Connettore 1 86" o:spid="_x0000_s2050" style="position:absolute;left:0;text-align:left;z-index:251666432;visibility:visible;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w:r>
    <w:r w:rsidR="004D1162">
      <w:rPr>
        <w:noProof/>
        <w:lang w:val="en-IN" w:eastAsia="en-IN"/>
      </w:rPr>
      <w:drawing>
        <wp:anchor distT="0" distB="0" distL="114300" distR="114300" simplePos="0" relativeHeight="251662336" behindDoc="0" locked="0" layoutInCell="1" allowOverlap="1" wp14:anchorId="3F7DF5BB" wp14:editId="5E48E57E">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A1D5"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IN" w:eastAsia="en-IN"/>
      </w:rPr>
      <w:drawing>
        <wp:anchor distT="0" distB="0" distL="114300" distR="114300" simplePos="0" relativeHeight="251659264" behindDoc="0" locked="0" layoutInCell="1" allowOverlap="1" wp14:anchorId="2D98F575" wp14:editId="600D457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Florence 15-19 September 201</w:t>
    </w:r>
    <w:r w:rsidR="00EA50E1" w:rsidRPr="00DE0019">
      <w:rPr>
        <w:rFonts w:asciiTheme="minorHAnsi" w:hAnsiTheme="minorHAnsi"/>
        <w:b/>
        <w:i/>
        <w:color w:val="002060"/>
        <w:sz w:val="24"/>
        <w:szCs w:val="24"/>
        <w:lang w:val="en-US"/>
      </w:rPr>
      <w:t>9</w:t>
    </w:r>
  </w:p>
  <w:p w14:paraId="0BA96297" w14:textId="77777777" w:rsidR="00704BDF" w:rsidRDefault="00704BDF">
    <w:pPr>
      <w:pStyle w:val="Intestazione"/>
    </w:pPr>
  </w:p>
  <w:p w14:paraId="7C37F838" w14:textId="77777777" w:rsidR="00704BDF" w:rsidRDefault="0044047C">
    <w:pPr>
      <w:pStyle w:val="Intestazione"/>
    </w:pPr>
    <w:r>
      <w:rPr>
        <w:noProof/>
        <w:lang w:val="it-IT" w:eastAsia="it-IT"/>
      </w:rPr>
      <w:pict w14:anchorId="782E0C3D">
        <v:line id="Connettore 1 12" o:spid="_x0000_s2049" style="position:absolute;left:0;text-align:left;z-index:251660288;visibility:visible;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14A"/>
    <w:rsid w:val="000027C0"/>
    <w:rsid w:val="000117CB"/>
    <w:rsid w:val="0003148D"/>
    <w:rsid w:val="00040DAF"/>
    <w:rsid w:val="00062A9A"/>
    <w:rsid w:val="000A03B2"/>
    <w:rsid w:val="000B725B"/>
    <w:rsid w:val="000D34BE"/>
    <w:rsid w:val="000E36F1"/>
    <w:rsid w:val="000E3A73"/>
    <w:rsid w:val="000E414A"/>
    <w:rsid w:val="00113CDB"/>
    <w:rsid w:val="0013121F"/>
    <w:rsid w:val="00134DE4"/>
    <w:rsid w:val="00150E59"/>
    <w:rsid w:val="00184AD6"/>
    <w:rsid w:val="001B65C1"/>
    <w:rsid w:val="001C684B"/>
    <w:rsid w:val="001D502D"/>
    <w:rsid w:val="001D53FC"/>
    <w:rsid w:val="001E27EF"/>
    <w:rsid w:val="001F2EC7"/>
    <w:rsid w:val="002065DB"/>
    <w:rsid w:val="00220243"/>
    <w:rsid w:val="002447EF"/>
    <w:rsid w:val="00251550"/>
    <w:rsid w:val="0027221A"/>
    <w:rsid w:val="00275B61"/>
    <w:rsid w:val="00280A81"/>
    <w:rsid w:val="00286A49"/>
    <w:rsid w:val="002D1F12"/>
    <w:rsid w:val="003009B7"/>
    <w:rsid w:val="0030469C"/>
    <w:rsid w:val="00322623"/>
    <w:rsid w:val="0035201D"/>
    <w:rsid w:val="003723D4"/>
    <w:rsid w:val="003A7D1C"/>
    <w:rsid w:val="003C6EAF"/>
    <w:rsid w:val="00424B06"/>
    <w:rsid w:val="00433FDE"/>
    <w:rsid w:val="0044047C"/>
    <w:rsid w:val="0046164A"/>
    <w:rsid w:val="00462DCD"/>
    <w:rsid w:val="004A6892"/>
    <w:rsid w:val="004D1162"/>
    <w:rsid w:val="004E4DD6"/>
    <w:rsid w:val="004F5E36"/>
    <w:rsid w:val="005119A5"/>
    <w:rsid w:val="005278B7"/>
    <w:rsid w:val="005346C8"/>
    <w:rsid w:val="00574761"/>
    <w:rsid w:val="00594E9F"/>
    <w:rsid w:val="005B61E6"/>
    <w:rsid w:val="005C7524"/>
    <w:rsid w:val="005C77E1"/>
    <w:rsid w:val="005D6A2F"/>
    <w:rsid w:val="005E1A82"/>
    <w:rsid w:val="005E6E76"/>
    <w:rsid w:val="005F0A28"/>
    <w:rsid w:val="005F0E5E"/>
    <w:rsid w:val="00620DEE"/>
    <w:rsid w:val="00625639"/>
    <w:rsid w:val="0064184D"/>
    <w:rsid w:val="00660E3E"/>
    <w:rsid w:val="00662E74"/>
    <w:rsid w:val="006865BB"/>
    <w:rsid w:val="006B32D6"/>
    <w:rsid w:val="006C5579"/>
    <w:rsid w:val="00704BDF"/>
    <w:rsid w:val="00736B13"/>
    <w:rsid w:val="007447F3"/>
    <w:rsid w:val="007661C8"/>
    <w:rsid w:val="00772666"/>
    <w:rsid w:val="007D52CD"/>
    <w:rsid w:val="00813288"/>
    <w:rsid w:val="008168FC"/>
    <w:rsid w:val="008479A2"/>
    <w:rsid w:val="0087637F"/>
    <w:rsid w:val="008A1512"/>
    <w:rsid w:val="008D0BEB"/>
    <w:rsid w:val="008E566E"/>
    <w:rsid w:val="00901EB6"/>
    <w:rsid w:val="009450CE"/>
    <w:rsid w:val="0095164B"/>
    <w:rsid w:val="0098165C"/>
    <w:rsid w:val="00996483"/>
    <w:rsid w:val="009D4B66"/>
    <w:rsid w:val="009E788A"/>
    <w:rsid w:val="00A1763D"/>
    <w:rsid w:val="00A17CEC"/>
    <w:rsid w:val="00A27EF0"/>
    <w:rsid w:val="00A368E3"/>
    <w:rsid w:val="00A76EFC"/>
    <w:rsid w:val="00A9626B"/>
    <w:rsid w:val="00A97F29"/>
    <w:rsid w:val="00AB0964"/>
    <w:rsid w:val="00AE0650"/>
    <w:rsid w:val="00AE377D"/>
    <w:rsid w:val="00B14117"/>
    <w:rsid w:val="00B14290"/>
    <w:rsid w:val="00B61DBF"/>
    <w:rsid w:val="00B71528"/>
    <w:rsid w:val="00BA2D36"/>
    <w:rsid w:val="00BC30C9"/>
    <w:rsid w:val="00BE3E58"/>
    <w:rsid w:val="00C01616"/>
    <w:rsid w:val="00C0162B"/>
    <w:rsid w:val="00C345B1"/>
    <w:rsid w:val="00C40142"/>
    <w:rsid w:val="00C57182"/>
    <w:rsid w:val="00C655FD"/>
    <w:rsid w:val="00C94434"/>
    <w:rsid w:val="00CA12C1"/>
    <w:rsid w:val="00CA1C95"/>
    <w:rsid w:val="00CA5A9C"/>
    <w:rsid w:val="00CD5FE2"/>
    <w:rsid w:val="00D02B4C"/>
    <w:rsid w:val="00D12B69"/>
    <w:rsid w:val="00D37B82"/>
    <w:rsid w:val="00D73C6E"/>
    <w:rsid w:val="00D84576"/>
    <w:rsid w:val="00DA187D"/>
    <w:rsid w:val="00DE0019"/>
    <w:rsid w:val="00DE264A"/>
    <w:rsid w:val="00E041E7"/>
    <w:rsid w:val="00E128D7"/>
    <w:rsid w:val="00E23CA1"/>
    <w:rsid w:val="00E262DA"/>
    <w:rsid w:val="00E409A8"/>
    <w:rsid w:val="00E7209D"/>
    <w:rsid w:val="00E90207"/>
    <w:rsid w:val="00EA29D8"/>
    <w:rsid w:val="00EA50E1"/>
    <w:rsid w:val="00EB2D4C"/>
    <w:rsid w:val="00EE0131"/>
    <w:rsid w:val="00F30C64"/>
    <w:rsid w:val="00F31791"/>
    <w:rsid w:val="00FB730C"/>
    <w:rsid w:val="00FC2695"/>
    <w:rsid w:val="00FC3E03"/>
    <w:rsid w:val="00FE6A2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A3EB92"/>
  <w15:docId w15:val="{D9C5FDDC-4AC0-4D22-ACA7-22F8632B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16592-F552-457B-A49B-1BCA0695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832</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11</cp:revision>
  <cp:lastPrinted>2015-05-12T18:31:00Z</cp:lastPrinted>
  <dcterms:created xsi:type="dcterms:W3CDTF">2018-05-26T08:49:00Z</dcterms:created>
  <dcterms:modified xsi:type="dcterms:W3CDTF">2019-08-21T08:46:00Z</dcterms:modified>
</cp:coreProperties>
</file>