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884629" w:rsidP="00884629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r w:rsidRPr="00884629"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Correlation of Powder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Performance on Rotary Tablet </w:t>
      </w:r>
      <w:r w:rsidRPr="00884629">
        <w:rPr>
          <w:rFonts w:asciiTheme="minorHAnsi" w:eastAsia="MS PGothic" w:hAnsiTheme="minorHAnsi"/>
          <w:b/>
          <w:bCs/>
          <w:sz w:val="28"/>
          <w:szCs w:val="28"/>
          <w:lang w:val="en-US"/>
        </w:rPr>
        <w:t>Press</w:t>
      </w:r>
      <w:r w:rsidR="00A17E71">
        <w:rPr>
          <w:rFonts w:asciiTheme="minorHAnsi" w:eastAsia="MS PGothic" w:hAnsiTheme="minorHAnsi"/>
          <w:b/>
          <w:bCs/>
          <w:sz w:val="28"/>
          <w:szCs w:val="28"/>
          <w:lang w:val="en-US"/>
        </w:rPr>
        <w:t>es</w:t>
      </w:r>
      <w:r w:rsidRPr="00884629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and </w:t>
      </w:r>
      <w:r w:rsidR="00436658" w:rsidRPr="00436658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Standardized </w:t>
      </w:r>
      <w:r w:rsidRPr="00884629">
        <w:rPr>
          <w:rFonts w:asciiTheme="minorHAnsi" w:eastAsia="MS PGothic" w:hAnsiTheme="minorHAnsi"/>
          <w:b/>
          <w:bCs/>
          <w:sz w:val="28"/>
          <w:szCs w:val="28"/>
          <w:lang w:val="en-US"/>
        </w:rPr>
        <w:t>Methods for Flowability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</w:p>
    <w:p w:rsidR="00DE0019" w:rsidRPr="00884629" w:rsidRDefault="00884629" w:rsidP="00704BDF">
      <w:pPr>
        <w:snapToGrid w:val="0"/>
        <w:spacing w:after="120"/>
        <w:jc w:val="center"/>
        <w:rPr>
          <w:rFonts w:eastAsia="SimSun"/>
          <w:color w:val="000000"/>
          <w:lang w:val="de-DE" w:eastAsia="zh-CN"/>
        </w:rPr>
      </w:pPr>
      <w:r w:rsidRPr="00884629">
        <w:rPr>
          <w:rFonts w:asciiTheme="minorHAnsi" w:eastAsia="SimSun" w:hAnsiTheme="minorHAnsi"/>
          <w:color w:val="000000"/>
          <w:sz w:val="24"/>
          <w:szCs w:val="24"/>
          <w:u w:val="single"/>
          <w:lang w:val="de-DE" w:eastAsia="zh-CN"/>
        </w:rPr>
        <w:t>Maren Zimmermann</w:t>
      </w:r>
      <w:r w:rsidR="00736B13" w:rsidRPr="00884629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 xml:space="preserve">, </w:t>
      </w:r>
      <w:r w:rsidRPr="00884629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 xml:space="preserve">Kalaiarasi Sathiyaseelan, </w:t>
      </w:r>
      <w:r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Markus Thommes</w:t>
      </w:r>
    </w:p>
    <w:p w:rsidR="00884629" w:rsidRPr="00884629" w:rsidRDefault="00884629" w:rsidP="00884629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88462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TU Dortmund, Laboratory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of Solids Process Engineering, </w:t>
      </w:r>
      <w:r w:rsidRPr="0088462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Emil-</w:t>
      </w:r>
      <w:proofErr w:type="spellStart"/>
      <w:r w:rsidRPr="0088462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Figge</w:t>
      </w:r>
      <w:proofErr w:type="spellEnd"/>
      <w:r w:rsidRPr="0088462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-Str. 68, 44227 Dortmund, Germany</w:t>
      </w:r>
    </w:p>
    <w:p w:rsidR="00704BDF" w:rsidRPr="00DE0019" w:rsidRDefault="00884629" w:rsidP="00884629">
      <w:pPr>
        <w:snapToGrid w:val="0"/>
        <w:spacing w:after="12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*Corresponding author:</w:t>
      </w:r>
      <w:r w:rsidRPr="0088462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maren.zimmermann@tu-dortmund.de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C94060" w:rsidRPr="00C94060" w:rsidRDefault="00C94060" w:rsidP="00C94060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C94060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</w:t>
      </w:r>
      <w:r w:rsidRPr="00C94060">
        <w:rPr>
          <w:rFonts w:asciiTheme="minorHAnsi" w:hAnsiTheme="minorHAnsi"/>
        </w:rPr>
        <w:t>quantitative classification of flowability is possible with a ring shear cell.</w:t>
      </w:r>
    </w:p>
    <w:p w:rsidR="00C94060" w:rsidRDefault="00C94060" w:rsidP="00C94060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C94060">
        <w:rPr>
          <w:rFonts w:asciiTheme="minorHAnsi" w:hAnsiTheme="minorHAnsi"/>
        </w:rPr>
        <w:t>The ff</w:t>
      </w:r>
      <w:r w:rsidRPr="00C94060">
        <w:rPr>
          <w:rFonts w:asciiTheme="minorHAnsi" w:hAnsiTheme="minorHAnsi"/>
          <w:vertAlign w:val="subscript"/>
        </w:rPr>
        <w:t>c</w:t>
      </w:r>
      <w:r w:rsidRPr="00C9406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value correlates with</w:t>
      </w:r>
      <w:r w:rsidRPr="00C94060">
        <w:rPr>
          <w:rFonts w:asciiTheme="minorHAnsi" w:hAnsiTheme="minorHAnsi"/>
        </w:rPr>
        <w:t xml:space="preserve"> the flow rate </w:t>
      </w:r>
      <w:r w:rsidR="00BA2C12">
        <w:rPr>
          <w:rFonts w:asciiTheme="minorHAnsi" w:hAnsiTheme="minorHAnsi"/>
        </w:rPr>
        <w:t xml:space="preserve">through </w:t>
      </w:r>
      <w:r>
        <w:rPr>
          <w:rFonts w:asciiTheme="minorHAnsi" w:hAnsiTheme="minorHAnsi"/>
        </w:rPr>
        <w:t>a</w:t>
      </w:r>
      <w:r w:rsidRPr="00C94060">
        <w:rPr>
          <w:rFonts w:asciiTheme="minorHAnsi" w:hAnsiTheme="minorHAnsi"/>
        </w:rPr>
        <w:t xml:space="preserve"> feed frame</w:t>
      </w:r>
      <w:r>
        <w:rPr>
          <w:rFonts w:asciiTheme="minorHAnsi" w:hAnsiTheme="minorHAnsi"/>
        </w:rPr>
        <w:t>.</w:t>
      </w:r>
    </w:p>
    <w:p w:rsidR="00C94060" w:rsidRDefault="00C94060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Mass flow through a </w:t>
      </w:r>
      <w:r w:rsidR="00BA2C12">
        <w:rPr>
          <w:rFonts w:asciiTheme="minorHAnsi" w:hAnsiTheme="minorHAnsi"/>
        </w:rPr>
        <w:t xml:space="preserve">funnel </w:t>
      </w:r>
      <w:r w:rsidR="00E613EB">
        <w:rPr>
          <w:rFonts w:asciiTheme="minorHAnsi" w:hAnsiTheme="minorHAnsi"/>
        </w:rPr>
        <w:t>does not</w:t>
      </w:r>
      <w:r>
        <w:rPr>
          <w:rFonts w:asciiTheme="minorHAnsi" w:hAnsiTheme="minorHAnsi"/>
        </w:rPr>
        <w:t xml:space="preserve"> predict powder performance on rotary</w:t>
      </w:r>
      <w:r w:rsidR="00E613EB">
        <w:rPr>
          <w:rFonts w:asciiTheme="minorHAnsi" w:hAnsiTheme="minorHAnsi"/>
        </w:rPr>
        <w:t xml:space="preserve"> tablet</w:t>
      </w:r>
      <w:r>
        <w:rPr>
          <w:rFonts w:asciiTheme="minorHAnsi" w:hAnsiTheme="minorHAnsi"/>
        </w:rPr>
        <w:t xml:space="preserve"> presses.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C867B1" w:rsidRPr="008D0BEB" w:rsidRDefault="00884629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tablet manufacturing powder flow is frequently the rate limiting step as it directly influences several product quality attributes [1]. An insufficient powder flow may cause variations in tablet weight and dose which have to be minimized due to high quality requirements according to legal bin</w:t>
      </w:r>
      <w:r w:rsidR="00A17E71">
        <w:rPr>
          <w:rFonts w:asciiTheme="minorHAnsi" w:eastAsia="MS PGothic" w:hAnsiTheme="minorHAnsi"/>
          <w:color w:val="000000"/>
          <w:sz w:val="22"/>
          <w:szCs w:val="22"/>
          <w:lang w:val="en-US"/>
        </w:rPr>
        <w:t>ding guidelines (e.g. European P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harmacopeia)</w:t>
      </w:r>
      <w:r w:rsidR="00D770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[2]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E71F7C">
        <w:rPr>
          <w:rFonts w:asciiTheme="minorHAnsi" w:eastAsia="MS PGothic" w:hAnsiTheme="minorHAnsi"/>
          <w:color w:val="000000"/>
          <w:sz w:val="22"/>
          <w:szCs w:val="22"/>
          <w:lang w:val="en-US"/>
        </w:rPr>
        <w:t>Most rotary tablet presses contains feed frames consisting of rotating paddles in order to overcome challenges in powder flow. For the measurement of powder flowability various methods are kn</w:t>
      </w:r>
      <w:r w:rsidR="00E46F46">
        <w:rPr>
          <w:rFonts w:asciiTheme="minorHAnsi" w:eastAsia="MS PGothic" w:hAnsiTheme="minorHAnsi"/>
          <w:color w:val="000000"/>
          <w:sz w:val="22"/>
          <w:szCs w:val="22"/>
          <w:lang w:val="en-US"/>
        </w:rPr>
        <w:t>own which</w:t>
      </w:r>
      <w:r w:rsidR="00E71F7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 standardized to ensure comparability. </w:t>
      </w:r>
      <w:r w:rsidR="00E46F46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These measurement procedures are used to qualitatively rank powder flowability and rat</w:t>
      </w:r>
      <w:r w:rsidR="00ED7BDA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E46F46">
        <w:rPr>
          <w:rFonts w:asciiTheme="minorHAnsi" w:eastAsia="MS PGothic" w:hAnsiTheme="minorHAnsi"/>
          <w:color w:val="000000"/>
          <w:sz w:val="22"/>
          <w:szCs w:val="22"/>
          <w:lang w:val="en-US"/>
        </w:rPr>
        <w:t>er investigate the performance of powder in tablet manufacturing</w:t>
      </w:r>
      <w:r w:rsidR="00D770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[3]</w:t>
      </w:r>
      <w:r w:rsidR="00E46F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aim of this study is </w:t>
      </w:r>
      <w:r w:rsidR="00ED7B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investigation of </w:t>
      </w:r>
      <w:r w:rsidR="00E46F46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correlation between flow behavior in a rotary tablet press and standardized measurement procedures for the evaluation of powder flowability.</w:t>
      </w:r>
    </w:p>
    <w:p w:rsidR="00704BDF" w:rsidRPr="00331BB5" w:rsidRDefault="00704BDF" w:rsidP="00331BB5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tbl>
      <w:tblPr>
        <w:tblStyle w:val="Tabellenraster"/>
        <w:tblpPr w:leftFromText="181" w:rightFromText="181" w:vertAnchor="text" w:tblpXSpec="right" w:tblpY="5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1423D8" w:rsidTr="0052075C">
        <w:tc>
          <w:tcPr>
            <w:tcW w:w="3793" w:type="dxa"/>
          </w:tcPr>
          <w:p w:rsidR="001423D8" w:rsidRDefault="001423D8" w:rsidP="0052075C">
            <w:pPr>
              <w:snapToGrid w:val="0"/>
              <w:spacing w:after="120"/>
              <w:jc w:val="right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noProof/>
                <w:color w:val="000000"/>
                <w:sz w:val="22"/>
                <w:szCs w:val="22"/>
                <w:lang w:val="de-DE" w:eastAsia="de-DE"/>
              </w:rPr>
              <w:drawing>
                <wp:inline distT="0" distB="0" distL="0" distR="0" wp14:anchorId="643D0470" wp14:editId="13E0163B">
                  <wp:extent cx="2160000" cy="1810800"/>
                  <wp:effectExtent l="0" t="0" r="0" b="0"/>
                  <wp:docPr id="1" name="Grafik 1" descr="W:\PROMOTION_ZIMMERMANN\CONFERENCES\ECCE\ABSTRACT\DIAGRAM\figur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:\PROMOTION_ZIMMERMANN\CONFERENCES\ECCE\ABSTRACT\DIAGRAM\figur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81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23D8" w:rsidTr="0052075C">
        <w:tc>
          <w:tcPr>
            <w:tcW w:w="3793" w:type="dxa"/>
          </w:tcPr>
          <w:p w:rsidR="001423D8" w:rsidRPr="001423D8" w:rsidRDefault="001423D8" w:rsidP="0052075C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</w:pPr>
            <w:r w:rsidRPr="00DE0019"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  <w:t>Figure 1</w:t>
            </w:r>
            <w:r w:rsidRPr="00DE0019">
              <w:rPr>
                <w:rFonts w:asciiTheme="minorHAnsi" w:eastAsia="MS PGothic" w:hAnsiTheme="minorHAnsi"/>
                <w:b/>
                <w:color w:val="000000"/>
                <w:szCs w:val="18"/>
                <w:lang w:val="en-US" w:eastAsia="ko-KR"/>
              </w:rPr>
              <w:t>.</w:t>
            </w:r>
            <w:r w:rsidRPr="00DE0019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</w:t>
            </w:r>
            <w:r w:rsidRPr="00DE0019"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Schematic of the experimental set-up</w:t>
            </w:r>
            <w:r w:rsidR="0052075C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to determine the flow rate through a feed frame</w:t>
            </w:r>
            <w:r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</w:t>
            </w:r>
          </w:p>
        </w:tc>
      </w:tr>
    </w:tbl>
    <w:p w:rsidR="00704BDF" w:rsidRDefault="001423D8" w:rsidP="004D33BB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Powder flow experiments were conducted on a feed frame (</w:t>
      </w:r>
      <w:r w:rsidRPr="001423D8">
        <w:rPr>
          <w:rFonts w:asciiTheme="minorHAnsi" w:eastAsia="MS PGothic" w:hAnsiTheme="minorHAnsi"/>
          <w:color w:val="000000"/>
          <w:sz w:val="22"/>
          <w:szCs w:val="22"/>
          <w:lang w:val="en-US"/>
        </w:rPr>
        <w:t>Fill-O-</w:t>
      </w:r>
      <w:proofErr w:type="spellStart"/>
      <w:r w:rsidRPr="001423D8">
        <w:rPr>
          <w:rFonts w:asciiTheme="minorHAnsi" w:eastAsia="MS PGothic" w:hAnsiTheme="minorHAnsi"/>
          <w:color w:val="000000"/>
          <w:sz w:val="22"/>
          <w:szCs w:val="22"/>
          <w:lang w:val="en-US"/>
        </w:rPr>
        <w:t>Matic</w:t>
      </w:r>
      <w:proofErr w:type="spellEnd"/>
      <w:r w:rsidRPr="001423D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Fette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Compacting, </w:t>
      </w:r>
      <w:proofErr w:type="spellStart"/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Schwarzenbek</w:t>
      </w:r>
      <w:proofErr w:type="spellEnd"/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Pr="001423D8">
        <w:rPr>
          <w:rFonts w:asciiTheme="minorHAnsi" w:eastAsia="MS PGothic" w:hAnsiTheme="minorHAnsi"/>
          <w:color w:val="000000"/>
          <w:sz w:val="22"/>
          <w:szCs w:val="22"/>
          <w:lang w:val="en-US"/>
        </w:rPr>
        <w:t>Germany)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4D33BB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f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low </w:t>
      </w:r>
      <w:r w:rsidR="004D33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rate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measured on a</w:t>
      </w:r>
      <w:r w:rsidR="004D33BB"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D33BB">
        <w:rPr>
          <w:rFonts w:asciiTheme="minorHAnsi" w:eastAsia="MS PGothic" w:hAnsiTheme="minorHAnsi"/>
          <w:color w:val="000000"/>
          <w:sz w:val="22"/>
          <w:szCs w:val="22"/>
          <w:lang w:val="en-US"/>
        </w:rPr>
        <w:t>external</w:t>
      </w:r>
      <w:r w:rsidRPr="001423D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scale (MSA20201S-000-D0, </w:t>
      </w:r>
      <w:r w:rsidRPr="001423D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Sartorius, </w:t>
      </w:r>
      <w:proofErr w:type="spellStart"/>
      <w:proofErr w:type="gramStart"/>
      <w:r w:rsidRPr="001423D8">
        <w:rPr>
          <w:rFonts w:asciiTheme="minorHAnsi" w:eastAsia="MS PGothic" w:hAnsiTheme="minorHAnsi"/>
          <w:color w:val="000000"/>
          <w:sz w:val="22"/>
          <w:szCs w:val="22"/>
          <w:lang w:val="en-US"/>
        </w:rPr>
        <w:t>Göttingen</w:t>
      </w:r>
      <w:proofErr w:type="spellEnd"/>
      <w:proofErr w:type="gramEnd"/>
      <w:r w:rsidRPr="001423D8">
        <w:rPr>
          <w:rFonts w:asciiTheme="minorHAnsi" w:eastAsia="MS PGothic" w:hAnsiTheme="minorHAnsi"/>
          <w:color w:val="000000"/>
          <w:sz w:val="22"/>
          <w:szCs w:val="22"/>
          <w:lang w:val="en-US"/>
        </w:rPr>
        <w:t>, Germany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</w:t>
      </w:r>
      <w:r w:rsidRPr="001423D8">
        <w:rPr>
          <w:rFonts w:asciiTheme="minorHAnsi" w:eastAsia="MS PGothic" w:hAnsiTheme="minorHAnsi"/>
          <w:color w:val="000000"/>
          <w:sz w:val="22"/>
          <w:szCs w:val="22"/>
          <w:lang w:val="en-US"/>
        </w:rPr>
        <w:t>(Figure 1)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4D33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ring-shear cell (RST-01, Dr.-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Ing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 D. Schulze</w:t>
      </w:r>
      <w:r w:rsidR="004D33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1423D8">
        <w:rPr>
          <w:rFonts w:asciiTheme="minorHAnsi" w:eastAsia="MS PGothic" w:hAnsiTheme="minorHAnsi"/>
          <w:color w:val="000000"/>
          <w:sz w:val="22"/>
          <w:szCs w:val="22"/>
          <w:lang w:val="en-US"/>
        </w:rPr>
        <w:t>Schüttgutmesstechnik</w:t>
      </w:r>
      <w:proofErr w:type="spellEnd"/>
      <w:r w:rsidRPr="001423D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Pr="001423D8">
        <w:rPr>
          <w:rFonts w:asciiTheme="minorHAnsi" w:eastAsia="MS PGothic" w:hAnsiTheme="minorHAnsi"/>
          <w:color w:val="000000"/>
          <w:sz w:val="22"/>
          <w:szCs w:val="22"/>
          <w:lang w:val="en-US"/>
        </w:rPr>
        <w:t>Wolfenbüttel</w:t>
      </w:r>
      <w:proofErr w:type="spellEnd"/>
      <w:r w:rsidRPr="001423D8">
        <w:rPr>
          <w:rFonts w:asciiTheme="minorHAnsi" w:eastAsia="MS PGothic" w:hAnsiTheme="minorHAnsi"/>
          <w:color w:val="000000"/>
          <w:sz w:val="22"/>
          <w:szCs w:val="22"/>
          <w:lang w:val="en-US"/>
        </w:rPr>
        <w:t>, Germany)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a predefined shear stress (σ = 1000 Pa) was used </w:t>
      </w:r>
      <w:r w:rsidR="004D33BB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determine powder flowability. F</w:t>
      </w:r>
      <w:r w:rsidR="004D33BB" w:rsidRPr="004D33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lowability was also </w:t>
      </w:r>
      <w:r w:rsidR="00ED7BDA">
        <w:rPr>
          <w:rFonts w:asciiTheme="minorHAnsi" w:eastAsia="MS PGothic" w:hAnsiTheme="minorHAnsi"/>
          <w:color w:val="000000"/>
          <w:sz w:val="22"/>
          <w:szCs w:val="22"/>
          <w:lang w:val="en-US"/>
        </w:rPr>
        <w:t>specified</w:t>
      </w:r>
      <w:r w:rsidR="004D33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via the tap density (Tap</w:t>
      </w:r>
      <w:r w:rsidR="0052075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D33BB" w:rsidRPr="004D33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density tester TD1, </w:t>
      </w:r>
      <w:proofErr w:type="spellStart"/>
      <w:r w:rsidR="004D33BB" w:rsidRPr="004D33BB">
        <w:rPr>
          <w:rFonts w:asciiTheme="minorHAnsi" w:eastAsia="MS PGothic" w:hAnsiTheme="minorHAnsi"/>
          <w:color w:val="000000"/>
          <w:sz w:val="22"/>
          <w:szCs w:val="22"/>
          <w:lang w:val="en-US"/>
        </w:rPr>
        <w:t>Sotax</w:t>
      </w:r>
      <w:proofErr w:type="spellEnd"/>
      <w:r w:rsidR="004D33BB" w:rsidRPr="004D33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="004D33BB" w:rsidRPr="004D33BB">
        <w:rPr>
          <w:rFonts w:asciiTheme="minorHAnsi" w:eastAsia="MS PGothic" w:hAnsiTheme="minorHAnsi"/>
          <w:color w:val="000000"/>
          <w:sz w:val="22"/>
          <w:szCs w:val="22"/>
          <w:lang w:val="en-US"/>
        </w:rPr>
        <w:t>Ae</w:t>
      </w:r>
      <w:r w:rsidR="004D33BB">
        <w:rPr>
          <w:rFonts w:asciiTheme="minorHAnsi" w:eastAsia="MS PGothic" w:hAnsiTheme="minorHAnsi"/>
          <w:color w:val="000000"/>
          <w:sz w:val="22"/>
          <w:szCs w:val="22"/>
          <w:lang w:val="en-US"/>
        </w:rPr>
        <w:t>sch</w:t>
      </w:r>
      <w:proofErr w:type="spellEnd"/>
      <w:r w:rsidR="004D33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Switzerland), the angle of </w:t>
      </w:r>
      <w:r w:rsidR="004D33BB" w:rsidRPr="004D33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repose and the flow rate through </w:t>
      </w:r>
      <w:r w:rsidR="004D33BB">
        <w:rPr>
          <w:rFonts w:asciiTheme="minorHAnsi" w:eastAsia="MS PGothic" w:hAnsiTheme="minorHAnsi"/>
          <w:color w:val="000000"/>
          <w:sz w:val="22"/>
          <w:szCs w:val="22"/>
          <w:lang w:val="en-US"/>
        </w:rPr>
        <w:t>a funnel</w:t>
      </w:r>
      <w:r w:rsidR="004D33BB" w:rsidRPr="004D33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(Powder flow teste</w:t>
      </w:r>
      <w:r w:rsidR="004D33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 </w:t>
      </w:r>
      <w:r w:rsidR="004D33BB" w:rsidRPr="004D33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PF1, </w:t>
      </w:r>
      <w:proofErr w:type="spellStart"/>
      <w:r w:rsidR="004D33BB" w:rsidRPr="004D33BB">
        <w:rPr>
          <w:rFonts w:asciiTheme="minorHAnsi" w:eastAsia="MS PGothic" w:hAnsiTheme="minorHAnsi"/>
          <w:color w:val="000000"/>
          <w:sz w:val="22"/>
          <w:szCs w:val="22"/>
          <w:lang w:val="en-US"/>
        </w:rPr>
        <w:t>Sotax</w:t>
      </w:r>
      <w:proofErr w:type="spellEnd"/>
      <w:r w:rsidR="004D33BB" w:rsidRPr="004D33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="004D33BB" w:rsidRPr="004D33BB">
        <w:rPr>
          <w:rFonts w:asciiTheme="minorHAnsi" w:eastAsia="MS PGothic" w:hAnsiTheme="minorHAnsi"/>
          <w:color w:val="000000"/>
          <w:sz w:val="22"/>
          <w:szCs w:val="22"/>
          <w:lang w:val="en-US"/>
        </w:rPr>
        <w:t>Aesch</w:t>
      </w:r>
      <w:proofErr w:type="spellEnd"/>
      <w:r w:rsidR="004D33BB" w:rsidRPr="004D33BB">
        <w:rPr>
          <w:rFonts w:asciiTheme="minorHAnsi" w:eastAsia="MS PGothic" w:hAnsiTheme="minorHAnsi"/>
          <w:color w:val="000000"/>
          <w:sz w:val="22"/>
          <w:szCs w:val="22"/>
          <w:lang w:val="en-US"/>
        </w:rPr>
        <w:t>, Switzerland).</w:t>
      </w:r>
    </w:p>
    <w:p w:rsidR="00D10E91" w:rsidRPr="00B73BD2" w:rsidRDefault="00BA2C12" w:rsidP="00B73BD2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 xml:space="preserve">Three powders </w:t>
      </w:r>
      <w:r w:rsidR="00B73BD2" w:rsidRPr="00B73BD2">
        <w:rPr>
          <w:rFonts w:asciiTheme="minorHAnsi" w:eastAsia="MS PGothic" w:hAnsiTheme="minorHAnsi"/>
          <w:color w:val="000000"/>
          <w:sz w:val="22"/>
          <w:szCs w:val="22"/>
        </w:rPr>
        <w:t>were chosen as model substances due to their different flowability. Lactose monohydrate (</w:t>
      </w:r>
      <w:proofErr w:type="spellStart"/>
      <w:r w:rsidR="00B73BD2" w:rsidRPr="00B73BD2">
        <w:rPr>
          <w:rFonts w:asciiTheme="minorHAnsi" w:eastAsia="MS PGothic" w:hAnsiTheme="minorHAnsi"/>
          <w:color w:val="000000"/>
          <w:sz w:val="22"/>
          <w:szCs w:val="22"/>
        </w:rPr>
        <w:t>GranuLac</w:t>
      </w:r>
      <w:proofErr w:type="spellEnd"/>
      <w:r w:rsidR="00B73BD2" w:rsidRPr="00B73BD2">
        <w:rPr>
          <w:rFonts w:asciiTheme="minorHAnsi" w:eastAsia="MS PGothic" w:hAnsiTheme="minorHAnsi"/>
          <w:color w:val="000000"/>
          <w:sz w:val="22"/>
          <w:szCs w:val="22"/>
        </w:rPr>
        <w:t xml:space="preserve"> 200, </w:t>
      </w:r>
      <w:proofErr w:type="spellStart"/>
      <w:r w:rsidR="00B73BD2" w:rsidRPr="00B73BD2">
        <w:rPr>
          <w:rFonts w:asciiTheme="minorHAnsi" w:eastAsia="MS PGothic" w:hAnsiTheme="minorHAnsi"/>
          <w:color w:val="000000"/>
          <w:sz w:val="22"/>
          <w:szCs w:val="22"/>
        </w:rPr>
        <w:t>Meggle</w:t>
      </w:r>
      <w:proofErr w:type="spellEnd"/>
      <w:r w:rsidR="00B73BD2" w:rsidRPr="00B73BD2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proofErr w:type="spellStart"/>
      <w:r w:rsidR="00B73BD2" w:rsidRPr="00B73BD2">
        <w:rPr>
          <w:rFonts w:asciiTheme="minorHAnsi" w:eastAsia="MS PGothic" w:hAnsiTheme="minorHAnsi"/>
          <w:color w:val="000000"/>
          <w:sz w:val="22"/>
          <w:szCs w:val="22"/>
        </w:rPr>
        <w:t>Pharma</w:t>
      </w:r>
      <w:proofErr w:type="spellEnd"/>
      <w:r w:rsidR="00B73BD2" w:rsidRPr="00B73BD2">
        <w:rPr>
          <w:rFonts w:asciiTheme="minorHAnsi" w:eastAsia="MS PGothic" w:hAnsiTheme="minorHAnsi"/>
          <w:color w:val="000000"/>
          <w:sz w:val="22"/>
          <w:szCs w:val="22"/>
        </w:rPr>
        <w:t xml:space="preserve">, </w:t>
      </w:r>
      <w:proofErr w:type="spellStart"/>
      <w:proofErr w:type="gramStart"/>
      <w:r w:rsidR="00B73BD2" w:rsidRPr="00B73BD2">
        <w:rPr>
          <w:rFonts w:asciiTheme="minorHAnsi" w:eastAsia="MS PGothic" w:hAnsiTheme="minorHAnsi"/>
          <w:color w:val="000000"/>
          <w:sz w:val="22"/>
          <w:szCs w:val="22"/>
        </w:rPr>
        <w:t>Wasserburg</w:t>
      </w:r>
      <w:proofErr w:type="spellEnd"/>
      <w:proofErr w:type="gramEnd"/>
      <w:r w:rsidR="00B73BD2" w:rsidRPr="00B73BD2">
        <w:rPr>
          <w:rFonts w:asciiTheme="minorHAnsi" w:eastAsia="MS PGothic" w:hAnsiTheme="minorHAnsi"/>
          <w:color w:val="000000"/>
          <w:sz w:val="22"/>
          <w:szCs w:val="22"/>
        </w:rPr>
        <w:t xml:space="preserve">, Germany) is the most cohesive </w:t>
      </w:r>
      <w:r w:rsidR="00B73BD2" w:rsidRPr="00B73BD2">
        <w:rPr>
          <w:rFonts w:asciiTheme="minorHAnsi" w:eastAsia="MS PGothic" w:hAnsiTheme="minorHAnsi"/>
          <w:color w:val="000000"/>
          <w:sz w:val="22"/>
          <w:szCs w:val="22"/>
        </w:rPr>
        <w:lastRenderedPageBreak/>
        <w:t>powder. Microcrystalline cellulose (</w:t>
      </w:r>
      <w:proofErr w:type="spellStart"/>
      <w:r w:rsidR="00B73BD2" w:rsidRPr="00B73BD2">
        <w:rPr>
          <w:rFonts w:asciiTheme="minorHAnsi" w:eastAsia="MS PGothic" w:hAnsiTheme="minorHAnsi"/>
          <w:color w:val="000000"/>
          <w:sz w:val="22"/>
          <w:szCs w:val="22"/>
        </w:rPr>
        <w:t>Emcocel</w:t>
      </w:r>
      <w:proofErr w:type="spellEnd"/>
      <w:r w:rsidR="00B73BD2" w:rsidRPr="00B73BD2">
        <w:rPr>
          <w:rFonts w:asciiTheme="minorHAnsi" w:eastAsia="MS PGothic" w:hAnsiTheme="minorHAnsi"/>
          <w:color w:val="000000"/>
          <w:sz w:val="22"/>
          <w:szCs w:val="22"/>
        </w:rPr>
        <w:t xml:space="preserve"> 90M, JRS </w:t>
      </w:r>
      <w:proofErr w:type="spellStart"/>
      <w:r w:rsidR="00B73BD2" w:rsidRPr="00B73BD2">
        <w:rPr>
          <w:rFonts w:asciiTheme="minorHAnsi" w:eastAsia="MS PGothic" w:hAnsiTheme="minorHAnsi"/>
          <w:color w:val="000000"/>
          <w:sz w:val="22"/>
          <w:szCs w:val="22"/>
        </w:rPr>
        <w:t>Pharma</w:t>
      </w:r>
      <w:proofErr w:type="spellEnd"/>
      <w:r w:rsidR="00B73BD2" w:rsidRPr="00B73BD2">
        <w:rPr>
          <w:rFonts w:asciiTheme="minorHAnsi" w:eastAsia="MS PGothic" w:hAnsiTheme="minorHAnsi"/>
          <w:color w:val="000000"/>
          <w:sz w:val="22"/>
          <w:szCs w:val="22"/>
        </w:rPr>
        <w:t xml:space="preserve">, Rosenberg, Germany) </w:t>
      </w:r>
      <w:r w:rsidR="00D174B3">
        <w:rPr>
          <w:rFonts w:asciiTheme="minorHAnsi" w:eastAsia="MS PGothic" w:hAnsiTheme="minorHAnsi"/>
          <w:color w:val="000000"/>
          <w:sz w:val="22"/>
          <w:szCs w:val="22"/>
        </w:rPr>
        <w:t xml:space="preserve">and </w:t>
      </w:r>
      <w:proofErr w:type="spellStart"/>
      <w:r w:rsidR="00D174B3">
        <w:rPr>
          <w:rFonts w:asciiTheme="minorHAnsi" w:eastAsia="MS PGothic" w:hAnsiTheme="minorHAnsi"/>
          <w:color w:val="000000"/>
          <w:sz w:val="22"/>
          <w:szCs w:val="22"/>
        </w:rPr>
        <w:t>d</w:t>
      </w:r>
      <w:r w:rsidR="00D174B3" w:rsidRPr="00B73BD2">
        <w:rPr>
          <w:rFonts w:asciiTheme="minorHAnsi" w:eastAsia="MS PGothic" w:hAnsiTheme="minorHAnsi"/>
          <w:color w:val="000000"/>
          <w:sz w:val="22"/>
          <w:szCs w:val="22"/>
        </w:rPr>
        <w:t>icalcium</w:t>
      </w:r>
      <w:proofErr w:type="spellEnd"/>
      <w:r w:rsidR="00D174B3" w:rsidRPr="00B73BD2">
        <w:rPr>
          <w:rFonts w:asciiTheme="minorHAnsi" w:eastAsia="MS PGothic" w:hAnsiTheme="minorHAnsi"/>
          <w:color w:val="000000"/>
          <w:sz w:val="22"/>
          <w:szCs w:val="22"/>
        </w:rPr>
        <w:t xml:space="preserve"> phosphate </w:t>
      </w:r>
      <w:proofErr w:type="spellStart"/>
      <w:r w:rsidR="00D174B3" w:rsidRPr="00B73BD2">
        <w:rPr>
          <w:rFonts w:asciiTheme="minorHAnsi" w:eastAsia="MS PGothic" w:hAnsiTheme="minorHAnsi"/>
          <w:color w:val="000000"/>
          <w:sz w:val="22"/>
          <w:szCs w:val="22"/>
        </w:rPr>
        <w:t>anhydrate</w:t>
      </w:r>
      <w:proofErr w:type="spellEnd"/>
      <w:r w:rsidR="00D174B3" w:rsidRPr="00B73BD2">
        <w:rPr>
          <w:rFonts w:asciiTheme="minorHAnsi" w:eastAsia="MS PGothic" w:hAnsiTheme="minorHAnsi"/>
          <w:color w:val="000000"/>
          <w:sz w:val="22"/>
          <w:szCs w:val="22"/>
        </w:rPr>
        <w:t xml:space="preserve"> (DI-CAFOS A150, </w:t>
      </w:r>
      <w:proofErr w:type="spellStart"/>
      <w:r w:rsidR="00D174B3" w:rsidRPr="00B73BD2">
        <w:rPr>
          <w:rFonts w:asciiTheme="minorHAnsi" w:eastAsia="MS PGothic" w:hAnsiTheme="minorHAnsi"/>
          <w:color w:val="000000"/>
          <w:sz w:val="22"/>
          <w:szCs w:val="22"/>
        </w:rPr>
        <w:t>Chemische</w:t>
      </w:r>
      <w:proofErr w:type="spellEnd"/>
      <w:r w:rsidR="00D174B3" w:rsidRPr="00B73BD2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proofErr w:type="spellStart"/>
      <w:r w:rsidR="00D174B3" w:rsidRPr="00B73BD2">
        <w:rPr>
          <w:rFonts w:asciiTheme="minorHAnsi" w:eastAsia="MS PGothic" w:hAnsiTheme="minorHAnsi"/>
          <w:color w:val="000000"/>
          <w:sz w:val="22"/>
          <w:szCs w:val="22"/>
        </w:rPr>
        <w:t>Fabrik</w:t>
      </w:r>
      <w:proofErr w:type="spellEnd"/>
      <w:r w:rsidR="00D174B3" w:rsidRPr="00B73BD2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proofErr w:type="spellStart"/>
      <w:r w:rsidR="00D174B3" w:rsidRPr="00B73BD2">
        <w:rPr>
          <w:rFonts w:asciiTheme="minorHAnsi" w:eastAsia="MS PGothic" w:hAnsiTheme="minorHAnsi"/>
          <w:color w:val="000000"/>
          <w:sz w:val="22"/>
          <w:szCs w:val="22"/>
        </w:rPr>
        <w:t>Budenheim</w:t>
      </w:r>
      <w:proofErr w:type="spellEnd"/>
      <w:r w:rsidR="00D174B3" w:rsidRPr="00B73BD2">
        <w:rPr>
          <w:rFonts w:asciiTheme="minorHAnsi" w:eastAsia="MS PGothic" w:hAnsiTheme="minorHAnsi"/>
          <w:color w:val="000000"/>
          <w:sz w:val="22"/>
          <w:szCs w:val="22"/>
        </w:rPr>
        <w:t xml:space="preserve">, </w:t>
      </w:r>
      <w:proofErr w:type="spellStart"/>
      <w:r w:rsidR="00D174B3" w:rsidRPr="00B73BD2">
        <w:rPr>
          <w:rFonts w:asciiTheme="minorHAnsi" w:eastAsia="MS PGothic" w:hAnsiTheme="minorHAnsi"/>
          <w:color w:val="000000"/>
          <w:sz w:val="22"/>
          <w:szCs w:val="22"/>
        </w:rPr>
        <w:t>Budenheim</w:t>
      </w:r>
      <w:proofErr w:type="spellEnd"/>
      <w:r w:rsidR="00D174B3" w:rsidRPr="00B73BD2">
        <w:rPr>
          <w:rFonts w:asciiTheme="minorHAnsi" w:eastAsia="MS PGothic" w:hAnsiTheme="minorHAnsi"/>
          <w:color w:val="000000"/>
          <w:sz w:val="22"/>
          <w:szCs w:val="22"/>
        </w:rPr>
        <w:t>, Germany</w:t>
      </w:r>
      <w:r w:rsidR="00D174B3">
        <w:rPr>
          <w:rFonts w:asciiTheme="minorHAnsi" w:eastAsia="MS PGothic" w:hAnsiTheme="minorHAnsi"/>
          <w:color w:val="000000"/>
          <w:sz w:val="22"/>
          <w:szCs w:val="22"/>
        </w:rPr>
        <w:t>) show</w:t>
      </w:r>
      <w:r w:rsidR="00B73BD2" w:rsidRPr="00B73BD2">
        <w:rPr>
          <w:rFonts w:asciiTheme="minorHAnsi" w:eastAsia="MS PGothic" w:hAnsiTheme="minorHAnsi"/>
          <w:color w:val="000000"/>
          <w:sz w:val="22"/>
          <w:szCs w:val="22"/>
        </w:rPr>
        <w:t xml:space="preserve"> a high</w:t>
      </w:r>
      <w:r w:rsidR="00D174B3">
        <w:rPr>
          <w:rFonts w:asciiTheme="minorHAnsi" w:eastAsia="MS PGothic" w:hAnsiTheme="minorHAnsi"/>
          <w:color w:val="000000"/>
          <w:sz w:val="22"/>
          <w:szCs w:val="22"/>
        </w:rPr>
        <w:t>er</w:t>
      </w:r>
      <w:r w:rsidR="00B73BD2" w:rsidRPr="00B73BD2">
        <w:rPr>
          <w:rFonts w:asciiTheme="minorHAnsi" w:eastAsia="MS PGothic" w:hAnsiTheme="minorHAnsi"/>
          <w:color w:val="000000"/>
          <w:sz w:val="22"/>
          <w:szCs w:val="22"/>
        </w:rPr>
        <w:t xml:space="preserve"> powder flow.</w:t>
      </w:r>
    </w:p>
    <w:p w:rsidR="00704BDF" w:rsidRPr="00331BB5" w:rsidRDefault="00704BDF" w:rsidP="00331BB5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1423D8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3. Results and </w:t>
      </w:r>
      <w:r w:rsidR="00A17E71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D</w:t>
      </w:r>
      <w:r w:rsidRPr="001423D8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iscussion</w:t>
      </w:r>
    </w:p>
    <w:p w:rsidR="00477960" w:rsidRDefault="00AD7559" w:rsidP="00F8085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864D7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results of the measurements with the ring shear cell </w:t>
      </w:r>
      <w:r w:rsidR="009002FE">
        <w:rPr>
          <w:rFonts w:asciiTheme="minorHAnsi" w:eastAsia="MS PGothic" w:hAnsiTheme="minorHAnsi"/>
          <w:color w:val="000000"/>
          <w:sz w:val="22"/>
          <w:szCs w:val="22"/>
          <w:lang w:val="en-US"/>
        </w:rPr>
        <w:t>(ff</w:t>
      </w:r>
      <w:r w:rsidR="009002FE" w:rsidRPr="009002F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c</w:t>
      </w:r>
      <w:r w:rsidR="009002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</w:t>
      </w:r>
      <w:r w:rsidR="00864D7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are in the expected order: </w:t>
      </w:r>
      <w:r w:rsidR="00ED7BDA">
        <w:rPr>
          <w:rFonts w:asciiTheme="minorHAnsi" w:eastAsia="MS PGothic" w:hAnsiTheme="minorHAnsi"/>
          <w:color w:val="000000"/>
          <w:sz w:val="22"/>
          <w:szCs w:val="22"/>
          <w:lang w:val="en-US"/>
        </w:rPr>
        <w:t>Di-</w:t>
      </w:r>
      <w:proofErr w:type="spellStart"/>
      <w:r w:rsidR="00ED7BDA">
        <w:rPr>
          <w:rFonts w:asciiTheme="minorHAnsi" w:eastAsia="MS PGothic" w:hAnsiTheme="minorHAnsi"/>
          <w:color w:val="000000"/>
          <w:sz w:val="22"/>
          <w:szCs w:val="22"/>
          <w:lang w:val="en-US"/>
        </w:rPr>
        <w:t>Cafos</w:t>
      </w:r>
      <w:proofErr w:type="spellEnd"/>
      <w:r w:rsidR="00ED7BDA">
        <w:rPr>
          <w:rFonts w:asciiTheme="minorHAnsi" w:eastAsia="MS PGothic" w:hAnsiTheme="minorHAnsi"/>
          <w:color w:val="000000"/>
          <w:sz w:val="22"/>
          <w:szCs w:val="22"/>
          <w:lang w:val="en-US"/>
        </w:rPr>
        <w:t> A150 offers a</w:t>
      </w:r>
      <w:r w:rsidR="00864D7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high flowability due to a high and regular particle size</w:t>
      </w:r>
      <w:r w:rsidR="00331BB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m:oMath>
        <m:sSub>
          <m:sSubPr>
            <m:ctrlPr>
              <w:rPr>
                <w:rFonts w:ascii="Cambria Math" w:eastAsia="MS PGothic" w:hAnsi="Cambria Math"/>
                <w:i/>
                <w:color w:val="000000"/>
                <w:sz w:val="20"/>
                <w:lang w:val="en-US"/>
              </w:rPr>
            </m:ctrlPr>
          </m:sSubPr>
          <m:e>
            <m:r>
              <m:rPr>
                <m:nor/>
              </m:rPr>
              <w:rPr>
                <w:rFonts w:ascii="Cambria Math" w:eastAsia="MS PGothic" w:hAnsi="Cambria Math"/>
                <w:color w:val="000000"/>
                <w:sz w:val="20"/>
                <w:lang w:val="en-US"/>
              </w:rPr>
              <m:t>d</m:t>
            </m:r>
          </m:e>
          <m:sub>
            <m:r>
              <m:rPr>
                <m:nor/>
              </m:rPr>
              <w:rPr>
                <w:rFonts w:ascii="Cambria Math" w:eastAsia="MS PGothic" w:hAnsi="Cambria Math"/>
                <w:color w:val="000000"/>
                <w:sz w:val="20"/>
                <w:lang w:val="en-US"/>
              </w:rPr>
              <m:t>50</m:t>
            </m:r>
          </m:sub>
        </m:sSub>
        <m:r>
          <m:rPr>
            <m:nor/>
          </m:rPr>
          <w:rPr>
            <w:rFonts w:ascii="Cambria Math" w:eastAsia="MS PGothic" w:hAnsi="Cambria Math"/>
            <w:color w:val="000000"/>
            <w:sz w:val="20"/>
            <w:lang w:val="en-US"/>
          </w:rPr>
          <m:t>=181 µm</m:t>
        </m:r>
      </m:oMath>
      <w:r w:rsidR="0070333A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864D7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proofErr w:type="spellStart"/>
      <w:r w:rsidR="00F80851">
        <w:rPr>
          <w:rFonts w:asciiTheme="minorHAnsi" w:eastAsia="MS PGothic" w:hAnsiTheme="minorHAnsi"/>
          <w:color w:val="000000"/>
          <w:sz w:val="22"/>
          <w:szCs w:val="22"/>
          <w:lang w:val="en-US"/>
        </w:rPr>
        <w:t>GranuLac</w:t>
      </w:r>
      <w:proofErr w:type="spellEnd"/>
      <w:r w:rsidR="00F808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 200 is a cohesive powder </w:t>
      </w:r>
      <w:r w:rsidR="0070333A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m:oMath>
        <m:sSub>
          <m:sSubPr>
            <m:ctrlPr>
              <w:rPr>
                <w:rFonts w:ascii="Cambria Math" w:eastAsia="MS PGothic" w:hAnsi="Cambria Math"/>
                <w:i/>
                <w:color w:val="000000"/>
                <w:sz w:val="20"/>
                <w:lang w:val="en-US"/>
              </w:rPr>
            </m:ctrlPr>
          </m:sSubPr>
          <m:e>
            <m:r>
              <m:rPr>
                <m:nor/>
              </m:rPr>
              <w:rPr>
                <w:rFonts w:ascii="Cambria Math" w:eastAsia="MS PGothic" w:hAnsi="Cambria Math"/>
                <w:color w:val="000000"/>
                <w:sz w:val="20"/>
                <w:lang w:val="en-US"/>
              </w:rPr>
              <m:t>d</m:t>
            </m:r>
          </m:e>
          <m:sub>
            <m:r>
              <m:rPr>
                <m:nor/>
              </m:rPr>
              <w:rPr>
                <w:rFonts w:ascii="Cambria Math" w:eastAsia="MS PGothic" w:hAnsi="Cambria Math"/>
                <w:color w:val="000000"/>
                <w:sz w:val="20"/>
                <w:lang w:val="en-US"/>
              </w:rPr>
              <m:t>50</m:t>
            </m:r>
          </m:sub>
        </m:sSub>
        <m:r>
          <m:rPr>
            <m:nor/>
          </m:rPr>
          <w:rPr>
            <w:rFonts w:ascii="Cambria Math" w:eastAsia="MS PGothic" w:hAnsi="Cambria Math"/>
            <w:color w:val="000000"/>
            <w:sz w:val="20"/>
            <w:lang w:val="en-US"/>
          </w:rPr>
          <m:t>=37 µm</m:t>
        </m:r>
      </m:oMath>
      <w:r w:rsidR="007033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</w:t>
      </w:r>
      <w:r w:rsidR="00F80851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it consequently features low flowability</w:t>
      </w:r>
      <w:r w:rsidR="007422F8">
        <w:rPr>
          <w:rFonts w:asciiTheme="minorHAnsi" w:eastAsia="MS PGothic" w:hAnsiTheme="minorHAnsi"/>
          <w:color w:val="000000"/>
          <w:sz w:val="22"/>
          <w:szCs w:val="22"/>
          <w:lang w:val="en-US"/>
        </w:rPr>
        <w:t>. A similar</w:t>
      </w:r>
      <w:r w:rsidR="00F808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80851" w:rsidRPr="00F80851">
        <w:rPr>
          <w:rFonts w:asciiTheme="minorHAnsi" w:eastAsia="MS PGothic" w:hAnsiTheme="minorHAnsi"/>
          <w:color w:val="000000"/>
          <w:sz w:val="22"/>
          <w:szCs w:val="22"/>
          <w:lang w:val="en-US"/>
        </w:rPr>
        <w:t>order is found by determi</w:t>
      </w:r>
      <w:r w:rsidR="00F808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ning powder flowability via the </w:t>
      </w:r>
      <w:r w:rsidR="00F80851" w:rsidRPr="00F808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angle of repose </w:t>
      </w:r>
      <w:r w:rsidR="009002F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α</w:t>
      </w:r>
      <w:r w:rsidR="009002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80851" w:rsidRPr="00F80851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the Hausner Ratio</w:t>
      </w:r>
      <w:r w:rsidR="009002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(HR)</w:t>
      </w:r>
      <w:r w:rsidR="00F80851" w:rsidRPr="00F8085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F808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Contrary, the res</w:t>
      </w:r>
      <w:r w:rsidR="00ED7BDA">
        <w:rPr>
          <w:rFonts w:asciiTheme="minorHAnsi" w:eastAsia="MS PGothic" w:hAnsiTheme="minorHAnsi"/>
          <w:color w:val="000000"/>
          <w:sz w:val="22"/>
          <w:szCs w:val="22"/>
          <w:lang w:val="en-US"/>
        </w:rPr>
        <w:t>ults of the mass flow through a</w:t>
      </w:r>
      <w:r w:rsidR="00F808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D7BDA">
        <w:rPr>
          <w:rFonts w:asciiTheme="minorHAnsi" w:eastAsia="MS PGothic" w:hAnsiTheme="minorHAnsi"/>
          <w:color w:val="000000"/>
          <w:sz w:val="22"/>
          <w:szCs w:val="22"/>
          <w:lang w:val="en-US"/>
        </w:rPr>
        <w:t>funnel</w:t>
      </w:r>
      <w:r w:rsidR="00F808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do not meet the expectations. The mass flow of </w:t>
      </w:r>
      <w:proofErr w:type="spellStart"/>
      <w:r w:rsidR="00F80851">
        <w:rPr>
          <w:rFonts w:asciiTheme="minorHAnsi" w:eastAsia="MS PGothic" w:hAnsiTheme="minorHAnsi"/>
          <w:color w:val="000000"/>
          <w:sz w:val="22"/>
          <w:szCs w:val="22"/>
          <w:lang w:val="en-US"/>
        </w:rPr>
        <w:t>Emcocel</w:t>
      </w:r>
      <w:proofErr w:type="spellEnd"/>
      <w:r w:rsidR="00F808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 90M is the smallest one, although the powder is less cohesive than </w:t>
      </w:r>
      <w:proofErr w:type="spellStart"/>
      <w:r w:rsidR="00A17E71">
        <w:rPr>
          <w:rFonts w:asciiTheme="minorHAnsi" w:eastAsia="MS PGothic" w:hAnsiTheme="minorHAnsi"/>
          <w:color w:val="000000"/>
          <w:sz w:val="22"/>
          <w:szCs w:val="22"/>
          <w:lang w:val="en-US"/>
        </w:rPr>
        <w:t>GranuLac</w:t>
      </w:r>
      <w:proofErr w:type="spellEnd"/>
      <w:r w:rsidR="00A17E7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200</w:t>
      </w:r>
      <w:r w:rsidR="00F808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547888" w:rsidRPr="00547888">
        <w:rPr>
          <w:rFonts w:asciiTheme="minorHAnsi" w:eastAsia="MS PGothic" w:hAnsiTheme="minorHAnsi"/>
          <w:color w:val="000000"/>
          <w:sz w:val="22"/>
          <w:szCs w:val="22"/>
          <w:lang w:val="en-US"/>
        </w:rPr>
        <w:t>This method sho</w:t>
      </w:r>
      <w:r w:rsidR="005478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uld represent powder flow best, </w:t>
      </w:r>
      <w:r w:rsidR="00547888" w:rsidRPr="00547888">
        <w:rPr>
          <w:rFonts w:asciiTheme="minorHAnsi" w:eastAsia="MS PGothic" w:hAnsiTheme="minorHAnsi"/>
          <w:color w:val="000000"/>
          <w:sz w:val="22"/>
          <w:szCs w:val="22"/>
          <w:lang w:val="en-US"/>
        </w:rPr>
        <w:t>as it considers particle-related as</w:t>
      </w:r>
      <w:r w:rsidR="005478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well as dynamic process related </w:t>
      </w:r>
      <w:r w:rsidR="00547888" w:rsidRPr="00547888">
        <w:rPr>
          <w:rFonts w:asciiTheme="minorHAnsi" w:eastAsia="MS PGothic" w:hAnsiTheme="minorHAnsi"/>
          <w:color w:val="000000"/>
          <w:sz w:val="22"/>
          <w:szCs w:val="22"/>
          <w:lang w:val="en-US"/>
        </w:rPr>
        <w:t>factors [</w:t>
      </w:r>
      <w:r w:rsidR="003B69E9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="00547888" w:rsidRPr="00547888">
        <w:rPr>
          <w:rFonts w:asciiTheme="minorHAnsi" w:eastAsia="MS PGothic" w:hAnsiTheme="minorHAnsi"/>
          <w:color w:val="000000"/>
          <w:sz w:val="22"/>
          <w:szCs w:val="22"/>
          <w:lang w:val="en-US"/>
        </w:rPr>
        <w:t>].</w:t>
      </w:r>
      <w:r w:rsidR="005478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808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determining the powder flow rate through </w:t>
      </w:r>
      <w:r w:rsidR="009002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feed frame of </w:t>
      </w:r>
      <w:r w:rsidR="00F808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rotary tablet press </w:t>
      </w:r>
      <w:r w:rsidR="007422F8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F808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422F8">
        <w:rPr>
          <w:rFonts w:asciiTheme="minorHAnsi" w:eastAsia="MS PGothic" w:hAnsiTheme="minorHAnsi"/>
          <w:color w:val="000000"/>
          <w:sz w:val="22"/>
          <w:szCs w:val="22"/>
          <w:lang w:val="en-US"/>
        </w:rPr>
        <w:t>same expected</w:t>
      </w:r>
      <w:r w:rsidR="00F808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order can be </w:t>
      </w:r>
      <w:r w:rsidR="009002FE">
        <w:rPr>
          <w:rFonts w:asciiTheme="minorHAnsi" w:eastAsia="MS PGothic" w:hAnsiTheme="minorHAnsi"/>
          <w:color w:val="000000"/>
          <w:sz w:val="22"/>
          <w:szCs w:val="22"/>
          <w:lang w:val="en-US"/>
        </w:rPr>
        <w:t>measured</w:t>
      </w:r>
      <w:r w:rsidR="003F72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with the ring shear cell</w:t>
      </w:r>
      <w:r w:rsidR="007422F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6534D6" w:rsidRDefault="00EA37BE" w:rsidP="00F8085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noProof/>
          <w:color w:val="000000"/>
          <w:sz w:val="22"/>
          <w:szCs w:val="22"/>
          <w:lang w:val="de-DE" w:eastAsia="de-DE"/>
        </w:rPr>
        <w:drawing>
          <wp:inline distT="0" distB="0" distL="0" distR="0">
            <wp:extent cx="5579745" cy="1668225"/>
            <wp:effectExtent l="0" t="0" r="1905" b="8255"/>
            <wp:docPr id="2" name="Grafik 2" descr="C:\Users\Maren\Desktop\fig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en\Desktop\figure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166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047" w:rsidRPr="00ED0047" w:rsidRDefault="00ED0047" w:rsidP="00ED0047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proofErr w:type="gramStart"/>
      <w:r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Figure </w:t>
      </w:r>
      <w:r w:rsidR="00AD7559">
        <w:rPr>
          <w:rFonts w:asciiTheme="minorHAnsi" w:eastAsia="MS PGothic" w:hAnsiTheme="minorHAnsi"/>
          <w:b/>
          <w:color w:val="000000"/>
          <w:szCs w:val="18"/>
          <w:lang w:val="en-US"/>
        </w:rPr>
        <w:t>2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proofErr w:type="gramEnd"/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Cs w:val="18"/>
          <w:lang w:val="en-US"/>
        </w:rPr>
        <w:t>Correlation between</w:t>
      </w:r>
      <w:r w:rsidRPr="00ED0047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F41560">
        <w:rPr>
          <w:rFonts w:asciiTheme="minorHAnsi" w:eastAsia="MS PGothic" w:hAnsiTheme="minorHAnsi"/>
          <w:color w:val="000000"/>
          <w:szCs w:val="18"/>
          <w:lang w:val="en-US"/>
        </w:rPr>
        <w:t xml:space="preserve">powder flow rate through a feed frame (mean </w:t>
      </w:r>
      <w:r w:rsidR="00E613EB">
        <w:rPr>
          <w:rFonts w:asciiTheme="minorHAnsi" w:eastAsia="MS PGothic" w:hAnsiTheme="minorHAnsi" w:cstheme="minorHAnsi"/>
          <w:color w:val="000000"/>
          <w:szCs w:val="18"/>
          <w:lang w:val="en-US"/>
        </w:rPr>
        <w:t>± s</w:t>
      </w:r>
      <w:r w:rsidR="00F41560">
        <w:rPr>
          <w:rFonts w:asciiTheme="minorHAnsi" w:eastAsia="MS PGothic" w:hAnsiTheme="minorHAnsi"/>
          <w:color w:val="000000"/>
          <w:szCs w:val="18"/>
          <w:lang w:val="en-US"/>
        </w:rPr>
        <w:t xml:space="preserve">, n = 10) and </w:t>
      </w:r>
      <w:r w:rsidRPr="00ED0047">
        <w:rPr>
          <w:rFonts w:asciiTheme="minorHAnsi" w:eastAsia="MS PGothic" w:hAnsiTheme="minorHAnsi"/>
          <w:color w:val="000000"/>
          <w:szCs w:val="18"/>
          <w:lang w:val="en-US"/>
        </w:rPr>
        <w:t>flowability index ff</w:t>
      </w:r>
      <w:r w:rsidRPr="00ED0047">
        <w:rPr>
          <w:rFonts w:asciiTheme="minorHAnsi" w:eastAsia="MS PGothic" w:hAnsiTheme="minorHAnsi"/>
          <w:color w:val="000000"/>
          <w:szCs w:val="18"/>
          <w:vertAlign w:val="subscript"/>
          <w:lang w:val="en-US"/>
        </w:rPr>
        <w:t>c</w:t>
      </w:r>
      <w:r w:rsidR="00557E63">
        <w:rPr>
          <w:rFonts w:asciiTheme="minorHAnsi" w:eastAsia="MS PGothic" w:hAnsiTheme="minorHAnsi"/>
          <w:color w:val="000000"/>
          <w:szCs w:val="18"/>
          <w:lang w:val="en-US"/>
        </w:rPr>
        <w:t xml:space="preserve"> (mean</w:t>
      </w:r>
      <w:r w:rsidR="00F41560">
        <w:rPr>
          <w:rFonts w:asciiTheme="minorHAnsi" w:eastAsia="MS PGothic" w:hAnsiTheme="minorHAnsi"/>
          <w:color w:val="000000"/>
          <w:szCs w:val="18"/>
          <w:lang w:val="en-US"/>
        </w:rPr>
        <w:t> </w:t>
      </w:r>
      <w:r w:rsidR="00557E63">
        <w:rPr>
          <w:rFonts w:asciiTheme="minorHAnsi" w:eastAsia="MS PGothic" w:hAnsiTheme="minorHAnsi" w:cstheme="minorHAnsi"/>
          <w:color w:val="000000"/>
          <w:szCs w:val="18"/>
          <w:lang w:val="en-US"/>
        </w:rPr>
        <w:t>±</w:t>
      </w:r>
      <w:r w:rsidR="00F41560">
        <w:rPr>
          <w:rFonts w:asciiTheme="minorHAnsi" w:eastAsia="MS PGothic" w:hAnsiTheme="minorHAnsi" w:cstheme="minorHAnsi"/>
          <w:color w:val="000000"/>
          <w:szCs w:val="18"/>
          <w:lang w:val="en-US"/>
        </w:rPr>
        <w:t> </w:t>
      </w:r>
      <w:r w:rsidR="00E613EB">
        <w:rPr>
          <w:rFonts w:asciiTheme="minorHAnsi" w:eastAsia="MS PGothic" w:hAnsiTheme="minorHAnsi" w:cstheme="minorHAnsi"/>
          <w:color w:val="000000"/>
          <w:szCs w:val="18"/>
          <w:lang w:val="en-US"/>
        </w:rPr>
        <w:t>s</w:t>
      </w:r>
      <w:r w:rsidR="00557E63">
        <w:rPr>
          <w:rFonts w:asciiTheme="minorHAnsi" w:eastAsia="MS PGothic" w:hAnsiTheme="minorHAnsi"/>
          <w:color w:val="000000"/>
          <w:szCs w:val="18"/>
          <w:lang w:val="en-US"/>
        </w:rPr>
        <w:t>, n</w:t>
      </w:r>
      <w:r w:rsidR="00F41560">
        <w:rPr>
          <w:rFonts w:asciiTheme="minorHAnsi" w:eastAsia="MS PGothic" w:hAnsiTheme="minorHAnsi"/>
          <w:color w:val="000000"/>
          <w:szCs w:val="18"/>
          <w:lang w:val="en-US"/>
        </w:rPr>
        <w:t> </w:t>
      </w:r>
      <w:r w:rsidR="00557E63">
        <w:rPr>
          <w:rFonts w:asciiTheme="minorHAnsi" w:eastAsia="MS PGothic" w:hAnsiTheme="minorHAnsi"/>
          <w:color w:val="000000"/>
          <w:szCs w:val="18"/>
          <w:lang w:val="en-US"/>
        </w:rPr>
        <w:t>=</w:t>
      </w:r>
      <w:r w:rsidR="00F41560">
        <w:rPr>
          <w:rFonts w:asciiTheme="minorHAnsi" w:eastAsia="MS PGothic" w:hAnsiTheme="minorHAnsi"/>
          <w:color w:val="000000"/>
          <w:szCs w:val="18"/>
          <w:lang w:val="en-US"/>
        </w:rPr>
        <w:t> </w:t>
      </w:r>
      <w:r w:rsidR="00557E63">
        <w:rPr>
          <w:rFonts w:asciiTheme="minorHAnsi" w:eastAsia="MS PGothic" w:hAnsiTheme="minorHAnsi"/>
          <w:color w:val="000000"/>
          <w:szCs w:val="18"/>
          <w:lang w:val="en-US"/>
        </w:rPr>
        <w:t>3)</w:t>
      </w:r>
      <w:r w:rsidRPr="00ED0047">
        <w:rPr>
          <w:rFonts w:asciiTheme="minorHAnsi" w:eastAsia="MS PGothic" w:hAnsiTheme="minorHAnsi"/>
          <w:color w:val="000000"/>
          <w:szCs w:val="18"/>
          <w:lang w:val="en-US"/>
        </w:rPr>
        <w:t>,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F41560">
        <w:rPr>
          <w:rFonts w:asciiTheme="minorHAnsi" w:eastAsia="MS PGothic" w:hAnsiTheme="minorHAnsi"/>
          <w:color w:val="000000"/>
          <w:szCs w:val="18"/>
          <w:lang w:val="en-US"/>
        </w:rPr>
        <w:t>a</w:t>
      </w:r>
      <w:r w:rsidR="00F41560" w:rsidRPr="00ED0047">
        <w:rPr>
          <w:rFonts w:asciiTheme="minorHAnsi" w:eastAsia="MS PGothic" w:hAnsiTheme="minorHAnsi"/>
          <w:color w:val="000000"/>
          <w:szCs w:val="18"/>
          <w:lang w:val="en-US"/>
        </w:rPr>
        <w:t>ngle of repose α</w:t>
      </w:r>
      <w:r w:rsidR="00F41560" w:rsidRPr="00F41560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557E63">
        <w:rPr>
          <w:rFonts w:asciiTheme="minorHAnsi" w:eastAsia="MS PGothic" w:hAnsiTheme="minorHAnsi"/>
          <w:color w:val="000000"/>
          <w:szCs w:val="18"/>
          <w:lang w:val="en-US"/>
        </w:rPr>
        <w:t xml:space="preserve">(mean </w:t>
      </w:r>
      <w:r w:rsidR="00557E63">
        <w:rPr>
          <w:rFonts w:asciiTheme="minorHAnsi" w:eastAsia="MS PGothic" w:hAnsiTheme="minorHAnsi" w:cstheme="minorHAnsi"/>
          <w:color w:val="000000"/>
          <w:szCs w:val="18"/>
          <w:lang w:val="en-US"/>
        </w:rPr>
        <w:t>±</w:t>
      </w:r>
      <w:r w:rsidR="00F41560">
        <w:rPr>
          <w:rFonts w:asciiTheme="minorHAnsi" w:eastAsia="MS PGothic" w:hAnsiTheme="minorHAnsi" w:cstheme="minorHAnsi"/>
          <w:color w:val="000000"/>
          <w:szCs w:val="18"/>
          <w:lang w:val="en-US"/>
        </w:rPr>
        <w:t> </w:t>
      </w:r>
      <w:r w:rsidR="00E613EB">
        <w:rPr>
          <w:rFonts w:asciiTheme="minorHAnsi" w:eastAsia="MS PGothic" w:hAnsiTheme="minorHAnsi" w:cstheme="minorHAnsi"/>
          <w:color w:val="000000"/>
          <w:szCs w:val="18"/>
          <w:lang w:val="en-US"/>
        </w:rPr>
        <w:t>s</w:t>
      </w:r>
      <w:r w:rsidR="00557E63">
        <w:rPr>
          <w:rFonts w:asciiTheme="minorHAnsi" w:eastAsia="MS PGothic" w:hAnsiTheme="minorHAnsi"/>
          <w:color w:val="000000"/>
          <w:szCs w:val="18"/>
          <w:lang w:val="en-US"/>
        </w:rPr>
        <w:t>, n</w:t>
      </w:r>
      <w:r w:rsidR="00F41560">
        <w:rPr>
          <w:rFonts w:asciiTheme="minorHAnsi" w:eastAsia="MS PGothic" w:hAnsiTheme="minorHAnsi"/>
          <w:color w:val="000000"/>
          <w:szCs w:val="18"/>
          <w:lang w:val="en-US"/>
        </w:rPr>
        <w:t> </w:t>
      </w:r>
      <w:r w:rsidR="00557E63">
        <w:rPr>
          <w:rFonts w:asciiTheme="minorHAnsi" w:eastAsia="MS PGothic" w:hAnsiTheme="minorHAnsi"/>
          <w:color w:val="000000"/>
          <w:szCs w:val="18"/>
          <w:lang w:val="en-US"/>
        </w:rPr>
        <w:t>=</w:t>
      </w:r>
      <w:r w:rsidR="00F41560">
        <w:rPr>
          <w:rFonts w:asciiTheme="minorHAnsi" w:eastAsia="MS PGothic" w:hAnsiTheme="minorHAnsi"/>
          <w:color w:val="000000"/>
          <w:szCs w:val="18"/>
          <w:lang w:val="en-US"/>
        </w:rPr>
        <w:t> </w:t>
      </w:r>
      <w:r w:rsidR="00557E63">
        <w:rPr>
          <w:rFonts w:asciiTheme="minorHAnsi" w:eastAsia="MS PGothic" w:hAnsiTheme="minorHAnsi"/>
          <w:color w:val="000000"/>
          <w:szCs w:val="18"/>
          <w:lang w:val="en-US"/>
        </w:rPr>
        <w:t>6</w:t>
      </w:r>
      <w:r>
        <w:rPr>
          <w:rFonts w:asciiTheme="minorHAnsi" w:eastAsia="MS PGothic" w:hAnsiTheme="minorHAnsi"/>
          <w:color w:val="000000"/>
          <w:szCs w:val="18"/>
          <w:lang w:val="en-US"/>
        </w:rPr>
        <w:t>)</w:t>
      </w:r>
      <w:r w:rsidR="00F41560">
        <w:rPr>
          <w:rFonts w:asciiTheme="minorHAnsi" w:eastAsia="MS PGothic" w:hAnsiTheme="minorHAnsi"/>
          <w:color w:val="000000"/>
          <w:szCs w:val="18"/>
          <w:lang w:val="en-US"/>
        </w:rPr>
        <w:t xml:space="preserve"> and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F41560">
        <w:rPr>
          <w:rFonts w:asciiTheme="minorHAnsi" w:eastAsia="MS PGothic" w:hAnsiTheme="minorHAnsi"/>
          <w:color w:val="000000"/>
          <w:szCs w:val="18"/>
          <w:lang w:val="en-US"/>
        </w:rPr>
        <w:t>Hausner Ratio</w:t>
      </w:r>
      <w:r w:rsidR="00557E63">
        <w:rPr>
          <w:rFonts w:asciiTheme="minorHAnsi" w:eastAsia="MS PGothic" w:hAnsiTheme="minorHAnsi"/>
          <w:color w:val="000000"/>
          <w:szCs w:val="18"/>
          <w:lang w:val="en-US"/>
        </w:rPr>
        <w:t xml:space="preserve"> (mean </w:t>
      </w:r>
      <w:r w:rsidR="00557E63">
        <w:rPr>
          <w:rFonts w:asciiTheme="minorHAnsi" w:eastAsia="MS PGothic" w:hAnsiTheme="minorHAnsi" w:cstheme="minorHAnsi"/>
          <w:color w:val="000000"/>
          <w:szCs w:val="18"/>
          <w:lang w:val="en-US"/>
        </w:rPr>
        <w:t>±</w:t>
      </w:r>
      <w:r w:rsidR="00F41560">
        <w:rPr>
          <w:rFonts w:asciiTheme="minorHAnsi" w:eastAsia="MS PGothic" w:hAnsiTheme="minorHAnsi" w:cstheme="minorHAnsi"/>
          <w:color w:val="000000"/>
          <w:szCs w:val="18"/>
          <w:lang w:val="en-US"/>
        </w:rPr>
        <w:t> </w:t>
      </w:r>
      <w:r w:rsidR="00E613EB">
        <w:rPr>
          <w:rFonts w:asciiTheme="minorHAnsi" w:eastAsia="MS PGothic" w:hAnsiTheme="minorHAnsi" w:cstheme="minorHAnsi"/>
          <w:color w:val="000000"/>
          <w:szCs w:val="18"/>
          <w:lang w:val="en-US"/>
        </w:rPr>
        <w:t>s</w:t>
      </w:r>
      <w:r w:rsidR="00557E63">
        <w:rPr>
          <w:rFonts w:asciiTheme="minorHAnsi" w:eastAsia="MS PGothic" w:hAnsiTheme="minorHAnsi"/>
          <w:color w:val="000000"/>
          <w:szCs w:val="18"/>
          <w:lang w:val="en-US"/>
        </w:rPr>
        <w:t>, n</w:t>
      </w:r>
      <w:r w:rsidR="00F41560">
        <w:rPr>
          <w:rFonts w:asciiTheme="minorHAnsi" w:eastAsia="MS PGothic" w:hAnsiTheme="minorHAnsi"/>
          <w:color w:val="000000"/>
          <w:szCs w:val="18"/>
          <w:lang w:val="en-US"/>
        </w:rPr>
        <w:t> </w:t>
      </w:r>
      <w:r w:rsidR="00557E63">
        <w:rPr>
          <w:rFonts w:asciiTheme="minorHAnsi" w:eastAsia="MS PGothic" w:hAnsiTheme="minorHAnsi"/>
          <w:color w:val="000000"/>
          <w:szCs w:val="18"/>
          <w:lang w:val="en-US"/>
        </w:rPr>
        <w:t>=</w:t>
      </w:r>
      <w:r w:rsidR="00F41560">
        <w:rPr>
          <w:rFonts w:asciiTheme="minorHAnsi" w:eastAsia="MS PGothic" w:hAnsiTheme="minorHAnsi"/>
          <w:color w:val="000000"/>
          <w:szCs w:val="18"/>
          <w:lang w:val="en-US"/>
        </w:rPr>
        <w:t> </w:t>
      </w:r>
      <w:r w:rsidR="00557E63">
        <w:rPr>
          <w:rFonts w:asciiTheme="minorHAnsi" w:eastAsia="MS PGothic" w:hAnsiTheme="minorHAnsi"/>
          <w:color w:val="000000"/>
          <w:szCs w:val="18"/>
          <w:lang w:val="en-US"/>
        </w:rPr>
        <w:t>6)</w:t>
      </w:r>
      <w:r w:rsidRPr="00ED0047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of three </w:t>
      </w:r>
      <w:r w:rsidRPr="00ED0047">
        <w:rPr>
          <w:rFonts w:asciiTheme="minorHAnsi" w:eastAsia="MS PGothic" w:hAnsiTheme="minorHAnsi"/>
          <w:color w:val="000000"/>
          <w:szCs w:val="18"/>
          <w:lang w:val="en-US"/>
        </w:rPr>
        <w:t>model substances.</w:t>
      </w:r>
    </w:p>
    <w:p w:rsidR="007422F8" w:rsidRPr="00100E6A" w:rsidRDefault="009002FE" w:rsidP="00547888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Correlation between mass flow </w:t>
      </w:r>
      <w:r w:rsidR="00100E6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rate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through a </w:t>
      </w:r>
      <w:r w:rsidR="00100E6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rotary tablet press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feed frame and values for flowability determined by standardized methods was </w:t>
      </w:r>
      <w:r w:rsidR="00547888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proven</w:t>
      </w:r>
      <w:r w:rsidR="00AD75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(Figure 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). </w:t>
      </w:r>
      <w:r w:rsidR="00100E6A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Pr="009002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characteri</w:t>
      </w:r>
      <w:r w:rsidR="00100E6A">
        <w:rPr>
          <w:rFonts w:asciiTheme="minorHAnsi" w:eastAsia="MS PGothic" w:hAnsiTheme="minorHAnsi"/>
          <w:color w:val="000000"/>
          <w:sz w:val="22"/>
          <w:szCs w:val="22"/>
          <w:lang w:val="en-US"/>
        </w:rPr>
        <w:t>stic coefficient of flowability ff</w:t>
      </w:r>
      <w:r w:rsidR="00100E6A" w:rsidRPr="00100E6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c</w:t>
      </w:r>
      <w:r w:rsidR="00100E6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linearly dependent of the powder flow rate through the feed frame (coefficient of determination R² = 0.99</w:t>
      </w:r>
      <w:r w:rsidR="00AD7559">
        <w:rPr>
          <w:rFonts w:asciiTheme="minorHAnsi" w:eastAsia="MS PGothic" w:hAnsiTheme="minorHAnsi"/>
          <w:color w:val="000000"/>
          <w:sz w:val="22"/>
          <w:szCs w:val="22"/>
          <w:lang w:val="en-US"/>
        </w:rPr>
        <w:t>38</w:t>
      </w:r>
      <w:r w:rsidR="00100E6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). </w:t>
      </w:r>
      <w:r w:rsidR="005478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Analyzing the angle of repose and the Hausner Ratio this correlation could not </w:t>
      </w:r>
      <w:r w:rsidR="00ED00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clearly </w:t>
      </w:r>
      <w:r w:rsidR="005478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be identified.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AD7559" w:rsidRDefault="00547888" w:rsidP="00547888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547888">
        <w:rPr>
          <w:rFonts w:asciiTheme="minorHAnsi" w:eastAsia="MS PGothic" w:hAnsiTheme="minorHAnsi"/>
          <w:color w:val="000000"/>
          <w:sz w:val="22"/>
          <w:szCs w:val="22"/>
          <w:lang w:val="en-US"/>
        </w:rPr>
        <w:t>Powder flow rate through th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 feed frame of a rotary tablet </w:t>
      </w:r>
      <w:r w:rsidRPr="00547888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press was investigated in o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rder to determine a correlation </w:t>
      </w:r>
      <w:r w:rsidRPr="00547888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 standardized method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s. In comparison with the analyzed measurement methods </w:t>
      </w:r>
      <w:r w:rsidR="00BC550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BC5504" w:rsidRPr="009002FE">
        <w:rPr>
          <w:rFonts w:asciiTheme="minorHAnsi" w:eastAsia="MS PGothic" w:hAnsiTheme="minorHAnsi"/>
          <w:color w:val="000000"/>
          <w:sz w:val="22"/>
          <w:szCs w:val="22"/>
          <w:lang w:val="en-US"/>
        </w:rPr>
        <w:t>characteri</w:t>
      </w:r>
      <w:r w:rsidR="00BC5504">
        <w:rPr>
          <w:rFonts w:asciiTheme="minorHAnsi" w:eastAsia="MS PGothic" w:hAnsiTheme="minorHAnsi"/>
          <w:color w:val="000000"/>
          <w:sz w:val="22"/>
          <w:szCs w:val="22"/>
          <w:lang w:val="en-US"/>
        </w:rPr>
        <w:t>stic coefficient of flowability</w:t>
      </w:r>
      <w:r w:rsidR="00BC5504" w:rsidRPr="005478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C5504">
        <w:rPr>
          <w:rFonts w:asciiTheme="minorHAnsi" w:eastAsia="MS PGothic" w:hAnsiTheme="minorHAnsi"/>
          <w:color w:val="000000"/>
          <w:sz w:val="22"/>
          <w:szCs w:val="22"/>
          <w:lang w:val="en-US"/>
        </w:rPr>
        <w:t>ff</w:t>
      </w:r>
      <w:r w:rsidR="00BC5504" w:rsidRPr="00BC550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c</w:t>
      </w:r>
      <w:r w:rsidR="00BC550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shows correlation with the mass flow from the feed frame</w:t>
      </w:r>
      <w:r w:rsidR="003F72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best</w:t>
      </w:r>
      <w:r w:rsidR="00BC550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Pr="005478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Determining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powder flowability by measuring </w:t>
      </w:r>
      <w:r w:rsidRPr="005478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flow rate through an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orifice</w:t>
      </w:r>
      <w:r w:rsidR="00ED7B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even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resulted in a different </w:t>
      </w:r>
      <w:r w:rsidR="00ED7BDA">
        <w:rPr>
          <w:rFonts w:asciiTheme="minorHAnsi" w:eastAsia="MS PGothic" w:hAnsiTheme="minorHAnsi"/>
          <w:color w:val="000000"/>
          <w:sz w:val="22"/>
          <w:szCs w:val="22"/>
          <w:lang w:val="en-US"/>
        </w:rPr>
        <w:t>order</w:t>
      </w:r>
      <w:r w:rsidRPr="005478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bookmarkStart w:id="0" w:name="_GoBack"/>
      <w:bookmarkEnd w:id="0"/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3B69E9" w:rsidRPr="003B69E9" w:rsidRDefault="003B69E9" w:rsidP="003B69E9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</w:rPr>
      </w:pPr>
      <w:r w:rsidRPr="003B69E9">
        <w:rPr>
          <w:rFonts w:asciiTheme="minorHAnsi" w:hAnsiTheme="minorHAnsi"/>
          <w:color w:val="000000"/>
        </w:rPr>
        <w:t xml:space="preserve">X. </w:t>
      </w:r>
      <w:proofErr w:type="spellStart"/>
      <w:r w:rsidRPr="003B69E9">
        <w:rPr>
          <w:rFonts w:asciiTheme="minorHAnsi" w:hAnsiTheme="minorHAnsi"/>
          <w:color w:val="000000"/>
        </w:rPr>
        <w:t>Xie</w:t>
      </w:r>
      <w:proofErr w:type="spellEnd"/>
      <w:r w:rsidRPr="003B69E9">
        <w:rPr>
          <w:rFonts w:asciiTheme="minorHAnsi" w:hAnsiTheme="minorHAnsi"/>
          <w:color w:val="000000"/>
        </w:rPr>
        <w:t xml:space="preserve">, V.M. </w:t>
      </w:r>
      <w:proofErr w:type="spellStart"/>
      <w:r w:rsidRPr="003B69E9">
        <w:rPr>
          <w:rFonts w:asciiTheme="minorHAnsi" w:hAnsiTheme="minorHAnsi"/>
          <w:color w:val="000000"/>
        </w:rPr>
        <w:t>Puri</w:t>
      </w:r>
      <w:proofErr w:type="spellEnd"/>
      <w:r w:rsidRPr="003B69E9">
        <w:rPr>
          <w:rFonts w:asciiTheme="minorHAnsi" w:hAnsiTheme="minorHAnsi"/>
          <w:color w:val="000000"/>
        </w:rPr>
        <w:t>, Part. Sci. Technol., 24 (2006) 411</w:t>
      </w:r>
      <w:r w:rsidRPr="008D0BEB">
        <w:rPr>
          <w:rFonts w:asciiTheme="minorHAnsi" w:hAnsiTheme="minorHAnsi"/>
          <w:color w:val="000000"/>
        </w:rPr>
        <w:t>–</w:t>
      </w:r>
      <w:r w:rsidRPr="003B69E9">
        <w:rPr>
          <w:rFonts w:asciiTheme="minorHAnsi" w:hAnsiTheme="minorHAnsi"/>
          <w:color w:val="000000"/>
        </w:rPr>
        <w:t>426.</w:t>
      </w:r>
    </w:p>
    <w:p w:rsidR="003B69E9" w:rsidRDefault="003B69E9" w:rsidP="003B69E9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</w:rPr>
      </w:pPr>
      <w:r w:rsidRPr="003B69E9">
        <w:rPr>
          <w:rFonts w:asciiTheme="minorHAnsi" w:hAnsiTheme="minorHAnsi"/>
          <w:color w:val="000000"/>
        </w:rPr>
        <w:t>European Pharmacopoeia Commission, European Pharmacopoeia, EDQM, Strasbourg (2019).</w:t>
      </w:r>
    </w:p>
    <w:p w:rsidR="00704BDF" w:rsidRPr="00A02453" w:rsidRDefault="003B69E9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</w:rPr>
      </w:pPr>
      <w:r w:rsidRPr="003B69E9">
        <w:rPr>
          <w:rFonts w:asciiTheme="minorHAnsi" w:hAnsiTheme="minorHAnsi"/>
          <w:color w:val="000000"/>
          <w:lang w:val="de-DE"/>
        </w:rPr>
        <w:t xml:space="preserve">A. </w:t>
      </w:r>
      <w:proofErr w:type="spellStart"/>
      <w:r w:rsidRPr="003B69E9">
        <w:rPr>
          <w:rFonts w:asciiTheme="minorHAnsi" w:hAnsiTheme="minorHAnsi"/>
          <w:color w:val="000000"/>
          <w:lang w:val="de-DE"/>
        </w:rPr>
        <w:t>Zettler</w:t>
      </w:r>
      <w:proofErr w:type="spellEnd"/>
      <w:r w:rsidRPr="003B69E9">
        <w:rPr>
          <w:rFonts w:asciiTheme="minorHAnsi" w:hAnsiTheme="minorHAnsi"/>
          <w:color w:val="000000"/>
          <w:lang w:val="de-DE"/>
        </w:rPr>
        <w:t xml:space="preserve">, et al., J. Pharm. </w:t>
      </w:r>
      <w:proofErr w:type="spellStart"/>
      <w:r>
        <w:rPr>
          <w:rFonts w:asciiTheme="minorHAnsi" w:hAnsiTheme="minorHAnsi"/>
          <w:color w:val="000000"/>
        </w:rPr>
        <w:t>Innov</w:t>
      </w:r>
      <w:proofErr w:type="spellEnd"/>
      <w:r>
        <w:rPr>
          <w:rFonts w:asciiTheme="minorHAnsi" w:hAnsiTheme="minorHAnsi"/>
          <w:color w:val="000000"/>
        </w:rPr>
        <w:t>., 11 (2016)</w:t>
      </w:r>
      <w:r w:rsidRPr="003B69E9">
        <w:rPr>
          <w:rFonts w:asciiTheme="minorHAnsi" w:hAnsiTheme="minorHAnsi"/>
          <w:color w:val="000000"/>
        </w:rPr>
        <w:t xml:space="preserve"> 189-199.</w:t>
      </w:r>
    </w:p>
    <w:sectPr w:rsidR="00704BDF" w:rsidRPr="00A02453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FCB" w:rsidRDefault="00B50FCB" w:rsidP="004F5E36">
      <w:r>
        <w:separator/>
      </w:r>
    </w:p>
  </w:endnote>
  <w:endnote w:type="continuationSeparator" w:id="0">
    <w:p w:rsidR="00B50FCB" w:rsidRDefault="00B50FCB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FCB" w:rsidRDefault="00B50FCB" w:rsidP="004F5E36">
      <w:r>
        <w:separator/>
      </w:r>
    </w:p>
  </w:footnote>
  <w:footnote w:type="continuationSeparator" w:id="0">
    <w:p w:rsidR="00B50FCB" w:rsidRDefault="00B50FCB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62" w:rsidRDefault="00594E9F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6B654DEE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de-DE" w:eastAsia="de-DE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Kopfzeile"/>
    </w:pPr>
  </w:p>
  <w:p w:rsidR="00704BDF" w:rsidRDefault="00704BDF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671E9681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eEinfach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B3451"/>
    <w:rsid w:val="000D34BE"/>
    <w:rsid w:val="000E36F1"/>
    <w:rsid w:val="000E3A73"/>
    <w:rsid w:val="000E414A"/>
    <w:rsid w:val="00100E6A"/>
    <w:rsid w:val="001021AE"/>
    <w:rsid w:val="0013121F"/>
    <w:rsid w:val="00134DE4"/>
    <w:rsid w:val="001423D8"/>
    <w:rsid w:val="00150E59"/>
    <w:rsid w:val="00184AD6"/>
    <w:rsid w:val="001B65C1"/>
    <w:rsid w:val="001C684B"/>
    <w:rsid w:val="001D53FC"/>
    <w:rsid w:val="001F2EC7"/>
    <w:rsid w:val="001F346D"/>
    <w:rsid w:val="002065DB"/>
    <w:rsid w:val="002447EF"/>
    <w:rsid w:val="00251550"/>
    <w:rsid w:val="0027221A"/>
    <w:rsid w:val="00275B61"/>
    <w:rsid w:val="002A58A8"/>
    <w:rsid w:val="002D1F12"/>
    <w:rsid w:val="003009B7"/>
    <w:rsid w:val="0030469C"/>
    <w:rsid w:val="00331BB5"/>
    <w:rsid w:val="003723D4"/>
    <w:rsid w:val="003A7D1C"/>
    <w:rsid w:val="003B23BB"/>
    <w:rsid w:val="003B69E9"/>
    <w:rsid w:val="003F72F1"/>
    <w:rsid w:val="00410569"/>
    <w:rsid w:val="00436162"/>
    <w:rsid w:val="00436658"/>
    <w:rsid w:val="0046164A"/>
    <w:rsid w:val="00462DCD"/>
    <w:rsid w:val="00477960"/>
    <w:rsid w:val="004D1162"/>
    <w:rsid w:val="004D33BB"/>
    <w:rsid w:val="004E4DD6"/>
    <w:rsid w:val="004F5E36"/>
    <w:rsid w:val="005119A5"/>
    <w:rsid w:val="0052075C"/>
    <w:rsid w:val="005278B7"/>
    <w:rsid w:val="005346C8"/>
    <w:rsid w:val="00547888"/>
    <w:rsid w:val="00557E63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4184D"/>
    <w:rsid w:val="006534D6"/>
    <w:rsid w:val="00660E3E"/>
    <w:rsid w:val="00662E74"/>
    <w:rsid w:val="006A58D2"/>
    <w:rsid w:val="006C5579"/>
    <w:rsid w:val="0070333A"/>
    <w:rsid w:val="00704BDF"/>
    <w:rsid w:val="00721583"/>
    <w:rsid w:val="00736B13"/>
    <w:rsid w:val="007422F8"/>
    <w:rsid w:val="007447F3"/>
    <w:rsid w:val="007661C8"/>
    <w:rsid w:val="007A761B"/>
    <w:rsid w:val="007D52CD"/>
    <w:rsid w:val="00813288"/>
    <w:rsid w:val="008168FC"/>
    <w:rsid w:val="008479A2"/>
    <w:rsid w:val="00864D75"/>
    <w:rsid w:val="0087637F"/>
    <w:rsid w:val="00884629"/>
    <w:rsid w:val="008A1512"/>
    <w:rsid w:val="008D0BEB"/>
    <w:rsid w:val="008E566E"/>
    <w:rsid w:val="009002FE"/>
    <w:rsid w:val="00901EB6"/>
    <w:rsid w:val="009450CE"/>
    <w:rsid w:val="0095164B"/>
    <w:rsid w:val="00996483"/>
    <w:rsid w:val="009E788A"/>
    <w:rsid w:val="00A02453"/>
    <w:rsid w:val="00A1763D"/>
    <w:rsid w:val="00A17CEC"/>
    <w:rsid w:val="00A17E71"/>
    <w:rsid w:val="00A26B43"/>
    <w:rsid w:val="00A27EF0"/>
    <w:rsid w:val="00A76EFC"/>
    <w:rsid w:val="00A9626B"/>
    <w:rsid w:val="00A97F29"/>
    <w:rsid w:val="00AB0964"/>
    <w:rsid w:val="00AD7559"/>
    <w:rsid w:val="00AE377D"/>
    <w:rsid w:val="00B50FCB"/>
    <w:rsid w:val="00B61DBF"/>
    <w:rsid w:val="00B73BD2"/>
    <w:rsid w:val="00B83163"/>
    <w:rsid w:val="00BA2C12"/>
    <w:rsid w:val="00BC30C9"/>
    <w:rsid w:val="00BC5504"/>
    <w:rsid w:val="00BE3E58"/>
    <w:rsid w:val="00C01616"/>
    <w:rsid w:val="00C0162B"/>
    <w:rsid w:val="00C345B1"/>
    <w:rsid w:val="00C40142"/>
    <w:rsid w:val="00C57182"/>
    <w:rsid w:val="00C655FD"/>
    <w:rsid w:val="00C867B1"/>
    <w:rsid w:val="00C94060"/>
    <w:rsid w:val="00C94434"/>
    <w:rsid w:val="00CA1C95"/>
    <w:rsid w:val="00CA5A9C"/>
    <w:rsid w:val="00CD5FE2"/>
    <w:rsid w:val="00CF5787"/>
    <w:rsid w:val="00D02B4C"/>
    <w:rsid w:val="00D071F4"/>
    <w:rsid w:val="00D10E91"/>
    <w:rsid w:val="00D13F7B"/>
    <w:rsid w:val="00D174B3"/>
    <w:rsid w:val="00D770E8"/>
    <w:rsid w:val="00D84576"/>
    <w:rsid w:val="00DE0019"/>
    <w:rsid w:val="00DE264A"/>
    <w:rsid w:val="00E041E7"/>
    <w:rsid w:val="00E23CA1"/>
    <w:rsid w:val="00E40632"/>
    <w:rsid w:val="00E409A8"/>
    <w:rsid w:val="00E46F46"/>
    <w:rsid w:val="00E613EB"/>
    <w:rsid w:val="00E71F7C"/>
    <w:rsid w:val="00E7209D"/>
    <w:rsid w:val="00EA37BE"/>
    <w:rsid w:val="00EA50E1"/>
    <w:rsid w:val="00ED0047"/>
    <w:rsid w:val="00ED7BDA"/>
    <w:rsid w:val="00EE0131"/>
    <w:rsid w:val="00F17E45"/>
    <w:rsid w:val="00F30C64"/>
    <w:rsid w:val="00F41560"/>
    <w:rsid w:val="00F80851"/>
    <w:rsid w:val="00F96538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erschrift1">
    <w:name w:val="heading 1"/>
    <w:basedOn w:val="CETHeading1"/>
    <w:next w:val="Standard"/>
    <w:link w:val="berschrift1Zchn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eEinfach1">
    <w:name w:val="Table Simple 1"/>
    <w:basedOn w:val="NormaleTabel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03148D"/>
  </w:style>
  <w:style w:type="paragraph" w:styleId="Textkrper2">
    <w:name w:val="Body Text 2"/>
    <w:basedOn w:val="Standard"/>
    <w:link w:val="Textkrper2Zchn"/>
    <w:uiPriority w:val="99"/>
    <w:semiHidden/>
    <w:unhideWhenUsed/>
    <w:rsid w:val="000314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148D"/>
  </w:style>
  <w:style w:type="paragraph" w:styleId="Textkrper3">
    <w:name w:val="Body Text 3"/>
    <w:basedOn w:val="Standard"/>
    <w:link w:val="Textkrper3Zch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3148D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1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148D"/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03148D"/>
  </w:style>
  <w:style w:type="character" w:customStyle="1" w:styleId="DatumZchn">
    <w:name w:val="Datum Zchn"/>
    <w:basedOn w:val="Absatz-Standardschriftart"/>
    <w:link w:val="Datum"/>
    <w:uiPriority w:val="99"/>
    <w:semiHidden/>
    <w:rsid w:val="0003148D"/>
  </w:style>
  <w:style w:type="paragraph" w:styleId="Beschriftung">
    <w:name w:val="caption"/>
    <w:basedOn w:val="Standard"/>
    <w:next w:val="Standard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Standard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3148D"/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03148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3148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03148D"/>
  </w:style>
  <w:style w:type="character" w:customStyle="1" w:styleId="AnredeZchn">
    <w:name w:val="Anrede Zchn"/>
    <w:basedOn w:val="Absatz-Standardschriftart"/>
    <w:link w:val="Anrede"/>
    <w:uiPriority w:val="99"/>
    <w:semiHidden/>
    <w:rsid w:val="0003148D"/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3148D"/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locked/>
    <w:rsid w:val="0003148D"/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03148D"/>
    <w:pPr>
      <w:ind w:left="220" w:hanging="220"/>
    </w:pPr>
  </w:style>
  <w:style w:type="paragraph" w:styleId="Umschlagadresse">
    <w:name w:val="envelope address"/>
    <w:basedOn w:val="Standard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3148D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3148D"/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locked/>
    <w:rsid w:val="0003148D"/>
    <w:rPr>
      <w:sz w:val="24"/>
      <w:szCs w:val="24"/>
    </w:rPr>
  </w:style>
  <w:style w:type="paragraph" w:styleId="Listennummer">
    <w:name w:val="List Number"/>
    <w:basedOn w:val="Standard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3148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3148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3148D"/>
  </w:style>
  <w:style w:type="paragraph" w:styleId="Aufzhlungszeichen">
    <w:name w:val="List Bullet"/>
    <w:basedOn w:val="Standard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148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3148D"/>
    <w:rPr>
      <w:sz w:val="16"/>
      <w:szCs w:val="16"/>
    </w:rPr>
  </w:style>
  <w:style w:type="paragraph" w:styleId="Standardeinzug">
    <w:name w:val="Normal Indent"/>
    <w:basedOn w:val="Standard"/>
    <w:uiPriority w:val="99"/>
    <w:semiHidden/>
    <w:unhideWhenUsed/>
    <w:locked/>
    <w:rsid w:val="0003148D"/>
    <w:pPr>
      <w:ind w:left="72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14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031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48D"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locked/>
    <w:rsid w:val="000314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Standard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xt">
    <w:name w:val="macro"/>
    <w:link w:val="MakrotextZchn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48D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48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bsatz-Standardschriftar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enraster">
    <w:name w:val="Table Grid"/>
    <w:basedOn w:val="NormaleTabelle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Standard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Standard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Standard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Platzhaltertext">
    <w:name w:val="Placeholder Text"/>
    <w:basedOn w:val="Absatz-Standardschriftart"/>
    <w:uiPriority w:val="99"/>
    <w:semiHidden/>
    <w:locked/>
    <w:rsid w:val="00331BB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erschrift1">
    <w:name w:val="heading 1"/>
    <w:basedOn w:val="CETHeading1"/>
    <w:next w:val="Standard"/>
    <w:link w:val="berschrift1Zchn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eEinfach1">
    <w:name w:val="Table Simple 1"/>
    <w:basedOn w:val="NormaleTabel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03148D"/>
  </w:style>
  <w:style w:type="paragraph" w:styleId="Textkrper2">
    <w:name w:val="Body Text 2"/>
    <w:basedOn w:val="Standard"/>
    <w:link w:val="Textkrper2Zchn"/>
    <w:uiPriority w:val="99"/>
    <w:semiHidden/>
    <w:unhideWhenUsed/>
    <w:rsid w:val="000314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148D"/>
  </w:style>
  <w:style w:type="paragraph" w:styleId="Textkrper3">
    <w:name w:val="Body Text 3"/>
    <w:basedOn w:val="Standard"/>
    <w:link w:val="Textkrper3Zch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3148D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1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148D"/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03148D"/>
  </w:style>
  <w:style w:type="character" w:customStyle="1" w:styleId="DatumZchn">
    <w:name w:val="Datum Zchn"/>
    <w:basedOn w:val="Absatz-Standardschriftart"/>
    <w:link w:val="Datum"/>
    <w:uiPriority w:val="99"/>
    <w:semiHidden/>
    <w:rsid w:val="0003148D"/>
  </w:style>
  <w:style w:type="paragraph" w:styleId="Beschriftung">
    <w:name w:val="caption"/>
    <w:basedOn w:val="Standard"/>
    <w:next w:val="Standard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Standard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3148D"/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03148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3148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03148D"/>
  </w:style>
  <w:style w:type="character" w:customStyle="1" w:styleId="AnredeZchn">
    <w:name w:val="Anrede Zchn"/>
    <w:basedOn w:val="Absatz-Standardschriftart"/>
    <w:link w:val="Anrede"/>
    <w:uiPriority w:val="99"/>
    <w:semiHidden/>
    <w:rsid w:val="0003148D"/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3148D"/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locked/>
    <w:rsid w:val="0003148D"/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03148D"/>
    <w:pPr>
      <w:ind w:left="220" w:hanging="220"/>
    </w:pPr>
  </w:style>
  <w:style w:type="paragraph" w:styleId="Umschlagadresse">
    <w:name w:val="envelope address"/>
    <w:basedOn w:val="Standard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3148D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3148D"/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locked/>
    <w:rsid w:val="0003148D"/>
    <w:rPr>
      <w:sz w:val="24"/>
      <w:szCs w:val="24"/>
    </w:rPr>
  </w:style>
  <w:style w:type="paragraph" w:styleId="Listennummer">
    <w:name w:val="List Number"/>
    <w:basedOn w:val="Standard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3148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3148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3148D"/>
  </w:style>
  <w:style w:type="paragraph" w:styleId="Aufzhlungszeichen">
    <w:name w:val="List Bullet"/>
    <w:basedOn w:val="Standard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148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3148D"/>
    <w:rPr>
      <w:sz w:val="16"/>
      <w:szCs w:val="16"/>
    </w:rPr>
  </w:style>
  <w:style w:type="paragraph" w:styleId="Standardeinzug">
    <w:name w:val="Normal Indent"/>
    <w:basedOn w:val="Standard"/>
    <w:uiPriority w:val="99"/>
    <w:semiHidden/>
    <w:unhideWhenUsed/>
    <w:locked/>
    <w:rsid w:val="0003148D"/>
    <w:pPr>
      <w:ind w:left="72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14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031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48D"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locked/>
    <w:rsid w:val="000314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Standard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xt">
    <w:name w:val="macro"/>
    <w:link w:val="MakrotextZchn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48D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48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bsatz-Standardschriftar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enraster">
    <w:name w:val="Table Grid"/>
    <w:basedOn w:val="NormaleTabelle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Standard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Standard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Standard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Platzhaltertext">
    <w:name w:val="Placeholder Text"/>
    <w:basedOn w:val="Absatz-Standardschriftart"/>
    <w:uiPriority w:val="99"/>
    <w:semiHidden/>
    <w:locked/>
    <w:rsid w:val="00331B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A188E-3ACF-4C44-80EE-F6C77FBB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4163</Characters>
  <Application>Microsoft Office Word</Application>
  <DocSecurity>0</DocSecurity>
  <Lines>34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Maren Zimmermann</cp:lastModifiedBy>
  <cp:revision>2</cp:revision>
  <cp:lastPrinted>2015-05-12T18:31:00Z</cp:lastPrinted>
  <dcterms:created xsi:type="dcterms:W3CDTF">2019-06-13T04:24:00Z</dcterms:created>
  <dcterms:modified xsi:type="dcterms:W3CDTF">2019-06-13T04:24:00Z</dcterms:modified>
</cp:coreProperties>
</file>