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B2" w:rsidRPr="000A03B2" w:rsidRDefault="000A03B2" w:rsidP="00704BDF">
      <w:pPr>
        <w:pStyle w:val="CETAuthors"/>
        <w:tabs>
          <w:tab w:val="clear" w:pos="7100"/>
          <w:tab w:val="right" w:pos="9070"/>
        </w:tabs>
        <w:rPr>
          <w:lang w:val="en-US"/>
        </w:rPr>
        <w:sectPr w:rsidR="000A03B2" w:rsidRPr="000A03B2" w:rsidSect="00704BDF">
          <w:headerReference w:type="default" r:id="rId8"/>
          <w:headerReference w:type="first" r:id="rId9"/>
          <w:type w:val="continuous"/>
          <w:pgSz w:w="11906" w:h="16838" w:code="9"/>
          <w:pgMar w:top="1985" w:right="1418" w:bottom="1701" w:left="1418" w:header="993" w:footer="0" w:gutter="0"/>
          <w:cols w:space="708"/>
          <w:titlePg/>
          <w:docGrid w:linePitch="360"/>
        </w:sectPr>
      </w:pPr>
    </w:p>
    <w:p w:rsidR="00704BDF" w:rsidRPr="00DE0019" w:rsidRDefault="00026F65" w:rsidP="00704BDF">
      <w:pPr>
        <w:snapToGrid w:val="0"/>
        <w:spacing w:after="360"/>
        <w:jc w:val="center"/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</w:pPr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t>Analysis</w:t>
      </w:r>
      <w:r w:rsidR="009D3FF1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of Hydrogen Supply </w:t>
      </w:r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t>C</w:t>
      </w:r>
      <w:r w:rsidR="009D3FF1">
        <w:rPr>
          <w:rFonts w:asciiTheme="minorHAnsi" w:eastAsia="MS PGothic" w:hAnsiTheme="minorHAnsi"/>
          <w:b/>
          <w:bCs/>
          <w:sz w:val="28"/>
          <w:szCs w:val="28"/>
          <w:lang w:val="en-US"/>
        </w:rPr>
        <w:t>hain</w:t>
      </w:r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t>s</w:t>
      </w:r>
      <w:r w:rsidR="009D3FF1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for Swiss Mobility</w:t>
      </w:r>
    </w:p>
    <w:p w:rsidR="00DE0019" w:rsidRPr="009D3FF1" w:rsidRDefault="00802A32" w:rsidP="00704BDF">
      <w:pPr>
        <w:snapToGrid w:val="0"/>
        <w:spacing w:after="120"/>
        <w:jc w:val="center"/>
        <w:rPr>
          <w:rFonts w:eastAsia="SimSun"/>
          <w:color w:val="000000"/>
          <w:lang w:val="it-CH" w:eastAsia="zh-CN"/>
        </w:rPr>
      </w:pPr>
      <w:r w:rsidRPr="009D3FF1">
        <w:rPr>
          <w:rFonts w:asciiTheme="minorHAnsi" w:eastAsia="SimSun" w:hAnsiTheme="minorHAnsi"/>
          <w:color w:val="000000"/>
          <w:sz w:val="24"/>
          <w:szCs w:val="24"/>
          <w:u w:val="single"/>
          <w:lang w:val="it-CH" w:eastAsia="zh-CN"/>
        </w:rPr>
        <w:t>Cristina Antonini</w:t>
      </w:r>
      <w:r w:rsidR="00704BDF" w:rsidRPr="009D3FF1">
        <w:rPr>
          <w:rFonts w:asciiTheme="minorHAnsi" w:eastAsia="SimSun" w:hAnsiTheme="minorHAnsi"/>
          <w:color w:val="000000"/>
          <w:sz w:val="24"/>
          <w:szCs w:val="24"/>
          <w:u w:val="single"/>
          <w:vertAlign w:val="superscript"/>
          <w:lang w:val="it-CH" w:eastAsia="zh-CN"/>
        </w:rPr>
        <w:t>1</w:t>
      </w:r>
      <w:r w:rsidR="00736B13" w:rsidRPr="009D3FF1">
        <w:rPr>
          <w:rFonts w:asciiTheme="minorHAnsi" w:eastAsia="SimSun" w:hAnsiTheme="minorHAnsi"/>
          <w:color w:val="000000"/>
          <w:sz w:val="24"/>
          <w:szCs w:val="24"/>
          <w:lang w:val="it-CH" w:eastAsia="zh-CN"/>
        </w:rPr>
        <w:t xml:space="preserve">, </w:t>
      </w:r>
      <w:r w:rsidRPr="009D3FF1">
        <w:rPr>
          <w:rFonts w:asciiTheme="minorHAnsi" w:eastAsia="SimSun" w:hAnsiTheme="minorHAnsi"/>
          <w:color w:val="000000"/>
          <w:sz w:val="24"/>
          <w:szCs w:val="24"/>
          <w:lang w:val="it-CH" w:eastAsia="zh-CN"/>
        </w:rPr>
        <w:t>Annalisa Gu</w:t>
      </w:r>
      <w:r w:rsidR="00026F65">
        <w:rPr>
          <w:rFonts w:asciiTheme="minorHAnsi" w:eastAsia="SimSun" w:hAnsiTheme="minorHAnsi"/>
          <w:color w:val="000000"/>
          <w:sz w:val="24"/>
          <w:szCs w:val="24"/>
          <w:lang w:val="it-CH" w:eastAsia="zh-CN"/>
        </w:rPr>
        <w:t>i</w:t>
      </w:r>
      <w:r w:rsidRPr="009D3FF1">
        <w:rPr>
          <w:rFonts w:asciiTheme="minorHAnsi" w:eastAsia="SimSun" w:hAnsiTheme="minorHAnsi"/>
          <w:color w:val="000000"/>
          <w:sz w:val="24"/>
          <w:szCs w:val="24"/>
          <w:lang w:val="it-CH" w:eastAsia="zh-CN"/>
        </w:rPr>
        <w:t>dolin</w:t>
      </w:r>
      <w:r w:rsidRPr="009D3FF1">
        <w:rPr>
          <w:rFonts w:eastAsia="SimSun"/>
          <w:color w:val="000000"/>
          <w:vertAlign w:val="superscript"/>
          <w:lang w:val="it-CH" w:eastAsia="zh-CN"/>
        </w:rPr>
        <w:t>1</w:t>
      </w:r>
      <w:r w:rsidRPr="009D3FF1">
        <w:rPr>
          <w:rFonts w:asciiTheme="minorHAnsi" w:eastAsia="SimSun" w:hAnsiTheme="minorHAnsi"/>
          <w:color w:val="000000"/>
          <w:sz w:val="24"/>
          <w:szCs w:val="24"/>
          <w:lang w:val="it-CH" w:eastAsia="zh-CN"/>
        </w:rPr>
        <w:t>,</w:t>
      </w:r>
      <w:r w:rsidR="00ED2B7E">
        <w:rPr>
          <w:rFonts w:asciiTheme="minorHAnsi" w:eastAsia="SimSun" w:hAnsiTheme="minorHAnsi"/>
          <w:color w:val="000000"/>
          <w:sz w:val="24"/>
          <w:szCs w:val="24"/>
          <w:lang w:val="it-CH" w:eastAsia="zh-CN"/>
        </w:rPr>
        <w:t xml:space="preserve"> Paolo Gabrielli</w:t>
      </w:r>
      <w:r w:rsidR="00ED2B7E" w:rsidRPr="009D3FF1">
        <w:rPr>
          <w:rFonts w:eastAsia="SimSun"/>
          <w:color w:val="000000"/>
          <w:vertAlign w:val="superscript"/>
          <w:lang w:val="it-CH" w:eastAsia="zh-CN"/>
        </w:rPr>
        <w:t>1</w:t>
      </w:r>
      <w:r w:rsidR="00ED2B7E">
        <w:rPr>
          <w:rFonts w:asciiTheme="minorHAnsi" w:eastAsia="SimSun" w:hAnsiTheme="minorHAnsi"/>
          <w:color w:val="000000"/>
          <w:sz w:val="24"/>
          <w:szCs w:val="24"/>
          <w:lang w:val="it-CH" w:eastAsia="zh-CN"/>
        </w:rPr>
        <w:t xml:space="preserve">, </w:t>
      </w:r>
      <w:r w:rsidRPr="009D3FF1">
        <w:rPr>
          <w:rFonts w:asciiTheme="minorHAnsi" w:eastAsia="SimSun" w:hAnsiTheme="minorHAnsi"/>
          <w:color w:val="000000"/>
          <w:sz w:val="24"/>
          <w:szCs w:val="24"/>
          <w:lang w:val="it-CH" w:eastAsia="zh-CN"/>
        </w:rPr>
        <w:t>Marco Mazzotti</w:t>
      </w:r>
      <w:r w:rsidRPr="009D3FF1">
        <w:rPr>
          <w:rFonts w:eastAsia="SimSun"/>
          <w:color w:val="000000"/>
          <w:vertAlign w:val="superscript"/>
          <w:lang w:val="it-CH" w:eastAsia="zh-CN"/>
        </w:rPr>
        <w:t>1</w:t>
      </w:r>
      <w:r w:rsidR="00E42F4F" w:rsidRPr="00E42F4F">
        <w:rPr>
          <w:rFonts w:asciiTheme="minorHAnsi" w:eastAsia="SimSun" w:hAnsiTheme="minorHAnsi"/>
          <w:color w:val="000000"/>
          <w:sz w:val="24"/>
          <w:szCs w:val="24"/>
          <w:vertAlign w:val="superscript"/>
          <w:lang w:val="it-CH" w:eastAsia="zh-CN"/>
        </w:rPr>
        <w:t>*</w:t>
      </w:r>
      <w:r w:rsidR="00DE0019" w:rsidRPr="009D3FF1">
        <w:rPr>
          <w:rFonts w:eastAsia="SimSun"/>
          <w:color w:val="000000"/>
          <w:lang w:val="it-CH" w:eastAsia="zh-CN"/>
        </w:rPr>
        <w:t xml:space="preserve"> </w:t>
      </w:r>
    </w:p>
    <w:p w:rsidR="00802A32" w:rsidRPr="00802A32" w:rsidRDefault="00704BDF" w:rsidP="00802A32">
      <w:pPr>
        <w:jc w:val="center"/>
        <w:rPr>
          <w:rFonts w:asciiTheme="minorHAnsi" w:hAnsiTheme="minorHAnsi" w:cstheme="minorHAnsi"/>
          <w:i/>
          <w:sz w:val="20"/>
          <w:lang w:val="en-US"/>
        </w:rPr>
      </w:pPr>
      <w:proofErr w:type="gramStart"/>
      <w:r w:rsidRPr="00802A32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>1</w:t>
      </w:r>
      <w:proofErr w:type="gramEnd"/>
      <w:r w:rsidRPr="00802A32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 xml:space="preserve"> </w:t>
      </w:r>
      <w:r w:rsidR="00802A32" w:rsidRPr="00802A32">
        <w:rPr>
          <w:rFonts w:asciiTheme="minorHAnsi" w:hAnsiTheme="minorHAnsi" w:cstheme="minorHAnsi"/>
          <w:i/>
          <w:sz w:val="20"/>
          <w:lang w:val="en-US"/>
        </w:rPr>
        <w:t xml:space="preserve">Institute of </w:t>
      </w:r>
      <w:r w:rsidR="00E42F4F">
        <w:rPr>
          <w:rFonts w:asciiTheme="minorHAnsi" w:hAnsiTheme="minorHAnsi" w:cstheme="minorHAnsi"/>
          <w:i/>
          <w:sz w:val="20"/>
          <w:lang w:val="en-US"/>
        </w:rPr>
        <w:t xml:space="preserve">Process Engineering, ETH Zurich, </w:t>
      </w:r>
      <w:proofErr w:type="spellStart"/>
      <w:r w:rsidR="00802A32" w:rsidRPr="00802A32">
        <w:rPr>
          <w:rFonts w:asciiTheme="minorHAnsi" w:hAnsiTheme="minorHAnsi" w:cstheme="minorHAnsi"/>
          <w:i/>
          <w:sz w:val="20"/>
          <w:lang w:val="en-US"/>
        </w:rPr>
        <w:t>Sonneggstrasse</w:t>
      </w:r>
      <w:proofErr w:type="spellEnd"/>
      <w:r w:rsidR="00802A32" w:rsidRPr="00802A32">
        <w:rPr>
          <w:rFonts w:asciiTheme="minorHAnsi" w:hAnsiTheme="minorHAnsi" w:cstheme="minorHAnsi"/>
          <w:i/>
          <w:sz w:val="20"/>
          <w:lang w:val="en-US"/>
        </w:rPr>
        <w:t xml:space="preserve"> 3, 8092 Zurich, Switzerland</w:t>
      </w:r>
    </w:p>
    <w:p w:rsidR="00704BDF" w:rsidRPr="00DE0019" w:rsidRDefault="00704BDF" w:rsidP="00802A32">
      <w:pPr>
        <w:snapToGrid w:val="0"/>
        <w:spacing w:after="12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DE001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*Corresponding author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/>
        </w:rPr>
        <w:t xml:space="preserve"> </w:t>
      </w:r>
      <w:r w:rsidR="00E42F4F" w:rsidRPr="00E42F4F">
        <w:rPr>
          <w:rFonts w:asciiTheme="minorHAnsi" w:eastAsia="MS PGothic" w:hAnsiTheme="minorHAnsi"/>
          <w:bCs/>
          <w:i/>
          <w:iCs/>
          <w:sz w:val="20"/>
          <w:lang w:val="en-US"/>
        </w:rPr>
        <w:t>marco.mazzotti@ipe.mavt.ethz.ch</w:t>
      </w:r>
    </w:p>
    <w:p w:rsidR="00704BDF" w:rsidRPr="00EC66CC" w:rsidRDefault="00704BDF" w:rsidP="00704BDF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EC66CC">
        <w:rPr>
          <w:rFonts w:asciiTheme="minorHAnsi" w:hAnsiTheme="minorHAnsi"/>
          <w:b/>
        </w:rPr>
        <w:t>Highlights</w:t>
      </w:r>
    </w:p>
    <w:p w:rsidR="00704BDF" w:rsidRPr="00EC66CC" w:rsidRDefault="00802A32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Blue hydrogen production technologies</w:t>
      </w:r>
    </w:p>
    <w:p w:rsidR="00704BDF" w:rsidRPr="00EC66CC" w:rsidRDefault="00802A32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Biogas and natural gas reforming with carbon capture</w:t>
      </w:r>
    </w:p>
    <w:p w:rsidR="00802A32" w:rsidRPr="00EC66CC" w:rsidRDefault="00802A32" w:rsidP="00802A32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Swiss blue hydrogen network</w:t>
      </w:r>
    </w:p>
    <w:p w:rsidR="00704BDF" w:rsidRPr="00A15B93" w:rsidRDefault="00704BDF" w:rsidP="00704BDF">
      <w:pPr>
        <w:snapToGrid w:val="0"/>
        <w:spacing w:after="120"/>
        <w:jc w:val="center"/>
        <w:rPr>
          <w:rFonts w:eastAsia="SimSun"/>
          <w:bCs/>
          <w:i/>
          <w:iCs/>
          <w:color w:val="0000FF"/>
          <w:sz w:val="20"/>
          <w:lang w:val="en-US" w:eastAsia="zh-CN"/>
        </w:rPr>
      </w:pPr>
    </w:p>
    <w:p w:rsidR="00704BDF" w:rsidRPr="008D0BEB" w:rsidRDefault="00704BDF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1. Introduction</w:t>
      </w:r>
    </w:p>
    <w:p w:rsidR="00026F65" w:rsidRDefault="00452628" w:rsidP="00026F65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452628">
        <w:rPr>
          <w:rFonts w:asciiTheme="minorHAnsi" w:hAnsiTheme="minorHAnsi" w:cstheme="minorHAnsi"/>
          <w:sz w:val="22"/>
          <w:szCs w:val="22"/>
        </w:rPr>
        <w:t>Most recent climate scenarios from integrated assessment models (IAMs) assessed that to reach the 2°C target in 2100 the amount of CO</w:t>
      </w:r>
      <w:r w:rsidRPr="00452628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>
        <w:rPr>
          <w:rFonts w:asciiTheme="minorHAnsi" w:hAnsiTheme="minorHAnsi" w:cstheme="minorHAnsi"/>
          <w:sz w:val="22"/>
          <w:szCs w:val="22"/>
          <w:vertAlign w:val="subscript"/>
        </w:rPr>
        <w:t xml:space="preserve"> </w:t>
      </w:r>
      <w:r w:rsidRPr="00452628">
        <w:rPr>
          <w:rFonts w:asciiTheme="minorHAnsi" w:hAnsiTheme="minorHAnsi" w:cstheme="minorHAnsi"/>
          <w:sz w:val="22"/>
          <w:szCs w:val="22"/>
        </w:rPr>
        <w:t xml:space="preserve">removal required is in the order of several </w:t>
      </w:r>
      <w:proofErr w:type="spellStart"/>
      <w:r w:rsidRPr="00452628">
        <w:rPr>
          <w:rFonts w:asciiTheme="minorHAnsi" w:hAnsiTheme="minorHAnsi" w:cstheme="minorHAnsi"/>
          <w:sz w:val="22"/>
          <w:szCs w:val="22"/>
        </w:rPr>
        <w:t>gigatonnes</w:t>
      </w:r>
      <w:proofErr w:type="spellEnd"/>
      <w:r w:rsidRPr="00452628">
        <w:rPr>
          <w:rFonts w:asciiTheme="minorHAnsi" w:hAnsiTheme="minorHAnsi" w:cstheme="minorHAnsi"/>
          <w:sz w:val="22"/>
          <w:szCs w:val="22"/>
        </w:rPr>
        <w:t xml:space="preserve"> per year (Gt/a)</w:t>
      </w:r>
      <w:r w:rsidR="00E42F4F">
        <w:rPr>
          <w:rFonts w:asciiTheme="minorHAnsi" w:hAnsiTheme="minorHAnsi" w:cstheme="minorHAnsi"/>
          <w:sz w:val="22"/>
          <w:szCs w:val="22"/>
        </w:rPr>
        <w:t xml:space="preserve"> </w:t>
      </w:r>
      <w:r w:rsidR="00E42F4F">
        <w:rPr>
          <w:rFonts w:asciiTheme="minorHAnsi" w:hAnsiTheme="minorHAnsi" w:cstheme="minorHAnsi"/>
          <w:sz w:val="22"/>
          <w:szCs w:val="22"/>
        </w:rPr>
        <w:fldChar w:fldCharType="begin"/>
      </w:r>
      <w:r w:rsidR="00E42F4F">
        <w:rPr>
          <w:rFonts w:asciiTheme="minorHAnsi" w:hAnsiTheme="minorHAnsi" w:cstheme="minorHAnsi"/>
          <w:sz w:val="22"/>
          <w:szCs w:val="22"/>
        </w:rPr>
        <w:instrText xml:space="preserve"> REF _Ref534907492 \r \h </w:instrText>
      </w:r>
      <w:r w:rsidR="00E42F4F">
        <w:rPr>
          <w:rFonts w:asciiTheme="minorHAnsi" w:hAnsiTheme="minorHAnsi" w:cstheme="minorHAnsi"/>
          <w:sz w:val="22"/>
          <w:szCs w:val="22"/>
        </w:rPr>
      </w:r>
      <w:r w:rsidR="00E42F4F">
        <w:rPr>
          <w:rFonts w:asciiTheme="minorHAnsi" w:hAnsiTheme="minorHAnsi" w:cstheme="minorHAnsi"/>
          <w:sz w:val="22"/>
          <w:szCs w:val="22"/>
        </w:rPr>
        <w:fldChar w:fldCharType="separate"/>
      </w:r>
      <w:r w:rsidR="00026F65">
        <w:rPr>
          <w:rFonts w:asciiTheme="minorHAnsi" w:hAnsiTheme="minorHAnsi" w:cstheme="minorHAnsi"/>
          <w:sz w:val="22"/>
          <w:szCs w:val="22"/>
        </w:rPr>
        <w:t>[1]</w:t>
      </w:r>
      <w:r w:rsidR="00E42F4F">
        <w:rPr>
          <w:rFonts w:asciiTheme="minorHAnsi" w:hAnsiTheme="minorHAnsi" w:cstheme="minorHAnsi"/>
          <w:sz w:val="22"/>
          <w:szCs w:val="22"/>
        </w:rPr>
        <w:fldChar w:fldCharType="end"/>
      </w:r>
      <w:r w:rsidR="001A7282">
        <w:rPr>
          <w:rFonts w:asciiTheme="minorHAnsi" w:hAnsiTheme="minorHAnsi" w:cstheme="minorHAnsi"/>
          <w:color w:val="000000"/>
          <w:sz w:val="22"/>
          <w:szCs w:val="22"/>
          <w:lang w:eastAsia="de-CH"/>
        </w:rPr>
        <w:fldChar w:fldCharType="begin"/>
      </w:r>
      <w:r w:rsidR="001A7282">
        <w:rPr>
          <w:rFonts w:asciiTheme="minorHAnsi" w:hAnsiTheme="minorHAnsi" w:cstheme="minorHAnsi"/>
          <w:color w:val="000000"/>
          <w:sz w:val="22"/>
          <w:szCs w:val="22"/>
          <w:lang w:eastAsia="de-CH"/>
        </w:rPr>
        <w:instrText xml:space="preserve"> REF _Ref534907507 \r \h </w:instrText>
      </w:r>
      <w:r w:rsidR="001A7282">
        <w:rPr>
          <w:rFonts w:asciiTheme="minorHAnsi" w:hAnsiTheme="minorHAnsi" w:cstheme="minorHAnsi"/>
          <w:color w:val="000000"/>
          <w:sz w:val="22"/>
          <w:szCs w:val="22"/>
          <w:lang w:eastAsia="de-CH"/>
        </w:rPr>
      </w:r>
      <w:r w:rsidR="001A7282">
        <w:rPr>
          <w:rFonts w:asciiTheme="minorHAnsi" w:hAnsiTheme="minorHAnsi" w:cstheme="minorHAnsi"/>
          <w:color w:val="000000"/>
          <w:sz w:val="22"/>
          <w:szCs w:val="22"/>
          <w:lang w:eastAsia="de-CH"/>
        </w:rPr>
        <w:fldChar w:fldCharType="separate"/>
      </w:r>
      <w:r w:rsidR="00026F65">
        <w:rPr>
          <w:rFonts w:asciiTheme="minorHAnsi" w:hAnsiTheme="minorHAnsi" w:cstheme="minorHAnsi"/>
          <w:color w:val="000000"/>
          <w:sz w:val="22"/>
          <w:szCs w:val="22"/>
          <w:lang w:eastAsia="de-CH"/>
        </w:rPr>
        <w:t>[2]</w:t>
      </w:r>
      <w:r w:rsidR="001A7282">
        <w:rPr>
          <w:rFonts w:asciiTheme="minorHAnsi" w:hAnsiTheme="minorHAnsi" w:cstheme="minorHAnsi"/>
          <w:color w:val="000000"/>
          <w:sz w:val="22"/>
          <w:szCs w:val="22"/>
          <w:lang w:eastAsia="de-CH"/>
        </w:rPr>
        <w:fldChar w:fldCharType="end"/>
      </w:r>
      <w:r w:rsidR="001A7282">
        <w:rPr>
          <w:rFonts w:asciiTheme="minorHAnsi" w:hAnsiTheme="minorHAnsi" w:cstheme="minorHAnsi"/>
          <w:sz w:val="22"/>
          <w:szCs w:val="22"/>
        </w:rPr>
        <w:t>.</w:t>
      </w:r>
      <w:r w:rsidR="002F4810">
        <w:rPr>
          <w:rFonts w:asciiTheme="minorHAnsi" w:hAnsiTheme="minorHAnsi" w:cstheme="minorHAnsi"/>
          <w:sz w:val="22"/>
          <w:szCs w:val="22"/>
        </w:rPr>
        <w:t xml:space="preserve"> </w:t>
      </w:r>
      <w:r w:rsidRPr="00452628">
        <w:rPr>
          <w:rFonts w:asciiTheme="minorHAnsi" w:hAnsiTheme="minorHAnsi" w:cstheme="minorHAnsi"/>
          <w:sz w:val="22"/>
          <w:szCs w:val="22"/>
        </w:rPr>
        <w:t>In Switzerland, one third of the carbon dioxide emissions derives from the transport sector, and corresponds to 16.2 Mt</w:t>
      </w:r>
      <w:r w:rsidRPr="00452628">
        <w:rPr>
          <w:rFonts w:asciiTheme="minorHAnsi" w:hAnsiTheme="minorHAnsi" w:cstheme="minorHAnsi"/>
          <w:sz w:val="22"/>
          <w:szCs w:val="22"/>
          <w:vertAlign w:val="subscript"/>
        </w:rPr>
        <w:t>CO2</w:t>
      </w:r>
      <w:r w:rsidRPr="00452628">
        <w:rPr>
          <w:rFonts w:asciiTheme="minorHAnsi" w:hAnsiTheme="minorHAnsi" w:cstheme="minorHAnsi"/>
          <w:sz w:val="22"/>
          <w:szCs w:val="22"/>
        </w:rPr>
        <w:t xml:space="preserve"> in 2016.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52628">
        <w:rPr>
          <w:rFonts w:asciiTheme="minorHAnsi" w:hAnsiTheme="minorHAnsi" w:cstheme="minorHAnsi"/>
          <w:sz w:val="22"/>
          <w:szCs w:val="22"/>
        </w:rPr>
        <w:t xml:space="preserve">Considering the abundance of fossil fuels, low-carbon hydrogen production from natural gas and </w:t>
      </w:r>
      <w:r w:rsidR="009D3FF1">
        <w:rPr>
          <w:rFonts w:asciiTheme="minorHAnsi" w:hAnsiTheme="minorHAnsi" w:cstheme="minorHAnsi"/>
          <w:sz w:val="22"/>
          <w:szCs w:val="22"/>
        </w:rPr>
        <w:t>biogas</w:t>
      </w:r>
      <w:r w:rsidRPr="00452628">
        <w:rPr>
          <w:rFonts w:asciiTheme="minorHAnsi" w:hAnsiTheme="minorHAnsi" w:cstheme="minorHAnsi"/>
          <w:sz w:val="22"/>
          <w:szCs w:val="22"/>
        </w:rPr>
        <w:t xml:space="preserve">, coupled </w:t>
      </w:r>
      <w:r w:rsidR="00026F65">
        <w:rPr>
          <w:rFonts w:asciiTheme="minorHAnsi" w:hAnsiTheme="minorHAnsi" w:cstheme="minorHAnsi"/>
          <w:sz w:val="22"/>
          <w:szCs w:val="22"/>
        </w:rPr>
        <w:t>with carbon capture and storage,</w:t>
      </w:r>
      <w:r w:rsidR="00026F65" w:rsidRPr="00026F65">
        <w:rPr>
          <w:rFonts w:asciiTheme="minorHAnsi" w:hAnsiTheme="minorHAnsi" w:cstheme="minorHAnsi"/>
          <w:sz w:val="22"/>
          <w:szCs w:val="22"/>
        </w:rPr>
        <w:t xml:space="preserve"> </w:t>
      </w:r>
      <w:r w:rsidR="00026F65" w:rsidRPr="00452628">
        <w:rPr>
          <w:rFonts w:asciiTheme="minorHAnsi" w:hAnsiTheme="minorHAnsi" w:cstheme="minorHAnsi"/>
          <w:sz w:val="22"/>
          <w:szCs w:val="22"/>
        </w:rPr>
        <w:t>seems a promising solution for reducing the emissions of the mobility sec</w:t>
      </w:r>
      <w:r w:rsidR="00026F65">
        <w:rPr>
          <w:rFonts w:asciiTheme="minorHAnsi" w:hAnsiTheme="minorHAnsi" w:cstheme="minorHAnsi"/>
          <w:sz w:val="22"/>
          <w:szCs w:val="22"/>
        </w:rPr>
        <w:t>tor</w:t>
      </w:r>
      <w:r w:rsidR="00026F65">
        <w:rPr>
          <w:rFonts w:asciiTheme="minorHAnsi" w:hAnsiTheme="minorHAnsi" w:cstheme="minorHAnsi"/>
          <w:sz w:val="22"/>
          <w:szCs w:val="22"/>
        </w:rPr>
        <w:t>.</w:t>
      </w:r>
      <w:r w:rsidR="00026F65">
        <w:rPr>
          <w:rFonts w:asciiTheme="minorHAnsi" w:hAnsiTheme="minorHAnsi" w:cstheme="minorHAnsi"/>
          <w:sz w:val="22"/>
          <w:szCs w:val="22"/>
        </w:rPr>
        <w:t xml:space="preserve"> This type of hydrogen is the </w:t>
      </w:r>
      <w:proofErr w:type="gramStart"/>
      <w:r w:rsidR="00026F65">
        <w:rPr>
          <w:rFonts w:asciiTheme="minorHAnsi" w:hAnsiTheme="minorHAnsi" w:cstheme="minorHAnsi"/>
          <w:sz w:val="22"/>
          <w:szCs w:val="22"/>
        </w:rPr>
        <w:t>so called</w:t>
      </w:r>
      <w:proofErr w:type="gramEnd"/>
      <w:r w:rsidR="00026F65">
        <w:rPr>
          <w:rFonts w:asciiTheme="minorHAnsi" w:hAnsiTheme="minorHAnsi" w:cstheme="minorHAnsi"/>
          <w:sz w:val="22"/>
          <w:szCs w:val="22"/>
        </w:rPr>
        <w:t xml:space="preserve"> blue-hydrogen, and it opposes to green-hydrogen from electrolysis.</w:t>
      </w:r>
      <w:r w:rsidRPr="0045262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C4605" w:rsidRPr="00452628" w:rsidRDefault="00026F65" w:rsidP="00026F65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4429D1">
        <w:rPr>
          <w:rFonts w:asciiTheme="minorHAnsi" w:hAnsiTheme="minorHAnsi" w:cstheme="minorHAnsi"/>
          <w:sz w:val="22"/>
          <w:szCs w:val="22"/>
        </w:rPr>
        <w:t xml:space="preserve"> design of a blue-hydrogen supply chain in Switzerland requires models that describe the conversion and capture technologies considered.</w:t>
      </w:r>
      <w:r w:rsidR="009D3FF1">
        <w:rPr>
          <w:rFonts w:asciiTheme="minorHAnsi" w:hAnsiTheme="minorHAnsi" w:cstheme="minorHAnsi"/>
          <w:sz w:val="22"/>
          <w:szCs w:val="22"/>
        </w:rPr>
        <w:t xml:space="preserve"> </w:t>
      </w:r>
      <w:r w:rsidR="00DB1093">
        <w:rPr>
          <w:rFonts w:asciiTheme="minorHAnsi" w:hAnsiTheme="minorHAnsi" w:cstheme="minorHAnsi"/>
          <w:sz w:val="22"/>
          <w:szCs w:val="22"/>
        </w:rPr>
        <w:t>The</w:t>
      </w:r>
      <w:r>
        <w:rPr>
          <w:rFonts w:asciiTheme="minorHAnsi" w:hAnsiTheme="minorHAnsi" w:cstheme="minorHAnsi"/>
          <w:sz w:val="22"/>
          <w:szCs w:val="22"/>
        </w:rPr>
        <w:t xml:space="preserve">refore, the goal of this work </w:t>
      </w:r>
      <w:r w:rsidR="00DB1093">
        <w:rPr>
          <w:rFonts w:asciiTheme="minorHAnsi" w:hAnsiTheme="minorHAnsi" w:cstheme="minorHAnsi"/>
          <w:sz w:val="22"/>
          <w:szCs w:val="22"/>
        </w:rPr>
        <w:t xml:space="preserve">is to model </w:t>
      </w:r>
      <w:r>
        <w:rPr>
          <w:rFonts w:asciiTheme="minorHAnsi" w:hAnsiTheme="minorHAnsi" w:cstheme="minorHAnsi"/>
          <w:sz w:val="22"/>
          <w:szCs w:val="22"/>
        </w:rPr>
        <w:t>the technologies</w:t>
      </w:r>
      <w:r w:rsidR="00DB1093">
        <w:rPr>
          <w:rFonts w:asciiTheme="minorHAnsi" w:hAnsiTheme="minorHAnsi" w:cstheme="minorHAnsi"/>
          <w:sz w:val="22"/>
          <w:szCs w:val="22"/>
        </w:rPr>
        <w:t xml:space="preserve"> with the required level of details and intr</w:t>
      </w:r>
      <w:r>
        <w:rPr>
          <w:rFonts w:asciiTheme="minorHAnsi" w:hAnsiTheme="minorHAnsi" w:cstheme="minorHAnsi"/>
          <w:sz w:val="22"/>
          <w:szCs w:val="22"/>
        </w:rPr>
        <w:t xml:space="preserve">oduced them </w:t>
      </w:r>
      <w:r w:rsidR="00DB1093">
        <w:rPr>
          <w:rFonts w:asciiTheme="minorHAnsi" w:hAnsiTheme="minorHAnsi" w:cstheme="minorHAnsi"/>
          <w:sz w:val="22"/>
          <w:szCs w:val="22"/>
        </w:rPr>
        <w:t xml:space="preserve">in the </w:t>
      </w:r>
      <w:r>
        <w:rPr>
          <w:rFonts w:asciiTheme="minorHAnsi" w:hAnsiTheme="minorHAnsi" w:cstheme="minorHAnsi"/>
          <w:sz w:val="22"/>
          <w:szCs w:val="22"/>
        </w:rPr>
        <w:t>supply chain model, which should deliver an</w:t>
      </w:r>
      <w:r w:rsidR="00DB1093">
        <w:rPr>
          <w:rFonts w:asciiTheme="minorHAnsi" w:hAnsiTheme="minorHAnsi" w:cstheme="minorHAnsi"/>
          <w:sz w:val="22"/>
          <w:szCs w:val="22"/>
        </w:rPr>
        <w:t xml:space="preserve"> optimize</w:t>
      </w:r>
      <w:r>
        <w:rPr>
          <w:rFonts w:asciiTheme="minorHAnsi" w:hAnsiTheme="minorHAnsi" w:cstheme="minorHAnsi"/>
          <w:sz w:val="22"/>
          <w:szCs w:val="22"/>
        </w:rPr>
        <w:t>d configuration of a</w:t>
      </w:r>
      <w:r w:rsidR="00DB1093">
        <w:rPr>
          <w:rFonts w:asciiTheme="minorHAnsi" w:hAnsiTheme="minorHAnsi" w:cstheme="minorHAnsi"/>
          <w:sz w:val="22"/>
          <w:szCs w:val="22"/>
        </w:rPr>
        <w:t xml:space="preserve"> potential hydrogen network in Switzerland.</w:t>
      </w:r>
      <w:r w:rsidR="004429D1">
        <w:rPr>
          <w:rFonts w:asciiTheme="minorHAnsi" w:hAnsiTheme="minorHAnsi" w:cstheme="minorHAnsi"/>
          <w:sz w:val="22"/>
          <w:szCs w:val="22"/>
        </w:rPr>
        <w:t xml:space="preserve"> </w:t>
      </w:r>
      <w:r w:rsidR="000C1045">
        <w:rPr>
          <w:rFonts w:asciiTheme="minorHAnsi" w:hAnsiTheme="minorHAnsi" w:cstheme="minorHAnsi"/>
          <w:sz w:val="22"/>
          <w:szCs w:val="22"/>
        </w:rPr>
        <w:t xml:space="preserve">The selected </w:t>
      </w:r>
      <w:r w:rsidR="00271673">
        <w:rPr>
          <w:rFonts w:asciiTheme="minorHAnsi" w:hAnsiTheme="minorHAnsi" w:cstheme="minorHAnsi"/>
          <w:sz w:val="22"/>
          <w:szCs w:val="22"/>
        </w:rPr>
        <w:t xml:space="preserve">blue hydrogen </w:t>
      </w:r>
      <w:r w:rsidR="000C1045">
        <w:rPr>
          <w:rFonts w:asciiTheme="minorHAnsi" w:hAnsiTheme="minorHAnsi" w:cstheme="minorHAnsi"/>
          <w:sz w:val="22"/>
          <w:szCs w:val="22"/>
        </w:rPr>
        <w:t>production processes are r</w:t>
      </w:r>
      <w:r w:rsidR="004429D1">
        <w:rPr>
          <w:rFonts w:asciiTheme="minorHAnsi" w:hAnsiTheme="minorHAnsi" w:cstheme="minorHAnsi"/>
          <w:sz w:val="22"/>
          <w:szCs w:val="22"/>
        </w:rPr>
        <w:t>eforming of</w:t>
      </w:r>
      <w:r w:rsidR="000C1045">
        <w:rPr>
          <w:rFonts w:asciiTheme="minorHAnsi" w:hAnsiTheme="minorHAnsi" w:cstheme="minorHAnsi"/>
          <w:sz w:val="22"/>
          <w:szCs w:val="22"/>
        </w:rPr>
        <w:t xml:space="preserve"> natural gas and biogas</w:t>
      </w:r>
      <w:r w:rsidR="004429D1">
        <w:rPr>
          <w:rFonts w:asciiTheme="minorHAnsi" w:hAnsiTheme="minorHAnsi" w:cstheme="minorHAnsi"/>
          <w:sz w:val="22"/>
          <w:szCs w:val="22"/>
        </w:rPr>
        <w:t xml:space="preserve">. For </w:t>
      </w:r>
      <w:r w:rsidR="00983F37" w:rsidRPr="00452628">
        <w:rPr>
          <w:rFonts w:asciiTheme="minorHAnsi" w:hAnsiTheme="minorHAnsi" w:cstheme="minorHAnsi"/>
          <w:sz w:val="22"/>
          <w:szCs w:val="22"/>
        </w:rPr>
        <w:t>CO</w:t>
      </w:r>
      <w:r w:rsidR="00983F37" w:rsidRPr="00452628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983F37">
        <w:rPr>
          <w:rFonts w:asciiTheme="minorHAnsi" w:hAnsiTheme="minorHAnsi" w:cstheme="minorHAnsi"/>
          <w:sz w:val="22"/>
          <w:szCs w:val="22"/>
          <w:vertAlign w:val="subscript"/>
        </w:rPr>
        <w:t xml:space="preserve"> </w:t>
      </w:r>
      <w:r w:rsidR="004429D1">
        <w:rPr>
          <w:rFonts w:asciiTheme="minorHAnsi" w:hAnsiTheme="minorHAnsi" w:cstheme="minorHAnsi"/>
          <w:sz w:val="22"/>
          <w:szCs w:val="22"/>
        </w:rPr>
        <w:t xml:space="preserve">capture, absorption with methyl </w:t>
      </w:r>
      <w:proofErr w:type="spellStart"/>
      <w:r w:rsidR="004429D1">
        <w:rPr>
          <w:rFonts w:asciiTheme="minorHAnsi" w:hAnsiTheme="minorHAnsi" w:cstheme="minorHAnsi"/>
          <w:sz w:val="22"/>
          <w:szCs w:val="22"/>
        </w:rPr>
        <w:t>diethanolamine</w:t>
      </w:r>
      <w:proofErr w:type="spellEnd"/>
      <w:r w:rsidR="004429D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4429D1">
        <w:rPr>
          <w:rFonts w:asciiTheme="minorHAnsi" w:hAnsiTheme="minorHAnsi" w:cstheme="minorHAnsi"/>
          <w:sz w:val="22"/>
          <w:szCs w:val="22"/>
        </w:rPr>
        <w:t>is considered</w:t>
      </w:r>
      <w:proofErr w:type="gramEnd"/>
      <w:r w:rsidR="004429D1">
        <w:rPr>
          <w:rFonts w:asciiTheme="minorHAnsi" w:hAnsiTheme="minorHAnsi" w:cstheme="minorHAnsi"/>
          <w:sz w:val="22"/>
          <w:szCs w:val="22"/>
        </w:rPr>
        <w:t xml:space="preserve"> as reference </w:t>
      </w:r>
      <w:r w:rsidR="00F31C4D">
        <w:rPr>
          <w:rFonts w:asciiTheme="minorHAnsi" w:hAnsiTheme="minorHAnsi" w:cstheme="minorHAnsi"/>
          <w:sz w:val="22"/>
          <w:szCs w:val="22"/>
        </w:rPr>
        <w:t>technology</w:t>
      </w:r>
      <w:r w:rsidR="004429D1">
        <w:rPr>
          <w:rFonts w:asciiTheme="minorHAnsi" w:hAnsiTheme="minorHAnsi" w:cstheme="minorHAnsi"/>
          <w:sz w:val="22"/>
          <w:szCs w:val="22"/>
        </w:rPr>
        <w:t xml:space="preserve"> and the novel in house studied adsorption process, </w:t>
      </w:r>
      <w:r w:rsidR="00983F37">
        <w:rPr>
          <w:rFonts w:asciiTheme="minorHAnsi" w:hAnsiTheme="minorHAnsi" w:cstheme="minorHAnsi"/>
          <w:sz w:val="22"/>
          <w:szCs w:val="22"/>
        </w:rPr>
        <w:t>vacuum pressure swing adsorption (</w:t>
      </w:r>
      <w:r w:rsidR="004429D1">
        <w:rPr>
          <w:rFonts w:asciiTheme="minorHAnsi" w:hAnsiTheme="minorHAnsi" w:cstheme="minorHAnsi"/>
          <w:sz w:val="22"/>
          <w:szCs w:val="22"/>
        </w:rPr>
        <w:t>VPSA</w:t>
      </w:r>
      <w:r w:rsidR="00983F37">
        <w:rPr>
          <w:rFonts w:asciiTheme="minorHAnsi" w:hAnsiTheme="minorHAnsi" w:cstheme="minorHAnsi"/>
          <w:sz w:val="22"/>
          <w:szCs w:val="22"/>
        </w:rPr>
        <w:t>)</w:t>
      </w:r>
      <w:r w:rsidR="004429D1">
        <w:rPr>
          <w:rFonts w:asciiTheme="minorHAnsi" w:hAnsiTheme="minorHAnsi" w:cstheme="minorHAnsi"/>
          <w:sz w:val="22"/>
          <w:szCs w:val="22"/>
        </w:rPr>
        <w:t>, is considered for comparison</w:t>
      </w:r>
      <w:r w:rsidR="009D3FF1">
        <w:rPr>
          <w:rFonts w:asciiTheme="minorHAnsi" w:hAnsiTheme="minorHAnsi" w:cstheme="minorHAnsi"/>
          <w:sz w:val="22"/>
          <w:szCs w:val="22"/>
        </w:rPr>
        <w:t xml:space="preserve">. </w:t>
      </w:r>
      <w:r w:rsidR="00DB1093">
        <w:rPr>
          <w:rFonts w:asciiTheme="minorHAnsi" w:hAnsiTheme="minorHAnsi" w:cstheme="minorHAnsi"/>
          <w:sz w:val="22"/>
          <w:szCs w:val="22"/>
        </w:rPr>
        <w:t xml:space="preserve">As reference, the production of green hydrogen via electrolysis is considered. </w:t>
      </w:r>
      <w:r w:rsidR="009D3FF1">
        <w:rPr>
          <w:rFonts w:asciiTheme="minorHAnsi" w:hAnsiTheme="minorHAnsi" w:cstheme="minorHAnsi"/>
          <w:sz w:val="22"/>
          <w:szCs w:val="22"/>
        </w:rPr>
        <w:t xml:space="preserve">The Swiss distribution network </w:t>
      </w:r>
      <w:proofErr w:type="gramStart"/>
      <w:r w:rsidR="009D3FF1">
        <w:rPr>
          <w:rFonts w:asciiTheme="minorHAnsi" w:hAnsiTheme="minorHAnsi" w:cstheme="minorHAnsi"/>
          <w:sz w:val="22"/>
          <w:szCs w:val="22"/>
        </w:rPr>
        <w:t>is optimized</w:t>
      </w:r>
      <w:proofErr w:type="gramEnd"/>
      <w:r w:rsidR="009D3FF1">
        <w:rPr>
          <w:rFonts w:asciiTheme="minorHAnsi" w:hAnsiTheme="minorHAnsi" w:cstheme="minorHAnsi"/>
          <w:sz w:val="22"/>
          <w:szCs w:val="22"/>
        </w:rPr>
        <w:t xml:space="preserve"> for different criteria, where both carbon dioxide emissions and costs are considered.</w:t>
      </w:r>
      <w:bookmarkStart w:id="0" w:name="_GoBack"/>
      <w:bookmarkEnd w:id="0"/>
    </w:p>
    <w:p w:rsidR="00704BDF" w:rsidRPr="008D0BEB" w:rsidRDefault="00704BDF" w:rsidP="00C867B1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2. Methods</w:t>
      </w:r>
    </w:p>
    <w:p w:rsidR="00704BDF" w:rsidRDefault="00263C80" w:rsidP="002F4810">
      <w:pPr>
        <w:snapToGrid w:val="0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hydrogen production as well as the </w:t>
      </w:r>
      <w:proofErr w:type="gramStart"/>
      <w:r w:rsidR="00DB109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amine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carbon capture process</w:t>
      </w:r>
      <w:proofErr w:type="gramEnd"/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are modelled in </w:t>
      </w:r>
      <w:r>
        <w:rPr>
          <w:rFonts w:asciiTheme="minorHAnsi" w:hAnsiTheme="minorHAnsi" w:cstheme="minorHAnsi"/>
          <w:sz w:val="22"/>
          <w:szCs w:val="22"/>
        </w:rPr>
        <w:t>Aspen Plus</w:t>
      </w:r>
      <w:r w:rsidRPr="009D3FF1">
        <w:rPr>
          <w:rFonts w:asciiTheme="minorHAnsi" w:hAnsiTheme="minorHAnsi" w:cstheme="minorHAnsi"/>
          <w:sz w:val="22"/>
          <w:szCs w:val="22"/>
        </w:rPr>
        <w:t>®</w:t>
      </w:r>
      <w:r w:rsidR="00742043">
        <w:rPr>
          <w:rFonts w:asciiTheme="minorHAnsi" w:hAnsiTheme="minorHAnsi" w:cstheme="minorHAnsi"/>
          <w:sz w:val="22"/>
          <w:szCs w:val="22"/>
        </w:rPr>
        <w:t xml:space="preserve">, the adsorption processes </w:t>
      </w:r>
      <w:r w:rsidR="00DB1093">
        <w:rPr>
          <w:rFonts w:asciiTheme="minorHAnsi" w:hAnsiTheme="minorHAnsi" w:cstheme="minorHAnsi"/>
          <w:sz w:val="22"/>
          <w:szCs w:val="22"/>
        </w:rPr>
        <w:t xml:space="preserve">are </w:t>
      </w:r>
      <w:r w:rsidR="00742043">
        <w:rPr>
          <w:rFonts w:asciiTheme="minorHAnsi" w:hAnsiTheme="minorHAnsi" w:cstheme="minorHAnsi"/>
          <w:sz w:val="22"/>
          <w:szCs w:val="22"/>
        </w:rPr>
        <w:t>model</w:t>
      </w:r>
      <w:r w:rsidR="006C4605">
        <w:rPr>
          <w:rFonts w:asciiTheme="minorHAnsi" w:hAnsiTheme="minorHAnsi" w:cstheme="minorHAnsi"/>
          <w:sz w:val="22"/>
          <w:szCs w:val="22"/>
        </w:rPr>
        <w:t>led</w:t>
      </w:r>
      <w:r w:rsidR="00742043">
        <w:rPr>
          <w:rFonts w:asciiTheme="minorHAnsi" w:hAnsiTheme="minorHAnsi" w:cstheme="minorHAnsi"/>
          <w:sz w:val="22"/>
          <w:szCs w:val="22"/>
        </w:rPr>
        <w:t xml:space="preserve"> with an in-house </w:t>
      </w:r>
      <w:r w:rsidR="006C4605">
        <w:rPr>
          <w:rFonts w:asciiTheme="minorHAnsi" w:hAnsiTheme="minorHAnsi" w:cstheme="minorHAnsi"/>
          <w:sz w:val="22"/>
          <w:szCs w:val="22"/>
        </w:rPr>
        <w:t>simulation tool.</w:t>
      </w:r>
      <w:r w:rsidR="005173A6">
        <w:rPr>
          <w:rFonts w:asciiTheme="minorHAnsi" w:hAnsiTheme="minorHAnsi" w:cstheme="minorHAnsi"/>
          <w:sz w:val="22"/>
          <w:szCs w:val="22"/>
        </w:rPr>
        <w:t xml:space="preserve"> The models</w:t>
      </w:r>
      <w:r w:rsidR="00773CE6">
        <w:rPr>
          <w:rFonts w:asciiTheme="minorHAnsi" w:hAnsiTheme="minorHAnsi" w:cstheme="minorHAnsi"/>
          <w:sz w:val="22"/>
          <w:szCs w:val="22"/>
        </w:rPr>
        <w:t xml:space="preserve"> in Aspen Plus</w:t>
      </w:r>
      <w:r w:rsidR="00773CE6" w:rsidRPr="009D3FF1">
        <w:rPr>
          <w:rFonts w:asciiTheme="minorHAnsi" w:hAnsiTheme="minorHAnsi" w:cstheme="minorHAnsi"/>
          <w:sz w:val="22"/>
          <w:szCs w:val="22"/>
        </w:rPr>
        <w:t>®</w:t>
      </w:r>
      <w:r w:rsidR="005173A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5173A6">
        <w:rPr>
          <w:rFonts w:asciiTheme="minorHAnsi" w:hAnsiTheme="minorHAnsi" w:cstheme="minorHAnsi"/>
          <w:sz w:val="22"/>
          <w:szCs w:val="22"/>
        </w:rPr>
        <w:t>are built</w:t>
      </w:r>
      <w:proofErr w:type="gramEnd"/>
      <w:r w:rsidR="005173A6">
        <w:rPr>
          <w:rFonts w:asciiTheme="minorHAnsi" w:hAnsiTheme="minorHAnsi" w:cstheme="minorHAnsi"/>
          <w:sz w:val="22"/>
          <w:szCs w:val="22"/>
        </w:rPr>
        <w:t xml:space="preserve"> wit</w:t>
      </w:r>
      <w:r w:rsidR="00ED2B7E">
        <w:rPr>
          <w:rFonts w:asciiTheme="minorHAnsi" w:hAnsiTheme="minorHAnsi" w:cstheme="minorHAnsi"/>
          <w:sz w:val="22"/>
          <w:szCs w:val="22"/>
        </w:rPr>
        <w:t xml:space="preserve">h a step-wise approach; firstly, the </w:t>
      </w:r>
      <w:r w:rsidR="005173A6">
        <w:rPr>
          <w:rFonts w:asciiTheme="minorHAnsi" w:hAnsiTheme="minorHAnsi" w:cstheme="minorHAnsi"/>
          <w:sz w:val="22"/>
          <w:szCs w:val="22"/>
        </w:rPr>
        <w:t xml:space="preserve">key </w:t>
      </w:r>
      <w:r w:rsidR="00ED2B7E">
        <w:rPr>
          <w:rFonts w:asciiTheme="minorHAnsi" w:hAnsiTheme="minorHAnsi" w:cstheme="minorHAnsi"/>
          <w:sz w:val="22"/>
          <w:szCs w:val="22"/>
        </w:rPr>
        <w:t xml:space="preserve">process </w:t>
      </w:r>
      <w:r w:rsidR="005173A6">
        <w:rPr>
          <w:rFonts w:asciiTheme="minorHAnsi" w:hAnsiTheme="minorHAnsi" w:cstheme="minorHAnsi"/>
          <w:sz w:val="22"/>
          <w:szCs w:val="22"/>
        </w:rPr>
        <w:t>variables</w:t>
      </w:r>
      <w:r w:rsidR="00ED2B7E">
        <w:rPr>
          <w:rFonts w:asciiTheme="minorHAnsi" w:hAnsiTheme="minorHAnsi" w:cstheme="minorHAnsi"/>
          <w:sz w:val="22"/>
          <w:szCs w:val="22"/>
        </w:rPr>
        <w:t xml:space="preserve"> are identified</w:t>
      </w:r>
      <w:r w:rsidR="005173A6">
        <w:rPr>
          <w:rFonts w:asciiTheme="minorHAnsi" w:hAnsiTheme="minorHAnsi" w:cstheme="minorHAnsi"/>
          <w:sz w:val="22"/>
          <w:szCs w:val="22"/>
        </w:rPr>
        <w:t xml:space="preserve">. Secondly, multi parameters sensitivity analysis </w:t>
      </w:r>
      <w:proofErr w:type="gramStart"/>
      <w:r w:rsidR="00ED2B7E">
        <w:rPr>
          <w:rFonts w:asciiTheme="minorHAnsi" w:hAnsiTheme="minorHAnsi" w:cstheme="minorHAnsi"/>
          <w:sz w:val="22"/>
          <w:szCs w:val="22"/>
        </w:rPr>
        <w:t>are</w:t>
      </w:r>
      <w:r w:rsidR="005173A6">
        <w:rPr>
          <w:rFonts w:asciiTheme="minorHAnsi" w:hAnsiTheme="minorHAnsi" w:cstheme="minorHAnsi"/>
          <w:sz w:val="22"/>
          <w:szCs w:val="22"/>
        </w:rPr>
        <w:t xml:space="preserve"> performed</w:t>
      </w:r>
      <w:proofErr w:type="gramEnd"/>
      <w:r w:rsidR="005173A6">
        <w:rPr>
          <w:rFonts w:asciiTheme="minorHAnsi" w:hAnsiTheme="minorHAnsi" w:cstheme="minorHAnsi"/>
          <w:sz w:val="22"/>
          <w:szCs w:val="22"/>
        </w:rPr>
        <w:t xml:space="preserve"> to better understand the nature of the interaction among </w:t>
      </w:r>
      <w:r w:rsidR="00ED2B7E">
        <w:rPr>
          <w:rFonts w:asciiTheme="minorHAnsi" w:hAnsiTheme="minorHAnsi" w:cstheme="minorHAnsi"/>
          <w:sz w:val="22"/>
          <w:szCs w:val="22"/>
        </w:rPr>
        <w:t>the operation variables</w:t>
      </w:r>
      <w:r w:rsidR="005173A6">
        <w:rPr>
          <w:rFonts w:asciiTheme="minorHAnsi" w:hAnsiTheme="minorHAnsi" w:cstheme="minorHAnsi"/>
          <w:sz w:val="22"/>
          <w:szCs w:val="22"/>
        </w:rPr>
        <w:t>.</w:t>
      </w:r>
      <w:r w:rsidR="0029418D">
        <w:rPr>
          <w:rFonts w:asciiTheme="minorHAnsi" w:hAnsiTheme="minorHAnsi" w:cstheme="minorHAnsi"/>
          <w:sz w:val="22"/>
          <w:szCs w:val="22"/>
        </w:rPr>
        <w:t xml:space="preserve"> </w:t>
      </w:r>
      <w:r w:rsidR="001A14B6">
        <w:rPr>
          <w:rFonts w:asciiTheme="minorHAnsi" w:hAnsiTheme="minorHAnsi" w:cstheme="minorHAnsi"/>
          <w:sz w:val="22"/>
          <w:szCs w:val="22"/>
        </w:rPr>
        <w:t>Lastly</w:t>
      </w:r>
      <w:r w:rsidR="0029418D">
        <w:rPr>
          <w:rFonts w:asciiTheme="minorHAnsi" w:hAnsiTheme="minorHAnsi" w:cstheme="minorHAnsi"/>
          <w:sz w:val="22"/>
          <w:szCs w:val="22"/>
        </w:rPr>
        <w:t xml:space="preserve">, </w:t>
      </w:r>
      <w:r w:rsidR="006C4605">
        <w:rPr>
          <w:rFonts w:asciiTheme="minorHAnsi" w:hAnsiTheme="minorHAnsi" w:cstheme="minorHAnsi"/>
          <w:sz w:val="22"/>
          <w:szCs w:val="22"/>
        </w:rPr>
        <w:t>mathematical</w:t>
      </w:r>
      <w:r w:rsidR="0029418D">
        <w:rPr>
          <w:rFonts w:asciiTheme="minorHAnsi" w:hAnsiTheme="minorHAnsi" w:cstheme="minorHAnsi"/>
          <w:sz w:val="22"/>
          <w:szCs w:val="22"/>
        </w:rPr>
        <w:t xml:space="preserve"> optimization </w:t>
      </w:r>
      <w:proofErr w:type="gramStart"/>
      <w:r w:rsidR="0029418D">
        <w:rPr>
          <w:rFonts w:asciiTheme="minorHAnsi" w:hAnsiTheme="minorHAnsi" w:cstheme="minorHAnsi"/>
          <w:sz w:val="22"/>
          <w:szCs w:val="22"/>
        </w:rPr>
        <w:t>is used</w:t>
      </w:r>
      <w:proofErr w:type="gramEnd"/>
      <w:r w:rsidR="0029418D">
        <w:rPr>
          <w:rFonts w:asciiTheme="minorHAnsi" w:hAnsiTheme="minorHAnsi" w:cstheme="minorHAnsi"/>
          <w:sz w:val="22"/>
          <w:szCs w:val="22"/>
        </w:rPr>
        <w:t xml:space="preserve"> as a tool to </w:t>
      </w:r>
      <w:r w:rsidR="005570BE">
        <w:rPr>
          <w:rFonts w:asciiTheme="minorHAnsi" w:hAnsiTheme="minorHAnsi" w:cstheme="minorHAnsi"/>
          <w:sz w:val="22"/>
          <w:szCs w:val="22"/>
        </w:rPr>
        <w:t>fine-tune</w:t>
      </w:r>
      <w:r w:rsidR="0029418D">
        <w:rPr>
          <w:rFonts w:asciiTheme="minorHAnsi" w:hAnsiTheme="minorHAnsi" w:cstheme="minorHAnsi"/>
          <w:sz w:val="22"/>
          <w:szCs w:val="22"/>
        </w:rPr>
        <w:t xml:space="preserve"> the operating conditions of the process.</w:t>
      </w:r>
      <w:r w:rsidR="001A14B6">
        <w:rPr>
          <w:rFonts w:asciiTheme="minorHAnsi" w:hAnsiTheme="minorHAnsi" w:cstheme="minorHAnsi"/>
          <w:sz w:val="22"/>
          <w:szCs w:val="22"/>
        </w:rPr>
        <w:t xml:space="preserve"> </w:t>
      </w:r>
      <w:r w:rsidR="00E730A1">
        <w:rPr>
          <w:rFonts w:asciiTheme="minorHAnsi" w:hAnsiTheme="minorHAnsi" w:cstheme="minorHAnsi"/>
          <w:sz w:val="22"/>
          <w:szCs w:val="22"/>
        </w:rPr>
        <w:t xml:space="preserve">Those models are subsequently simplified and given as input data to the supply chain problem. The geographical region of interest, in this case Switzerland, </w:t>
      </w:r>
      <w:proofErr w:type="gramStart"/>
      <w:r w:rsidR="00E730A1">
        <w:rPr>
          <w:rFonts w:asciiTheme="minorHAnsi" w:hAnsiTheme="minorHAnsi" w:cstheme="minorHAnsi"/>
          <w:sz w:val="22"/>
          <w:szCs w:val="22"/>
        </w:rPr>
        <w:t>is spatially discretized</w:t>
      </w:r>
      <w:proofErr w:type="gramEnd"/>
      <w:r w:rsidR="00E730A1">
        <w:rPr>
          <w:rFonts w:asciiTheme="minorHAnsi" w:hAnsiTheme="minorHAnsi" w:cstheme="minorHAnsi"/>
          <w:sz w:val="22"/>
          <w:szCs w:val="22"/>
        </w:rPr>
        <w:t xml:space="preserve"> </w:t>
      </w:r>
      <w:r w:rsidR="006073F8">
        <w:rPr>
          <w:rFonts w:asciiTheme="minorHAnsi" w:hAnsiTheme="minorHAnsi" w:cstheme="minorHAnsi"/>
          <w:sz w:val="22"/>
          <w:szCs w:val="22"/>
        </w:rPr>
        <w:t>and for each node a specific demand for hydrogen is given.</w:t>
      </w:r>
      <w:r w:rsidR="00801269">
        <w:rPr>
          <w:rFonts w:asciiTheme="minorHAnsi" w:hAnsiTheme="minorHAnsi" w:cstheme="minorHAnsi"/>
          <w:sz w:val="22"/>
          <w:szCs w:val="22"/>
        </w:rPr>
        <w:t xml:space="preserve"> </w:t>
      </w:r>
      <w:r w:rsidR="00AE214D">
        <w:rPr>
          <w:rFonts w:asciiTheme="minorHAnsi" w:hAnsiTheme="minorHAnsi" w:cstheme="minorHAnsi"/>
          <w:sz w:val="22"/>
          <w:szCs w:val="22"/>
        </w:rPr>
        <w:t xml:space="preserve">The optimizer will define where hydrogen </w:t>
      </w:r>
      <w:proofErr w:type="gramStart"/>
      <w:r w:rsidR="00AE214D">
        <w:rPr>
          <w:rFonts w:asciiTheme="minorHAnsi" w:hAnsiTheme="minorHAnsi" w:cstheme="minorHAnsi"/>
          <w:sz w:val="22"/>
          <w:szCs w:val="22"/>
        </w:rPr>
        <w:t>is produced</w:t>
      </w:r>
      <w:proofErr w:type="gramEnd"/>
      <w:r w:rsidR="00AE214D">
        <w:rPr>
          <w:rFonts w:asciiTheme="minorHAnsi" w:hAnsiTheme="minorHAnsi" w:cstheme="minorHAnsi"/>
          <w:sz w:val="22"/>
          <w:szCs w:val="22"/>
        </w:rPr>
        <w:t xml:space="preserve">, with which technology and at which scale. Moreover, the </w:t>
      </w:r>
      <w:r w:rsidR="00AE214D">
        <w:rPr>
          <w:rFonts w:asciiTheme="minorHAnsi" w:hAnsiTheme="minorHAnsi" w:cstheme="minorHAnsi"/>
          <w:sz w:val="22"/>
          <w:szCs w:val="22"/>
        </w:rPr>
        <w:lastRenderedPageBreak/>
        <w:t xml:space="preserve">solution of the optimization problem will include the distribution network of hydrogen among the nodes. </w:t>
      </w:r>
      <w:r w:rsidR="002F4810">
        <w:rPr>
          <w:rFonts w:asciiTheme="minorHAnsi" w:hAnsiTheme="minorHAnsi" w:cstheme="minorHAnsi"/>
          <w:sz w:val="22"/>
          <w:szCs w:val="22"/>
        </w:rPr>
        <w:t xml:space="preserve">The Mixed Integer Linear Programming (MILP) model </w:t>
      </w:r>
      <w:proofErr w:type="gramStart"/>
      <w:r w:rsidR="002F4810">
        <w:rPr>
          <w:rFonts w:asciiTheme="minorHAnsi" w:hAnsiTheme="minorHAnsi" w:cstheme="minorHAnsi"/>
          <w:sz w:val="22"/>
          <w:szCs w:val="22"/>
        </w:rPr>
        <w:t xml:space="preserve">is built in </w:t>
      </w:r>
      <w:proofErr w:type="spellStart"/>
      <w:r w:rsidR="002F4810">
        <w:rPr>
          <w:rFonts w:asciiTheme="minorHAnsi" w:hAnsiTheme="minorHAnsi" w:cstheme="minorHAnsi"/>
          <w:sz w:val="22"/>
          <w:szCs w:val="22"/>
        </w:rPr>
        <w:t>Matlab</w:t>
      </w:r>
      <w:proofErr w:type="spellEnd"/>
      <w:r w:rsidR="002F4810" w:rsidRPr="009D3FF1">
        <w:rPr>
          <w:rFonts w:asciiTheme="minorHAnsi" w:hAnsiTheme="minorHAnsi" w:cstheme="minorHAnsi"/>
          <w:sz w:val="22"/>
          <w:szCs w:val="22"/>
        </w:rPr>
        <w:t>®</w:t>
      </w:r>
      <w:r w:rsidR="002F4810">
        <w:rPr>
          <w:rFonts w:asciiTheme="minorHAnsi" w:hAnsiTheme="minorHAnsi" w:cstheme="minorHAnsi"/>
          <w:sz w:val="22"/>
          <w:szCs w:val="22"/>
        </w:rPr>
        <w:t xml:space="preserve"> and solved with commercial solvers (CPLEX</w:t>
      </w:r>
      <w:r w:rsidR="002F4810" w:rsidRPr="009D3FF1">
        <w:rPr>
          <w:rFonts w:asciiTheme="minorHAnsi" w:hAnsiTheme="minorHAnsi" w:cstheme="minorHAnsi"/>
          <w:sz w:val="22"/>
          <w:szCs w:val="22"/>
        </w:rPr>
        <w:t>®</w:t>
      </w:r>
      <w:r w:rsidR="002F4810">
        <w:rPr>
          <w:rFonts w:asciiTheme="minorHAnsi" w:hAnsiTheme="minorHAnsi" w:cstheme="minorHAnsi"/>
          <w:sz w:val="22"/>
          <w:szCs w:val="22"/>
        </w:rPr>
        <w:t>, GUROBI</w:t>
      </w:r>
      <w:r w:rsidR="002F4810" w:rsidRPr="009D3FF1">
        <w:rPr>
          <w:rFonts w:asciiTheme="minorHAnsi" w:hAnsiTheme="minorHAnsi" w:cstheme="minorHAnsi"/>
          <w:sz w:val="22"/>
          <w:szCs w:val="22"/>
        </w:rPr>
        <w:t>®</w:t>
      </w:r>
      <w:r w:rsidR="002F4810">
        <w:rPr>
          <w:rFonts w:asciiTheme="minorHAnsi" w:hAnsiTheme="minorHAnsi" w:cstheme="minorHAnsi"/>
          <w:sz w:val="22"/>
          <w:szCs w:val="22"/>
        </w:rPr>
        <w:t>)</w:t>
      </w:r>
      <w:proofErr w:type="gramEnd"/>
      <w:r w:rsidR="002F4810">
        <w:rPr>
          <w:rFonts w:asciiTheme="minorHAnsi" w:hAnsiTheme="minorHAnsi" w:cstheme="minorHAnsi"/>
          <w:sz w:val="22"/>
          <w:szCs w:val="22"/>
        </w:rPr>
        <w:t>.</w:t>
      </w:r>
    </w:p>
    <w:p w:rsidR="00801269" w:rsidRPr="008D0BEB" w:rsidRDefault="00801269" w:rsidP="00801269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3. Results and discussion</w:t>
      </w:r>
    </w:p>
    <w:p w:rsidR="00801269" w:rsidRPr="00801269" w:rsidRDefault="00801269" w:rsidP="00263C80">
      <w:pPr>
        <w:snapToGrid w:val="0"/>
        <w:spacing w:after="120"/>
        <w:rPr>
          <w:rFonts w:asciiTheme="minorHAnsi" w:eastAsia="MS PGothic" w:hAnsiTheme="minorHAnsi"/>
          <w:color w:val="000000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technologies have been studied and modelled. The complex process flowsheets have been simplified with linear relationships, easy implementable in the supply chain model. A preliminary version of the supply chain model has been prepared based on previous work done in our group</w:t>
      </w:r>
      <w:r w:rsidR="00E42F4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E42F4F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begin"/>
      </w:r>
      <w:r w:rsidR="00E42F4F">
        <w:rPr>
          <w:rFonts w:asciiTheme="minorHAnsi" w:eastAsia="MS PGothic" w:hAnsiTheme="minorHAnsi"/>
          <w:color w:val="000000"/>
          <w:sz w:val="22"/>
          <w:szCs w:val="22"/>
          <w:lang w:val="en-US"/>
        </w:rPr>
        <w:instrText xml:space="preserve"> REF _Ref534907522 \r \h </w:instrText>
      </w:r>
      <w:r w:rsidR="00E42F4F">
        <w:rPr>
          <w:rFonts w:asciiTheme="minorHAnsi" w:eastAsia="MS PGothic" w:hAnsiTheme="minorHAnsi"/>
          <w:color w:val="000000"/>
          <w:sz w:val="22"/>
          <w:szCs w:val="22"/>
          <w:lang w:val="en-US"/>
        </w:rPr>
      </w:r>
      <w:r w:rsidR="00E42F4F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separate"/>
      </w:r>
      <w:r w:rsidR="00026F65">
        <w:rPr>
          <w:rFonts w:asciiTheme="minorHAnsi" w:eastAsia="MS PGothic" w:hAnsiTheme="minorHAnsi"/>
          <w:color w:val="000000"/>
          <w:sz w:val="22"/>
          <w:szCs w:val="22"/>
          <w:lang w:val="en-US"/>
        </w:rPr>
        <w:t>[3]</w:t>
      </w:r>
      <w:r w:rsidR="00E42F4F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end"/>
      </w:r>
      <w:r w:rsidRPr="001A7282">
        <w:rPr>
          <w:rFonts w:asciiTheme="minorHAnsi" w:eastAsia="MS PGothic" w:hAnsiTheme="minorHAnsi" w:cstheme="minorHAnsi"/>
          <w:color w:val="000000"/>
          <w:sz w:val="20"/>
          <w:szCs w:val="22"/>
          <w:lang w:val="en-US"/>
        </w:rPr>
        <w:t xml:space="preserve">. </w:t>
      </w:r>
      <w:r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The spatial discretization </w:t>
      </w:r>
      <w:proofErr w:type="gramStart"/>
      <w:r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>has been integrated</w:t>
      </w:r>
      <w:proofErr w:type="gramEnd"/>
      <w:r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 into the existing model together with the operational specifications of the network.</w:t>
      </w:r>
      <w:r w:rsidRPr="00AE214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A graphical overview of this procedure </w:t>
      </w:r>
      <w:proofErr w:type="gramStart"/>
      <w:r>
        <w:rPr>
          <w:rFonts w:asciiTheme="minorHAnsi" w:hAnsiTheme="minorHAnsi" w:cstheme="minorHAnsi"/>
          <w:sz w:val="22"/>
          <w:szCs w:val="22"/>
        </w:rPr>
        <w:t>is represented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in</w:t>
      </w:r>
      <w:r w:rsidRPr="00C62A42">
        <w:rPr>
          <w:rFonts w:asciiTheme="minorHAnsi" w:hAnsiTheme="minorHAnsi" w:cstheme="minorHAnsi"/>
          <w:sz w:val="28"/>
          <w:szCs w:val="22"/>
        </w:rPr>
        <w:t xml:space="preserve"> </w:t>
      </w:r>
      <w:r w:rsidRPr="00C62A42">
        <w:rPr>
          <w:rFonts w:asciiTheme="minorHAnsi" w:hAnsiTheme="minorHAnsi" w:cstheme="minorHAnsi"/>
          <w:sz w:val="28"/>
          <w:szCs w:val="22"/>
        </w:rPr>
        <w:fldChar w:fldCharType="begin"/>
      </w:r>
      <w:r w:rsidRPr="00C62A42">
        <w:rPr>
          <w:rFonts w:asciiTheme="minorHAnsi" w:hAnsiTheme="minorHAnsi" w:cstheme="minorHAnsi"/>
          <w:sz w:val="28"/>
          <w:szCs w:val="22"/>
        </w:rPr>
        <w:instrText xml:space="preserve"> REF _Ref534900169 \h  \* MERGEFORMAT </w:instrText>
      </w:r>
      <w:r w:rsidRPr="00C62A42">
        <w:rPr>
          <w:rFonts w:asciiTheme="minorHAnsi" w:hAnsiTheme="minorHAnsi" w:cstheme="minorHAnsi"/>
          <w:sz w:val="28"/>
          <w:szCs w:val="22"/>
        </w:rPr>
      </w:r>
      <w:r w:rsidRPr="00C62A42">
        <w:rPr>
          <w:rFonts w:asciiTheme="minorHAnsi" w:hAnsiTheme="minorHAnsi" w:cstheme="minorHAnsi"/>
          <w:sz w:val="28"/>
          <w:szCs w:val="22"/>
        </w:rPr>
        <w:fldChar w:fldCharType="separate"/>
      </w:r>
      <w:r w:rsidR="00026F65" w:rsidRPr="00026F65">
        <w:rPr>
          <w:rFonts w:asciiTheme="minorHAnsi" w:eastAsia="MS PGothic" w:hAnsiTheme="minorHAnsi"/>
          <w:bCs/>
          <w:color w:val="000000"/>
          <w:sz w:val="22"/>
          <w:lang w:val="en-US"/>
        </w:rPr>
        <w:t>Figure 1</w:t>
      </w:r>
      <w:r w:rsidRPr="00C62A42">
        <w:rPr>
          <w:rFonts w:asciiTheme="minorHAnsi" w:hAnsiTheme="minorHAnsi" w:cstheme="minorHAnsi"/>
          <w:sz w:val="28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073F8" w:rsidRDefault="00DB1093" w:rsidP="006073F8">
      <w:pPr>
        <w:keepNext/>
        <w:snapToGrid w:val="0"/>
        <w:spacing w:after="120"/>
        <w:jc w:val="center"/>
      </w:pPr>
      <w:r>
        <w:rPr>
          <w:noProof/>
          <w:lang w:eastAsia="en-GB"/>
        </w:rPr>
        <w:drawing>
          <wp:inline distT="0" distB="0" distL="0" distR="0" wp14:anchorId="3C679B92">
            <wp:extent cx="3953237" cy="2782956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876" cy="2835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73F8" w:rsidRPr="00DE0019" w:rsidRDefault="006073F8" w:rsidP="006073F8">
      <w:pPr>
        <w:pStyle w:val="Caption"/>
        <w:jc w:val="center"/>
        <w:rPr>
          <w:rFonts w:asciiTheme="minorHAnsi" w:eastAsia="MS PGothic" w:hAnsiTheme="minorHAnsi"/>
          <w:color w:val="000000"/>
          <w:lang w:val="en-US"/>
        </w:rPr>
      </w:pPr>
      <w:bookmarkStart w:id="1" w:name="_Ref534900169"/>
      <w:bookmarkStart w:id="2" w:name="_Ref534900161"/>
      <w:r w:rsidRPr="006073F8">
        <w:rPr>
          <w:rFonts w:asciiTheme="minorHAnsi" w:eastAsia="MS PGothic" w:hAnsiTheme="minorHAnsi"/>
          <w:bCs w:val="0"/>
          <w:color w:val="000000"/>
          <w:lang w:val="en-US"/>
        </w:rPr>
        <w:t xml:space="preserve">Figure </w:t>
      </w:r>
      <w:r w:rsidRPr="006073F8">
        <w:rPr>
          <w:rFonts w:asciiTheme="minorHAnsi" w:eastAsia="MS PGothic" w:hAnsiTheme="minorHAnsi"/>
          <w:bCs w:val="0"/>
          <w:color w:val="000000"/>
          <w:lang w:val="en-US"/>
        </w:rPr>
        <w:fldChar w:fldCharType="begin"/>
      </w:r>
      <w:r w:rsidRPr="006073F8">
        <w:rPr>
          <w:rFonts w:asciiTheme="minorHAnsi" w:eastAsia="MS PGothic" w:hAnsiTheme="minorHAnsi"/>
          <w:bCs w:val="0"/>
          <w:color w:val="000000"/>
          <w:lang w:val="en-US"/>
        </w:rPr>
        <w:instrText xml:space="preserve"> SEQ Figure \* ARABIC </w:instrText>
      </w:r>
      <w:r w:rsidRPr="006073F8">
        <w:rPr>
          <w:rFonts w:asciiTheme="minorHAnsi" w:eastAsia="MS PGothic" w:hAnsiTheme="minorHAnsi"/>
          <w:bCs w:val="0"/>
          <w:color w:val="000000"/>
          <w:lang w:val="en-US"/>
        </w:rPr>
        <w:fldChar w:fldCharType="separate"/>
      </w:r>
      <w:r w:rsidR="00026F65">
        <w:rPr>
          <w:rFonts w:asciiTheme="minorHAnsi" w:eastAsia="MS PGothic" w:hAnsiTheme="minorHAnsi"/>
          <w:bCs w:val="0"/>
          <w:noProof/>
          <w:color w:val="000000"/>
          <w:lang w:val="en-US"/>
        </w:rPr>
        <w:t>1</w:t>
      </w:r>
      <w:r w:rsidRPr="006073F8">
        <w:rPr>
          <w:rFonts w:asciiTheme="minorHAnsi" w:eastAsia="MS PGothic" w:hAnsiTheme="minorHAnsi"/>
          <w:bCs w:val="0"/>
          <w:color w:val="000000"/>
          <w:lang w:val="en-US"/>
        </w:rPr>
        <w:fldChar w:fldCharType="end"/>
      </w:r>
      <w:bookmarkEnd w:id="1"/>
      <w:r>
        <w:rPr>
          <w:rFonts w:asciiTheme="minorHAnsi" w:eastAsia="MS PGothic" w:hAnsiTheme="minorHAnsi"/>
          <w:bCs w:val="0"/>
          <w:color w:val="000000"/>
          <w:lang w:val="en-US"/>
        </w:rPr>
        <w:t xml:space="preserve">. </w:t>
      </w:r>
      <w:r>
        <w:rPr>
          <w:rFonts w:asciiTheme="minorHAnsi" w:eastAsia="MS PGothic" w:hAnsiTheme="minorHAnsi"/>
          <w:b w:val="0"/>
          <w:color w:val="000000"/>
          <w:lang w:val="en-US"/>
        </w:rPr>
        <w:t>Overview on the modelling framework of this work.</w:t>
      </w:r>
      <w:bookmarkEnd w:id="2"/>
      <w:r w:rsidRPr="00DE0019">
        <w:rPr>
          <w:rFonts w:asciiTheme="minorHAnsi" w:eastAsia="MS PGothic" w:hAnsiTheme="minorHAnsi"/>
          <w:color w:val="000000"/>
          <w:lang w:val="en-US"/>
        </w:rPr>
        <w:t xml:space="preserve"> </w:t>
      </w:r>
    </w:p>
    <w:p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4. Conclusion</w:t>
      </w: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  <w:t>s</w:t>
      </w:r>
    </w:p>
    <w:p w:rsidR="006C4605" w:rsidRDefault="00801269" w:rsidP="00801269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This work will focus not only on the construction of a </w:t>
      </w:r>
      <w:r w:rsidR="00EC7A87">
        <w:rPr>
          <w:rFonts w:asciiTheme="minorHAnsi" w:eastAsia="MS PGothic" w:hAnsiTheme="minorHAnsi"/>
          <w:color w:val="000000"/>
          <w:sz w:val="22"/>
          <w:szCs w:val="22"/>
          <w:lang w:val="en-US"/>
        </w:rPr>
        <w:t>model</w:t>
      </w:r>
      <w:r w:rsidR="00773CE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suitable to shape a Swiss hydrogen network for mobility</w:t>
      </w:r>
      <w:r w:rsidR="00E42F4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based on detailed technology descriptions;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but </w:t>
      </w:r>
      <w:r w:rsidR="00E42F4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it will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also </w:t>
      </w:r>
      <w:r w:rsidR="00E42F4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focus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on the </w:t>
      </w:r>
      <w:r w:rsidR="00E42F4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understanding of the </w:t>
      </w:r>
      <w:proofErr w:type="spellStart"/>
      <w:r w:rsidR="00E42F4F">
        <w:rPr>
          <w:rFonts w:asciiTheme="minorHAnsi" w:eastAsia="MS PGothic" w:hAnsiTheme="minorHAnsi"/>
          <w:color w:val="000000"/>
          <w:sz w:val="22"/>
          <w:szCs w:val="22"/>
          <w:lang w:val="en-US"/>
        </w:rPr>
        <w:t>trade off</w:t>
      </w:r>
      <w:proofErr w:type="spellEnd"/>
      <w:r w:rsidR="00E42F4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6C4605">
        <w:rPr>
          <w:rFonts w:asciiTheme="minorHAnsi" w:eastAsia="MS PGothic" w:hAnsiTheme="minorHAnsi"/>
          <w:color w:val="000000"/>
          <w:sz w:val="22"/>
          <w:szCs w:val="22"/>
          <w:lang w:val="en-US"/>
        </w:rPr>
        <w:t>deriving</w:t>
      </w:r>
      <w:r w:rsidR="00E42F4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from the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interactions among the different players</w:t>
      </w:r>
      <w:r w:rsidR="00EC7A87">
        <w:rPr>
          <w:rFonts w:asciiTheme="minorHAnsi" w:eastAsia="MS PGothic" w:hAnsiTheme="minorHAnsi"/>
          <w:color w:val="000000"/>
          <w:sz w:val="22"/>
          <w:szCs w:val="22"/>
          <w:lang w:val="en-US"/>
        </w:rPr>
        <w:t>. The final goal is to make sure that all the interesting features are</w:t>
      </w:r>
      <w:r w:rsidR="00E42F4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considered and adeguately</w:t>
      </w:r>
      <w:r w:rsidR="00EC7A8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described in the supply chain model.</w:t>
      </w:r>
    </w:p>
    <w:p w:rsidR="006C4605" w:rsidRDefault="006C4605" w:rsidP="006C4605">
      <w:pPr>
        <w:snapToGrid w:val="0"/>
        <w:spacing w:after="120"/>
        <w:rPr>
          <w:rFonts w:asciiTheme="minorHAnsi" w:eastAsia="MS PGothic" w:hAnsiTheme="minorHAnsi"/>
          <w:b/>
          <w:bCs/>
          <w:color w:val="000000"/>
          <w:sz w:val="20"/>
          <w:lang w:val="en-US"/>
        </w:rPr>
      </w:pPr>
      <w:r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>Acknowledgment</w:t>
      </w:r>
    </w:p>
    <w:p w:rsidR="006C4605" w:rsidRPr="006C4605" w:rsidRDefault="006C4605" w:rsidP="006C4605">
      <w:pPr>
        <w:rPr>
          <w:rFonts w:asciiTheme="minorHAnsi" w:hAnsiTheme="minorHAnsi" w:cstheme="minorHAnsi"/>
          <w:iCs/>
        </w:rPr>
      </w:pPr>
      <w:r w:rsidRPr="006C4605">
        <w:rPr>
          <w:rFonts w:asciiTheme="minorHAnsi" w:hAnsiTheme="minorHAnsi" w:cstheme="minorHAnsi"/>
        </w:rPr>
        <w:t xml:space="preserve">ACT ELEGANCY, Project No 271498, has received funding from DETEC (CH), </w:t>
      </w:r>
      <w:proofErr w:type="spellStart"/>
      <w:r w:rsidRPr="006C4605">
        <w:rPr>
          <w:rFonts w:asciiTheme="minorHAnsi" w:hAnsiTheme="minorHAnsi" w:cstheme="minorHAnsi"/>
        </w:rPr>
        <w:t>BMWi</w:t>
      </w:r>
      <w:proofErr w:type="spellEnd"/>
      <w:r w:rsidRPr="006C4605">
        <w:rPr>
          <w:rFonts w:asciiTheme="minorHAnsi" w:hAnsiTheme="minorHAnsi" w:cstheme="minorHAnsi"/>
        </w:rPr>
        <w:t xml:space="preserve"> (DE), RVO (NL), </w:t>
      </w:r>
      <w:proofErr w:type="spellStart"/>
      <w:r w:rsidRPr="006C4605">
        <w:rPr>
          <w:rFonts w:asciiTheme="minorHAnsi" w:hAnsiTheme="minorHAnsi" w:cstheme="minorHAnsi"/>
        </w:rPr>
        <w:t>Gassnova</w:t>
      </w:r>
      <w:proofErr w:type="spellEnd"/>
      <w:r w:rsidRPr="006C4605">
        <w:rPr>
          <w:rFonts w:asciiTheme="minorHAnsi" w:hAnsiTheme="minorHAnsi" w:cstheme="minorHAnsi"/>
        </w:rPr>
        <w:t xml:space="preserve"> (NO), BEIS (UK), </w:t>
      </w:r>
      <w:proofErr w:type="spellStart"/>
      <w:r w:rsidRPr="006C4605">
        <w:rPr>
          <w:rFonts w:asciiTheme="minorHAnsi" w:hAnsiTheme="minorHAnsi" w:cstheme="minorHAnsi"/>
        </w:rPr>
        <w:t>Gassco</w:t>
      </w:r>
      <w:proofErr w:type="spellEnd"/>
      <w:r w:rsidRPr="006C4605">
        <w:rPr>
          <w:rFonts w:asciiTheme="minorHAnsi" w:hAnsiTheme="minorHAnsi" w:cstheme="minorHAnsi"/>
        </w:rPr>
        <w:t xml:space="preserve">, </w:t>
      </w:r>
      <w:proofErr w:type="spellStart"/>
      <w:r w:rsidRPr="006C4605">
        <w:rPr>
          <w:rFonts w:asciiTheme="minorHAnsi" w:hAnsiTheme="minorHAnsi" w:cstheme="minorHAnsi"/>
        </w:rPr>
        <w:t>Equinor</w:t>
      </w:r>
      <w:proofErr w:type="spellEnd"/>
      <w:r w:rsidRPr="006C4605">
        <w:rPr>
          <w:rFonts w:asciiTheme="minorHAnsi" w:hAnsiTheme="minorHAnsi" w:cstheme="minorHAnsi"/>
        </w:rPr>
        <w:t xml:space="preserve"> and Total, and is </w:t>
      </w:r>
      <w:proofErr w:type="spellStart"/>
      <w:r w:rsidRPr="006C4605">
        <w:rPr>
          <w:rFonts w:asciiTheme="minorHAnsi" w:hAnsiTheme="minorHAnsi" w:cstheme="minorHAnsi"/>
        </w:rPr>
        <w:t>cofunded</w:t>
      </w:r>
      <w:proofErr w:type="spellEnd"/>
      <w:r w:rsidRPr="006C4605">
        <w:rPr>
          <w:rFonts w:asciiTheme="minorHAnsi" w:hAnsiTheme="minorHAnsi" w:cstheme="minorHAnsi"/>
        </w:rPr>
        <w:t xml:space="preserve"> by the European Commission under the Horizon 2020 programme, ACT Grant Agreement No 691712.</w:t>
      </w:r>
      <w:r w:rsidRPr="006C4605">
        <w:rPr>
          <w:rFonts w:asciiTheme="minorHAnsi" w:hAnsiTheme="minorHAnsi" w:cstheme="minorHAnsi"/>
        </w:rPr>
        <w:t xml:space="preserve"> </w:t>
      </w:r>
      <w:proofErr w:type="gramStart"/>
      <w:r w:rsidRPr="006C4605">
        <w:rPr>
          <w:rFonts w:asciiTheme="minorHAnsi" w:hAnsiTheme="minorHAnsi" w:cstheme="minorHAnsi"/>
          <w:iCs/>
          <w:color w:val="000000"/>
        </w:rPr>
        <w:t>This project is supported by the pilot and demonstration programme of the Swiss Federal Office of Energy (SFOE)</w:t>
      </w:r>
      <w:proofErr w:type="gramEnd"/>
      <w:r w:rsidRPr="006C4605">
        <w:rPr>
          <w:rFonts w:asciiTheme="minorHAnsi" w:hAnsiTheme="minorHAnsi" w:cstheme="minorHAnsi"/>
          <w:iCs/>
          <w:color w:val="000000"/>
        </w:rPr>
        <w:t>.</w:t>
      </w:r>
    </w:p>
    <w:p w:rsidR="001A7282" w:rsidRPr="00801269" w:rsidRDefault="00704BDF" w:rsidP="00801269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 xml:space="preserve">References </w:t>
      </w:r>
      <w:r w:rsidR="001A7282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fldChar w:fldCharType="begin"/>
      </w:r>
      <w:r w:rsidR="001A7282">
        <w:rPr>
          <w:rFonts w:asciiTheme="minorHAnsi" w:eastAsia="MS PGothic" w:hAnsiTheme="minorHAnsi"/>
          <w:b/>
          <w:bCs/>
          <w:color w:val="000000"/>
          <w:sz w:val="20"/>
        </w:rPr>
        <w:instrText xml:space="preserve"> BIBLIOGRAPHY  \l 2057 </w:instrText>
      </w:r>
      <w:r w:rsidR="001A7282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fldChar w:fldCharType="separate"/>
      </w:r>
    </w:p>
    <w:p w:rsidR="001A7282" w:rsidRDefault="001A7282" w:rsidP="001A7282">
      <w:pPr>
        <w:pStyle w:val="Bibliography"/>
        <w:numPr>
          <w:ilvl w:val="0"/>
          <w:numId w:val="34"/>
        </w:numPr>
        <w:rPr>
          <w:noProof/>
        </w:rPr>
      </w:pPr>
      <w:bookmarkStart w:id="3" w:name="_Ref534907492"/>
      <w:r>
        <w:rPr>
          <w:noProof/>
        </w:rPr>
        <w:t xml:space="preserve">PCC. (2014). </w:t>
      </w:r>
      <w:r>
        <w:rPr>
          <w:i/>
          <w:iCs/>
          <w:noProof/>
        </w:rPr>
        <w:t>Fifth Assessment Report.</w:t>
      </w:r>
      <w:bookmarkEnd w:id="3"/>
      <w:r>
        <w:rPr>
          <w:noProof/>
        </w:rPr>
        <w:t xml:space="preserve"> </w:t>
      </w:r>
    </w:p>
    <w:p w:rsidR="001A7282" w:rsidRDefault="001A7282" w:rsidP="001A7282">
      <w:pPr>
        <w:pStyle w:val="Bibliography"/>
        <w:numPr>
          <w:ilvl w:val="0"/>
          <w:numId w:val="34"/>
        </w:numPr>
        <w:rPr>
          <w:noProof/>
        </w:rPr>
      </w:pPr>
      <w:bookmarkStart w:id="4" w:name="_Ref534907507"/>
      <w:r>
        <w:rPr>
          <w:noProof/>
        </w:rPr>
        <w:t xml:space="preserve">Smith, P. D. (2016). Biophysical and economic limits to negative CO2 emissions. </w:t>
      </w:r>
      <w:r>
        <w:rPr>
          <w:i/>
          <w:iCs/>
          <w:noProof/>
        </w:rPr>
        <w:t>Nature Climate Change</w:t>
      </w:r>
      <w:r>
        <w:rPr>
          <w:noProof/>
        </w:rPr>
        <w:t>, 42.</w:t>
      </w:r>
      <w:bookmarkEnd w:id="4"/>
    </w:p>
    <w:p w:rsidR="001A7282" w:rsidRPr="001A7282" w:rsidRDefault="001A7282" w:rsidP="001A7282">
      <w:pPr>
        <w:pStyle w:val="ListParagraph"/>
        <w:numPr>
          <w:ilvl w:val="0"/>
          <w:numId w:val="34"/>
        </w:numPr>
      </w:pPr>
      <w:bookmarkStart w:id="5" w:name="_Ref534907522"/>
      <w:r>
        <w:rPr>
          <w:noProof/>
        </w:rPr>
        <w:t xml:space="preserve">Gabrielli, P. G. (2018). Electrochemical conversion technologies for optimal design of decentralized multi-energy systems: Modeling framework and technology assessment. </w:t>
      </w:r>
      <w:r w:rsidRPr="001A7282">
        <w:rPr>
          <w:i/>
          <w:iCs/>
          <w:noProof/>
        </w:rPr>
        <w:t>Applied Energy</w:t>
      </w:r>
      <w:r>
        <w:rPr>
          <w:noProof/>
        </w:rPr>
        <w:t>, 557-575.</w:t>
      </w:r>
      <w:bookmarkEnd w:id="5"/>
    </w:p>
    <w:p w:rsidR="00704BDF" w:rsidRPr="00866B6A" w:rsidRDefault="001A7282" w:rsidP="00866B6A">
      <w:pPr>
        <w:snapToGrid w:val="0"/>
        <w:spacing w:before="240" w:line="300" w:lineRule="auto"/>
        <w:rPr>
          <w:rFonts w:asciiTheme="minorHAnsi" w:eastAsia="MS PGothic" w:hAnsiTheme="minorHAnsi"/>
          <w:b/>
          <w:bCs/>
          <w:color w:val="000000"/>
          <w:sz w:val="20"/>
          <w:lang w:val="en-US"/>
        </w:rPr>
      </w:pPr>
      <w:r>
        <w:rPr>
          <w:rFonts w:asciiTheme="minorHAnsi" w:eastAsia="MS PGothic" w:hAnsiTheme="minorHAnsi"/>
          <w:b/>
          <w:bCs/>
          <w:color w:val="000000"/>
          <w:sz w:val="20"/>
          <w:lang w:val="en-US"/>
        </w:rPr>
        <w:lastRenderedPageBreak/>
        <w:fldChar w:fldCharType="end"/>
      </w:r>
    </w:p>
    <w:sectPr w:rsidR="00704BDF" w:rsidRPr="00866B6A" w:rsidSect="002065DB">
      <w:type w:val="continuous"/>
      <w:pgSz w:w="11906" w:h="16838" w:code="9"/>
      <w:pgMar w:top="2552" w:right="1418" w:bottom="1134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8E0" w:rsidRDefault="00B368E0" w:rsidP="004F5E36">
      <w:r>
        <w:separator/>
      </w:r>
    </w:p>
  </w:endnote>
  <w:endnote w:type="continuationSeparator" w:id="0">
    <w:p w:rsidR="00B368E0" w:rsidRDefault="00B368E0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8E0" w:rsidRDefault="00B368E0" w:rsidP="004F5E36">
      <w:r>
        <w:separator/>
      </w:r>
    </w:p>
  </w:footnote>
  <w:footnote w:type="continuationSeparator" w:id="0">
    <w:p w:rsidR="00B368E0" w:rsidRDefault="00B368E0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3F8" w:rsidRDefault="006073F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B6CC69" wp14:editId="29CCA16E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02DFF5" id="Connettore 1 8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" strokecolor="#002060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7FBB032" wp14:editId="1DA35BB6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3F8" w:rsidRPr="00DE0019" w:rsidRDefault="006073F8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2E5C9AD" wp14:editId="6476C65D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ECCE12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The 12</w:t>
    </w:r>
    <w:r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 xml:space="preserve">th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EUROPEAN CONGRESS OF CHEMICAL ENGINEERING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 Florence 15-19 September 2019</w:t>
    </w:r>
  </w:p>
  <w:p w:rsidR="006073F8" w:rsidRDefault="006073F8">
    <w:pPr>
      <w:pStyle w:val="Header"/>
    </w:pPr>
  </w:p>
  <w:p w:rsidR="006073F8" w:rsidRDefault="006073F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4280B6" id="Connettore 1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" strokecolor="#00206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75D27"/>
    <w:multiLevelType w:val="hybridMultilevel"/>
    <w:tmpl w:val="ED1607C8"/>
    <w:lvl w:ilvl="0" w:tplc="C99E45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8C6F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80B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D6F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867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A29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78F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0447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C2B9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2" w15:restartNumberingAfterBreak="0">
    <w:nsid w:val="0E3944D7"/>
    <w:multiLevelType w:val="hybridMultilevel"/>
    <w:tmpl w:val="44DACAC0"/>
    <w:lvl w:ilvl="0" w:tplc="F81E5040">
      <w:start w:val="1"/>
      <w:numFmt w:val="decimal"/>
      <w:lvlText w:val="[%1]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E4AA8"/>
    <w:multiLevelType w:val="hybridMultilevel"/>
    <w:tmpl w:val="A5D21634"/>
    <w:lvl w:ilvl="0" w:tplc="22708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87A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3C6A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644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244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0E9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8C2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C2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C26A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7E0A36"/>
    <w:multiLevelType w:val="hybridMultilevel"/>
    <w:tmpl w:val="E8549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leSimple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48C59CA"/>
    <w:multiLevelType w:val="hybridMultilevel"/>
    <w:tmpl w:val="C61A88F4"/>
    <w:lvl w:ilvl="0" w:tplc="94448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FE71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E1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B26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9E9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AAD3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9C4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A5D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842A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A6230F"/>
    <w:multiLevelType w:val="hybridMultilevel"/>
    <w:tmpl w:val="432432F6"/>
    <w:lvl w:ilvl="0" w:tplc="5CFC91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B081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A8E6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3CE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2C3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B8D9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B8D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6059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18F9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81D31"/>
    <w:multiLevelType w:val="hybridMultilevel"/>
    <w:tmpl w:val="27F2D386"/>
    <w:lvl w:ilvl="0" w:tplc="F81E5040">
      <w:start w:val="1"/>
      <w:numFmt w:val="decimal"/>
      <w:lvlText w:val="[%1]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C28BD"/>
    <w:multiLevelType w:val="hybridMultilevel"/>
    <w:tmpl w:val="3FA04AE4"/>
    <w:lvl w:ilvl="0" w:tplc="9F9A84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04A6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703B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E6A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76D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AE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468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A45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0CCD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42994"/>
    <w:multiLevelType w:val="hybridMultilevel"/>
    <w:tmpl w:val="83F840A6"/>
    <w:lvl w:ilvl="0" w:tplc="88024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8EFC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3A9C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982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B0A9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EA95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90C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90A9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2453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753574"/>
    <w:multiLevelType w:val="hybridMultilevel"/>
    <w:tmpl w:val="C7BC2A7C"/>
    <w:lvl w:ilvl="0" w:tplc="4C5E40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E52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A018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0C0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F09B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468F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C2A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EB7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0824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4A08C1"/>
    <w:multiLevelType w:val="hybridMultilevel"/>
    <w:tmpl w:val="204A26AC"/>
    <w:lvl w:ilvl="0" w:tplc="E654A6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DAE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9E40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EEB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45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1876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444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C801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AC0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F94947"/>
    <w:multiLevelType w:val="hybridMultilevel"/>
    <w:tmpl w:val="B93474CA"/>
    <w:lvl w:ilvl="0" w:tplc="E9A639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1E5A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1E15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4C4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A37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6AB9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22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45F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88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E1575"/>
    <w:multiLevelType w:val="hybridMultilevel"/>
    <w:tmpl w:val="B3E85A8E"/>
    <w:lvl w:ilvl="0" w:tplc="547817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90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8041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607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3E36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7A80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8E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4EC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46B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069E7"/>
    <w:multiLevelType w:val="hybridMultilevel"/>
    <w:tmpl w:val="1E389C84"/>
    <w:lvl w:ilvl="0" w:tplc="F3B86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34C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2C3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629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7EF6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261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545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C3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C2B9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CB0939"/>
    <w:multiLevelType w:val="hybridMultilevel"/>
    <w:tmpl w:val="17DA7286"/>
    <w:lvl w:ilvl="0" w:tplc="12209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60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0273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254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949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1444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D06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04A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6CBF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D45A4"/>
    <w:multiLevelType w:val="hybridMultilevel"/>
    <w:tmpl w:val="D016849A"/>
    <w:lvl w:ilvl="0" w:tplc="F81E5040">
      <w:start w:val="1"/>
      <w:numFmt w:val="decimal"/>
      <w:lvlText w:val="[%1]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642AC"/>
    <w:multiLevelType w:val="hybridMultilevel"/>
    <w:tmpl w:val="F3C2E962"/>
    <w:lvl w:ilvl="0" w:tplc="F81E5040">
      <w:start w:val="1"/>
      <w:numFmt w:val="decimal"/>
      <w:lvlText w:val="[%1]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5"/>
  </w:num>
  <w:num w:numId="13">
    <w:abstractNumId w:val="19"/>
  </w:num>
  <w:num w:numId="14">
    <w:abstractNumId w:val="26"/>
  </w:num>
  <w:num w:numId="15">
    <w:abstractNumId w:val="28"/>
  </w:num>
  <w:num w:numId="16">
    <w:abstractNumId w:val="30"/>
  </w:num>
  <w:num w:numId="17">
    <w:abstractNumId w:val="11"/>
  </w:num>
  <w:num w:numId="18">
    <w:abstractNumId w:val="29"/>
  </w:num>
  <w:num w:numId="19">
    <w:abstractNumId w:val="20"/>
  </w:num>
  <w:num w:numId="20">
    <w:abstractNumId w:val="22"/>
  </w:num>
  <w:num w:numId="21">
    <w:abstractNumId w:val="31"/>
  </w:num>
  <w:num w:numId="22">
    <w:abstractNumId w:val="17"/>
  </w:num>
  <w:num w:numId="23">
    <w:abstractNumId w:val="24"/>
  </w:num>
  <w:num w:numId="24">
    <w:abstractNumId w:val="21"/>
  </w:num>
  <w:num w:numId="25">
    <w:abstractNumId w:val="27"/>
  </w:num>
  <w:num w:numId="26">
    <w:abstractNumId w:val="23"/>
  </w:num>
  <w:num w:numId="27">
    <w:abstractNumId w:val="13"/>
  </w:num>
  <w:num w:numId="28">
    <w:abstractNumId w:val="16"/>
  </w:num>
  <w:num w:numId="29">
    <w:abstractNumId w:val="10"/>
  </w:num>
  <w:num w:numId="30">
    <w:abstractNumId w:val="33"/>
  </w:num>
  <w:num w:numId="31">
    <w:abstractNumId w:val="12"/>
  </w:num>
  <w:num w:numId="32">
    <w:abstractNumId w:val="14"/>
  </w:num>
  <w:num w:numId="33">
    <w:abstractNumId w:val="3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4A"/>
    <w:rsid w:val="000027C0"/>
    <w:rsid w:val="000117CB"/>
    <w:rsid w:val="00026F65"/>
    <w:rsid w:val="0003148D"/>
    <w:rsid w:val="00062A9A"/>
    <w:rsid w:val="000A03B2"/>
    <w:rsid w:val="000B2B15"/>
    <w:rsid w:val="000C1045"/>
    <w:rsid w:val="000D34BE"/>
    <w:rsid w:val="000E36F1"/>
    <w:rsid w:val="000E3A73"/>
    <w:rsid w:val="000E414A"/>
    <w:rsid w:val="000F565A"/>
    <w:rsid w:val="0013121F"/>
    <w:rsid w:val="00134DE4"/>
    <w:rsid w:val="00150E59"/>
    <w:rsid w:val="00160F3D"/>
    <w:rsid w:val="00184AD6"/>
    <w:rsid w:val="001A14B6"/>
    <w:rsid w:val="001A7282"/>
    <w:rsid w:val="001B65C1"/>
    <w:rsid w:val="001C684B"/>
    <w:rsid w:val="001D53FC"/>
    <w:rsid w:val="001F2EC7"/>
    <w:rsid w:val="002065DB"/>
    <w:rsid w:val="002447EF"/>
    <w:rsid w:val="00251550"/>
    <w:rsid w:val="00263C80"/>
    <w:rsid w:val="00271673"/>
    <w:rsid w:val="0027221A"/>
    <w:rsid w:val="00275B61"/>
    <w:rsid w:val="002805F6"/>
    <w:rsid w:val="0029418D"/>
    <w:rsid w:val="002D1F12"/>
    <w:rsid w:val="002F4810"/>
    <w:rsid w:val="003009B7"/>
    <w:rsid w:val="0030117F"/>
    <w:rsid w:val="0030469C"/>
    <w:rsid w:val="003723D4"/>
    <w:rsid w:val="003A7D1C"/>
    <w:rsid w:val="00411EA0"/>
    <w:rsid w:val="004429D1"/>
    <w:rsid w:val="00452628"/>
    <w:rsid w:val="0046164A"/>
    <w:rsid w:val="00462DCD"/>
    <w:rsid w:val="004D1162"/>
    <w:rsid w:val="004E4DD6"/>
    <w:rsid w:val="004F5E36"/>
    <w:rsid w:val="005119A5"/>
    <w:rsid w:val="005173A6"/>
    <w:rsid w:val="005278B7"/>
    <w:rsid w:val="005346C8"/>
    <w:rsid w:val="005570BE"/>
    <w:rsid w:val="00594E9F"/>
    <w:rsid w:val="005B61E6"/>
    <w:rsid w:val="005C3321"/>
    <w:rsid w:val="005C77E1"/>
    <w:rsid w:val="005D6A2F"/>
    <w:rsid w:val="005E1A82"/>
    <w:rsid w:val="005F0A28"/>
    <w:rsid w:val="005F0E5E"/>
    <w:rsid w:val="006073F8"/>
    <w:rsid w:val="00620DEE"/>
    <w:rsid w:val="00625639"/>
    <w:rsid w:val="0064184D"/>
    <w:rsid w:val="00660E3E"/>
    <w:rsid w:val="00662E74"/>
    <w:rsid w:val="006A58D2"/>
    <w:rsid w:val="006C4605"/>
    <w:rsid w:val="006C5579"/>
    <w:rsid w:val="00704BDF"/>
    <w:rsid w:val="00736B13"/>
    <w:rsid w:val="00742043"/>
    <w:rsid w:val="007447F3"/>
    <w:rsid w:val="007661C8"/>
    <w:rsid w:val="00773CE6"/>
    <w:rsid w:val="007C21F8"/>
    <w:rsid w:val="007D52CD"/>
    <w:rsid w:val="00801269"/>
    <w:rsid w:val="00802A32"/>
    <w:rsid w:val="00813288"/>
    <w:rsid w:val="008168FC"/>
    <w:rsid w:val="008479A2"/>
    <w:rsid w:val="00866B6A"/>
    <w:rsid w:val="0087637F"/>
    <w:rsid w:val="00884C6C"/>
    <w:rsid w:val="008A1512"/>
    <w:rsid w:val="008D0BEB"/>
    <w:rsid w:val="008E566E"/>
    <w:rsid w:val="00901EB6"/>
    <w:rsid w:val="009450CE"/>
    <w:rsid w:val="0095164B"/>
    <w:rsid w:val="00983F37"/>
    <w:rsid w:val="00996483"/>
    <w:rsid w:val="009A23AD"/>
    <w:rsid w:val="009D3FF1"/>
    <w:rsid w:val="009D7BA8"/>
    <w:rsid w:val="009E788A"/>
    <w:rsid w:val="00A1763D"/>
    <w:rsid w:val="00A17CEC"/>
    <w:rsid w:val="00A27EF0"/>
    <w:rsid w:val="00A366AF"/>
    <w:rsid w:val="00A76EFC"/>
    <w:rsid w:val="00A9626B"/>
    <w:rsid w:val="00A97F29"/>
    <w:rsid w:val="00AB0964"/>
    <w:rsid w:val="00AE214D"/>
    <w:rsid w:val="00AE377D"/>
    <w:rsid w:val="00B368E0"/>
    <w:rsid w:val="00B61DBF"/>
    <w:rsid w:val="00BC2390"/>
    <w:rsid w:val="00BC30C9"/>
    <w:rsid w:val="00BE3E58"/>
    <w:rsid w:val="00C01616"/>
    <w:rsid w:val="00C0162B"/>
    <w:rsid w:val="00C345B1"/>
    <w:rsid w:val="00C34901"/>
    <w:rsid w:val="00C40142"/>
    <w:rsid w:val="00C57182"/>
    <w:rsid w:val="00C62A42"/>
    <w:rsid w:val="00C655FD"/>
    <w:rsid w:val="00C867B1"/>
    <w:rsid w:val="00C94434"/>
    <w:rsid w:val="00CA1C95"/>
    <w:rsid w:val="00CA5A9C"/>
    <w:rsid w:val="00CD5FE2"/>
    <w:rsid w:val="00D02B4C"/>
    <w:rsid w:val="00D1323A"/>
    <w:rsid w:val="00D84576"/>
    <w:rsid w:val="00DA1725"/>
    <w:rsid w:val="00DB1093"/>
    <w:rsid w:val="00DE0019"/>
    <w:rsid w:val="00DE264A"/>
    <w:rsid w:val="00E041E7"/>
    <w:rsid w:val="00E23CA1"/>
    <w:rsid w:val="00E409A8"/>
    <w:rsid w:val="00E42F4F"/>
    <w:rsid w:val="00E7209D"/>
    <w:rsid w:val="00E730A1"/>
    <w:rsid w:val="00EA50E1"/>
    <w:rsid w:val="00EC7A87"/>
    <w:rsid w:val="00ED2B7E"/>
    <w:rsid w:val="00EE0131"/>
    <w:rsid w:val="00F30C64"/>
    <w:rsid w:val="00F31C4D"/>
    <w:rsid w:val="00FB730C"/>
    <w:rsid w:val="00FC2695"/>
    <w:rsid w:val="00FC3E03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8DBFD"/>
  <w15:docId w15:val="{1A392649-00D9-457E-A53F-1DA297A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Heading1">
    <w:name w:val="heading 1"/>
    <w:basedOn w:val="CETHeading1"/>
    <w:next w:val="Normal"/>
    <w:link w:val="Heading1Char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leSimple1">
    <w:name w:val="Table Simple 1"/>
    <w:basedOn w:val="TableNormal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03148D"/>
  </w:style>
  <w:style w:type="paragraph" w:styleId="BodyText2">
    <w:name w:val="Body Text 2"/>
    <w:basedOn w:val="Normal"/>
    <w:link w:val="BodyText2Char"/>
    <w:uiPriority w:val="99"/>
    <w:semiHidden/>
    <w:unhideWhenUsed/>
    <w:rsid w:val="000314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148D"/>
  </w:style>
  <w:style w:type="paragraph" w:styleId="BodyText3">
    <w:name w:val="Body Text 3"/>
    <w:basedOn w:val="Normal"/>
    <w:link w:val="BodyText3Char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148D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0314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148D"/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03148D"/>
  </w:style>
  <w:style w:type="character" w:customStyle="1" w:styleId="DateChar">
    <w:name w:val="Date Char"/>
    <w:basedOn w:val="DefaultParagraphFont"/>
    <w:link w:val="Date"/>
    <w:uiPriority w:val="99"/>
    <w:semiHidden/>
    <w:rsid w:val="0003148D"/>
  </w:style>
  <w:style w:type="paragraph" w:styleId="Caption">
    <w:name w:val="caption"/>
    <w:basedOn w:val="Normal"/>
    <w:next w:val="Normal"/>
    <w:uiPriority w:val="35"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List">
    <w:name w:val="List"/>
    <w:basedOn w:val="Normal"/>
    <w:uiPriority w:val="99"/>
    <w:semiHidden/>
    <w:unhideWhenUsed/>
    <w:locked/>
    <w:rsid w:val="0003148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03148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03148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03148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03148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3148D"/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03148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3148D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03148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3148D"/>
  </w:style>
  <w:style w:type="paragraph" w:styleId="Closing">
    <w:name w:val="Closing"/>
    <w:basedOn w:val="Normal"/>
    <w:link w:val="ClosingCh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3148D"/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03148D"/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03148D"/>
    <w:pPr>
      <w:ind w:left="220" w:hanging="220"/>
    </w:pPr>
  </w:style>
  <w:style w:type="paragraph" w:styleId="EnvelopeAddress">
    <w:name w:val="envelope address"/>
    <w:basedOn w:val="Normal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3148D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03148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3148D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locked/>
    <w:rsid w:val="0003148D"/>
    <w:rPr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3148D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148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3148D"/>
  </w:style>
  <w:style w:type="paragraph" w:styleId="ListBullet">
    <w:name w:val="List Bullet"/>
    <w:basedOn w:val="Normal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148D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148D"/>
    <w:rPr>
      <w:sz w:val="16"/>
      <w:szCs w:val="16"/>
    </w:rPr>
  </w:style>
  <w:style w:type="paragraph" w:styleId="NormalIndent">
    <w:name w:val="Normal Indent"/>
    <w:basedOn w:val="Normal"/>
    <w:uiPriority w:val="99"/>
    <w:semiHidden/>
    <w:unhideWhenUsed/>
    <w:locked/>
    <w:rsid w:val="0003148D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3148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4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1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48D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03148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BlockText">
    <w:name w:val="Block Text"/>
    <w:basedOn w:val="Normal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MacroText">
    <w:name w:val="macro"/>
    <w:link w:val="MacroTextChar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03148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48D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03148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148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DefaultParagraphFont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TableGrid">
    <w:name w:val="Table Grid"/>
    <w:basedOn w:val="TableNormal"/>
    <w:uiPriority w:val="5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Normal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Normal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Normal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paragraph" w:styleId="ListParagraph">
    <w:name w:val="List Paragraph"/>
    <w:basedOn w:val="Normal"/>
    <w:uiPriority w:val="34"/>
    <w:qFormat/>
    <w:locked/>
    <w:rsid w:val="004526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E42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3</b:Tag>
    <b:SourceType>JournalArticle</b:SourceType>
    <b:Guid>{C1335AE7-8CAD-46C0-AEAC-DC0A3FA90DC3}</b:Guid>
    <b:Title>Electrochemical conversion technologies for optimal design of decentralized multi-energy systems: Modeling framework and technology assessment.</b:Title>
    <b:Year>2018</b:Year>
    <b:Author>
      <b:Author>
        <b:NameList>
          <b:Person>
            <b:Last>Gabrielli</b:Last>
            <b:First>P.,</b:First>
            <b:Middle>Gazzani, M., &amp; Mazzotti, M.</b:Middle>
          </b:Person>
        </b:NameList>
      </b:Author>
    </b:Author>
    <b:JournalName>Applied Energy</b:JournalName>
    <b:Pages>557-575</b:Pages>
    <b:RefOrder>1</b:RefOrder>
  </b:Source>
  <b:Source>
    <b:Tag>1</b:Tag>
    <b:SourceType>Report</b:SourceType>
    <b:Guid>{BA8D9312-BE58-4882-A4E5-CDAE80E78CCB}</b:Guid>
    <b:Author>
      <b:Author>
        <b:Corporate>PCC</b:Corporate>
      </b:Author>
    </b:Author>
    <b:Title>Fifth Assessment Report</b:Title>
    <b:Year>2014</b:Year>
    <b:RefOrder>2</b:RefOrder>
  </b:Source>
  <b:Source>
    <b:Tag>2</b:Tag>
    <b:SourceType>JournalArticle</b:SourceType>
    <b:Guid>{098F029E-E448-49C2-AB2F-B312AA343A59}</b:Guid>
    <b:Author>
      <b:Author>
        <b:NameList>
          <b:Person>
            <b:Last>Smith</b:Last>
            <b:First>P.,</b:First>
            <b:Middle>Davis, S. J., Creutzig, F., Fuss, S., Minx, J., Gabrielle, B., ... &amp; Van Vuuren, D. P.</b:Middle>
          </b:Person>
        </b:NameList>
      </b:Author>
    </b:Author>
    <b:Title>Biophysical and economic limits to negative CO2 emissions</b:Title>
    <b:JournalName>Nature Climate Change</b:JournalName>
    <b:Year>2016</b:Year>
    <b:Pages>42</b:Pages>
    <b:RefOrder>3</b:RefOrder>
  </b:Source>
</b:Sources>
</file>

<file path=customXml/itemProps1.xml><?xml version="1.0" encoding="utf-8"?>
<ds:datastoreItem xmlns:ds="http://schemas.openxmlformats.org/officeDocument/2006/customXml" ds:itemID="{FB36C0FB-DD18-4281-B13D-5B73F949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4292</Characters>
  <Application>Microsoft Office Word</Application>
  <DocSecurity>0</DocSecurity>
  <Lines>85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Dipartimento CMIC - Politecnico di Milano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Antonini  Cristina</cp:lastModifiedBy>
  <cp:revision>2</cp:revision>
  <cp:lastPrinted>2019-01-15T12:53:00Z</cp:lastPrinted>
  <dcterms:created xsi:type="dcterms:W3CDTF">2019-01-15T18:19:00Z</dcterms:created>
  <dcterms:modified xsi:type="dcterms:W3CDTF">2019-01-15T18:19:00Z</dcterms:modified>
</cp:coreProperties>
</file>