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11"/>
          <w:headerReference w:type="first" r:id="rId12"/>
          <w:type w:val="continuous"/>
          <w:pgSz w:w="11906" w:h="16838" w:code="9"/>
          <w:pgMar w:top="1985" w:right="1418" w:bottom="1701" w:left="1418" w:header="993" w:footer="0" w:gutter="0"/>
          <w:cols w:space="708"/>
          <w:titlePg/>
          <w:docGrid w:linePitch="360"/>
        </w:sectPr>
      </w:pPr>
    </w:p>
    <w:p w:rsidR="00BF58E0" w:rsidRDefault="00BF58E0" w:rsidP="00BF58E0">
      <w:pPr>
        <w:snapToGrid w:val="0"/>
        <w:spacing w:after="360"/>
        <w:jc w:val="center"/>
        <w:rPr>
          <w:rFonts w:asciiTheme="minorHAnsi" w:eastAsia="MS PGothic" w:hAnsiTheme="minorHAnsi"/>
          <w:b/>
          <w:bCs/>
          <w:sz w:val="28"/>
          <w:szCs w:val="28"/>
          <w:lang w:val="en-US"/>
        </w:rPr>
      </w:pPr>
      <w:r>
        <w:rPr>
          <w:rFonts w:asciiTheme="minorHAnsi" w:eastAsia="MS PGothic" w:hAnsiTheme="minorHAnsi"/>
          <w:b/>
          <w:bCs/>
          <w:sz w:val="28"/>
          <w:szCs w:val="28"/>
          <w:lang w:val="en-US"/>
        </w:rPr>
        <w:t>Improving the calibration of freeze drying models by model-based design of experiments</w:t>
      </w:r>
    </w:p>
    <w:p w:rsidR="00BF58E0" w:rsidRPr="00165880" w:rsidRDefault="00BF58E0" w:rsidP="00BF58E0">
      <w:pPr>
        <w:snapToGrid w:val="0"/>
        <w:spacing w:after="120"/>
        <w:jc w:val="center"/>
        <w:rPr>
          <w:rFonts w:eastAsia="SimSun"/>
          <w:color w:val="000000"/>
          <w:lang w:val="it-IT" w:eastAsia="zh-CN"/>
        </w:rPr>
      </w:pPr>
      <w:r w:rsidRPr="00165880">
        <w:rPr>
          <w:rFonts w:asciiTheme="minorHAnsi" w:eastAsia="SimSun" w:hAnsiTheme="minorHAnsi"/>
          <w:color w:val="000000"/>
          <w:sz w:val="24"/>
          <w:szCs w:val="24"/>
          <w:u w:val="single"/>
          <w:lang w:val="it-IT" w:eastAsia="zh-CN"/>
        </w:rPr>
        <w:t>Riccardo De-Luca</w:t>
      </w:r>
      <w:r w:rsidRPr="00165880">
        <w:rPr>
          <w:rFonts w:asciiTheme="minorHAnsi" w:eastAsia="SimSun" w:hAnsiTheme="minorHAnsi"/>
          <w:color w:val="000000"/>
          <w:sz w:val="24"/>
          <w:szCs w:val="24"/>
          <w:vertAlign w:val="superscript"/>
          <w:lang w:val="it-IT" w:eastAsia="zh-CN"/>
        </w:rPr>
        <w:t>1</w:t>
      </w:r>
      <w:r w:rsidRPr="00165880">
        <w:rPr>
          <w:rFonts w:asciiTheme="minorHAnsi" w:eastAsia="SimSun" w:hAnsiTheme="minorHAnsi"/>
          <w:color w:val="000000"/>
          <w:sz w:val="24"/>
          <w:szCs w:val="24"/>
          <w:lang w:val="it-IT" w:eastAsia="zh-CN"/>
        </w:rPr>
        <w:t>, Gabriele Bano</w:t>
      </w:r>
      <w:r w:rsidRPr="00165880">
        <w:rPr>
          <w:rFonts w:asciiTheme="minorHAnsi" w:eastAsia="SimSun" w:hAnsiTheme="minorHAnsi"/>
          <w:color w:val="000000"/>
          <w:sz w:val="24"/>
          <w:szCs w:val="24"/>
          <w:vertAlign w:val="superscript"/>
          <w:lang w:val="it-IT" w:eastAsia="zh-CN"/>
        </w:rPr>
        <w:t>1</w:t>
      </w:r>
      <w:r w:rsidRPr="00165880">
        <w:rPr>
          <w:rFonts w:asciiTheme="minorHAnsi" w:eastAsia="SimSun" w:hAnsiTheme="minorHAnsi"/>
          <w:color w:val="000000"/>
          <w:sz w:val="24"/>
          <w:szCs w:val="24"/>
          <w:lang w:val="it-IT" w:eastAsia="zh-CN"/>
        </w:rPr>
        <w:t>, Emanuele Tomba</w:t>
      </w:r>
      <w:r w:rsidRPr="00165880">
        <w:rPr>
          <w:rFonts w:asciiTheme="minorHAnsi" w:eastAsia="SimSun" w:hAnsiTheme="minorHAnsi"/>
          <w:color w:val="000000"/>
          <w:sz w:val="24"/>
          <w:szCs w:val="24"/>
          <w:vertAlign w:val="superscript"/>
          <w:lang w:val="it-IT" w:eastAsia="zh-CN"/>
        </w:rPr>
        <w:t>2</w:t>
      </w:r>
      <w:r w:rsidRPr="00165880">
        <w:rPr>
          <w:rFonts w:asciiTheme="minorHAnsi" w:eastAsia="SimSun" w:hAnsiTheme="minorHAnsi"/>
          <w:color w:val="000000"/>
          <w:sz w:val="24"/>
          <w:szCs w:val="24"/>
          <w:lang w:val="it-IT" w:eastAsia="zh-CN"/>
        </w:rPr>
        <w:t>, Fabrizio Bezzo</w:t>
      </w:r>
      <w:r w:rsidRPr="00165880">
        <w:rPr>
          <w:rFonts w:asciiTheme="minorHAnsi" w:eastAsia="SimSun" w:hAnsiTheme="minorHAnsi"/>
          <w:color w:val="000000"/>
          <w:sz w:val="24"/>
          <w:szCs w:val="24"/>
          <w:vertAlign w:val="superscript"/>
          <w:lang w:val="it-IT" w:eastAsia="zh-CN"/>
        </w:rPr>
        <w:t>1</w:t>
      </w:r>
      <w:r w:rsidRPr="00165880">
        <w:rPr>
          <w:rFonts w:asciiTheme="minorHAnsi" w:eastAsia="SimSun" w:hAnsiTheme="minorHAnsi"/>
          <w:color w:val="000000"/>
          <w:sz w:val="24"/>
          <w:szCs w:val="24"/>
          <w:lang w:val="it-IT" w:eastAsia="zh-CN"/>
        </w:rPr>
        <w:t>, Massimiliano Barolo</w:t>
      </w:r>
      <w:r w:rsidRPr="00165880">
        <w:rPr>
          <w:rFonts w:asciiTheme="minorHAnsi" w:eastAsia="SimSun" w:hAnsiTheme="minorHAnsi"/>
          <w:color w:val="000000"/>
          <w:sz w:val="24"/>
          <w:szCs w:val="24"/>
          <w:vertAlign w:val="superscript"/>
          <w:lang w:val="it-IT" w:eastAsia="zh-CN"/>
        </w:rPr>
        <w:t>1</w:t>
      </w:r>
      <w:r w:rsidRPr="00165880">
        <w:rPr>
          <w:rFonts w:eastAsia="SimSun"/>
          <w:color w:val="000000"/>
          <w:sz w:val="24"/>
          <w:szCs w:val="24"/>
          <w:vertAlign w:val="superscript"/>
          <w:lang w:val="it-IT" w:eastAsia="zh-CN"/>
        </w:rPr>
        <w:t>*</w:t>
      </w:r>
      <w:r w:rsidRPr="00165880">
        <w:rPr>
          <w:rFonts w:eastAsia="SimSun"/>
          <w:color w:val="000000"/>
          <w:sz w:val="24"/>
          <w:szCs w:val="24"/>
          <w:lang w:val="it-IT" w:eastAsia="zh-CN"/>
        </w:rPr>
        <w:t xml:space="preserve"> </w:t>
      </w:r>
    </w:p>
    <w:p w:rsidR="00BF58E0" w:rsidRPr="00FE0C27" w:rsidRDefault="00BF58E0" w:rsidP="00746B27">
      <w:pPr>
        <w:snapToGrid w:val="0"/>
        <w:jc w:val="center"/>
        <w:rPr>
          <w:rFonts w:asciiTheme="minorHAnsi" w:eastAsia="MS PGothic" w:hAnsiTheme="minorHAnsi"/>
          <w:i/>
          <w:iCs/>
          <w:color w:val="000000"/>
          <w:sz w:val="20"/>
          <w:lang w:val="en-US"/>
        </w:rPr>
      </w:pPr>
      <w:r w:rsidRPr="00FE0C27">
        <w:rPr>
          <w:rFonts w:asciiTheme="minorHAnsi" w:eastAsia="MS PGothic" w:hAnsiTheme="minorHAnsi" w:cstheme="minorHAnsi"/>
          <w:i/>
          <w:iCs/>
          <w:color w:val="000000"/>
          <w:sz w:val="20"/>
          <w:lang w:val="en-US"/>
        </w:rPr>
        <w:t>1</w:t>
      </w:r>
      <w:r w:rsidRPr="00FE0C27">
        <w:rPr>
          <w:rFonts w:asciiTheme="minorHAnsi" w:eastAsia="MS PGothic" w:hAnsiTheme="minorHAnsi"/>
          <w:i/>
          <w:iCs/>
          <w:color w:val="000000"/>
          <w:sz w:val="20"/>
          <w:lang w:val="en-US"/>
        </w:rPr>
        <w:t xml:space="preserve"> </w:t>
      </w:r>
      <w:r w:rsidRPr="00FE0C27">
        <w:rPr>
          <w:rFonts w:asciiTheme="minorHAnsi" w:hAnsiTheme="minorHAnsi" w:cstheme="minorHAnsi"/>
          <w:i/>
          <w:sz w:val="20"/>
          <w:lang w:val="en-US"/>
        </w:rPr>
        <w:t xml:space="preserve">CAPE-Lab - Computer-Aided Process Engineering Laboratory, Department of Industrial Engineering, University of </w:t>
      </w:r>
      <w:proofErr w:type="spellStart"/>
      <w:r w:rsidRPr="00FE0C27">
        <w:rPr>
          <w:rFonts w:asciiTheme="minorHAnsi" w:hAnsiTheme="minorHAnsi" w:cstheme="minorHAnsi"/>
          <w:i/>
          <w:sz w:val="20"/>
          <w:lang w:val="en-US"/>
        </w:rPr>
        <w:t>Padova</w:t>
      </w:r>
      <w:proofErr w:type="spellEnd"/>
      <w:r w:rsidRPr="00FE0C27">
        <w:rPr>
          <w:rFonts w:asciiTheme="minorHAnsi" w:hAnsiTheme="minorHAnsi" w:cstheme="minorHAnsi"/>
          <w:i/>
          <w:sz w:val="20"/>
          <w:lang w:val="en-US"/>
        </w:rPr>
        <w:t xml:space="preserve">, via </w:t>
      </w:r>
      <w:proofErr w:type="spellStart"/>
      <w:r w:rsidRPr="00FE0C27">
        <w:rPr>
          <w:rFonts w:asciiTheme="minorHAnsi" w:hAnsiTheme="minorHAnsi" w:cstheme="minorHAnsi"/>
          <w:i/>
          <w:sz w:val="20"/>
          <w:lang w:val="en-US"/>
        </w:rPr>
        <w:t>Marzolo</w:t>
      </w:r>
      <w:proofErr w:type="spellEnd"/>
      <w:r w:rsidRPr="00FE0C27">
        <w:rPr>
          <w:rFonts w:asciiTheme="minorHAnsi" w:hAnsiTheme="minorHAnsi" w:cstheme="minorHAnsi"/>
          <w:i/>
          <w:sz w:val="20"/>
          <w:lang w:val="en-US"/>
        </w:rPr>
        <w:t xml:space="preserve"> 9, 35131 </w:t>
      </w:r>
      <w:proofErr w:type="spellStart"/>
      <w:r w:rsidRPr="00FE0C27">
        <w:rPr>
          <w:rFonts w:asciiTheme="minorHAnsi" w:hAnsiTheme="minorHAnsi" w:cstheme="minorHAnsi"/>
          <w:i/>
          <w:sz w:val="20"/>
          <w:lang w:val="en-US"/>
        </w:rPr>
        <w:t>Padova</w:t>
      </w:r>
      <w:proofErr w:type="spellEnd"/>
      <w:r w:rsidRPr="00FE0C27">
        <w:rPr>
          <w:rFonts w:asciiTheme="minorHAnsi" w:hAnsiTheme="minorHAnsi" w:cstheme="minorHAnsi"/>
          <w:i/>
          <w:sz w:val="20"/>
          <w:lang w:val="en-US"/>
        </w:rPr>
        <w:t xml:space="preserve"> PD (Italy)</w:t>
      </w:r>
    </w:p>
    <w:p w:rsidR="00BF58E0" w:rsidRPr="00165880" w:rsidRDefault="00BF58E0" w:rsidP="00746B27">
      <w:pPr>
        <w:snapToGrid w:val="0"/>
        <w:jc w:val="center"/>
        <w:rPr>
          <w:rFonts w:asciiTheme="minorHAnsi" w:eastAsia="MS PGothic" w:hAnsiTheme="minorHAnsi"/>
          <w:i/>
          <w:iCs/>
          <w:color w:val="000000"/>
          <w:sz w:val="20"/>
          <w:lang w:val="it-IT"/>
        </w:rPr>
      </w:pPr>
      <w:r w:rsidRPr="00746B27">
        <w:rPr>
          <w:rFonts w:asciiTheme="minorHAnsi" w:eastAsia="MS PGothic" w:hAnsiTheme="minorHAnsi"/>
          <w:i/>
          <w:iCs/>
          <w:color w:val="000000"/>
          <w:sz w:val="20"/>
        </w:rPr>
        <w:t xml:space="preserve"> </w:t>
      </w:r>
      <w:r w:rsidRPr="00165880">
        <w:rPr>
          <w:rFonts w:asciiTheme="minorHAnsi" w:eastAsia="MS PGothic" w:hAnsiTheme="minorHAnsi"/>
          <w:i/>
          <w:iCs/>
          <w:color w:val="000000"/>
          <w:sz w:val="20"/>
          <w:lang w:val="it-IT"/>
        </w:rPr>
        <w:t xml:space="preserve">2 </w:t>
      </w:r>
      <w:r w:rsidR="00DF5CED">
        <w:rPr>
          <w:rStyle w:val="Enfasigrassetto"/>
          <w:rFonts w:asciiTheme="minorHAnsi" w:hAnsiTheme="minorHAnsi" w:cstheme="minorHAnsi"/>
          <w:b w:val="0"/>
          <w:i/>
          <w:sz w:val="20"/>
          <w:lang w:val="it-IT"/>
        </w:rPr>
        <w:t>GSK</w:t>
      </w:r>
      <w:r w:rsidRPr="00BF58E0">
        <w:rPr>
          <w:rStyle w:val="Enfasigrassetto"/>
          <w:rFonts w:asciiTheme="minorHAnsi" w:hAnsiTheme="minorHAnsi" w:cstheme="minorHAnsi"/>
          <w:b w:val="0"/>
          <w:i/>
          <w:sz w:val="20"/>
          <w:lang w:val="it-IT"/>
        </w:rPr>
        <w:t>,</w:t>
      </w:r>
      <w:r w:rsidRPr="00165880">
        <w:rPr>
          <w:rStyle w:val="Enfasigrassetto"/>
          <w:rFonts w:asciiTheme="minorHAnsi" w:hAnsiTheme="minorHAnsi" w:cstheme="minorHAnsi"/>
          <w:i/>
          <w:sz w:val="20"/>
          <w:lang w:val="it-IT"/>
        </w:rPr>
        <w:t xml:space="preserve"> </w:t>
      </w:r>
      <w:r w:rsidRPr="00165880">
        <w:rPr>
          <w:rFonts w:asciiTheme="minorHAnsi" w:hAnsiTheme="minorHAnsi" w:cstheme="minorHAnsi"/>
          <w:i/>
          <w:sz w:val="20"/>
          <w:lang w:val="it-IT"/>
        </w:rPr>
        <w:t>via Fiorentina 1, 53100 Siena SI (</w:t>
      </w:r>
      <w:proofErr w:type="spellStart"/>
      <w:r w:rsidRPr="00165880">
        <w:rPr>
          <w:rFonts w:asciiTheme="minorHAnsi" w:hAnsiTheme="minorHAnsi" w:cstheme="minorHAnsi"/>
          <w:i/>
          <w:sz w:val="20"/>
          <w:lang w:val="it-IT"/>
        </w:rPr>
        <w:t>Italy</w:t>
      </w:r>
      <w:proofErr w:type="spellEnd"/>
      <w:r w:rsidRPr="00165880">
        <w:rPr>
          <w:rFonts w:asciiTheme="minorHAnsi" w:hAnsiTheme="minorHAnsi" w:cstheme="minorHAnsi"/>
          <w:i/>
          <w:sz w:val="20"/>
          <w:lang w:val="it-IT"/>
        </w:rPr>
        <w:t>)</w:t>
      </w:r>
    </w:p>
    <w:p w:rsidR="00BF58E0" w:rsidRPr="00FE0C27" w:rsidRDefault="00BF58E0" w:rsidP="00BF58E0">
      <w:pPr>
        <w:snapToGrid w:val="0"/>
        <w:jc w:val="center"/>
        <w:rPr>
          <w:rFonts w:asciiTheme="minorHAnsi" w:eastAsia="MS PGothic" w:hAnsiTheme="minorHAnsi"/>
          <w:bCs/>
          <w:i/>
          <w:iCs/>
          <w:sz w:val="20"/>
          <w:lang w:val="en-US"/>
        </w:rPr>
      </w:pPr>
      <w:r w:rsidRPr="00FE0C27">
        <w:rPr>
          <w:rFonts w:asciiTheme="minorHAnsi" w:eastAsia="MS PGothic" w:hAnsiTheme="minorHAnsi"/>
          <w:bCs/>
          <w:iCs/>
          <w:color w:val="000000"/>
          <w:sz w:val="20"/>
          <w:lang w:val="en-US"/>
        </w:rPr>
        <w:t>*</w:t>
      </w:r>
      <w:r w:rsidRPr="00FE0C27">
        <w:rPr>
          <w:rFonts w:asciiTheme="minorHAnsi" w:eastAsia="MS PGothic" w:hAnsiTheme="minorHAnsi"/>
          <w:bCs/>
          <w:i/>
          <w:iCs/>
          <w:color w:val="000000"/>
          <w:sz w:val="20"/>
          <w:lang w:val="en-US"/>
        </w:rPr>
        <w:t>Corresponding author</w:t>
      </w:r>
      <w:r w:rsidRPr="00FE0C27">
        <w:rPr>
          <w:rFonts w:asciiTheme="minorHAnsi" w:eastAsia="MS PGothic" w:hAnsiTheme="minorHAnsi"/>
          <w:bCs/>
          <w:i/>
          <w:iCs/>
          <w:sz w:val="20"/>
          <w:lang w:val="en-US" w:eastAsia="ko-KR"/>
        </w:rPr>
        <w:t>:</w:t>
      </w:r>
      <w:r w:rsidRPr="00FE0C27">
        <w:rPr>
          <w:rFonts w:asciiTheme="minorHAnsi" w:eastAsia="MS PGothic" w:hAnsiTheme="minorHAnsi"/>
          <w:bCs/>
          <w:i/>
          <w:iCs/>
          <w:sz w:val="20"/>
          <w:lang w:val="en-US"/>
        </w:rPr>
        <w:t xml:space="preserve"> max.barolo@unipd.it</w:t>
      </w:r>
    </w:p>
    <w:p w:rsidR="00BF58E0" w:rsidRPr="00FE0C27" w:rsidRDefault="00BF58E0" w:rsidP="00BF58E0">
      <w:pPr>
        <w:pStyle w:val="AbstractHeading"/>
        <w:tabs>
          <w:tab w:val="left" w:pos="3547"/>
          <w:tab w:val="center" w:pos="4694"/>
        </w:tabs>
        <w:spacing w:before="240" w:after="0"/>
        <w:ind w:firstLine="357"/>
        <w:rPr>
          <w:rFonts w:asciiTheme="minorHAnsi" w:hAnsiTheme="minorHAnsi"/>
          <w:b/>
        </w:rPr>
      </w:pPr>
      <w:r w:rsidRPr="00FE0C27">
        <w:rPr>
          <w:rFonts w:asciiTheme="minorHAnsi" w:hAnsiTheme="minorHAnsi"/>
          <w:b/>
        </w:rPr>
        <w:t>Highlights</w:t>
      </w:r>
    </w:p>
    <w:p w:rsidR="00BF58E0" w:rsidRPr="00FE0C27" w:rsidRDefault="00BF58E0" w:rsidP="00BF58E0">
      <w:pPr>
        <w:pStyle w:val="AbstractBody"/>
        <w:numPr>
          <w:ilvl w:val="0"/>
          <w:numId w:val="16"/>
        </w:numPr>
        <w:rPr>
          <w:rFonts w:asciiTheme="minorHAnsi" w:hAnsiTheme="minorHAnsi"/>
        </w:rPr>
      </w:pPr>
      <w:r w:rsidRPr="00FE0C27">
        <w:rPr>
          <w:rFonts w:asciiTheme="minorHAnsi" w:hAnsiTheme="minorHAnsi"/>
        </w:rPr>
        <w:t xml:space="preserve">A </w:t>
      </w:r>
      <w:r>
        <w:rPr>
          <w:rFonts w:asciiTheme="minorHAnsi" w:hAnsiTheme="minorHAnsi"/>
        </w:rPr>
        <w:t xml:space="preserve">lab-scale freeze-drying </w:t>
      </w:r>
      <w:r w:rsidRPr="00FE0C27">
        <w:rPr>
          <w:rFonts w:asciiTheme="minorHAnsi" w:hAnsiTheme="minorHAnsi"/>
        </w:rPr>
        <w:t xml:space="preserve">model is calibrated/validated </w:t>
      </w:r>
    </w:p>
    <w:p w:rsidR="00BF58E0" w:rsidRPr="00FE0C27" w:rsidRDefault="00BF58E0" w:rsidP="00BF58E0">
      <w:pPr>
        <w:pStyle w:val="AbstractBody"/>
        <w:numPr>
          <w:ilvl w:val="0"/>
          <w:numId w:val="16"/>
        </w:numPr>
        <w:rPr>
          <w:rFonts w:asciiTheme="minorHAnsi" w:hAnsiTheme="minorHAnsi" w:cstheme="minorHAnsi"/>
        </w:rPr>
      </w:pPr>
      <w:proofErr w:type="spellStart"/>
      <w:r w:rsidRPr="00FE0C27">
        <w:rPr>
          <w:rFonts w:asciiTheme="minorHAnsi" w:hAnsiTheme="minorHAnsi" w:cstheme="minorHAnsi"/>
        </w:rPr>
        <w:t>MBDoE</w:t>
      </w:r>
      <w:proofErr w:type="spellEnd"/>
      <w:r w:rsidRPr="00FE0C27">
        <w:rPr>
          <w:rFonts w:asciiTheme="minorHAnsi" w:hAnsiTheme="minorHAnsi" w:cstheme="minorHAnsi"/>
        </w:rPr>
        <w:t xml:space="preserve"> is proposed to design the best protocol for model re-calibration for new </w:t>
      </w:r>
      <w:bookmarkStart w:id="0" w:name="_GoBack"/>
      <w:bookmarkEnd w:id="0"/>
      <w:r w:rsidRPr="00FE0C27">
        <w:rPr>
          <w:rFonts w:asciiTheme="minorHAnsi" w:hAnsiTheme="minorHAnsi" w:cstheme="minorHAnsi"/>
        </w:rPr>
        <w:t>products</w:t>
      </w:r>
      <w:r w:rsidRPr="00FE0C27" w:rsidDel="00740C9C">
        <w:rPr>
          <w:rFonts w:asciiTheme="minorHAnsi" w:hAnsiTheme="minorHAnsi" w:cstheme="minorHAnsi"/>
        </w:rPr>
        <w:t xml:space="preserve"> </w:t>
      </w:r>
    </w:p>
    <w:p w:rsidR="00BF58E0" w:rsidRPr="00FE0C27" w:rsidRDefault="00BF58E0" w:rsidP="00BF58E0">
      <w:pPr>
        <w:pStyle w:val="AbstractBody"/>
        <w:numPr>
          <w:ilvl w:val="0"/>
          <w:numId w:val="16"/>
        </w:numPr>
        <w:rPr>
          <w:rFonts w:asciiTheme="minorHAnsi" w:hAnsiTheme="minorHAnsi"/>
        </w:rPr>
      </w:pPr>
      <w:r w:rsidRPr="00FE0C27">
        <w:rPr>
          <w:rFonts w:asciiTheme="minorHAnsi" w:hAnsiTheme="minorHAnsi"/>
        </w:rPr>
        <w:t>The optimal recipe for model re-calibration lasts 10 h</w:t>
      </w:r>
    </w:p>
    <w:p w:rsidR="00BF58E0" w:rsidRPr="00FE0C27" w:rsidRDefault="00BF58E0" w:rsidP="00BF58E0">
      <w:pPr>
        <w:pStyle w:val="AbstractBody"/>
        <w:numPr>
          <w:ilvl w:val="0"/>
          <w:numId w:val="16"/>
        </w:numPr>
        <w:jc w:val="left"/>
        <w:rPr>
          <w:rFonts w:asciiTheme="minorHAnsi" w:hAnsiTheme="minorHAnsi"/>
        </w:rPr>
      </w:pPr>
      <w:r w:rsidRPr="00FE0C27">
        <w:rPr>
          <w:rFonts w:asciiTheme="minorHAnsi" w:hAnsiTheme="minorHAnsi"/>
        </w:rPr>
        <w:t>The proposed approach avoids the occurrence of critical operating conditions</w:t>
      </w:r>
    </w:p>
    <w:p w:rsidR="00BF58E0" w:rsidRPr="00FE0C27" w:rsidRDefault="00BF58E0" w:rsidP="00BF58E0">
      <w:pPr>
        <w:snapToGrid w:val="0"/>
        <w:spacing w:after="120"/>
        <w:rPr>
          <w:rFonts w:eastAsia="SimSun"/>
          <w:bCs/>
          <w:i/>
          <w:iCs/>
          <w:sz w:val="20"/>
          <w:lang w:val="en-US" w:eastAsia="zh-CN"/>
        </w:rPr>
      </w:pPr>
    </w:p>
    <w:p w:rsidR="00BF58E0" w:rsidRPr="00FE0C27" w:rsidRDefault="00BF58E0" w:rsidP="00BF58E0">
      <w:pPr>
        <w:snapToGrid w:val="0"/>
        <w:spacing w:line="300" w:lineRule="auto"/>
        <w:rPr>
          <w:rFonts w:asciiTheme="minorHAnsi" w:eastAsia="MS PGothic" w:hAnsiTheme="minorHAnsi"/>
          <w:b/>
          <w:bCs/>
          <w:color w:val="000000"/>
          <w:sz w:val="22"/>
          <w:szCs w:val="22"/>
          <w:lang w:val="en-US" w:eastAsia="ko-KR"/>
        </w:rPr>
      </w:pPr>
      <w:r w:rsidRPr="00FE0C27">
        <w:rPr>
          <w:rFonts w:asciiTheme="minorHAnsi" w:eastAsia="MS PGothic" w:hAnsiTheme="minorHAnsi"/>
          <w:b/>
          <w:bCs/>
          <w:color w:val="000000"/>
          <w:sz w:val="22"/>
          <w:szCs w:val="22"/>
          <w:lang w:val="en-US"/>
        </w:rPr>
        <w:t>1. Introduction</w:t>
      </w:r>
    </w:p>
    <w:p w:rsidR="00BF58E0" w:rsidRPr="00FE0C27" w:rsidRDefault="00BF58E0" w:rsidP="00BF58E0">
      <w:pPr>
        <w:snapToGrid w:val="0"/>
        <w:spacing w:after="120"/>
        <w:rPr>
          <w:rFonts w:asciiTheme="minorHAnsi" w:hAnsiTheme="minorHAnsi" w:cstheme="minorHAnsi"/>
          <w:sz w:val="22"/>
          <w:szCs w:val="22"/>
          <w:lang w:val="en-US" w:eastAsia="it-IT"/>
        </w:rPr>
      </w:pPr>
      <w:r w:rsidRPr="00FE0C27">
        <w:rPr>
          <w:rFonts w:asciiTheme="minorHAnsi" w:eastAsia="SimSun" w:hAnsiTheme="minorHAnsi" w:cstheme="minorHAnsi"/>
          <w:kern w:val="28"/>
          <w:sz w:val="22"/>
          <w:szCs w:val="22"/>
          <w:lang w:val="en-US" w:eastAsia="it-IT"/>
        </w:rPr>
        <w:t>Over the last decades, freeze-drying (</w:t>
      </w:r>
      <w:proofErr w:type="spellStart"/>
      <w:r w:rsidRPr="00FE0C27">
        <w:rPr>
          <w:rFonts w:asciiTheme="minorHAnsi" w:eastAsia="SimSun" w:hAnsiTheme="minorHAnsi" w:cstheme="minorHAnsi"/>
          <w:kern w:val="28"/>
          <w:sz w:val="22"/>
          <w:szCs w:val="22"/>
          <w:lang w:val="en-US" w:eastAsia="it-IT"/>
        </w:rPr>
        <w:t>lyophilization</w:t>
      </w:r>
      <w:proofErr w:type="spellEnd"/>
      <w:r w:rsidRPr="00FE0C27">
        <w:rPr>
          <w:rFonts w:asciiTheme="minorHAnsi" w:eastAsia="SimSun" w:hAnsiTheme="minorHAnsi" w:cstheme="minorHAnsi"/>
          <w:kern w:val="28"/>
          <w:sz w:val="22"/>
          <w:szCs w:val="22"/>
          <w:lang w:val="en-US" w:eastAsia="it-IT"/>
        </w:rPr>
        <w:t xml:space="preserve">) process </w:t>
      </w:r>
      <w:r w:rsidRPr="00FE0C27">
        <w:rPr>
          <w:rFonts w:asciiTheme="minorHAnsi" w:hAnsiTheme="minorHAnsi" w:cstheme="minorHAnsi"/>
          <w:sz w:val="22"/>
          <w:szCs w:val="22"/>
          <w:lang w:val="en-US" w:eastAsia="it-IT"/>
        </w:rPr>
        <w:t xml:space="preserve">has been extensively used in pharmaceutical manufacturing for the development of heat-sensitive protein-based therapeutic drugs/vaccines. </w:t>
      </w:r>
      <w:proofErr w:type="spellStart"/>
      <w:r w:rsidRPr="00FE0C27">
        <w:rPr>
          <w:rFonts w:asciiTheme="minorHAnsi" w:hAnsiTheme="minorHAnsi" w:cstheme="minorHAnsi"/>
          <w:sz w:val="22"/>
          <w:szCs w:val="22"/>
          <w:lang w:val="en-US" w:eastAsia="it-IT"/>
        </w:rPr>
        <w:t>Lyophili</w:t>
      </w:r>
      <w:r>
        <w:rPr>
          <w:rFonts w:asciiTheme="minorHAnsi" w:hAnsiTheme="minorHAnsi" w:cstheme="minorHAnsi"/>
          <w:sz w:val="22"/>
          <w:szCs w:val="22"/>
          <w:lang w:val="en-US" w:eastAsia="it-IT"/>
        </w:rPr>
        <w:t>z</w:t>
      </w:r>
      <w:r w:rsidRPr="00FE0C27">
        <w:rPr>
          <w:rFonts w:asciiTheme="minorHAnsi" w:hAnsiTheme="minorHAnsi" w:cstheme="minorHAnsi"/>
          <w:sz w:val="22"/>
          <w:szCs w:val="22"/>
          <w:lang w:val="en-US" w:eastAsia="it-IT"/>
        </w:rPr>
        <w:t>ation</w:t>
      </w:r>
      <w:proofErr w:type="spellEnd"/>
      <w:r w:rsidRPr="00FE0C27">
        <w:rPr>
          <w:rFonts w:asciiTheme="minorHAnsi" w:hAnsiTheme="minorHAnsi" w:cstheme="minorHAnsi"/>
          <w:sz w:val="22"/>
          <w:szCs w:val="22"/>
          <w:lang w:val="en-US" w:eastAsia="it-IT"/>
        </w:rPr>
        <w:t xml:space="preserve"> consists in removing a solvent from a frozen solution by sublimation [1], and its characteristic low pressures/temperatures are suitable to guarantee both product stability and easy reconstitution of the dried product before use. Freeze drying is a time consuming process that is carried out through three main steps: freezing, primary drying and secondary drying. Primary drying is the most energy intensive (</w:t>
      </w:r>
      <w:r w:rsidRPr="00FE0C27">
        <w:rPr>
          <w:rFonts w:cs="Arial"/>
          <w:sz w:val="22"/>
          <w:szCs w:val="22"/>
          <w:lang w:val="en-US" w:eastAsia="it-IT"/>
        </w:rPr>
        <w:t>~</w:t>
      </w:r>
      <w:r w:rsidRPr="00FE0C27">
        <w:rPr>
          <w:rFonts w:asciiTheme="minorHAnsi" w:hAnsiTheme="minorHAnsi" w:cstheme="minorHAnsi"/>
          <w:sz w:val="22"/>
          <w:szCs w:val="22"/>
          <w:lang w:val="en-US"/>
        </w:rPr>
        <w:t>36% of the total exergy input [2]</w:t>
      </w:r>
      <w:r w:rsidRPr="00FE0C27">
        <w:rPr>
          <w:rFonts w:asciiTheme="minorHAnsi" w:hAnsiTheme="minorHAnsi" w:cstheme="minorHAnsi"/>
          <w:sz w:val="22"/>
          <w:szCs w:val="22"/>
          <w:lang w:val="en-US" w:eastAsia="it-IT"/>
        </w:rPr>
        <w:t>) and time consuming step (up to 48h long, corresponding to over 50% of the typical total duration of a drying cycle [3]). Therefore, one way to increase process performance, guarantee product quality and run safe operations is to develop a reliable model to describe the primary drying phase for future optimization. However, once the primary drying model is calibrated for a specific product, new experimental runs are required to identify the model parameters (i.e., model re-calibration is needed) if new formulates are to be processed. In this study, model-based design of experiments (</w:t>
      </w:r>
      <w:proofErr w:type="spellStart"/>
      <w:r w:rsidRPr="00FE0C27">
        <w:rPr>
          <w:rFonts w:asciiTheme="minorHAnsi" w:hAnsiTheme="minorHAnsi" w:cstheme="minorHAnsi"/>
          <w:sz w:val="22"/>
          <w:szCs w:val="22"/>
          <w:lang w:val="en-US" w:eastAsia="it-IT"/>
        </w:rPr>
        <w:t>MBDoE</w:t>
      </w:r>
      <w:proofErr w:type="spellEnd"/>
      <w:r w:rsidRPr="00FE0C27">
        <w:rPr>
          <w:rFonts w:asciiTheme="minorHAnsi" w:hAnsiTheme="minorHAnsi" w:cstheme="minorHAnsi"/>
          <w:sz w:val="22"/>
          <w:szCs w:val="22"/>
          <w:lang w:val="en-US" w:eastAsia="it-IT"/>
        </w:rPr>
        <w:t>) techniques are proposed in order to reduce the time needed for model re-calibration.</w:t>
      </w:r>
    </w:p>
    <w:p w:rsidR="00BF58E0" w:rsidRPr="00FE0C27" w:rsidRDefault="00BF58E0" w:rsidP="00BF58E0">
      <w:pPr>
        <w:snapToGrid w:val="0"/>
        <w:spacing w:before="240" w:line="300" w:lineRule="auto"/>
        <w:rPr>
          <w:rFonts w:asciiTheme="minorHAnsi" w:eastAsia="MS PGothic" w:hAnsiTheme="minorHAnsi"/>
          <w:color w:val="000000"/>
          <w:sz w:val="22"/>
          <w:szCs w:val="22"/>
          <w:lang w:val="en-US"/>
        </w:rPr>
      </w:pPr>
      <w:r w:rsidRPr="00FE0C27">
        <w:rPr>
          <w:rFonts w:asciiTheme="minorHAnsi" w:eastAsia="MS PGothic" w:hAnsiTheme="minorHAnsi"/>
          <w:b/>
          <w:bCs/>
          <w:color w:val="000000"/>
          <w:sz w:val="22"/>
          <w:szCs w:val="22"/>
          <w:lang w:val="en-US"/>
        </w:rPr>
        <w:t>2. Methods</w:t>
      </w:r>
    </w:p>
    <w:p w:rsidR="00BF58E0" w:rsidRPr="00FE0C27" w:rsidRDefault="00130DB1" w:rsidP="00BF58E0">
      <w:pPr>
        <w:snapToGrid w:val="0"/>
        <w:spacing w:after="120"/>
        <w:rPr>
          <w:rFonts w:asciiTheme="minorHAnsi" w:eastAsia="MS PGothic" w:hAnsiTheme="minorHAnsi"/>
          <w:color w:val="000000"/>
          <w:sz w:val="22"/>
          <w:szCs w:val="22"/>
          <w:lang w:val="en-US"/>
        </w:rPr>
      </w:pPr>
      <w:r w:rsidRPr="003526F9">
        <w:rPr>
          <w:rFonts w:asciiTheme="minorHAnsi" w:hAnsiTheme="minorHAnsi" w:cstheme="minorHAnsi"/>
          <w:sz w:val="22"/>
          <w:szCs w:val="22"/>
          <w:lang w:val="en-US" w:eastAsia="it-IT"/>
        </w:rPr>
        <w:t xml:space="preserve">In primary drying, the </w:t>
      </w:r>
      <w:r w:rsidR="00BF58E0" w:rsidRPr="003526F9">
        <w:rPr>
          <w:rFonts w:asciiTheme="minorHAnsi" w:hAnsiTheme="minorHAnsi" w:cstheme="minorHAnsi"/>
          <w:sz w:val="22"/>
          <w:szCs w:val="22"/>
          <w:lang w:val="en-US" w:eastAsia="it-IT"/>
        </w:rPr>
        <w:t>frozen product is processed in vials placed over shelves in a high-vacuum drying chamber linked to a condenser that removes the water vapor generated by ice sublimation.</w:t>
      </w:r>
      <w:r w:rsidR="00BF58E0" w:rsidRPr="003526F9">
        <w:rPr>
          <w:rFonts w:asciiTheme="minorHAnsi" w:eastAsia="MS PGothic" w:hAnsiTheme="minorHAnsi" w:cstheme="minorHAnsi"/>
          <w:sz w:val="22"/>
          <w:szCs w:val="22"/>
          <w:lang w:val="en-US"/>
        </w:rPr>
        <w:t xml:space="preserve"> </w:t>
      </w:r>
      <w:r w:rsidR="00BF58E0" w:rsidRPr="003526F9">
        <w:rPr>
          <w:rFonts w:asciiTheme="minorHAnsi" w:eastAsia="MS PGothic" w:hAnsiTheme="minorHAnsi"/>
          <w:sz w:val="22"/>
          <w:szCs w:val="22"/>
          <w:lang w:val="en-US"/>
        </w:rPr>
        <w:t xml:space="preserve">The vials dynamics during the primary-drying phase has been described using a modified version of </w:t>
      </w:r>
      <w:proofErr w:type="spellStart"/>
      <w:r w:rsidR="00BF58E0" w:rsidRPr="003526F9">
        <w:rPr>
          <w:rFonts w:asciiTheme="minorHAnsi" w:eastAsia="MS PGothic" w:hAnsiTheme="minorHAnsi"/>
          <w:sz w:val="22"/>
          <w:szCs w:val="22"/>
          <w:lang w:val="en-US"/>
        </w:rPr>
        <w:t>Fissore</w:t>
      </w:r>
      <w:proofErr w:type="spellEnd"/>
      <w:r w:rsidR="00BF58E0" w:rsidRPr="003526F9">
        <w:rPr>
          <w:rFonts w:asciiTheme="minorHAnsi" w:eastAsia="MS PGothic" w:hAnsiTheme="minorHAnsi"/>
          <w:sz w:val="22"/>
          <w:szCs w:val="22"/>
          <w:lang w:val="en-US"/>
        </w:rPr>
        <w:t xml:space="preserve"> </w:t>
      </w:r>
      <w:r w:rsidR="00BF58E0" w:rsidRPr="003526F9">
        <w:rPr>
          <w:rFonts w:asciiTheme="minorHAnsi" w:eastAsia="MS PGothic" w:hAnsiTheme="minorHAnsi"/>
          <w:i/>
          <w:sz w:val="22"/>
          <w:szCs w:val="22"/>
          <w:lang w:val="en-US"/>
        </w:rPr>
        <w:t>et al</w:t>
      </w:r>
      <w:r w:rsidR="00BF58E0" w:rsidRPr="003526F9">
        <w:rPr>
          <w:rFonts w:asciiTheme="minorHAnsi" w:eastAsia="MS PGothic" w:hAnsiTheme="minorHAnsi"/>
          <w:sz w:val="22"/>
          <w:szCs w:val="22"/>
          <w:lang w:val="en-US"/>
        </w:rPr>
        <w:t xml:space="preserve">. [4] model. Namely, the original model has been augmented with a dynamic energy balance that takes into account radiation phenomena. The model has been calibrated (and validated) through industrial experimental runs conducted in a </w:t>
      </w:r>
      <w:proofErr w:type="spellStart"/>
      <w:r w:rsidR="00BF58E0" w:rsidRPr="003526F9">
        <w:rPr>
          <w:rFonts w:asciiTheme="minorHAnsi" w:eastAsia="MS PGothic" w:hAnsiTheme="minorHAnsi"/>
          <w:sz w:val="22"/>
          <w:szCs w:val="22"/>
          <w:lang w:val="en-US"/>
        </w:rPr>
        <w:t>VirTis</w:t>
      </w:r>
      <w:proofErr w:type="spellEnd"/>
      <w:r w:rsidR="00BF58E0" w:rsidRPr="003526F9">
        <w:rPr>
          <w:rFonts w:asciiTheme="minorHAnsi" w:eastAsia="MS PGothic" w:hAnsiTheme="minorHAnsi"/>
          <w:sz w:val="22"/>
          <w:szCs w:val="22"/>
          <w:lang w:val="en-US"/>
        </w:rPr>
        <w:t xml:space="preserve"> Genesis </w:t>
      </w:r>
      <w:r w:rsidRPr="003526F9">
        <w:rPr>
          <w:rFonts w:asciiTheme="minorHAnsi" w:eastAsia="MS PGothic" w:hAnsiTheme="minorHAnsi"/>
          <w:sz w:val="22"/>
          <w:szCs w:val="22"/>
          <w:lang w:val="en-US"/>
        </w:rPr>
        <w:t>25 EL freeze dr</w:t>
      </w:r>
      <w:r w:rsidR="0022530F" w:rsidRPr="003526F9">
        <w:rPr>
          <w:rFonts w:asciiTheme="minorHAnsi" w:eastAsia="MS PGothic" w:hAnsiTheme="minorHAnsi"/>
          <w:sz w:val="22"/>
          <w:szCs w:val="22"/>
          <w:lang w:val="en-US"/>
        </w:rPr>
        <w:t>y</w:t>
      </w:r>
      <w:r w:rsidRPr="003526F9">
        <w:rPr>
          <w:rFonts w:asciiTheme="minorHAnsi" w:eastAsia="MS PGothic" w:hAnsiTheme="minorHAnsi"/>
          <w:sz w:val="22"/>
          <w:szCs w:val="22"/>
          <w:lang w:val="en-US"/>
        </w:rPr>
        <w:t>er</w:t>
      </w:r>
      <w:r w:rsidR="00BF58E0" w:rsidRPr="003526F9">
        <w:rPr>
          <w:rFonts w:asciiTheme="minorHAnsi" w:eastAsia="MS PGothic" w:hAnsiTheme="minorHAnsi"/>
          <w:sz w:val="22"/>
          <w:szCs w:val="22"/>
          <w:lang w:val="en-US"/>
        </w:rPr>
        <w:t xml:space="preserve"> at different chamber pressures and shelf temperatures, using </w:t>
      </w:r>
      <w:r w:rsidRPr="003526F9">
        <w:rPr>
          <w:rFonts w:asciiTheme="minorHAnsi" w:eastAsia="MS PGothic" w:hAnsiTheme="minorHAnsi"/>
          <w:sz w:val="22"/>
          <w:szCs w:val="22"/>
          <w:lang w:val="en-US"/>
        </w:rPr>
        <w:t xml:space="preserve">non </w:t>
      </w:r>
      <w:r w:rsidR="00BF58E0" w:rsidRPr="003526F9">
        <w:rPr>
          <w:rFonts w:asciiTheme="minorHAnsi" w:eastAsia="MS PGothic" w:hAnsiTheme="minorHAnsi"/>
          <w:sz w:val="22"/>
          <w:szCs w:val="22"/>
          <w:lang w:val="en-US"/>
        </w:rPr>
        <w:t xml:space="preserve">siliconized vials filled with 0.6 mL </w:t>
      </w:r>
      <w:r w:rsidR="00BF58E0" w:rsidRPr="003526F9">
        <w:rPr>
          <w:rFonts w:asciiTheme="minorHAnsi" w:eastAsia="MS PGothic" w:hAnsiTheme="minorHAnsi"/>
          <w:sz w:val="22"/>
          <w:szCs w:val="22"/>
          <w:lang w:val="en-US"/>
        </w:rPr>
        <w:lastRenderedPageBreak/>
        <w:t xml:space="preserve">of </w:t>
      </w:r>
      <w:r w:rsidRPr="003526F9">
        <w:rPr>
          <w:rFonts w:asciiTheme="minorHAnsi" w:eastAsia="MS PGothic" w:hAnsiTheme="minorHAnsi"/>
          <w:sz w:val="22"/>
          <w:szCs w:val="22"/>
          <w:lang w:val="en-US"/>
        </w:rPr>
        <w:t xml:space="preserve">a </w:t>
      </w:r>
      <w:r w:rsidR="00BF58E0" w:rsidRPr="003526F9">
        <w:rPr>
          <w:rFonts w:asciiTheme="minorHAnsi" w:eastAsia="MS PGothic" w:hAnsiTheme="minorHAnsi"/>
          <w:sz w:val="22"/>
          <w:szCs w:val="22"/>
          <w:lang w:val="en-US"/>
        </w:rPr>
        <w:t xml:space="preserve">5% w/w sucrose solution. The measured variables are: </w:t>
      </w:r>
      <w:r w:rsidR="00BF58E0" w:rsidRPr="003526F9">
        <w:rPr>
          <w:rFonts w:asciiTheme="minorHAnsi" w:eastAsia="MS PGothic" w:hAnsiTheme="minorHAnsi"/>
          <w:i/>
          <w:sz w:val="22"/>
          <w:szCs w:val="22"/>
          <w:lang w:val="en-US"/>
        </w:rPr>
        <w:t>(</w:t>
      </w:r>
      <w:proofErr w:type="spellStart"/>
      <w:r w:rsidR="00BF58E0" w:rsidRPr="003526F9">
        <w:rPr>
          <w:rFonts w:asciiTheme="minorHAnsi" w:eastAsia="MS PGothic" w:hAnsiTheme="minorHAnsi"/>
          <w:i/>
          <w:sz w:val="22"/>
          <w:szCs w:val="22"/>
          <w:lang w:val="en-US"/>
        </w:rPr>
        <w:t>i</w:t>
      </w:r>
      <w:proofErr w:type="spellEnd"/>
      <w:r w:rsidR="00BF58E0" w:rsidRPr="003526F9">
        <w:rPr>
          <w:rFonts w:asciiTheme="minorHAnsi" w:eastAsia="MS PGothic" w:hAnsiTheme="minorHAnsi"/>
          <w:i/>
          <w:sz w:val="22"/>
          <w:szCs w:val="22"/>
          <w:lang w:val="en-US"/>
        </w:rPr>
        <w:t xml:space="preserve">) </w:t>
      </w:r>
      <w:r w:rsidR="00BF58E0" w:rsidRPr="003526F9">
        <w:rPr>
          <w:rFonts w:asciiTheme="minorHAnsi" w:eastAsia="MS PGothic" w:hAnsiTheme="minorHAnsi"/>
          <w:sz w:val="22"/>
          <w:szCs w:val="22"/>
          <w:lang w:val="en-US"/>
        </w:rPr>
        <w:t>the vial bottom temperature (</w:t>
      </w:r>
      <w:r w:rsidR="00BF58E0" w:rsidRPr="003526F9">
        <w:rPr>
          <w:rFonts w:asciiTheme="minorHAnsi" w:hAnsiTheme="minorHAnsi" w:cstheme="minorHAnsi"/>
          <w:i/>
          <w:sz w:val="22"/>
          <w:szCs w:val="22"/>
          <w:lang w:val="en-US"/>
        </w:rPr>
        <w:t>T</w:t>
      </w:r>
      <w:r w:rsidR="00BF58E0" w:rsidRPr="003526F9">
        <w:rPr>
          <w:rFonts w:asciiTheme="minorHAnsi" w:hAnsiTheme="minorHAnsi" w:cstheme="minorHAnsi"/>
          <w:sz w:val="22"/>
          <w:szCs w:val="22"/>
          <w:vertAlign w:val="subscript"/>
          <w:lang w:val="en-US"/>
        </w:rPr>
        <w:t>B</w:t>
      </w:r>
      <w:r w:rsidR="00BF58E0" w:rsidRPr="003526F9">
        <w:rPr>
          <w:rFonts w:asciiTheme="minorHAnsi" w:eastAsia="MS PGothic" w:hAnsiTheme="minorHAnsi"/>
          <w:sz w:val="22"/>
          <w:szCs w:val="22"/>
          <w:lang w:val="en-US"/>
        </w:rPr>
        <w:t xml:space="preserve">) for the </w:t>
      </w:r>
      <w:r w:rsidRPr="003526F9">
        <w:rPr>
          <w:rFonts w:asciiTheme="minorHAnsi" w:eastAsia="MS PGothic" w:hAnsiTheme="minorHAnsi"/>
          <w:sz w:val="22"/>
          <w:szCs w:val="22"/>
          <w:lang w:val="en-US"/>
        </w:rPr>
        <w:t xml:space="preserve">central </w:t>
      </w:r>
      <w:r w:rsidR="00BF58E0" w:rsidRPr="003526F9">
        <w:rPr>
          <w:rFonts w:asciiTheme="minorHAnsi" w:eastAsia="MS PGothic" w:hAnsiTheme="minorHAnsi"/>
          <w:sz w:val="22"/>
          <w:szCs w:val="22"/>
          <w:lang w:val="en-US"/>
        </w:rPr>
        <w:t>zone of the</w:t>
      </w:r>
      <w:r w:rsidRPr="003526F9">
        <w:rPr>
          <w:rFonts w:asciiTheme="minorHAnsi" w:eastAsia="MS PGothic" w:hAnsiTheme="minorHAnsi"/>
          <w:sz w:val="22"/>
          <w:szCs w:val="22"/>
          <w:lang w:val="en-US"/>
        </w:rPr>
        <w:t xml:space="preserve"> shelves</w:t>
      </w:r>
      <w:r w:rsidR="00BF58E0" w:rsidRPr="003526F9">
        <w:rPr>
          <w:rFonts w:asciiTheme="minorHAnsi" w:eastAsia="MS PGothic" w:hAnsiTheme="minorHAnsi"/>
          <w:sz w:val="22"/>
          <w:szCs w:val="22"/>
          <w:lang w:val="en-US"/>
        </w:rPr>
        <w:t xml:space="preserve"> </w:t>
      </w:r>
      <w:r w:rsidRPr="003526F9">
        <w:rPr>
          <w:rFonts w:asciiTheme="minorHAnsi" w:eastAsia="MS PGothic" w:hAnsiTheme="minorHAnsi"/>
          <w:sz w:val="22"/>
          <w:szCs w:val="22"/>
          <w:lang w:val="en-US"/>
        </w:rPr>
        <w:t xml:space="preserve">in the </w:t>
      </w:r>
      <w:r w:rsidR="00BF58E0" w:rsidRPr="003526F9">
        <w:rPr>
          <w:rFonts w:asciiTheme="minorHAnsi" w:eastAsia="MS PGothic" w:hAnsiTheme="minorHAnsi"/>
          <w:sz w:val="22"/>
          <w:szCs w:val="22"/>
          <w:lang w:val="en-US"/>
        </w:rPr>
        <w:t xml:space="preserve">freeze-dryer chamber; </w:t>
      </w:r>
      <w:r w:rsidR="00BF58E0" w:rsidRPr="003526F9">
        <w:rPr>
          <w:rFonts w:asciiTheme="minorHAnsi" w:eastAsia="MS PGothic" w:hAnsiTheme="minorHAnsi"/>
          <w:i/>
          <w:sz w:val="22"/>
          <w:szCs w:val="22"/>
          <w:lang w:val="en-US"/>
        </w:rPr>
        <w:t>(ii)</w:t>
      </w:r>
      <w:r w:rsidR="00BF58E0" w:rsidRPr="003526F9">
        <w:rPr>
          <w:rFonts w:asciiTheme="minorHAnsi" w:eastAsia="MS PGothic" w:hAnsiTheme="minorHAnsi"/>
          <w:sz w:val="22"/>
          <w:szCs w:val="22"/>
          <w:lang w:val="en-US"/>
        </w:rPr>
        <w:t xml:space="preserve"> the chamber pressure obtained using both a Pirani gauge and a capacitance manometer. After validation, the model has been used to optimally design the model identification experiment that is needed when a new formulate needs to be processed in the same freeze-dryer. The </w:t>
      </w:r>
      <w:proofErr w:type="spellStart"/>
      <w:r w:rsidR="00BF58E0" w:rsidRPr="003526F9">
        <w:rPr>
          <w:rFonts w:asciiTheme="minorHAnsi" w:eastAsia="MS PGothic" w:hAnsiTheme="minorHAnsi"/>
          <w:sz w:val="22"/>
          <w:szCs w:val="22"/>
          <w:lang w:val="en-US"/>
        </w:rPr>
        <w:t>MBDoE</w:t>
      </w:r>
      <w:proofErr w:type="spellEnd"/>
      <w:r w:rsidR="00BF58E0" w:rsidRPr="003526F9">
        <w:rPr>
          <w:rFonts w:asciiTheme="minorHAnsi" w:eastAsia="MS PGothic" w:hAnsiTheme="minorHAnsi"/>
          <w:sz w:val="22"/>
          <w:szCs w:val="22"/>
          <w:lang w:val="en-US"/>
        </w:rPr>
        <w:t xml:space="preserve"> activity [5] consists on identifying the design vector (initial conditions on measured variables, dynamic profiles of manipulated variables, experiment duration) that maximizes the information related to the mass transfer parameters to </w:t>
      </w:r>
      <w:r w:rsidR="00BF58E0" w:rsidRPr="00FE0C27">
        <w:rPr>
          <w:rFonts w:asciiTheme="minorHAnsi" w:eastAsia="MS PGothic" w:hAnsiTheme="minorHAnsi"/>
          <w:color w:val="000000"/>
          <w:sz w:val="22"/>
          <w:szCs w:val="22"/>
          <w:lang w:val="en-US"/>
        </w:rPr>
        <w:t xml:space="preserve">be identified. </w:t>
      </w:r>
    </w:p>
    <w:p w:rsidR="00BF58E0" w:rsidRDefault="00BF58E0" w:rsidP="00BF58E0">
      <w:pPr>
        <w:snapToGrid w:val="0"/>
        <w:spacing w:line="300" w:lineRule="auto"/>
        <w:rPr>
          <w:rFonts w:asciiTheme="minorHAnsi" w:eastAsia="MS PGothic" w:hAnsiTheme="minorHAnsi"/>
          <w:b/>
          <w:bCs/>
          <w:color w:val="000000"/>
          <w:sz w:val="22"/>
          <w:szCs w:val="22"/>
          <w:lang w:val="en-US"/>
        </w:rPr>
      </w:pPr>
      <w:r w:rsidRPr="00FE0C27">
        <w:rPr>
          <w:rFonts w:asciiTheme="minorHAnsi" w:eastAsia="MS PGothic" w:hAnsiTheme="minorHAnsi"/>
          <w:b/>
          <w:bCs/>
          <w:color w:val="000000"/>
          <w:sz w:val="22"/>
          <w:szCs w:val="22"/>
          <w:lang w:val="en-US"/>
        </w:rPr>
        <w:t>3. Results and discussion</w:t>
      </w:r>
    </w:p>
    <w:p w:rsidR="00BF58E0" w:rsidRPr="00FE0C27" w:rsidRDefault="00BF58E0" w:rsidP="00BF58E0">
      <w:pPr>
        <w:snapToGrid w:val="0"/>
        <w:spacing w:line="276" w:lineRule="auto"/>
        <w:rPr>
          <w:rFonts w:asciiTheme="minorHAnsi" w:eastAsia="MS PGothic" w:hAnsiTheme="minorHAnsi"/>
          <w:b/>
          <w:bCs/>
          <w:color w:val="000000"/>
          <w:sz w:val="22"/>
          <w:szCs w:val="22"/>
          <w:lang w:val="en-US"/>
        </w:rPr>
      </w:pPr>
      <w:r w:rsidRPr="00FE0C27">
        <w:rPr>
          <w:rFonts w:asciiTheme="minorHAnsi" w:eastAsia="MS PGothic" w:hAnsiTheme="minorHAnsi"/>
          <w:color w:val="000000"/>
          <w:sz w:val="22"/>
          <w:szCs w:val="22"/>
          <w:lang w:val="en-US"/>
        </w:rPr>
        <w:t xml:space="preserve">The optimal experiment </w:t>
      </w:r>
      <w:r w:rsidRPr="00FE0C27">
        <w:rPr>
          <w:rFonts w:asciiTheme="minorHAnsi" w:hAnsiTheme="minorHAnsi" w:cstheme="minorHAnsi"/>
          <w:sz w:val="22"/>
          <w:szCs w:val="22"/>
          <w:lang w:val="en-US"/>
        </w:rPr>
        <w:t xml:space="preserve">designed by </w:t>
      </w:r>
      <w:proofErr w:type="spellStart"/>
      <w:r w:rsidRPr="00FE0C27">
        <w:rPr>
          <w:rFonts w:asciiTheme="minorHAnsi" w:hAnsiTheme="minorHAnsi" w:cstheme="minorHAnsi"/>
          <w:sz w:val="22"/>
          <w:szCs w:val="22"/>
          <w:lang w:val="en-US"/>
        </w:rPr>
        <w:t>MBDoE</w:t>
      </w:r>
      <w:proofErr w:type="spellEnd"/>
      <w:r w:rsidRPr="00FE0C27">
        <w:rPr>
          <w:rFonts w:asciiTheme="minorHAnsi" w:hAnsiTheme="minorHAnsi" w:cstheme="minorHAnsi"/>
          <w:sz w:val="22"/>
          <w:szCs w:val="22"/>
          <w:lang w:val="en-US"/>
        </w:rPr>
        <w:t xml:space="preserve"> uses the shelf temperature (</w:t>
      </w:r>
      <w:proofErr w:type="spellStart"/>
      <w:r w:rsidRPr="00FE0C27">
        <w:rPr>
          <w:rFonts w:asciiTheme="minorHAnsi" w:hAnsiTheme="minorHAnsi" w:cstheme="minorHAnsi"/>
          <w:i/>
          <w:sz w:val="22"/>
          <w:szCs w:val="22"/>
          <w:lang w:val="en-US"/>
        </w:rPr>
        <w:t>T</w:t>
      </w:r>
      <w:r w:rsidRPr="00FE0C27">
        <w:rPr>
          <w:rFonts w:asciiTheme="minorHAnsi" w:hAnsiTheme="minorHAnsi" w:cstheme="minorHAnsi"/>
          <w:sz w:val="22"/>
          <w:szCs w:val="22"/>
          <w:vertAlign w:val="subscript"/>
          <w:lang w:val="en-US"/>
        </w:rPr>
        <w:t>shelf</w:t>
      </w:r>
      <w:proofErr w:type="spellEnd"/>
      <w:r w:rsidRPr="00FE0C27">
        <w:rPr>
          <w:rFonts w:asciiTheme="minorHAnsi" w:hAnsiTheme="minorHAnsi" w:cstheme="minorHAnsi"/>
          <w:sz w:val="22"/>
          <w:szCs w:val="22"/>
          <w:lang w:val="en-US"/>
        </w:rPr>
        <w:t>) and chamber pressure (</w:t>
      </w:r>
      <w:r w:rsidRPr="00FE0C27">
        <w:rPr>
          <w:rFonts w:asciiTheme="minorHAnsi" w:hAnsiTheme="minorHAnsi" w:cstheme="minorHAnsi"/>
          <w:i/>
          <w:sz w:val="22"/>
          <w:szCs w:val="22"/>
          <w:lang w:val="en-US"/>
        </w:rPr>
        <w:t>P</w:t>
      </w:r>
      <w:r w:rsidRPr="00FE0C27">
        <w:rPr>
          <w:rFonts w:asciiTheme="minorHAnsi" w:hAnsiTheme="minorHAnsi" w:cstheme="minorHAnsi"/>
          <w:sz w:val="22"/>
          <w:szCs w:val="22"/>
          <w:vertAlign w:val="subscript"/>
          <w:lang w:val="en-US"/>
        </w:rPr>
        <w:t>c</w:t>
      </w:r>
      <w:r w:rsidRPr="00FE0C27">
        <w:rPr>
          <w:rFonts w:asciiTheme="minorHAnsi" w:hAnsiTheme="minorHAnsi" w:cstheme="minorHAnsi"/>
          <w:sz w:val="22"/>
          <w:szCs w:val="22"/>
          <w:lang w:val="en-US"/>
        </w:rPr>
        <w:t xml:space="preserve">) as manipulated inputs. A piecewise linear profile is designed for the former input, and a piecewise constant for the latter. The maximum experiment length is set to 10 h. As shown in Figure 1a, the optimal profile for the shelf temperature shows an initial ramp lasting </w:t>
      </w:r>
      <w:r w:rsidRPr="00FE0C27">
        <w:rPr>
          <w:rFonts w:cs="Arial"/>
          <w:sz w:val="22"/>
          <w:szCs w:val="22"/>
          <w:lang w:val="en-US"/>
        </w:rPr>
        <w:t>~</w:t>
      </w:r>
      <w:r w:rsidRPr="00FE0C27">
        <w:rPr>
          <w:rFonts w:asciiTheme="minorHAnsi" w:hAnsiTheme="minorHAnsi" w:cstheme="minorHAnsi"/>
          <w:sz w:val="22"/>
          <w:szCs w:val="22"/>
          <w:lang w:val="en-US"/>
        </w:rPr>
        <w:t xml:space="preserve">45 min, to which a stationary phase follows for almost the rest of the experiment; conversely, the optimal chamber pressure profile shows a double pulse about halfway the experiment. As shown in Figure 1b, the final part of the experiment is characterized by short time intervals where </w:t>
      </w:r>
      <w:r>
        <w:rPr>
          <w:rFonts w:asciiTheme="minorHAnsi" w:hAnsiTheme="minorHAnsi" w:cstheme="minorHAnsi"/>
          <w:sz w:val="22"/>
          <w:szCs w:val="22"/>
          <w:lang w:val="en-US"/>
        </w:rPr>
        <w:t xml:space="preserve">the </w:t>
      </w:r>
      <w:r w:rsidRPr="00FE0C27">
        <w:rPr>
          <w:rFonts w:asciiTheme="minorHAnsi" w:hAnsiTheme="minorHAnsi" w:cstheme="minorHAnsi"/>
          <w:sz w:val="22"/>
          <w:szCs w:val="22"/>
          <w:lang w:val="en-US"/>
        </w:rPr>
        <w:t xml:space="preserve">manipulated </w:t>
      </w:r>
      <w:r>
        <w:rPr>
          <w:rFonts w:asciiTheme="minorHAnsi" w:hAnsiTheme="minorHAnsi" w:cstheme="minorHAnsi"/>
          <w:sz w:val="22"/>
          <w:szCs w:val="22"/>
          <w:lang w:val="en-US"/>
        </w:rPr>
        <w:t>inputs</w:t>
      </w:r>
      <w:r w:rsidRPr="00FE0C27">
        <w:rPr>
          <w:rFonts w:asciiTheme="minorHAnsi" w:hAnsiTheme="minorHAnsi" w:cstheme="minorHAnsi"/>
          <w:sz w:val="22"/>
          <w:szCs w:val="22"/>
          <w:lang w:val="en-US"/>
        </w:rPr>
        <w:t xml:space="preserve"> are slightly adjusted to avoid reaching the formulate collapse temperature (</w:t>
      </w:r>
      <w:r w:rsidRPr="00FE0C27">
        <w:rPr>
          <w:rFonts w:cs="Arial"/>
          <w:sz w:val="22"/>
          <w:szCs w:val="22"/>
          <w:lang w:val="en-US"/>
        </w:rPr>
        <w:t>~</w:t>
      </w:r>
      <w:r w:rsidRPr="00FE0C27">
        <w:rPr>
          <w:rFonts w:asciiTheme="minorHAnsi" w:hAnsiTheme="minorHAnsi" w:cstheme="minorHAnsi"/>
          <w:sz w:val="22"/>
          <w:szCs w:val="22"/>
          <w:lang w:val="en-US"/>
        </w:rPr>
        <w:t>240 K). By carrying out an experiment according to this schedule, it would be possible to identify all model parameters in a statistically meaningful way.</w:t>
      </w:r>
    </w:p>
    <w:p w:rsidR="00BF58E0" w:rsidRPr="00FE0C27" w:rsidRDefault="00BF58E0" w:rsidP="00BF58E0">
      <w:pPr>
        <w:snapToGrid w:val="0"/>
        <w:spacing w:after="120" w:line="240" w:lineRule="auto"/>
        <w:jc w:val="center"/>
        <w:rPr>
          <w:rFonts w:asciiTheme="minorHAnsi" w:eastAsia="MS PGothic" w:hAnsiTheme="minorHAnsi"/>
          <w:color w:val="000000"/>
          <w:lang w:val="en-US"/>
        </w:rPr>
      </w:pPr>
      <w:r w:rsidRPr="005C43AF">
        <w:rPr>
          <w:noProof/>
          <w:lang w:val="it-IT" w:eastAsia="it-IT"/>
        </w:rPr>
        <w:drawing>
          <wp:inline distT="0" distB="0" distL="0" distR="0" wp14:anchorId="4DA1D588" wp14:editId="54899414">
            <wp:extent cx="2632583" cy="2020711"/>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53480" cy="2036751"/>
                    </a:xfrm>
                    <a:prstGeom prst="rect">
                      <a:avLst/>
                    </a:prstGeom>
                    <a:noFill/>
                    <a:ln>
                      <a:noFill/>
                    </a:ln>
                  </pic:spPr>
                </pic:pic>
              </a:graphicData>
            </a:graphic>
          </wp:inline>
        </w:drawing>
      </w:r>
      <w:r w:rsidRPr="005C43AF">
        <w:t xml:space="preserve"> </w:t>
      </w:r>
      <w:r w:rsidRPr="00FE0C27">
        <w:rPr>
          <w:noProof/>
          <w:lang w:val="it-IT" w:eastAsia="it-IT"/>
        </w:rPr>
        <w:drawing>
          <wp:inline distT="0" distB="0" distL="0" distR="0" wp14:anchorId="3D029CA8" wp14:editId="2840A742">
            <wp:extent cx="2607734" cy="200194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8368" cy="2017785"/>
                    </a:xfrm>
                    <a:prstGeom prst="rect">
                      <a:avLst/>
                    </a:prstGeom>
                    <a:noFill/>
                    <a:ln>
                      <a:noFill/>
                    </a:ln>
                  </pic:spPr>
                </pic:pic>
              </a:graphicData>
            </a:graphic>
          </wp:inline>
        </w:drawing>
      </w:r>
    </w:p>
    <w:p w:rsidR="00BF58E0" w:rsidRPr="00FE0C27" w:rsidRDefault="00BF58E0" w:rsidP="00BF58E0">
      <w:pPr>
        <w:snapToGrid w:val="0"/>
        <w:spacing w:after="120" w:line="240" w:lineRule="auto"/>
        <w:jc w:val="center"/>
        <w:rPr>
          <w:rFonts w:asciiTheme="minorHAnsi" w:eastAsia="MS PGothic" w:hAnsiTheme="minorHAnsi"/>
          <w:color w:val="000000"/>
          <w:szCs w:val="18"/>
          <w:lang w:val="en-US"/>
        </w:rPr>
      </w:pPr>
      <w:r w:rsidRPr="00FE0C27">
        <w:rPr>
          <w:rFonts w:asciiTheme="minorHAnsi" w:eastAsia="MS PGothic" w:hAnsiTheme="minorHAnsi"/>
          <w:b/>
          <w:color w:val="000000"/>
          <w:szCs w:val="18"/>
          <w:lang w:val="en-US"/>
        </w:rPr>
        <w:t>Figure 1</w:t>
      </w:r>
      <w:r w:rsidRPr="00FE0C27">
        <w:rPr>
          <w:rFonts w:asciiTheme="minorHAnsi" w:eastAsia="MS PGothic" w:hAnsiTheme="minorHAnsi"/>
          <w:b/>
          <w:color w:val="000000"/>
          <w:szCs w:val="18"/>
          <w:lang w:val="en-US" w:eastAsia="ko-KR"/>
        </w:rPr>
        <w:t>.</w:t>
      </w:r>
      <w:r w:rsidRPr="00FE0C27">
        <w:rPr>
          <w:rFonts w:asciiTheme="minorHAnsi" w:eastAsia="MS PGothic" w:hAnsiTheme="minorHAnsi"/>
          <w:color w:val="000000"/>
          <w:szCs w:val="18"/>
          <w:lang w:val="en-US"/>
        </w:rPr>
        <w:t xml:space="preserve"> </w:t>
      </w:r>
      <w:r w:rsidRPr="00FE0C27">
        <w:rPr>
          <w:rFonts w:asciiTheme="minorHAnsi" w:hAnsiTheme="minorHAnsi"/>
          <w:lang w:val="en-US"/>
        </w:rPr>
        <w:t xml:space="preserve"> </w:t>
      </w:r>
      <w:r w:rsidRPr="00FE0C27">
        <w:rPr>
          <w:rFonts w:asciiTheme="minorHAnsi" w:hAnsiTheme="minorHAnsi"/>
          <w:i/>
          <w:lang w:val="en-US"/>
        </w:rPr>
        <w:t>Time profiles of</w:t>
      </w:r>
      <w:r w:rsidRPr="00FE0C27">
        <w:rPr>
          <w:rFonts w:asciiTheme="minorHAnsi" w:eastAsia="MS PGothic" w:hAnsiTheme="minorHAnsi"/>
          <w:color w:val="000000"/>
          <w:szCs w:val="18"/>
          <w:lang w:val="en-US"/>
        </w:rPr>
        <w:t xml:space="preserve"> </w:t>
      </w:r>
      <w:r w:rsidRPr="00FE0C27">
        <w:rPr>
          <w:rFonts w:asciiTheme="minorHAnsi" w:eastAsia="MS PGothic" w:hAnsiTheme="minorHAnsi"/>
          <w:i/>
          <w:color w:val="000000"/>
          <w:szCs w:val="18"/>
          <w:lang w:val="en-US"/>
        </w:rPr>
        <w:t>(a) shelf temperature (blue solid line) and chamber pressure (red dashed line) in the optimally designed experiment; (b) resulting profile of the bottom temperature.</w:t>
      </w:r>
    </w:p>
    <w:p w:rsidR="00BF58E0" w:rsidRPr="00FE0C27" w:rsidRDefault="00BF58E0" w:rsidP="00BF58E0">
      <w:pPr>
        <w:snapToGrid w:val="0"/>
        <w:spacing w:before="240" w:line="300" w:lineRule="auto"/>
        <w:rPr>
          <w:rFonts w:asciiTheme="minorHAnsi" w:eastAsia="MS PGothic" w:hAnsiTheme="minorHAnsi"/>
          <w:color w:val="000000"/>
          <w:sz w:val="22"/>
          <w:szCs w:val="22"/>
          <w:lang w:val="en-US" w:eastAsia="ko-KR"/>
        </w:rPr>
      </w:pPr>
      <w:r w:rsidRPr="00FE0C27">
        <w:rPr>
          <w:rFonts w:asciiTheme="minorHAnsi" w:eastAsia="MS PGothic" w:hAnsiTheme="minorHAnsi"/>
          <w:b/>
          <w:bCs/>
          <w:color w:val="000000"/>
          <w:sz w:val="22"/>
          <w:szCs w:val="22"/>
          <w:lang w:val="en-US"/>
        </w:rPr>
        <w:t>4. Conclusion</w:t>
      </w:r>
      <w:r w:rsidRPr="00FE0C27">
        <w:rPr>
          <w:rFonts w:asciiTheme="minorHAnsi" w:eastAsia="MS PGothic" w:hAnsiTheme="minorHAnsi"/>
          <w:b/>
          <w:bCs/>
          <w:color w:val="000000"/>
          <w:sz w:val="22"/>
          <w:szCs w:val="22"/>
          <w:lang w:val="en-US" w:eastAsia="ko-KR"/>
        </w:rPr>
        <w:t>s</w:t>
      </w:r>
    </w:p>
    <w:p w:rsidR="00BF58E0" w:rsidRPr="00FE0C27" w:rsidRDefault="00BF58E0" w:rsidP="00BF58E0">
      <w:pPr>
        <w:snapToGrid w:val="0"/>
        <w:spacing w:after="120"/>
        <w:rPr>
          <w:rFonts w:asciiTheme="minorHAnsi" w:eastAsia="MS PGothic" w:hAnsiTheme="minorHAnsi"/>
          <w:color w:val="000000"/>
          <w:sz w:val="22"/>
          <w:szCs w:val="22"/>
          <w:lang w:val="en-US"/>
        </w:rPr>
      </w:pPr>
      <w:r w:rsidRPr="00FE0C27">
        <w:rPr>
          <w:rFonts w:asciiTheme="minorHAnsi" w:eastAsia="MS PGothic" w:hAnsiTheme="minorHAnsi"/>
          <w:color w:val="000000"/>
          <w:sz w:val="22"/>
          <w:szCs w:val="22"/>
          <w:lang w:val="en-US"/>
        </w:rPr>
        <w:t xml:space="preserve">The application of </w:t>
      </w:r>
      <w:proofErr w:type="spellStart"/>
      <w:r w:rsidRPr="00FE0C27">
        <w:rPr>
          <w:rFonts w:asciiTheme="minorHAnsi" w:eastAsia="MS PGothic" w:hAnsiTheme="minorHAnsi"/>
          <w:color w:val="000000"/>
          <w:sz w:val="22"/>
          <w:szCs w:val="22"/>
          <w:lang w:val="en-US"/>
        </w:rPr>
        <w:t>MBDoE</w:t>
      </w:r>
      <w:proofErr w:type="spellEnd"/>
      <w:r w:rsidRPr="00FE0C27">
        <w:rPr>
          <w:rFonts w:asciiTheme="minorHAnsi" w:eastAsia="MS PGothic" w:hAnsiTheme="minorHAnsi"/>
          <w:color w:val="000000"/>
          <w:sz w:val="22"/>
          <w:szCs w:val="22"/>
          <w:lang w:val="en-US"/>
        </w:rPr>
        <w:t xml:space="preserve"> techniques showed that one single, optimally designed experiment can be enough to allow a statistically meaningful identification of the mass transfer parameters, while maintaining a reasonable length</w:t>
      </w:r>
      <w:r>
        <w:rPr>
          <w:rFonts w:asciiTheme="minorHAnsi" w:eastAsia="MS PGothic" w:hAnsiTheme="minorHAnsi"/>
          <w:color w:val="000000"/>
          <w:sz w:val="22"/>
          <w:szCs w:val="22"/>
          <w:lang w:val="en-US"/>
        </w:rPr>
        <w:t xml:space="preserve"> of the </w:t>
      </w:r>
      <w:r w:rsidRPr="00FE0C27">
        <w:rPr>
          <w:rFonts w:asciiTheme="minorHAnsi" w:eastAsia="MS PGothic" w:hAnsiTheme="minorHAnsi"/>
          <w:color w:val="000000"/>
          <w:sz w:val="22"/>
          <w:szCs w:val="22"/>
          <w:lang w:val="en-US"/>
        </w:rPr>
        <w:t>experiment.</w:t>
      </w:r>
    </w:p>
    <w:p w:rsidR="00BF58E0" w:rsidRPr="00FE0C27" w:rsidRDefault="00BF58E0" w:rsidP="00BF58E0">
      <w:pPr>
        <w:snapToGrid w:val="0"/>
        <w:spacing w:before="240" w:line="300" w:lineRule="auto"/>
        <w:rPr>
          <w:rFonts w:asciiTheme="minorHAnsi" w:eastAsia="SimSun" w:hAnsiTheme="minorHAnsi"/>
          <w:b/>
          <w:bCs/>
          <w:color w:val="000000"/>
          <w:sz w:val="20"/>
          <w:lang w:val="en-US" w:eastAsia="zh-CN"/>
        </w:rPr>
      </w:pPr>
      <w:r w:rsidRPr="00FE0C27">
        <w:rPr>
          <w:rFonts w:asciiTheme="minorHAnsi" w:eastAsia="MS PGothic" w:hAnsiTheme="minorHAnsi"/>
          <w:b/>
          <w:bCs/>
          <w:color w:val="000000"/>
          <w:sz w:val="20"/>
          <w:lang w:val="en-US"/>
        </w:rPr>
        <w:t xml:space="preserve">References </w:t>
      </w:r>
    </w:p>
    <w:p w:rsidR="00BF58E0" w:rsidRPr="00FE0C27" w:rsidRDefault="00BF58E0" w:rsidP="00BF58E0">
      <w:pPr>
        <w:pStyle w:val="FirstParagraph"/>
        <w:numPr>
          <w:ilvl w:val="0"/>
          <w:numId w:val="17"/>
        </w:numPr>
        <w:tabs>
          <w:tab w:val="left" w:pos="426"/>
        </w:tabs>
        <w:spacing w:line="240" w:lineRule="auto"/>
        <w:ind w:left="426" w:hanging="426"/>
        <w:rPr>
          <w:rFonts w:asciiTheme="minorHAnsi" w:hAnsiTheme="minorHAnsi"/>
          <w:color w:val="000000"/>
        </w:rPr>
      </w:pPr>
      <w:r w:rsidRPr="00FE0C27">
        <w:rPr>
          <w:rFonts w:asciiTheme="minorHAnsi" w:hAnsiTheme="minorHAnsi"/>
          <w:color w:val="000000"/>
        </w:rPr>
        <w:t xml:space="preserve">M. J. </w:t>
      </w:r>
      <w:proofErr w:type="spellStart"/>
      <w:r w:rsidRPr="00FE0C27">
        <w:rPr>
          <w:rFonts w:asciiTheme="minorHAnsi" w:hAnsiTheme="minorHAnsi"/>
          <w:color w:val="000000"/>
        </w:rPr>
        <w:t>Pikal</w:t>
      </w:r>
      <w:proofErr w:type="spellEnd"/>
      <w:r w:rsidRPr="00FE0C27">
        <w:rPr>
          <w:rFonts w:asciiTheme="minorHAnsi" w:hAnsiTheme="minorHAnsi"/>
          <w:color w:val="000000"/>
        </w:rPr>
        <w:t>, M. L. Roy, S. Shah, J. Pharm. Sci. 73(9) (1984) 1224–1237.</w:t>
      </w:r>
    </w:p>
    <w:p w:rsidR="00BF58E0" w:rsidRPr="00FE0C27" w:rsidRDefault="00BF58E0" w:rsidP="00BF58E0">
      <w:pPr>
        <w:pStyle w:val="FirstParagraph"/>
        <w:numPr>
          <w:ilvl w:val="0"/>
          <w:numId w:val="17"/>
        </w:numPr>
        <w:tabs>
          <w:tab w:val="left" w:pos="426"/>
        </w:tabs>
        <w:spacing w:line="240" w:lineRule="auto"/>
        <w:ind w:left="426" w:hanging="426"/>
        <w:rPr>
          <w:rFonts w:asciiTheme="minorHAnsi" w:hAnsiTheme="minorHAnsi"/>
          <w:color w:val="000000"/>
        </w:rPr>
      </w:pPr>
      <w:r w:rsidRPr="00FE0C27">
        <w:rPr>
          <w:rFonts w:asciiTheme="minorHAnsi" w:hAnsiTheme="minorHAnsi"/>
          <w:color w:val="000000"/>
        </w:rPr>
        <w:t>Y. Liu, Y.  Zhao, X. Feng, Appl. Therm. Eng. 28 (2008) 675–690.</w:t>
      </w:r>
    </w:p>
    <w:p w:rsidR="00BF58E0" w:rsidRPr="00FE0C27" w:rsidRDefault="00BF58E0" w:rsidP="00BF58E0">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eastAsia="SimSun" w:hAnsiTheme="minorHAnsi"/>
          <w:lang w:eastAsia="zh-CN"/>
        </w:rPr>
      </w:pPr>
      <w:r w:rsidRPr="00FE0C27">
        <w:rPr>
          <w:rFonts w:asciiTheme="minorHAnsi" w:hAnsiTheme="minorHAnsi" w:cstheme="minorHAnsi"/>
          <w:lang w:eastAsia="it-IT"/>
        </w:rPr>
        <w:t xml:space="preserve">M. </w:t>
      </w:r>
      <w:proofErr w:type="spellStart"/>
      <w:r w:rsidRPr="00FE0C27">
        <w:rPr>
          <w:rFonts w:asciiTheme="minorHAnsi" w:hAnsiTheme="minorHAnsi" w:cstheme="minorHAnsi"/>
          <w:lang w:eastAsia="it-IT"/>
        </w:rPr>
        <w:t>Bjelošević</w:t>
      </w:r>
      <w:proofErr w:type="spellEnd"/>
      <w:r w:rsidRPr="00FE0C27">
        <w:rPr>
          <w:rFonts w:asciiTheme="minorHAnsi" w:hAnsiTheme="minorHAnsi" w:cstheme="minorHAnsi"/>
          <w:lang w:eastAsia="it-IT"/>
        </w:rPr>
        <w:t xml:space="preserve">, K. B. </w:t>
      </w:r>
      <w:proofErr w:type="spellStart"/>
      <w:r w:rsidRPr="00FE0C27">
        <w:rPr>
          <w:rFonts w:asciiTheme="minorHAnsi" w:hAnsiTheme="minorHAnsi" w:cstheme="minorHAnsi"/>
          <w:lang w:eastAsia="it-IT"/>
        </w:rPr>
        <w:t>Seljak</w:t>
      </w:r>
      <w:proofErr w:type="spellEnd"/>
      <w:r w:rsidRPr="00FE0C27">
        <w:rPr>
          <w:rFonts w:asciiTheme="minorHAnsi" w:hAnsiTheme="minorHAnsi" w:cstheme="minorHAnsi"/>
          <w:lang w:eastAsia="it-IT"/>
        </w:rPr>
        <w:t xml:space="preserve">, U. </w:t>
      </w:r>
      <w:proofErr w:type="spellStart"/>
      <w:r w:rsidRPr="00FE0C27">
        <w:rPr>
          <w:rFonts w:asciiTheme="minorHAnsi" w:hAnsiTheme="minorHAnsi" w:cstheme="minorHAnsi"/>
          <w:lang w:eastAsia="it-IT"/>
        </w:rPr>
        <w:t>Trstenjak</w:t>
      </w:r>
      <w:proofErr w:type="spellEnd"/>
      <w:r w:rsidRPr="00FE0C27">
        <w:rPr>
          <w:rFonts w:asciiTheme="minorHAnsi" w:hAnsiTheme="minorHAnsi" w:cstheme="minorHAnsi"/>
          <w:lang w:eastAsia="it-IT"/>
        </w:rPr>
        <w:t xml:space="preserve">, M. </w:t>
      </w:r>
      <w:proofErr w:type="spellStart"/>
      <w:r w:rsidRPr="00FE0C27">
        <w:rPr>
          <w:rFonts w:asciiTheme="minorHAnsi" w:hAnsiTheme="minorHAnsi" w:cstheme="minorHAnsi"/>
          <w:lang w:eastAsia="it-IT"/>
        </w:rPr>
        <w:t>Logar</w:t>
      </w:r>
      <w:proofErr w:type="spellEnd"/>
      <w:r w:rsidRPr="00FE0C27">
        <w:rPr>
          <w:rFonts w:asciiTheme="minorHAnsi" w:hAnsiTheme="minorHAnsi" w:cstheme="minorHAnsi"/>
          <w:lang w:eastAsia="it-IT"/>
        </w:rPr>
        <w:t xml:space="preserve">, B. </w:t>
      </w:r>
      <w:proofErr w:type="spellStart"/>
      <w:r w:rsidRPr="00FE0C27">
        <w:rPr>
          <w:rFonts w:asciiTheme="minorHAnsi" w:hAnsiTheme="minorHAnsi" w:cstheme="minorHAnsi"/>
          <w:lang w:eastAsia="it-IT"/>
        </w:rPr>
        <w:t>Brus</w:t>
      </w:r>
      <w:proofErr w:type="spellEnd"/>
      <w:r w:rsidRPr="00FE0C27">
        <w:rPr>
          <w:rFonts w:asciiTheme="minorHAnsi" w:hAnsiTheme="minorHAnsi" w:cstheme="minorHAnsi"/>
          <w:lang w:eastAsia="it-IT"/>
        </w:rPr>
        <w:t>, Eur. J. Pharm. Sci. 122 (2018) 292-302.</w:t>
      </w:r>
      <w:r w:rsidRPr="00FE0C27">
        <w:rPr>
          <w:rFonts w:asciiTheme="minorHAnsi" w:hAnsiTheme="minorHAnsi"/>
          <w:color w:val="000000"/>
        </w:rPr>
        <w:t xml:space="preserve"> </w:t>
      </w:r>
    </w:p>
    <w:p w:rsidR="00BF58E0" w:rsidRPr="00FE0C27" w:rsidRDefault="00BF58E0" w:rsidP="00BF58E0">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eastAsia="SimSun" w:hAnsiTheme="minorHAnsi"/>
          <w:sz w:val="22"/>
          <w:szCs w:val="22"/>
          <w:lang w:eastAsia="zh-CN"/>
        </w:rPr>
      </w:pPr>
      <w:r w:rsidRPr="00FE0C27">
        <w:rPr>
          <w:rFonts w:asciiTheme="minorHAnsi" w:hAnsiTheme="minorHAnsi"/>
          <w:color w:val="000000"/>
        </w:rPr>
        <w:t xml:space="preserve">D. </w:t>
      </w:r>
      <w:proofErr w:type="spellStart"/>
      <w:r w:rsidRPr="00FE0C27">
        <w:rPr>
          <w:rFonts w:asciiTheme="minorHAnsi" w:hAnsiTheme="minorHAnsi"/>
          <w:color w:val="000000"/>
        </w:rPr>
        <w:t>Fissore</w:t>
      </w:r>
      <w:proofErr w:type="spellEnd"/>
      <w:r w:rsidRPr="00FE0C27">
        <w:rPr>
          <w:rFonts w:asciiTheme="minorHAnsi" w:hAnsiTheme="minorHAnsi"/>
          <w:color w:val="000000"/>
        </w:rPr>
        <w:t xml:space="preserve">, R. Pisano, A. A. Barresi, in: F. </w:t>
      </w:r>
      <w:proofErr w:type="spellStart"/>
      <w:r w:rsidRPr="00FE0C27">
        <w:rPr>
          <w:rFonts w:asciiTheme="minorHAnsi" w:hAnsiTheme="minorHAnsi"/>
          <w:color w:val="000000"/>
        </w:rPr>
        <w:t>Jameel</w:t>
      </w:r>
      <w:proofErr w:type="spellEnd"/>
      <w:r w:rsidRPr="00FE0C27">
        <w:rPr>
          <w:rFonts w:asciiTheme="minorHAnsi" w:hAnsiTheme="minorHAnsi"/>
          <w:color w:val="000000"/>
        </w:rPr>
        <w:t xml:space="preserve"> et al (Eds.), Quality by design for Biopharmaceutical Drug Product Development, AAPS Advances in the Pharmaceutical Sciences Series</w:t>
      </w:r>
      <w:r>
        <w:rPr>
          <w:rFonts w:asciiTheme="minorHAnsi" w:hAnsiTheme="minorHAnsi"/>
          <w:color w:val="000000"/>
        </w:rPr>
        <w:t xml:space="preserve"> </w:t>
      </w:r>
      <w:r w:rsidRPr="00FE0C27">
        <w:rPr>
          <w:rFonts w:asciiTheme="minorHAnsi" w:hAnsiTheme="minorHAnsi"/>
          <w:color w:val="000000"/>
        </w:rPr>
        <w:t xml:space="preserve">18 </w:t>
      </w:r>
      <w:r>
        <w:rPr>
          <w:rFonts w:asciiTheme="minorHAnsi" w:hAnsiTheme="minorHAnsi"/>
          <w:color w:val="000000"/>
        </w:rPr>
        <w:t>(2015)</w:t>
      </w:r>
      <w:r w:rsidRPr="00FE0C27">
        <w:rPr>
          <w:rFonts w:asciiTheme="minorHAnsi" w:hAnsiTheme="minorHAnsi"/>
          <w:color w:val="000000"/>
        </w:rPr>
        <w:t>, pp. 565-593.</w:t>
      </w:r>
    </w:p>
    <w:p w:rsidR="00704BDF" w:rsidRPr="00BF58E0" w:rsidRDefault="00BF58E0" w:rsidP="00BF58E0">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eastAsia="SimSun" w:hAnsiTheme="minorHAnsi"/>
          <w:sz w:val="22"/>
          <w:szCs w:val="22"/>
          <w:lang w:val="it-IT" w:eastAsia="zh-CN"/>
        </w:rPr>
      </w:pPr>
      <w:r w:rsidRPr="00165880">
        <w:rPr>
          <w:rFonts w:asciiTheme="minorHAnsi" w:hAnsiTheme="minorHAnsi"/>
          <w:color w:val="000000"/>
          <w:lang w:val="it-IT"/>
        </w:rPr>
        <w:t xml:space="preserve">G. Franceschini, S. Macchietto, </w:t>
      </w:r>
      <w:proofErr w:type="spellStart"/>
      <w:r w:rsidRPr="00165880">
        <w:rPr>
          <w:rFonts w:asciiTheme="minorHAnsi" w:hAnsiTheme="minorHAnsi"/>
          <w:color w:val="000000"/>
          <w:lang w:val="it-IT"/>
        </w:rPr>
        <w:t>Chem</w:t>
      </w:r>
      <w:proofErr w:type="spellEnd"/>
      <w:r w:rsidRPr="00165880">
        <w:rPr>
          <w:rFonts w:asciiTheme="minorHAnsi" w:hAnsiTheme="minorHAnsi"/>
          <w:color w:val="000000"/>
          <w:lang w:val="it-IT"/>
        </w:rPr>
        <w:t xml:space="preserve">. </w:t>
      </w:r>
      <w:proofErr w:type="spellStart"/>
      <w:r w:rsidRPr="00165880">
        <w:rPr>
          <w:rFonts w:asciiTheme="minorHAnsi" w:hAnsiTheme="minorHAnsi"/>
          <w:color w:val="000000"/>
          <w:lang w:val="it-IT"/>
        </w:rPr>
        <w:t>Eng</w:t>
      </w:r>
      <w:proofErr w:type="spellEnd"/>
      <w:r w:rsidRPr="00165880">
        <w:rPr>
          <w:rFonts w:asciiTheme="minorHAnsi" w:hAnsiTheme="minorHAnsi"/>
          <w:color w:val="000000"/>
          <w:lang w:val="it-IT"/>
        </w:rPr>
        <w:t>. J. 63 (2008) 4846-4872</w:t>
      </w:r>
    </w:p>
    <w:sectPr w:rsidR="00704BDF" w:rsidRPr="00BF58E0" w:rsidSect="00BF58E0">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382" w:rsidRDefault="00411382" w:rsidP="004F5E36">
      <w:r>
        <w:separator/>
      </w:r>
    </w:p>
  </w:endnote>
  <w:endnote w:type="continuationSeparator" w:id="0">
    <w:p w:rsidR="00411382" w:rsidRDefault="0041138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382" w:rsidRDefault="00411382" w:rsidP="004F5E36">
      <w:r>
        <w:separator/>
      </w:r>
    </w:p>
  </w:footnote>
  <w:footnote w:type="continuationSeparator" w:id="0">
    <w:p w:rsidR="00411382" w:rsidRDefault="00411382"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26E" w:rsidRDefault="0017226E">
    <w:pPr>
      <w:pStyle w:val="Intestazione"/>
    </w:pPr>
    <w:r>
      <w:rPr>
        <w:noProof/>
        <w:lang w:val="it-IT" w:eastAsia="it-IT"/>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3037D6"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Pr>
        <w:noProof/>
        <w:lang w:val="it-IT" w:eastAsia="it-IT"/>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26E" w:rsidRPr="004F563B" w:rsidRDefault="0017226E" w:rsidP="00704BDF">
    <w:pPr>
      <w:ind w:left="-426" w:right="-285"/>
      <w:jc w:val="center"/>
      <w:rPr>
        <w:rFonts w:asciiTheme="minorHAnsi" w:hAnsiTheme="minorHAnsi"/>
        <w:b/>
        <w:i/>
        <w:color w:val="7030A0"/>
        <w:sz w:val="24"/>
        <w:szCs w:val="24"/>
        <w:lang w:val="en-US"/>
      </w:rPr>
    </w:pPr>
    <w:r>
      <w:rPr>
        <w:noProof/>
        <w:lang w:val="it-IT" w:eastAsia="it-IT"/>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 xml:space="preserve">th </w:t>
    </w:r>
    <w:r w:rsidRPr="004F563B">
      <w:rPr>
        <w:rFonts w:asciiTheme="minorHAnsi" w:hAnsiTheme="minorHAnsi"/>
        <w:b/>
        <w:i/>
        <w:color w:val="7030A0"/>
        <w:sz w:val="24"/>
        <w:szCs w:val="24"/>
        <w:lang w:val="en-US"/>
      </w:rPr>
      <w:t>EUROPEAN CONGRESS OF APPLIED BIOTECHNOLOGY</w:t>
    </w:r>
    <w:r w:rsidRPr="004F563B">
      <w:rPr>
        <w:rFonts w:asciiTheme="minorHAnsi" w:hAnsiTheme="minorHAnsi"/>
        <w:b/>
        <w:i/>
        <w:color w:val="7030A0"/>
        <w:sz w:val="24"/>
        <w:szCs w:val="24"/>
        <w:lang w:val="en-US"/>
      </w:rPr>
      <w:br/>
      <w:t xml:space="preserve">                               Florence 15-19 September 2019</w:t>
    </w:r>
  </w:p>
  <w:p w:rsidR="0017226E" w:rsidRDefault="0017226E">
    <w:pPr>
      <w:pStyle w:val="Intestazione"/>
    </w:pPr>
  </w:p>
  <w:p w:rsidR="0017226E" w:rsidRDefault="0017226E">
    <w:pPr>
      <w:pStyle w:val="Intestazione"/>
    </w:pPr>
    <w:r>
      <w:rPr>
        <w:noProof/>
        <w:lang w:val="it-IT" w:eastAsia="it-IT"/>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0FB11E4"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it-IT" w:vendorID="64" w:dllVersion="0" w:nlCheck="1" w:checkStyle="0"/>
  <w:activeWritingStyle w:appName="MSWord" w:lang="it-IT" w:vendorID="64" w:dllVersion="131078" w:nlCheck="1" w:checkStyle="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0E4C"/>
    <w:rsid w:val="000027C0"/>
    <w:rsid w:val="000117CB"/>
    <w:rsid w:val="00023CA3"/>
    <w:rsid w:val="0003148D"/>
    <w:rsid w:val="0003201D"/>
    <w:rsid w:val="00035BEA"/>
    <w:rsid w:val="00062A9A"/>
    <w:rsid w:val="000A03B2"/>
    <w:rsid w:val="000C0DDF"/>
    <w:rsid w:val="000D34BE"/>
    <w:rsid w:val="000E36F1"/>
    <w:rsid w:val="000E3A73"/>
    <w:rsid w:val="000E3FF7"/>
    <w:rsid w:val="000E414A"/>
    <w:rsid w:val="000F5E92"/>
    <w:rsid w:val="00130DB1"/>
    <w:rsid w:val="0013121F"/>
    <w:rsid w:val="00134DE4"/>
    <w:rsid w:val="00150E59"/>
    <w:rsid w:val="00162FC5"/>
    <w:rsid w:val="0017226E"/>
    <w:rsid w:val="00180FE8"/>
    <w:rsid w:val="00184AD6"/>
    <w:rsid w:val="00186998"/>
    <w:rsid w:val="001B65C1"/>
    <w:rsid w:val="001C1593"/>
    <w:rsid w:val="001C684B"/>
    <w:rsid w:val="001D53FC"/>
    <w:rsid w:val="001D6B9E"/>
    <w:rsid w:val="001E0363"/>
    <w:rsid w:val="001F2EC7"/>
    <w:rsid w:val="002065DB"/>
    <w:rsid w:val="0022530F"/>
    <w:rsid w:val="002308CB"/>
    <w:rsid w:val="002447EF"/>
    <w:rsid w:val="00251550"/>
    <w:rsid w:val="00262E71"/>
    <w:rsid w:val="0027221A"/>
    <w:rsid w:val="00275B61"/>
    <w:rsid w:val="002950EC"/>
    <w:rsid w:val="002C4BDD"/>
    <w:rsid w:val="002D1F12"/>
    <w:rsid w:val="002E795A"/>
    <w:rsid w:val="003009B7"/>
    <w:rsid w:val="0030469C"/>
    <w:rsid w:val="0031498A"/>
    <w:rsid w:val="00323693"/>
    <w:rsid w:val="00343516"/>
    <w:rsid w:val="003501BC"/>
    <w:rsid w:val="003526F9"/>
    <w:rsid w:val="00355290"/>
    <w:rsid w:val="003723D4"/>
    <w:rsid w:val="003860FE"/>
    <w:rsid w:val="003A7D1C"/>
    <w:rsid w:val="003C60ED"/>
    <w:rsid w:val="00411382"/>
    <w:rsid w:val="004558C5"/>
    <w:rsid w:val="0046164A"/>
    <w:rsid w:val="00462DCD"/>
    <w:rsid w:val="004719F8"/>
    <w:rsid w:val="004D1162"/>
    <w:rsid w:val="004E4DD6"/>
    <w:rsid w:val="004F3376"/>
    <w:rsid w:val="004F563B"/>
    <w:rsid w:val="004F5E36"/>
    <w:rsid w:val="005119A5"/>
    <w:rsid w:val="00513268"/>
    <w:rsid w:val="005278B7"/>
    <w:rsid w:val="005346C8"/>
    <w:rsid w:val="00594E9F"/>
    <w:rsid w:val="005A5B69"/>
    <w:rsid w:val="005B61E6"/>
    <w:rsid w:val="005C77E1"/>
    <w:rsid w:val="005D6A2F"/>
    <w:rsid w:val="005E1A82"/>
    <w:rsid w:val="005F0A28"/>
    <w:rsid w:val="005F0E5E"/>
    <w:rsid w:val="005F5141"/>
    <w:rsid w:val="00620DEE"/>
    <w:rsid w:val="00625639"/>
    <w:rsid w:val="00627351"/>
    <w:rsid w:val="006366F8"/>
    <w:rsid w:val="0064184D"/>
    <w:rsid w:val="00651274"/>
    <w:rsid w:val="00660E3E"/>
    <w:rsid w:val="00662E74"/>
    <w:rsid w:val="00673B41"/>
    <w:rsid w:val="006869BE"/>
    <w:rsid w:val="00694F2B"/>
    <w:rsid w:val="006B01AC"/>
    <w:rsid w:val="006C5579"/>
    <w:rsid w:val="00704BDF"/>
    <w:rsid w:val="00705168"/>
    <w:rsid w:val="0073115B"/>
    <w:rsid w:val="007316C9"/>
    <w:rsid w:val="00736B13"/>
    <w:rsid w:val="00742A71"/>
    <w:rsid w:val="007447F3"/>
    <w:rsid w:val="00746B27"/>
    <w:rsid w:val="00754B24"/>
    <w:rsid w:val="007661C8"/>
    <w:rsid w:val="007C2039"/>
    <w:rsid w:val="007D52CD"/>
    <w:rsid w:val="00813288"/>
    <w:rsid w:val="00814CE9"/>
    <w:rsid w:val="008168FC"/>
    <w:rsid w:val="008438BC"/>
    <w:rsid w:val="008479A2"/>
    <w:rsid w:val="00852B9E"/>
    <w:rsid w:val="00853F00"/>
    <w:rsid w:val="008611CB"/>
    <w:rsid w:val="00864217"/>
    <w:rsid w:val="008659BD"/>
    <w:rsid w:val="0087637F"/>
    <w:rsid w:val="008A1512"/>
    <w:rsid w:val="008A5171"/>
    <w:rsid w:val="008B1336"/>
    <w:rsid w:val="008B4DC0"/>
    <w:rsid w:val="008D0BEB"/>
    <w:rsid w:val="008E13DC"/>
    <w:rsid w:val="008E566E"/>
    <w:rsid w:val="00901EB6"/>
    <w:rsid w:val="00911722"/>
    <w:rsid w:val="009450CE"/>
    <w:rsid w:val="0095164B"/>
    <w:rsid w:val="00952437"/>
    <w:rsid w:val="00956C23"/>
    <w:rsid w:val="009800DD"/>
    <w:rsid w:val="0099352A"/>
    <w:rsid w:val="00996483"/>
    <w:rsid w:val="009A5DCA"/>
    <w:rsid w:val="009E0531"/>
    <w:rsid w:val="009E788A"/>
    <w:rsid w:val="00A1763D"/>
    <w:rsid w:val="00A17CEC"/>
    <w:rsid w:val="00A27EF0"/>
    <w:rsid w:val="00A46219"/>
    <w:rsid w:val="00A64809"/>
    <w:rsid w:val="00A76EFC"/>
    <w:rsid w:val="00A837D7"/>
    <w:rsid w:val="00A86B5C"/>
    <w:rsid w:val="00A97F29"/>
    <w:rsid w:val="00AA6E53"/>
    <w:rsid w:val="00AB0964"/>
    <w:rsid w:val="00AD26C8"/>
    <w:rsid w:val="00AE377D"/>
    <w:rsid w:val="00B27D2F"/>
    <w:rsid w:val="00B36B42"/>
    <w:rsid w:val="00B61DBF"/>
    <w:rsid w:val="00B62874"/>
    <w:rsid w:val="00B87076"/>
    <w:rsid w:val="00BB184F"/>
    <w:rsid w:val="00BB3B7A"/>
    <w:rsid w:val="00BC30C9"/>
    <w:rsid w:val="00BC459F"/>
    <w:rsid w:val="00BC7B32"/>
    <w:rsid w:val="00BD1B31"/>
    <w:rsid w:val="00BE3E58"/>
    <w:rsid w:val="00BF58E0"/>
    <w:rsid w:val="00C01616"/>
    <w:rsid w:val="00C0162B"/>
    <w:rsid w:val="00C043F9"/>
    <w:rsid w:val="00C345B1"/>
    <w:rsid w:val="00C40142"/>
    <w:rsid w:val="00C57182"/>
    <w:rsid w:val="00C655FD"/>
    <w:rsid w:val="00C80EB5"/>
    <w:rsid w:val="00C94434"/>
    <w:rsid w:val="00CA1C95"/>
    <w:rsid w:val="00CA5A9C"/>
    <w:rsid w:val="00CB1A5A"/>
    <w:rsid w:val="00CC3F4B"/>
    <w:rsid w:val="00CD5FE2"/>
    <w:rsid w:val="00D02B4C"/>
    <w:rsid w:val="00D14F96"/>
    <w:rsid w:val="00D3709F"/>
    <w:rsid w:val="00D56D0D"/>
    <w:rsid w:val="00D84576"/>
    <w:rsid w:val="00D93573"/>
    <w:rsid w:val="00DA2AF9"/>
    <w:rsid w:val="00DE0019"/>
    <w:rsid w:val="00DE264A"/>
    <w:rsid w:val="00DF38B3"/>
    <w:rsid w:val="00DF5CED"/>
    <w:rsid w:val="00E041E7"/>
    <w:rsid w:val="00E11E2A"/>
    <w:rsid w:val="00E16D99"/>
    <w:rsid w:val="00E23CA1"/>
    <w:rsid w:val="00E409A8"/>
    <w:rsid w:val="00E47211"/>
    <w:rsid w:val="00E63A99"/>
    <w:rsid w:val="00E65AA6"/>
    <w:rsid w:val="00E7209D"/>
    <w:rsid w:val="00E836A1"/>
    <w:rsid w:val="00E90CA8"/>
    <w:rsid w:val="00EA50E1"/>
    <w:rsid w:val="00ED238C"/>
    <w:rsid w:val="00EE0131"/>
    <w:rsid w:val="00EF7AE4"/>
    <w:rsid w:val="00F30C64"/>
    <w:rsid w:val="00F94125"/>
    <w:rsid w:val="00FB730C"/>
    <w:rsid w:val="00FC2695"/>
    <w:rsid w:val="00FC3E03"/>
    <w:rsid w:val="00FE6A2D"/>
    <w:rsid w:val="00FF05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character" w:styleId="Enfasigrassetto">
    <w:name w:val="Strong"/>
    <w:basedOn w:val="Carpredefinitoparagrafo"/>
    <w:uiPriority w:val="22"/>
    <w:qFormat/>
    <w:locked/>
    <w:rsid w:val="008611CB"/>
    <w:rPr>
      <w:b/>
      <w:bCs/>
    </w:rPr>
  </w:style>
  <w:style w:type="paragraph" w:styleId="Revisione">
    <w:name w:val="Revision"/>
    <w:hidden/>
    <w:uiPriority w:val="99"/>
    <w:semiHidden/>
    <w:rsid w:val="00DF5CED"/>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436BD-D252-4930-87C8-B21E2A580F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580AF0-8BBC-414C-898F-A3C3E0428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5B4C48E-E069-44DD-BA4F-0E338059E609}">
  <ds:schemaRefs>
    <ds:schemaRef ds:uri="http://schemas.microsoft.com/sharepoint/v3/contenttype/forms"/>
  </ds:schemaRefs>
</ds:datastoreItem>
</file>

<file path=customXml/itemProps4.xml><?xml version="1.0" encoding="utf-8"?>
<ds:datastoreItem xmlns:ds="http://schemas.openxmlformats.org/officeDocument/2006/customXml" ds:itemID="{A2BCF64D-6174-4158-A8A1-459FD92AE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802</Words>
  <Characters>4578</Characters>
  <Application>Microsoft Office Word</Application>
  <DocSecurity>0</DocSecurity>
  <Lines>38</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Riccardo De Luca</cp:lastModifiedBy>
  <cp:revision>2</cp:revision>
  <cp:lastPrinted>2015-05-12T18:31:00Z</cp:lastPrinted>
  <dcterms:created xsi:type="dcterms:W3CDTF">2019-01-15T17:22:00Z</dcterms:created>
  <dcterms:modified xsi:type="dcterms:W3CDTF">2019-01-15T17:22:00Z</dcterms:modified>
</cp:coreProperties>
</file>