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806A09"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r>
        <w:rPr>
          <w:lang w:val="en-US"/>
        </w:rPr>
        <w:fldChar w:fldCharType="begin"/>
      </w:r>
      <w:r w:rsidR="00671AFF">
        <w:rPr>
          <w:lang w:val="en-US"/>
        </w:rPr>
        <w:instrText xml:space="preserve"> MACROBUTTON MTEditEquationSection2 </w:instrText>
      </w:r>
      <w:r w:rsidR="00671AFF" w:rsidRPr="00671AFF">
        <w:rPr>
          <w:rStyle w:val="MTEquationSection"/>
        </w:rPr>
        <w:instrText>Equation Chapter 1 Section 1</w:instrText>
      </w:r>
      <w:r>
        <w:rPr>
          <w:lang w:val="en-US"/>
        </w:rPr>
        <w:fldChar w:fldCharType="begin"/>
      </w:r>
      <w:r w:rsidR="00671AFF">
        <w:rPr>
          <w:lang w:val="en-US"/>
        </w:rPr>
        <w:instrText xml:space="preserve"> SEQ MTEqn \r \h \* MERGEFORMAT </w:instrText>
      </w:r>
      <w:r>
        <w:rPr>
          <w:lang w:val="en-US"/>
        </w:rPr>
        <w:fldChar w:fldCharType="end"/>
      </w:r>
      <w:r>
        <w:rPr>
          <w:lang w:val="en-US"/>
        </w:rPr>
        <w:fldChar w:fldCharType="begin"/>
      </w:r>
      <w:r w:rsidR="00671AFF">
        <w:rPr>
          <w:lang w:val="en-US"/>
        </w:rPr>
        <w:instrText xml:space="preserve"> SEQ MTSec \r 1 \h \* MERGEFORMAT </w:instrText>
      </w:r>
      <w:r>
        <w:rPr>
          <w:lang w:val="en-US"/>
        </w:rPr>
        <w:fldChar w:fldCharType="end"/>
      </w:r>
      <w:r>
        <w:rPr>
          <w:lang w:val="en-US"/>
        </w:rPr>
        <w:fldChar w:fldCharType="begin"/>
      </w:r>
      <w:r w:rsidR="00671AFF">
        <w:rPr>
          <w:lang w:val="en-US"/>
        </w:rPr>
        <w:instrText xml:space="preserve"> SEQ MTChap \r 1 \h \* MERGEFORMAT </w:instrText>
      </w:r>
      <w:r>
        <w:rPr>
          <w:lang w:val="en-US"/>
        </w:rPr>
        <w:fldChar w:fldCharType="end"/>
      </w:r>
      <w:r>
        <w:rPr>
          <w:lang w:val="en-US"/>
        </w:rPr>
        <w:fldChar w:fldCharType="end"/>
      </w:r>
    </w:p>
    <w:p w:rsidR="001202C0" w:rsidRPr="001202C0" w:rsidRDefault="001202C0" w:rsidP="001202C0">
      <w:pPr>
        <w:spacing w:line="240" w:lineRule="auto"/>
        <w:jc w:val="center"/>
        <w:rPr>
          <w:rFonts w:asciiTheme="minorHAnsi" w:hAnsiTheme="minorHAnsi" w:cstheme="minorHAnsi"/>
          <w:b/>
          <w:noProof/>
          <w:lang w:val="en-US"/>
        </w:rPr>
      </w:pPr>
      <w:r w:rsidRPr="001202C0">
        <w:rPr>
          <w:rFonts w:asciiTheme="minorHAnsi" w:hAnsiTheme="minorHAnsi" w:cstheme="minorHAnsi"/>
          <w:b/>
          <w:noProof/>
          <w:sz w:val="28"/>
          <w:szCs w:val="28"/>
          <w:lang w:val="en-US"/>
        </w:rPr>
        <w:lastRenderedPageBreak/>
        <w:t xml:space="preserve">Effects of flow structure on </w:t>
      </w:r>
      <w:r w:rsidR="004C55FC">
        <w:rPr>
          <w:rFonts w:asciiTheme="minorHAnsi" w:hAnsiTheme="minorHAnsi" w:cstheme="minorHAnsi"/>
          <w:b/>
          <w:noProof/>
          <w:sz w:val="28"/>
          <w:szCs w:val="28"/>
          <w:lang w:val="en-US"/>
        </w:rPr>
        <w:t xml:space="preserve">mixing related </w:t>
      </w:r>
      <w:bookmarkStart w:id="0" w:name="_GoBack"/>
      <w:bookmarkEnd w:id="0"/>
      <w:r w:rsidR="004C55FC">
        <w:rPr>
          <w:rFonts w:asciiTheme="minorHAnsi" w:hAnsiTheme="minorHAnsi" w:cstheme="minorHAnsi"/>
          <w:b/>
          <w:noProof/>
          <w:sz w:val="28"/>
          <w:szCs w:val="28"/>
          <w:lang w:val="en-US"/>
        </w:rPr>
        <w:t>processes</w:t>
      </w:r>
      <w:r>
        <w:rPr>
          <w:rFonts w:asciiTheme="minorHAnsi" w:hAnsiTheme="minorHAnsi" w:cstheme="minorHAnsi"/>
          <w:b/>
          <w:noProof/>
          <w:sz w:val="28"/>
          <w:szCs w:val="28"/>
          <w:lang w:val="en-US"/>
        </w:rPr>
        <w:t>.</w:t>
      </w:r>
      <w:r w:rsidRPr="001202C0">
        <w:rPr>
          <w:rFonts w:asciiTheme="minorHAnsi" w:hAnsiTheme="minorHAnsi" w:cstheme="minorHAnsi"/>
          <w:b/>
          <w:noProof/>
          <w:lang w:val="en-US"/>
        </w:rPr>
        <w:t xml:space="preserve"> </w:t>
      </w:r>
    </w:p>
    <w:p w:rsidR="00DE0019" w:rsidRPr="001202C0" w:rsidRDefault="00671AFF" w:rsidP="00704BDF">
      <w:pPr>
        <w:snapToGrid w:val="0"/>
        <w:spacing w:after="120"/>
        <w:jc w:val="center"/>
        <w:rPr>
          <w:rFonts w:asciiTheme="minorHAnsi" w:eastAsia="SimSun" w:hAnsiTheme="minorHAnsi" w:cstheme="minorHAnsi"/>
          <w:color w:val="000000"/>
          <w:sz w:val="24"/>
          <w:szCs w:val="24"/>
          <w:lang w:val="en-US" w:eastAsia="zh-CN"/>
        </w:rPr>
      </w:pPr>
      <w:r w:rsidRPr="001202C0">
        <w:rPr>
          <w:rFonts w:asciiTheme="minorHAnsi" w:eastAsia="SimSun" w:hAnsiTheme="minorHAnsi" w:cstheme="minorHAnsi"/>
          <w:color w:val="000000"/>
          <w:sz w:val="24"/>
          <w:szCs w:val="24"/>
          <w:u w:val="single"/>
          <w:lang w:val="en-US" w:eastAsia="zh-CN"/>
        </w:rPr>
        <w:t xml:space="preserve">Jerzy </w:t>
      </w:r>
      <w:proofErr w:type="spellStart"/>
      <w:r w:rsidRPr="001202C0">
        <w:rPr>
          <w:rFonts w:asciiTheme="minorHAnsi" w:eastAsia="SimSun" w:hAnsiTheme="minorHAnsi" w:cstheme="minorHAnsi"/>
          <w:color w:val="000000"/>
          <w:sz w:val="24"/>
          <w:szCs w:val="24"/>
          <w:u w:val="single"/>
          <w:lang w:val="en-US" w:eastAsia="zh-CN"/>
        </w:rPr>
        <w:t>Bałdyga</w:t>
      </w:r>
      <w:proofErr w:type="spellEnd"/>
      <w:r w:rsidR="001202C0" w:rsidRPr="001202C0">
        <w:rPr>
          <w:rFonts w:asciiTheme="minorHAnsi" w:eastAsia="SimSun" w:hAnsiTheme="minorHAnsi" w:cstheme="minorHAnsi"/>
          <w:color w:val="000000"/>
          <w:sz w:val="24"/>
          <w:szCs w:val="24"/>
          <w:u w:val="single"/>
          <w:lang w:val="en-US" w:eastAsia="zh-CN"/>
        </w:rPr>
        <w:t>*</w:t>
      </w:r>
      <w:r w:rsidR="001202C0" w:rsidRPr="001202C0">
        <w:rPr>
          <w:rFonts w:asciiTheme="minorHAnsi" w:eastAsia="SimSun" w:hAnsiTheme="minorHAnsi" w:cstheme="minorHAnsi"/>
          <w:color w:val="000000"/>
          <w:sz w:val="24"/>
          <w:szCs w:val="24"/>
          <w:lang w:val="en-US" w:eastAsia="zh-CN"/>
        </w:rPr>
        <w:t xml:space="preserve">  </w:t>
      </w:r>
      <w:proofErr w:type="spellStart"/>
      <w:r w:rsidR="001202C0" w:rsidRPr="001202C0">
        <w:rPr>
          <w:rFonts w:asciiTheme="minorHAnsi" w:eastAsia="SimSun" w:hAnsiTheme="minorHAnsi" w:cstheme="minorHAnsi"/>
          <w:color w:val="000000"/>
          <w:sz w:val="24"/>
          <w:szCs w:val="24"/>
          <w:lang w:val="en-US" w:eastAsia="zh-CN"/>
        </w:rPr>
        <w:t>Michał</w:t>
      </w:r>
      <w:proofErr w:type="spellEnd"/>
      <w:r w:rsidR="001202C0" w:rsidRPr="001202C0">
        <w:rPr>
          <w:rFonts w:asciiTheme="minorHAnsi" w:eastAsia="SimSun" w:hAnsiTheme="minorHAnsi" w:cstheme="minorHAnsi"/>
          <w:color w:val="000000"/>
          <w:sz w:val="24"/>
          <w:szCs w:val="24"/>
          <w:lang w:val="en-US" w:eastAsia="zh-CN"/>
        </w:rPr>
        <w:t xml:space="preserve"> </w:t>
      </w:r>
      <w:proofErr w:type="spellStart"/>
      <w:r w:rsidR="001202C0" w:rsidRPr="001202C0">
        <w:rPr>
          <w:rFonts w:asciiTheme="minorHAnsi" w:eastAsia="SimSun" w:hAnsiTheme="minorHAnsi" w:cstheme="minorHAnsi"/>
          <w:color w:val="000000"/>
          <w:sz w:val="24"/>
          <w:szCs w:val="24"/>
          <w:lang w:val="en-US" w:eastAsia="zh-CN"/>
        </w:rPr>
        <w:t>Kotowicz</w:t>
      </w:r>
      <w:proofErr w:type="spellEnd"/>
      <w:r w:rsidR="00DE0019" w:rsidRPr="001202C0">
        <w:rPr>
          <w:rFonts w:asciiTheme="minorHAnsi" w:eastAsia="SimSun" w:hAnsiTheme="minorHAnsi" w:cstheme="minorHAnsi"/>
          <w:color w:val="000000"/>
          <w:sz w:val="24"/>
          <w:szCs w:val="24"/>
          <w:lang w:val="en-US" w:eastAsia="zh-CN"/>
        </w:rPr>
        <w:t xml:space="preserve"> </w:t>
      </w:r>
    </w:p>
    <w:p w:rsidR="00704BDF" w:rsidRPr="00DE0019" w:rsidRDefault="00704BDF" w:rsidP="00F3762D">
      <w:pPr>
        <w:snapToGrid w:val="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00671AFF" w:rsidRPr="00671AFF">
        <w:rPr>
          <w:rFonts w:asciiTheme="minorHAnsi" w:eastAsia="MS PGothic" w:hAnsiTheme="minorHAnsi"/>
          <w:i/>
          <w:iCs/>
          <w:color w:val="000000"/>
          <w:sz w:val="20"/>
          <w:lang w:val="en-US"/>
        </w:rPr>
        <w:t xml:space="preserve">Faculty of Chemical and Process Engineering, Warsaw University of Technology, </w:t>
      </w:r>
      <w:proofErr w:type="spellStart"/>
      <w:r w:rsidR="00671AFF" w:rsidRPr="00671AFF">
        <w:rPr>
          <w:rFonts w:asciiTheme="minorHAnsi" w:eastAsia="MS PGothic" w:hAnsiTheme="minorHAnsi"/>
          <w:i/>
          <w:iCs/>
          <w:color w:val="000000"/>
          <w:sz w:val="20"/>
          <w:lang w:val="en-US"/>
        </w:rPr>
        <w:t>ul</w:t>
      </w:r>
      <w:proofErr w:type="spellEnd"/>
      <w:r w:rsidR="00671AFF" w:rsidRPr="00671AFF">
        <w:rPr>
          <w:rFonts w:asciiTheme="minorHAnsi" w:eastAsia="MS PGothic" w:hAnsiTheme="minorHAnsi"/>
          <w:i/>
          <w:iCs/>
          <w:color w:val="000000"/>
          <w:sz w:val="20"/>
          <w:lang w:val="en-US"/>
        </w:rPr>
        <w:t xml:space="preserve">. </w:t>
      </w:r>
      <w:proofErr w:type="spellStart"/>
      <w:r w:rsidR="00671AFF" w:rsidRPr="00671AFF">
        <w:rPr>
          <w:rFonts w:asciiTheme="minorHAnsi" w:eastAsia="MS PGothic" w:hAnsiTheme="minorHAnsi"/>
          <w:i/>
          <w:iCs/>
          <w:color w:val="000000"/>
          <w:sz w:val="20"/>
          <w:lang w:val="en-US"/>
        </w:rPr>
        <w:t>Waryńskiego</w:t>
      </w:r>
      <w:proofErr w:type="spellEnd"/>
      <w:r w:rsidR="00671AFF" w:rsidRPr="00671AFF">
        <w:rPr>
          <w:rFonts w:asciiTheme="minorHAnsi" w:eastAsia="MS PGothic" w:hAnsiTheme="minorHAnsi"/>
          <w:i/>
          <w:iCs/>
          <w:color w:val="000000"/>
          <w:sz w:val="20"/>
          <w:lang w:val="en-US"/>
        </w:rPr>
        <w:t xml:space="preserve"> 1, 00-645 Warsaw, Poland</w:t>
      </w:r>
    </w:p>
    <w:p w:rsidR="00704BDF" w:rsidRPr="00DE0019" w:rsidRDefault="00704BDF" w:rsidP="00F3762D">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671AFF" w:rsidRPr="00671AFF">
        <w:t xml:space="preserve"> </w:t>
      </w:r>
      <w:r w:rsidR="001202C0">
        <w:rPr>
          <w:rFonts w:asciiTheme="minorHAnsi" w:eastAsia="MS PGothic" w:hAnsiTheme="minorHAnsi"/>
          <w:bCs/>
          <w:i/>
          <w:iCs/>
          <w:color w:val="000000"/>
          <w:sz w:val="20"/>
          <w:lang w:val="en-US"/>
        </w:rPr>
        <w:t>jerzy.baldyga</w:t>
      </w:r>
      <w:r w:rsidR="00671AFF" w:rsidRPr="00671AFF">
        <w:rPr>
          <w:rFonts w:asciiTheme="minorHAnsi" w:eastAsia="MS PGothic" w:hAnsiTheme="minorHAnsi"/>
          <w:bCs/>
          <w:i/>
          <w:iCs/>
          <w:color w:val="000000"/>
          <w:sz w:val="20"/>
          <w:lang w:val="en-US"/>
        </w:rPr>
        <w:t>@pw.edu.pl</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671AFF" w:rsidRPr="00215132" w:rsidRDefault="00312871" w:rsidP="00215132">
      <w:pPr>
        <w:pStyle w:val="Akapitzlist"/>
        <w:widowControl w:val="0"/>
        <w:numPr>
          <w:ilvl w:val="0"/>
          <w:numId w:val="16"/>
        </w:numPr>
        <w:tabs>
          <w:tab w:val="clear" w:pos="7100"/>
        </w:tabs>
        <w:spacing w:line="240" w:lineRule="auto"/>
        <w:rPr>
          <w:rFonts w:asciiTheme="minorHAnsi" w:hAnsiTheme="minorHAnsi" w:cstheme="minorHAnsi"/>
          <w:noProof/>
          <w:sz w:val="20"/>
          <w:lang w:val="en-US"/>
        </w:rPr>
      </w:pPr>
      <w:r>
        <w:rPr>
          <w:rFonts w:asciiTheme="minorHAnsi" w:hAnsiTheme="minorHAnsi" w:cstheme="minorHAnsi"/>
          <w:noProof/>
          <w:sz w:val="20"/>
          <w:lang w:val="en-US"/>
        </w:rPr>
        <w:t>Effects of flow structure on m</w:t>
      </w:r>
      <w:r w:rsidR="00215132" w:rsidRPr="00215132">
        <w:rPr>
          <w:rFonts w:asciiTheme="minorHAnsi" w:hAnsiTheme="minorHAnsi" w:cstheme="minorHAnsi"/>
          <w:noProof/>
          <w:sz w:val="20"/>
          <w:lang w:val="en-US"/>
        </w:rPr>
        <w:t xml:space="preserve">ixing, </w:t>
      </w:r>
      <w:r w:rsidR="004C55FC">
        <w:rPr>
          <w:rFonts w:asciiTheme="minorHAnsi" w:hAnsiTheme="minorHAnsi" w:cstheme="minorHAnsi"/>
          <w:noProof/>
          <w:sz w:val="20"/>
          <w:lang w:val="en-US"/>
        </w:rPr>
        <w:t>mass transfer and emulsion behavior</w:t>
      </w:r>
      <w:r w:rsidR="00215132" w:rsidRPr="00215132">
        <w:rPr>
          <w:rFonts w:asciiTheme="minorHAnsi" w:hAnsiTheme="minorHAnsi" w:cstheme="minorHAnsi"/>
          <w:noProof/>
          <w:sz w:val="20"/>
          <w:lang w:val="en-US"/>
        </w:rPr>
        <w:t xml:space="preserve"> are </w:t>
      </w:r>
      <w:r>
        <w:rPr>
          <w:rFonts w:asciiTheme="minorHAnsi" w:hAnsiTheme="minorHAnsi" w:cstheme="minorHAnsi"/>
          <w:noProof/>
          <w:sz w:val="20"/>
          <w:lang w:val="en-US"/>
        </w:rPr>
        <w:t>considered</w:t>
      </w:r>
      <w:r w:rsidR="00215132" w:rsidRPr="00215132">
        <w:rPr>
          <w:rFonts w:asciiTheme="minorHAnsi" w:hAnsiTheme="minorHAnsi" w:cstheme="minorHAnsi"/>
          <w:noProof/>
          <w:sz w:val="20"/>
          <w:lang w:val="en-US"/>
        </w:rPr>
        <w:t>.</w:t>
      </w:r>
    </w:p>
    <w:p w:rsidR="00215132" w:rsidRPr="00215132" w:rsidRDefault="00215132" w:rsidP="007F56BA">
      <w:pPr>
        <w:pStyle w:val="Akapitzlist"/>
        <w:numPr>
          <w:ilvl w:val="0"/>
          <w:numId w:val="16"/>
        </w:numPr>
        <w:rPr>
          <w:rFonts w:asciiTheme="minorHAnsi" w:hAnsiTheme="minorHAnsi" w:cstheme="minorHAnsi"/>
          <w:sz w:val="20"/>
          <w:lang w:val="en-US"/>
        </w:rPr>
      </w:pPr>
      <w:r w:rsidRPr="00215132">
        <w:rPr>
          <w:rFonts w:asciiTheme="minorHAnsi" w:hAnsiTheme="minorHAnsi" w:cstheme="minorHAnsi"/>
          <w:sz w:val="20"/>
          <w:lang w:val="en-US"/>
        </w:rPr>
        <w:t>The rate-of-strain and rate-of-rotation tensors characterize flow structure</w:t>
      </w:r>
      <w:r>
        <w:rPr>
          <w:rFonts w:asciiTheme="minorHAnsi" w:hAnsiTheme="minorHAnsi" w:cstheme="minorHAnsi"/>
          <w:sz w:val="20"/>
          <w:lang w:val="en-US"/>
        </w:rPr>
        <w:t>.</w:t>
      </w:r>
      <w:r w:rsidRPr="00215132">
        <w:rPr>
          <w:rFonts w:asciiTheme="minorHAnsi" w:hAnsiTheme="minorHAnsi" w:cstheme="minorHAnsi"/>
          <w:sz w:val="20"/>
          <w:lang w:val="en-US"/>
        </w:rPr>
        <w:t xml:space="preserve"> </w:t>
      </w:r>
    </w:p>
    <w:p w:rsidR="00704BDF" w:rsidRDefault="00671AFF" w:rsidP="00D31EB2">
      <w:pPr>
        <w:pStyle w:val="Akapitzlist"/>
        <w:numPr>
          <w:ilvl w:val="0"/>
          <w:numId w:val="16"/>
        </w:numPr>
        <w:rPr>
          <w:rFonts w:asciiTheme="minorHAnsi" w:hAnsiTheme="minorHAnsi"/>
          <w:sz w:val="20"/>
          <w:lang w:val="en-US"/>
        </w:rPr>
      </w:pPr>
      <w:r w:rsidRPr="00671AFF">
        <w:rPr>
          <w:rFonts w:asciiTheme="minorHAnsi" w:hAnsiTheme="minorHAnsi"/>
          <w:sz w:val="20"/>
          <w:lang w:val="en-US"/>
        </w:rPr>
        <w:t xml:space="preserve">The </w:t>
      </w:r>
      <w:r w:rsidR="004E65FE">
        <w:rPr>
          <w:rFonts w:asciiTheme="minorHAnsi" w:hAnsiTheme="minorHAnsi"/>
          <w:sz w:val="20"/>
          <w:lang w:val="en-US"/>
        </w:rPr>
        <w:t xml:space="preserve">invariants of the </w:t>
      </w:r>
      <w:r w:rsidR="004E65FE" w:rsidRPr="00215132">
        <w:rPr>
          <w:rFonts w:asciiTheme="minorHAnsi" w:hAnsiTheme="minorHAnsi" w:cstheme="minorHAnsi"/>
          <w:sz w:val="20"/>
          <w:lang w:val="en-US"/>
        </w:rPr>
        <w:t xml:space="preserve">rate-of-strain and rate-of-rotation tensors </w:t>
      </w:r>
      <w:r w:rsidR="002311FB">
        <w:rPr>
          <w:rFonts w:asciiTheme="minorHAnsi" w:hAnsiTheme="minorHAnsi"/>
          <w:sz w:val="20"/>
          <w:lang w:val="en-US"/>
        </w:rPr>
        <w:t>are used in modeling.</w:t>
      </w:r>
    </w:p>
    <w:p w:rsidR="00D31EB2" w:rsidRPr="00D31EB2" w:rsidRDefault="00D31EB2" w:rsidP="00D31EB2">
      <w:pPr>
        <w:pStyle w:val="Akapitzlist"/>
        <w:ind w:left="1440"/>
        <w:rPr>
          <w:rFonts w:asciiTheme="minorHAnsi" w:hAnsiTheme="minorHAnsi"/>
          <w:sz w:val="20"/>
          <w:lang w:val="en-US"/>
        </w:rPr>
      </w:pPr>
    </w:p>
    <w:p w:rsidR="00704BDF" w:rsidRPr="008D0BEB" w:rsidRDefault="00704BDF" w:rsidP="00F3762D">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D102A" w:rsidRPr="00AD102A" w:rsidRDefault="00DC1052" w:rsidP="00AD102A">
      <w:pPr>
        <w:autoSpaceDE w:val="0"/>
        <w:autoSpaceDN w:val="0"/>
        <w:adjustRightInd w:val="0"/>
        <w:spacing w:line="240" w:lineRule="auto"/>
        <w:rPr>
          <w:rFonts w:asciiTheme="minorHAnsi" w:hAnsiTheme="minorHAnsi" w:cstheme="minorHAnsi"/>
          <w:sz w:val="22"/>
          <w:szCs w:val="22"/>
          <w:lang w:val="en-US"/>
        </w:rPr>
      </w:pPr>
      <w:r>
        <w:rPr>
          <w:rFonts w:asciiTheme="minorHAnsi" w:hAnsiTheme="minorHAnsi" w:cstheme="minorHAnsi"/>
          <w:sz w:val="22"/>
          <w:szCs w:val="22"/>
          <w:lang w:val="en-US"/>
        </w:rPr>
        <w:t>Details of m</w:t>
      </w:r>
      <w:r w:rsidR="00AD102A" w:rsidRPr="00AD102A">
        <w:rPr>
          <w:rFonts w:asciiTheme="minorHAnsi" w:hAnsiTheme="minorHAnsi" w:cstheme="minorHAnsi"/>
          <w:sz w:val="22"/>
          <w:szCs w:val="22"/>
          <w:lang w:val="en-US"/>
        </w:rPr>
        <w:t xml:space="preserve">icro- and </w:t>
      </w:r>
      <w:proofErr w:type="spellStart"/>
      <w:r w:rsidR="00AD102A" w:rsidRPr="00AD102A">
        <w:rPr>
          <w:rFonts w:asciiTheme="minorHAnsi" w:hAnsiTheme="minorHAnsi" w:cstheme="minorHAnsi"/>
          <w:sz w:val="22"/>
          <w:szCs w:val="22"/>
          <w:lang w:val="en-US"/>
        </w:rPr>
        <w:t>meso</w:t>
      </w:r>
      <w:proofErr w:type="spellEnd"/>
      <w:r w:rsidR="00AD102A" w:rsidRPr="00AD102A">
        <w:rPr>
          <w:rFonts w:asciiTheme="minorHAnsi" w:hAnsiTheme="minorHAnsi" w:cstheme="minorHAnsi"/>
          <w:sz w:val="22"/>
          <w:szCs w:val="22"/>
          <w:lang w:val="en-US"/>
        </w:rPr>
        <w:t>-scale</w:t>
      </w:r>
      <w:r>
        <w:rPr>
          <w:rFonts w:asciiTheme="minorHAnsi" w:hAnsiTheme="minorHAnsi" w:cstheme="minorHAnsi"/>
          <w:sz w:val="22"/>
          <w:szCs w:val="22"/>
          <w:lang w:val="en-US"/>
        </w:rPr>
        <w:t xml:space="preserve"> flow </w:t>
      </w:r>
      <w:r w:rsidR="00AD102A" w:rsidRPr="00AD102A">
        <w:rPr>
          <w:rFonts w:asciiTheme="minorHAnsi" w:hAnsiTheme="minorHAnsi" w:cstheme="minorHAnsi"/>
          <w:sz w:val="22"/>
          <w:szCs w:val="22"/>
          <w:lang w:val="en-US"/>
        </w:rPr>
        <w:t>structures affect the course of many processes of i</w:t>
      </w:r>
      <w:r w:rsidR="004C55FC">
        <w:rPr>
          <w:rFonts w:asciiTheme="minorHAnsi" w:hAnsiTheme="minorHAnsi" w:cstheme="minorHAnsi"/>
          <w:sz w:val="22"/>
          <w:szCs w:val="22"/>
          <w:lang w:val="en-US"/>
        </w:rPr>
        <w:t>ndustrial import</w:t>
      </w:r>
      <w:r w:rsidR="00FC35AD">
        <w:rPr>
          <w:rFonts w:asciiTheme="minorHAnsi" w:hAnsiTheme="minorHAnsi" w:cstheme="minorHAnsi"/>
          <w:sz w:val="22"/>
          <w:szCs w:val="22"/>
          <w:lang w:val="en-US"/>
        </w:rPr>
        <w:t xml:space="preserve">ance. Most often </w:t>
      </w:r>
      <w:r w:rsidR="00AD102A" w:rsidRPr="00AD102A">
        <w:rPr>
          <w:rFonts w:asciiTheme="minorHAnsi" w:hAnsiTheme="minorHAnsi" w:cstheme="minorHAnsi"/>
          <w:sz w:val="22"/>
          <w:szCs w:val="22"/>
          <w:lang w:val="en-US"/>
        </w:rPr>
        <w:t>effects of hydrodynamics on processes and pro</w:t>
      </w:r>
      <w:r w:rsidR="00FC35AD">
        <w:rPr>
          <w:rFonts w:asciiTheme="minorHAnsi" w:hAnsiTheme="minorHAnsi" w:cstheme="minorHAnsi"/>
          <w:sz w:val="22"/>
          <w:szCs w:val="22"/>
          <w:lang w:val="en-US"/>
        </w:rPr>
        <w:t xml:space="preserve">ducts are expressed </w:t>
      </w:r>
      <w:r w:rsidR="00AD102A" w:rsidRPr="00AD102A">
        <w:rPr>
          <w:rFonts w:asciiTheme="minorHAnsi" w:hAnsiTheme="minorHAnsi" w:cstheme="minorHAnsi"/>
          <w:sz w:val="22"/>
          <w:szCs w:val="22"/>
          <w:lang w:val="en-US"/>
        </w:rPr>
        <w:t xml:space="preserve"> in terms of such variables like the rate of energy dis</w:t>
      </w:r>
      <w:r w:rsidR="0023395A">
        <w:rPr>
          <w:rFonts w:asciiTheme="minorHAnsi" w:hAnsiTheme="minorHAnsi" w:cstheme="minorHAnsi"/>
          <w:sz w:val="22"/>
          <w:szCs w:val="22"/>
          <w:lang w:val="en-US"/>
        </w:rPr>
        <w:t>sipation or the Reynolds number.</w:t>
      </w:r>
      <w:r w:rsidR="00AD102A" w:rsidRPr="00AD102A">
        <w:rPr>
          <w:rFonts w:asciiTheme="minorHAnsi" w:hAnsiTheme="minorHAnsi" w:cstheme="minorHAnsi"/>
          <w:sz w:val="22"/>
          <w:szCs w:val="22"/>
          <w:lang w:val="en-US"/>
        </w:rPr>
        <w:t xml:space="preserve"> </w:t>
      </w:r>
    </w:p>
    <w:p w:rsidR="00AD102A" w:rsidRPr="00AD102A" w:rsidRDefault="00AD102A" w:rsidP="00AD102A">
      <w:pPr>
        <w:spacing w:line="240" w:lineRule="auto"/>
        <w:rPr>
          <w:rFonts w:asciiTheme="minorHAnsi" w:hAnsiTheme="minorHAnsi" w:cstheme="minorHAnsi"/>
          <w:sz w:val="22"/>
          <w:szCs w:val="22"/>
          <w:lang w:val="en-US"/>
        </w:rPr>
      </w:pPr>
      <w:r w:rsidRPr="00AD102A">
        <w:rPr>
          <w:rFonts w:asciiTheme="minorHAnsi" w:hAnsiTheme="minorHAnsi" w:cstheme="minorHAnsi"/>
          <w:sz w:val="22"/>
          <w:szCs w:val="22"/>
          <w:lang w:val="en-US"/>
        </w:rPr>
        <w:tab/>
        <w:t xml:space="preserve">Objectives of this work are to characterize the flow structure and show </w:t>
      </w:r>
      <w:r w:rsidR="00D31EB2">
        <w:rPr>
          <w:rFonts w:asciiTheme="minorHAnsi" w:hAnsiTheme="minorHAnsi" w:cstheme="minorHAnsi"/>
          <w:sz w:val="22"/>
          <w:szCs w:val="22"/>
          <w:lang w:val="en-US"/>
        </w:rPr>
        <w:t xml:space="preserve">its effect </w:t>
      </w:r>
      <w:r w:rsidRPr="00AD102A">
        <w:rPr>
          <w:rFonts w:asciiTheme="minorHAnsi" w:hAnsiTheme="minorHAnsi" w:cstheme="minorHAnsi"/>
          <w:sz w:val="22"/>
          <w:szCs w:val="22"/>
          <w:lang w:val="en-US"/>
        </w:rPr>
        <w:t xml:space="preserve">on </w:t>
      </w:r>
      <w:proofErr w:type="spellStart"/>
      <w:r w:rsidRPr="00AD102A">
        <w:rPr>
          <w:rFonts w:asciiTheme="minorHAnsi" w:hAnsiTheme="minorHAnsi" w:cstheme="minorHAnsi"/>
          <w:sz w:val="22"/>
          <w:szCs w:val="22"/>
          <w:lang w:val="en-US"/>
        </w:rPr>
        <w:t>micromixing</w:t>
      </w:r>
      <w:proofErr w:type="spellEnd"/>
      <w:r w:rsidRPr="00AD102A">
        <w:rPr>
          <w:rFonts w:asciiTheme="minorHAnsi" w:hAnsiTheme="minorHAnsi" w:cstheme="minorHAnsi"/>
          <w:sz w:val="22"/>
          <w:szCs w:val="22"/>
          <w:lang w:val="en-US"/>
        </w:rPr>
        <w:t xml:space="preserve"> in single-phase systems and mass transfer in two-phase systems. Also effects of flow structure on drop breakup and </w:t>
      </w:r>
      <w:proofErr w:type="spellStart"/>
      <w:r w:rsidRPr="00AD102A">
        <w:rPr>
          <w:rFonts w:asciiTheme="minorHAnsi" w:hAnsiTheme="minorHAnsi" w:cstheme="minorHAnsi"/>
          <w:sz w:val="22"/>
          <w:szCs w:val="22"/>
          <w:lang w:val="en-US"/>
        </w:rPr>
        <w:t>rheolology</w:t>
      </w:r>
      <w:proofErr w:type="spellEnd"/>
      <w:r w:rsidRPr="00AD102A">
        <w:rPr>
          <w:rFonts w:asciiTheme="minorHAnsi" w:hAnsiTheme="minorHAnsi" w:cstheme="minorHAnsi"/>
          <w:sz w:val="22"/>
          <w:szCs w:val="22"/>
          <w:lang w:val="en-US"/>
        </w:rPr>
        <w:t xml:space="preserve"> of dense emulsion will be briefly considered. </w:t>
      </w:r>
    </w:p>
    <w:p w:rsidR="00AD102A" w:rsidRPr="00AD102A" w:rsidRDefault="00AD102A" w:rsidP="00AD102A">
      <w:pPr>
        <w:spacing w:line="240" w:lineRule="auto"/>
        <w:rPr>
          <w:rFonts w:asciiTheme="minorHAnsi" w:hAnsiTheme="minorHAnsi" w:cstheme="minorHAnsi"/>
          <w:sz w:val="22"/>
          <w:szCs w:val="22"/>
          <w:lang w:val="en-US"/>
        </w:rPr>
      </w:pPr>
      <w:r w:rsidRPr="00AD102A">
        <w:rPr>
          <w:rFonts w:asciiTheme="minorHAnsi" w:hAnsiTheme="minorHAnsi" w:cstheme="minorHAnsi"/>
          <w:sz w:val="22"/>
          <w:szCs w:val="22"/>
          <w:lang w:val="en-US"/>
        </w:rPr>
        <w:tab/>
      </w:r>
      <w:r w:rsidR="00406220">
        <w:rPr>
          <w:rFonts w:asciiTheme="minorHAnsi" w:hAnsiTheme="minorHAnsi" w:cstheme="minorHAnsi"/>
          <w:sz w:val="22"/>
          <w:szCs w:val="22"/>
          <w:lang w:val="en-US"/>
        </w:rPr>
        <w:t xml:space="preserve">A </w:t>
      </w:r>
      <w:r w:rsidRPr="00AD102A">
        <w:rPr>
          <w:rFonts w:asciiTheme="minorHAnsi" w:hAnsiTheme="minorHAnsi" w:cstheme="minorHAnsi"/>
          <w:sz w:val="22"/>
          <w:szCs w:val="22"/>
          <w:lang w:val="en-US"/>
        </w:rPr>
        <w:t xml:space="preserve">difference in breaking droplets in simple shear and hyperbolic flows </w:t>
      </w:r>
      <w:r w:rsidR="00406220">
        <w:rPr>
          <w:rFonts w:asciiTheme="minorHAnsi" w:hAnsiTheme="minorHAnsi" w:cstheme="minorHAnsi"/>
          <w:sz w:val="22"/>
          <w:szCs w:val="22"/>
          <w:lang w:val="en-US"/>
        </w:rPr>
        <w:t xml:space="preserve">is well known. It has </w:t>
      </w:r>
      <w:r w:rsidR="007A5D23">
        <w:rPr>
          <w:rFonts w:asciiTheme="minorHAnsi" w:hAnsiTheme="minorHAnsi" w:cstheme="minorHAnsi"/>
          <w:sz w:val="22"/>
          <w:szCs w:val="22"/>
          <w:lang w:val="en-US"/>
        </w:rPr>
        <w:t xml:space="preserve">been </w:t>
      </w:r>
      <w:r w:rsidR="00D31EB2">
        <w:rPr>
          <w:rFonts w:asciiTheme="minorHAnsi" w:hAnsiTheme="minorHAnsi" w:cstheme="minorHAnsi"/>
          <w:sz w:val="22"/>
          <w:szCs w:val="22"/>
          <w:lang w:val="en-US"/>
        </w:rPr>
        <w:t xml:space="preserve">often </w:t>
      </w:r>
      <w:r w:rsidR="00406220">
        <w:rPr>
          <w:rFonts w:asciiTheme="minorHAnsi" w:hAnsiTheme="minorHAnsi" w:cstheme="minorHAnsi"/>
          <w:sz w:val="22"/>
          <w:szCs w:val="22"/>
          <w:lang w:val="en-US"/>
        </w:rPr>
        <w:t xml:space="preserve">interpreted </w:t>
      </w:r>
      <w:r w:rsidR="007A5D23">
        <w:rPr>
          <w:rFonts w:asciiTheme="minorHAnsi" w:hAnsiTheme="minorHAnsi" w:cstheme="minorHAnsi"/>
          <w:sz w:val="22"/>
          <w:szCs w:val="22"/>
          <w:lang w:val="en-US"/>
        </w:rPr>
        <w:t xml:space="preserve">and generalized </w:t>
      </w:r>
      <w:r w:rsidR="00406220">
        <w:rPr>
          <w:rFonts w:asciiTheme="minorHAnsi" w:hAnsiTheme="minorHAnsi" w:cstheme="minorHAnsi"/>
          <w:sz w:val="22"/>
          <w:szCs w:val="22"/>
          <w:lang w:val="en-US"/>
        </w:rPr>
        <w:t xml:space="preserve">using </w:t>
      </w:r>
      <w:r w:rsidRPr="00AD102A">
        <w:rPr>
          <w:rFonts w:asciiTheme="minorHAnsi" w:hAnsiTheme="minorHAnsi" w:cstheme="minorHAnsi"/>
          <w:sz w:val="22"/>
          <w:szCs w:val="22"/>
          <w:lang w:val="en-US"/>
        </w:rPr>
        <w:t xml:space="preserve">a simple </w:t>
      </w:r>
      <w:r w:rsidR="00973A09">
        <w:rPr>
          <w:rFonts w:asciiTheme="minorHAnsi" w:hAnsiTheme="minorHAnsi" w:cstheme="minorHAnsi"/>
          <w:sz w:val="22"/>
          <w:szCs w:val="22"/>
          <w:lang w:val="en-US" w:eastAsia="pl-PL"/>
        </w:rPr>
        <w:t>two-dimensional</w:t>
      </w:r>
      <w:r w:rsidR="00406220">
        <w:rPr>
          <w:rFonts w:asciiTheme="minorHAnsi" w:hAnsiTheme="minorHAnsi" w:cstheme="minorHAnsi"/>
          <w:sz w:val="22"/>
          <w:szCs w:val="22"/>
          <w:lang w:val="en-US" w:eastAsia="pl-PL"/>
        </w:rPr>
        <w:t xml:space="preserve"> l</w:t>
      </w:r>
      <w:r w:rsidR="00DC1052">
        <w:rPr>
          <w:rFonts w:asciiTheme="minorHAnsi" w:hAnsiTheme="minorHAnsi" w:cstheme="minorHAnsi"/>
          <w:sz w:val="22"/>
          <w:szCs w:val="22"/>
          <w:lang w:val="en-US" w:eastAsia="pl-PL"/>
        </w:rPr>
        <w:t>inear flow approximation [1].</w:t>
      </w:r>
      <w:r w:rsidRPr="00AD102A">
        <w:rPr>
          <w:rFonts w:asciiTheme="minorHAnsi" w:hAnsiTheme="minorHAnsi" w:cstheme="minorHAnsi"/>
          <w:sz w:val="22"/>
          <w:szCs w:val="22"/>
          <w:lang w:val="en-US" w:eastAsia="pl-PL"/>
        </w:rPr>
        <w:t xml:space="preserve"> </w:t>
      </w:r>
    </w:p>
    <w:p w:rsidR="00AD102A" w:rsidRPr="00AD102A" w:rsidRDefault="00FC35AD" w:rsidP="00AD102A">
      <w:pPr>
        <w:autoSpaceDE w:val="0"/>
        <w:autoSpaceDN w:val="0"/>
        <w:adjustRightInd w:val="0"/>
        <w:spacing w:line="240" w:lineRule="auto"/>
        <w:jc w:val="right"/>
        <w:rPr>
          <w:rFonts w:asciiTheme="minorHAnsi" w:hAnsiTheme="minorHAnsi" w:cstheme="minorHAnsi"/>
          <w:sz w:val="22"/>
          <w:szCs w:val="22"/>
          <w:lang w:val="en-US" w:eastAsia="pl-PL"/>
        </w:rPr>
      </w:pPr>
      <w:r w:rsidRPr="005F55F9">
        <w:rPr>
          <w:rFonts w:asciiTheme="minorHAnsi" w:hAnsiTheme="minorHAnsi" w:cstheme="minorHAnsi"/>
          <w:position w:val="-28"/>
          <w:sz w:val="22"/>
          <w:szCs w:val="22"/>
        </w:rPr>
        <w:object w:dxaOrig="2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95.35pt;height:46.95pt" o:ole="">
            <v:imagedata r:id="rId11" o:title=""/>
          </v:shape>
          <o:OLEObject Type="Embed" ProgID="Equation.DSMT4" ShapeID="_x0000_i1124" DrawAspect="Content" ObjectID="_1609078680" r:id="rId12"/>
        </w:object>
      </w:r>
      <w:r w:rsidR="00AD102A" w:rsidRPr="00AD102A">
        <w:rPr>
          <w:rFonts w:asciiTheme="minorHAnsi" w:hAnsiTheme="minorHAnsi" w:cstheme="minorHAnsi"/>
          <w:sz w:val="22"/>
          <w:szCs w:val="22"/>
          <w:lang w:val="en-US"/>
        </w:rPr>
        <w:t xml:space="preserve">  </w:t>
      </w:r>
      <w:r w:rsidR="00AD102A" w:rsidRPr="00AD102A">
        <w:rPr>
          <w:rFonts w:asciiTheme="minorHAnsi" w:hAnsiTheme="minorHAnsi" w:cstheme="minorHAnsi"/>
          <w:sz w:val="22"/>
          <w:szCs w:val="22"/>
          <w:lang w:val="en-US"/>
        </w:rPr>
        <w:tab/>
        <w:t>(1)</w:t>
      </w:r>
    </w:p>
    <w:p w:rsidR="003A687C" w:rsidRDefault="00AD102A" w:rsidP="00EE19E1">
      <w:pPr>
        <w:autoSpaceDE w:val="0"/>
        <w:autoSpaceDN w:val="0"/>
        <w:adjustRightInd w:val="0"/>
        <w:spacing w:line="240" w:lineRule="auto"/>
        <w:rPr>
          <w:rFonts w:asciiTheme="minorHAnsi" w:hAnsiTheme="minorHAnsi" w:cstheme="minorHAnsi"/>
          <w:iCs/>
          <w:sz w:val="22"/>
          <w:szCs w:val="22"/>
          <w:lang w:val="en-US" w:eastAsia="pl-PL"/>
        </w:rPr>
      </w:pPr>
      <w:r w:rsidRPr="00AD102A">
        <w:rPr>
          <w:rFonts w:asciiTheme="minorHAnsi" w:hAnsiTheme="minorHAnsi" w:cstheme="minorHAnsi"/>
          <w:sz w:val="22"/>
          <w:szCs w:val="22"/>
          <w:lang w:val="en-US" w:eastAsia="pl-PL"/>
        </w:rPr>
        <w:t xml:space="preserve">where </w:t>
      </w:r>
      <w:r w:rsidR="00973A09" w:rsidRPr="00973A09">
        <w:rPr>
          <w:rFonts w:asciiTheme="minorHAnsi" w:hAnsiTheme="minorHAnsi" w:cstheme="minorHAnsi"/>
          <w:b/>
          <w:sz w:val="22"/>
          <w:szCs w:val="22"/>
          <w:lang w:eastAsia="pl-PL"/>
        </w:rPr>
        <w:t>S</w:t>
      </w:r>
      <w:r w:rsidR="00973A09" w:rsidRPr="00973A09">
        <w:rPr>
          <w:rFonts w:asciiTheme="minorHAnsi" w:hAnsiTheme="minorHAnsi" w:cstheme="minorHAnsi"/>
          <w:b/>
          <w:sz w:val="22"/>
          <w:szCs w:val="22"/>
          <w:lang w:val="en-US" w:eastAsia="pl-PL"/>
        </w:rPr>
        <w:t xml:space="preserve"> </w:t>
      </w:r>
      <w:r w:rsidR="00973A09">
        <w:rPr>
          <w:rFonts w:asciiTheme="minorHAnsi" w:hAnsiTheme="minorHAnsi" w:cstheme="minorHAnsi"/>
          <w:sz w:val="22"/>
          <w:szCs w:val="22"/>
          <w:lang w:val="en-US" w:eastAsia="pl-PL"/>
        </w:rPr>
        <w:t xml:space="preserve">and </w:t>
      </w:r>
      <w:r w:rsidR="00973A09" w:rsidRPr="00973A09">
        <w:rPr>
          <w:rFonts w:asciiTheme="minorHAnsi" w:hAnsiTheme="minorHAnsi" w:cstheme="minorHAnsi"/>
          <w:b/>
          <w:sz w:val="22"/>
          <w:szCs w:val="22"/>
          <w:lang w:eastAsia="pl-PL"/>
        </w:rPr>
        <w:t>Ω</w:t>
      </w:r>
      <w:r w:rsidR="00973A09">
        <w:rPr>
          <w:rFonts w:asciiTheme="minorHAnsi" w:hAnsiTheme="minorHAnsi" w:cstheme="minorHAnsi"/>
          <w:b/>
          <w:sz w:val="22"/>
          <w:szCs w:val="22"/>
          <w:lang w:eastAsia="pl-PL"/>
        </w:rPr>
        <w:t xml:space="preserve"> </w:t>
      </w:r>
      <w:r w:rsidR="00973A09" w:rsidRPr="00973A09">
        <w:rPr>
          <w:rFonts w:asciiTheme="minorHAnsi" w:hAnsiTheme="minorHAnsi" w:cstheme="minorHAnsi"/>
          <w:sz w:val="22"/>
          <w:szCs w:val="22"/>
          <w:lang w:eastAsia="pl-PL"/>
        </w:rPr>
        <w:t>are</w:t>
      </w:r>
      <w:r w:rsidR="00973A09">
        <w:rPr>
          <w:rFonts w:asciiTheme="minorHAnsi" w:hAnsiTheme="minorHAnsi" w:cstheme="minorHAnsi"/>
          <w:b/>
          <w:sz w:val="22"/>
          <w:szCs w:val="22"/>
          <w:lang w:eastAsia="pl-PL"/>
        </w:rPr>
        <w:t xml:space="preserve"> </w:t>
      </w:r>
      <w:r w:rsidR="00973A09" w:rsidRPr="00973A09">
        <w:rPr>
          <w:rFonts w:asciiTheme="minorHAnsi" w:hAnsiTheme="minorHAnsi" w:cstheme="minorHAnsi"/>
          <w:sz w:val="22"/>
          <w:szCs w:val="22"/>
          <w:lang w:eastAsia="pl-PL"/>
        </w:rPr>
        <w:t>the deformation and rotation tensors</w:t>
      </w:r>
      <w:r w:rsidR="00973A09">
        <w:rPr>
          <w:rFonts w:asciiTheme="minorHAnsi" w:hAnsiTheme="minorHAnsi" w:cstheme="minorHAnsi"/>
          <w:b/>
          <w:sz w:val="22"/>
          <w:szCs w:val="22"/>
          <w:lang w:eastAsia="pl-PL"/>
        </w:rPr>
        <w:t xml:space="preserve">, </w:t>
      </w:r>
      <w:r w:rsidRPr="00AD102A">
        <w:rPr>
          <w:rFonts w:asciiTheme="minorHAnsi" w:hAnsiTheme="minorHAnsi" w:cstheme="minorHAnsi"/>
          <w:i/>
          <w:sz w:val="22"/>
          <w:szCs w:val="22"/>
          <w:lang w:val="en-US" w:eastAsia="pl-PL"/>
        </w:rPr>
        <w:t>G</w:t>
      </w:r>
      <w:r w:rsidRPr="00AD102A">
        <w:rPr>
          <w:rFonts w:asciiTheme="minorHAnsi" w:hAnsiTheme="minorHAnsi" w:cstheme="minorHAnsi"/>
          <w:sz w:val="22"/>
          <w:szCs w:val="22"/>
          <w:lang w:val="en-US" w:eastAsia="pl-PL"/>
        </w:rPr>
        <w:t xml:space="preserve"> </w:t>
      </w:r>
      <w:r w:rsidR="003A11C1">
        <w:rPr>
          <w:rFonts w:asciiTheme="minorHAnsi" w:hAnsiTheme="minorHAnsi" w:cstheme="minorHAnsi"/>
          <w:sz w:val="22"/>
          <w:szCs w:val="22"/>
          <w:lang w:val="en-US" w:eastAsia="pl-PL"/>
        </w:rPr>
        <w:t>is the scalar velocity gradient,</w:t>
      </w:r>
      <w:r w:rsidRPr="00AD102A">
        <w:rPr>
          <w:rFonts w:asciiTheme="minorHAnsi" w:hAnsiTheme="minorHAnsi" w:cstheme="minorHAnsi"/>
          <w:sz w:val="22"/>
          <w:szCs w:val="22"/>
          <w:lang w:val="en-US" w:eastAsia="pl-PL"/>
        </w:rPr>
        <w:t xml:space="preserve"> and </w:t>
      </w:r>
      <w:r w:rsidRPr="00AD102A">
        <w:rPr>
          <w:rFonts w:asciiTheme="minorHAnsi" w:hAnsiTheme="minorHAnsi" w:cstheme="minorHAnsi"/>
          <w:i/>
          <w:iCs/>
          <w:sz w:val="22"/>
          <w:szCs w:val="22"/>
          <w:lang w:val="en-US" w:eastAsia="pl-PL"/>
        </w:rPr>
        <w:t>a</w:t>
      </w:r>
      <w:r w:rsidR="00973A09">
        <w:rPr>
          <w:rFonts w:asciiTheme="minorHAnsi" w:hAnsiTheme="minorHAnsi" w:cstheme="minorHAnsi"/>
          <w:sz w:val="22"/>
          <w:szCs w:val="22"/>
          <w:lang w:val="en-US" w:eastAsia="pl-PL"/>
        </w:rPr>
        <w:t xml:space="preserve"> determines the flow type:</w:t>
      </w:r>
      <w:r w:rsidRPr="00AD102A">
        <w:rPr>
          <w:rFonts w:asciiTheme="minorHAnsi" w:hAnsiTheme="minorHAnsi" w:cstheme="minorHAnsi"/>
          <w:sz w:val="22"/>
          <w:szCs w:val="22"/>
          <w:lang w:val="en-US" w:eastAsia="pl-PL"/>
        </w:rPr>
        <w:t xml:space="preserve"> </w:t>
      </w:r>
      <w:r w:rsidRPr="00AD102A">
        <w:rPr>
          <w:rFonts w:asciiTheme="minorHAnsi" w:hAnsiTheme="minorHAnsi" w:cstheme="minorHAnsi"/>
          <w:i/>
          <w:iCs/>
          <w:sz w:val="22"/>
          <w:szCs w:val="22"/>
          <w:lang w:val="el-GR" w:eastAsia="pl-PL"/>
        </w:rPr>
        <w:t>α</w:t>
      </w:r>
      <w:r w:rsidRPr="00AD102A">
        <w:rPr>
          <w:rFonts w:asciiTheme="minorHAnsi" w:hAnsiTheme="minorHAnsi" w:cstheme="minorHAnsi"/>
          <w:i/>
          <w:iCs/>
          <w:sz w:val="22"/>
          <w:szCs w:val="22"/>
          <w:lang w:val="en-US" w:eastAsia="pl-PL"/>
        </w:rPr>
        <w:t xml:space="preserve"> = </w:t>
      </w:r>
      <w:r w:rsidRPr="00AD102A">
        <w:rPr>
          <w:rFonts w:asciiTheme="minorHAnsi" w:hAnsiTheme="minorHAnsi" w:cstheme="minorHAnsi"/>
          <w:iCs/>
          <w:sz w:val="22"/>
          <w:szCs w:val="22"/>
          <w:lang w:val="en-US" w:eastAsia="pl-PL"/>
        </w:rPr>
        <w:t>0</w:t>
      </w:r>
      <w:r w:rsidRPr="00AD102A">
        <w:rPr>
          <w:rFonts w:asciiTheme="minorHAnsi" w:hAnsiTheme="minorHAnsi" w:cstheme="minorHAnsi"/>
          <w:i/>
          <w:iCs/>
          <w:sz w:val="22"/>
          <w:szCs w:val="22"/>
          <w:lang w:val="en-US" w:eastAsia="pl-PL"/>
        </w:rPr>
        <w:t xml:space="preserve"> </w:t>
      </w:r>
      <w:r w:rsidRPr="00AD102A">
        <w:rPr>
          <w:rFonts w:asciiTheme="minorHAnsi" w:hAnsiTheme="minorHAnsi" w:cstheme="minorHAnsi"/>
          <w:iCs/>
          <w:sz w:val="22"/>
          <w:szCs w:val="22"/>
          <w:lang w:val="en-US" w:eastAsia="pl-PL"/>
        </w:rPr>
        <w:t>for simple shear</w:t>
      </w:r>
      <w:r w:rsidRPr="00AD102A">
        <w:rPr>
          <w:rFonts w:asciiTheme="minorHAnsi" w:hAnsiTheme="minorHAnsi" w:cstheme="minorHAnsi"/>
          <w:i/>
          <w:iCs/>
          <w:sz w:val="22"/>
          <w:szCs w:val="22"/>
          <w:lang w:val="en-US" w:eastAsia="pl-PL"/>
        </w:rPr>
        <w:t xml:space="preserve"> </w:t>
      </w:r>
      <w:r w:rsidRPr="00AD102A">
        <w:rPr>
          <w:rFonts w:asciiTheme="minorHAnsi" w:hAnsiTheme="minorHAnsi" w:cstheme="minorHAnsi"/>
          <w:sz w:val="22"/>
          <w:szCs w:val="22"/>
          <w:lang w:val="en-US" w:eastAsia="pl-PL"/>
        </w:rPr>
        <w:t xml:space="preserve">flow, </w:t>
      </w:r>
      <w:r w:rsidRPr="00AD102A">
        <w:rPr>
          <w:rFonts w:asciiTheme="minorHAnsi" w:hAnsiTheme="minorHAnsi" w:cstheme="minorHAnsi"/>
          <w:i/>
          <w:iCs/>
          <w:sz w:val="22"/>
          <w:szCs w:val="22"/>
          <w:lang w:val="el-GR" w:eastAsia="pl-PL"/>
        </w:rPr>
        <w:t>α</w:t>
      </w:r>
      <w:r w:rsidRPr="00AD102A">
        <w:rPr>
          <w:rFonts w:asciiTheme="minorHAnsi" w:hAnsiTheme="minorHAnsi" w:cstheme="minorHAnsi"/>
          <w:i/>
          <w:iCs/>
          <w:sz w:val="22"/>
          <w:szCs w:val="22"/>
          <w:lang w:val="en-US" w:eastAsia="pl-PL"/>
        </w:rPr>
        <w:t xml:space="preserve"> =</w:t>
      </w:r>
      <w:r w:rsidRPr="00AD102A">
        <w:rPr>
          <w:rFonts w:asciiTheme="minorHAnsi" w:hAnsiTheme="minorHAnsi" w:cstheme="minorHAnsi"/>
          <w:iCs/>
          <w:sz w:val="22"/>
          <w:szCs w:val="22"/>
          <w:lang w:val="en-US" w:eastAsia="pl-PL"/>
        </w:rPr>
        <w:t xml:space="preserve"> 1 for plane hyperbolic flow and</w:t>
      </w:r>
      <w:r w:rsidRPr="00AD102A">
        <w:rPr>
          <w:rFonts w:asciiTheme="minorHAnsi" w:hAnsiTheme="minorHAnsi" w:cstheme="minorHAnsi"/>
          <w:i/>
          <w:iCs/>
          <w:sz w:val="22"/>
          <w:szCs w:val="22"/>
          <w:lang w:val="en-US" w:eastAsia="pl-PL"/>
        </w:rPr>
        <w:t xml:space="preserve"> </w:t>
      </w:r>
      <w:r w:rsidRPr="00AD102A">
        <w:rPr>
          <w:rFonts w:asciiTheme="minorHAnsi" w:hAnsiTheme="minorHAnsi" w:cstheme="minorHAnsi"/>
          <w:i/>
          <w:iCs/>
          <w:sz w:val="22"/>
          <w:szCs w:val="22"/>
          <w:lang w:val="el-GR" w:eastAsia="pl-PL"/>
        </w:rPr>
        <w:t>α</w:t>
      </w:r>
      <w:r w:rsidRPr="00AD102A">
        <w:rPr>
          <w:rFonts w:asciiTheme="minorHAnsi" w:hAnsiTheme="minorHAnsi" w:cstheme="minorHAnsi"/>
          <w:i/>
          <w:iCs/>
          <w:sz w:val="22"/>
          <w:szCs w:val="22"/>
          <w:lang w:val="en-US" w:eastAsia="pl-PL"/>
        </w:rPr>
        <w:t xml:space="preserve"> = </w:t>
      </w:r>
      <w:r w:rsidRPr="00AD102A">
        <w:rPr>
          <w:rFonts w:asciiTheme="minorHAnsi" w:hAnsiTheme="minorHAnsi" w:cstheme="minorHAnsi"/>
          <w:iCs/>
          <w:sz w:val="22"/>
          <w:szCs w:val="22"/>
          <w:lang w:val="en-US" w:eastAsia="pl-PL"/>
        </w:rPr>
        <w:t>-1</w:t>
      </w:r>
      <w:r w:rsidRPr="00AD102A">
        <w:rPr>
          <w:rFonts w:asciiTheme="minorHAnsi" w:hAnsiTheme="minorHAnsi" w:cstheme="minorHAnsi"/>
          <w:i/>
          <w:iCs/>
          <w:sz w:val="22"/>
          <w:szCs w:val="22"/>
          <w:lang w:val="en-US" w:eastAsia="pl-PL"/>
        </w:rPr>
        <w:t xml:space="preserve"> </w:t>
      </w:r>
      <w:r w:rsidRPr="00AD102A">
        <w:rPr>
          <w:rFonts w:asciiTheme="minorHAnsi" w:hAnsiTheme="minorHAnsi" w:cstheme="minorHAnsi"/>
          <w:iCs/>
          <w:sz w:val="22"/>
          <w:szCs w:val="22"/>
          <w:lang w:val="en-US" w:eastAsia="pl-PL"/>
        </w:rPr>
        <w:t>for pure rotation.</w:t>
      </w:r>
    </w:p>
    <w:p w:rsidR="003A687C" w:rsidRPr="003A687C" w:rsidRDefault="003A687C" w:rsidP="00EE19E1">
      <w:pPr>
        <w:autoSpaceDE w:val="0"/>
        <w:autoSpaceDN w:val="0"/>
        <w:adjustRightInd w:val="0"/>
        <w:spacing w:line="240" w:lineRule="auto"/>
        <w:rPr>
          <w:rFonts w:asciiTheme="minorHAnsi" w:hAnsiTheme="minorHAnsi" w:cstheme="minorHAnsi"/>
          <w:iCs/>
          <w:sz w:val="22"/>
          <w:szCs w:val="22"/>
          <w:lang w:val="en-US" w:eastAsia="pl-PL"/>
        </w:rPr>
      </w:pPr>
    </w:p>
    <w:p w:rsidR="00704BDF" w:rsidRPr="008D0BEB" w:rsidRDefault="00671AFF" w:rsidP="00F3762D">
      <w:pPr>
        <w:snapToGrid w:val="0"/>
        <w:rPr>
          <w:rFonts w:asciiTheme="minorHAnsi" w:eastAsia="MS PGothic" w:hAnsiTheme="minorHAnsi"/>
          <w:color w:val="000000"/>
          <w:sz w:val="22"/>
          <w:szCs w:val="22"/>
          <w:lang w:val="en-US"/>
        </w:rPr>
      </w:pPr>
      <w:r>
        <w:rPr>
          <w:rFonts w:asciiTheme="minorHAnsi" w:eastAsia="MS PGothic" w:hAnsiTheme="minorHAnsi"/>
          <w:b/>
          <w:bCs/>
          <w:color w:val="000000"/>
          <w:sz w:val="22"/>
          <w:szCs w:val="22"/>
          <w:lang w:val="en-US"/>
        </w:rPr>
        <w:t xml:space="preserve">2. </w:t>
      </w:r>
      <w:r w:rsidR="007A5D23">
        <w:rPr>
          <w:rFonts w:asciiTheme="minorHAnsi" w:eastAsia="MS PGothic" w:hAnsiTheme="minorHAnsi"/>
          <w:b/>
          <w:bCs/>
          <w:color w:val="000000"/>
          <w:sz w:val="22"/>
          <w:szCs w:val="22"/>
          <w:lang w:val="en-US"/>
        </w:rPr>
        <w:t>Models for</w:t>
      </w:r>
      <w:r w:rsidR="00EE19E1">
        <w:rPr>
          <w:rFonts w:asciiTheme="minorHAnsi" w:eastAsia="MS PGothic" w:hAnsiTheme="minorHAnsi"/>
          <w:b/>
          <w:bCs/>
          <w:color w:val="000000"/>
          <w:sz w:val="22"/>
          <w:szCs w:val="22"/>
          <w:lang w:val="en-US"/>
        </w:rPr>
        <w:t xml:space="preserve"> flow structure dependent processes.</w:t>
      </w:r>
    </w:p>
    <w:p w:rsidR="00EE19E1" w:rsidRPr="00EE19E1" w:rsidRDefault="007A5D23" w:rsidP="00EE19E1">
      <w:pPr>
        <w:autoSpaceDE w:val="0"/>
        <w:autoSpaceDN w:val="0"/>
        <w:adjustRightInd w:val="0"/>
        <w:spacing w:line="24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In 3D flows instead of </w:t>
      </w:r>
      <w:r w:rsidR="00EE19E1" w:rsidRPr="00EE19E1">
        <w:rPr>
          <w:rFonts w:asciiTheme="minorHAnsi" w:hAnsiTheme="minorHAnsi" w:cstheme="minorHAnsi"/>
          <w:sz w:val="22"/>
          <w:szCs w:val="22"/>
          <w:lang w:val="en-US"/>
        </w:rPr>
        <w:t xml:space="preserve">eq.(1) one can characterize the flow using the second invariants of the rate-of-strain tensor </w:t>
      </w:r>
      <w:r w:rsidR="005F55F9" w:rsidRPr="005F55F9">
        <w:rPr>
          <w:rFonts w:asciiTheme="minorHAnsi" w:hAnsiTheme="minorHAnsi" w:cstheme="minorHAnsi"/>
          <w:position w:val="-10"/>
          <w:sz w:val="22"/>
          <w:szCs w:val="22"/>
        </w:rPr>
        <w:object w:dxaOrig="340" w:dyaOrig="320">
          <v:shape id="_x0000_i1049" type="#_x0000_t75" style="width:16.9pt;height:16.3pt" o:ole="">
            <v:imagedata r:id="rId13" o:title=""/>
          </v:shape>
          <o:OLEObject Type="Embed" ProgID="Equation.DSMT4" ShapeID="_x0000_i1049" DrawAspect="Content" ObjectID="_1609078681" r:id="rId14"/>
        </w:object>
      </w:r>
      <w:r w:rsidR="00EE19E1" w:rsidRPr="00EE19E1">
        <w:rPr>
          <w:rFonts w:asciiTheme="minorHAnsi" w:hAnsiTheme="minorHAnsi" w:cstheme="minorHAnsi"/>
          <w:sz w:val="22"/>
          <w:szCs w:val="22"/>
          <w:lang w:val="en-US"/>
        </w:rPr>
        <w:t xml:space="preserve"> and the rate-of-rotation tensor </w:t>
      </w:r>
      <w:r w:rsidR="005F55F9" w:rsidRPr="005F55F9">
        <w:rPr>
          <w:rFonts w:asciiTheme="minorHAnsi" w:hAnsiTheme="minorHAnsi" w:cstheme="minorHAnsi"/>
          <w:position w:val="-10"/>
          <w:sz w:val="22"/>
          <w:szCs w:val="22"/>
        </w:rPr>
        <w:object w:dxaOrig="340" w:dyaOrig="320">
          <v:shape id="_x0000_i1051" type="#_x0000_t75" style="width:16.9pt;height:16.3pt" o:ole="">
            <v:imagedata r:id="rId15" o:title=""/>
          </v:shape>
          <o:OLEObject Type="Embed" ProgID="Equation.DSMT4" ShapeID="_x0000_i1051" DrawAspect="Content" ObjectID="_1609078682" r:id="rId16"/>
        </w:object>
      </w:r>
      <w:r w:rsidR="003A11C1">
        <w:rPr>
          <w:rFonts w:asciiTheme="minorHAnsi" w:hAnsiTheme="minorHAnsi" w:cstheme="minorHAnsi"/>
          <w:sz w:val="22"/>
          <w:szCs w:val="22"/>
        </w:rPr>
        <w:t>,</w:t>
      </w:r>
      <w:r w:rsidRPr="00545212">
        <w:rPr>
          <w:rFonts w:asciiTheme="minorHAnsi" w:hAnsiTheme="minorHAnsi" w:cstheme="minorHAnsi"/>
          <w:position w:val="-12"/>
          <w:sz w:val="22"/>
          <w:szCs w:val="22"/>
        </w:rPr>
        <w:object w:dxaOrig="260" w:dyaOrig="360">
          <v:shape id="_x0000_i1132" type="#_x0000_t75" style="width:13.15pt;height:18.15pt" o:ole="">
            <v:imagedata r:id="rId17" o:title=""/>
          </v:shape>
          <o:OLEObject Type="Embed" ProgID="Equation.DSMT4" ShapeID="_x0000_i1132" DrawAspect="Content" ObjectID="_1609078683" r:id="rId18"/>
        </w:object>
      </w:r>
      <w:r w:rsidR="003A11C1">
        <w:rPr>
          <w:rFonts w:asciiTheme="minorHAnsi" w:hAnsiTheme="minorHAnsi" w:cstheme="minorHAnsi"/>
          <w:sz w:val="22"/>
          <w:szCs w:val="22"/>
        </w:rPr>
        <w:t xml:space="preserve"> </w:t>
      </w:r>
      <w:r>
        <w:rPr>
          <w:rFonts w:asciiTheme="minorHAnsi" w:hAnsiTheme="minorHAnsi" w:cstheme="minorHAnsi"/>
          <w:sz w:val="22"/>
          <w:szCs w:val="22"/>
        </w:rPr>
        <w:t xml:space="preserve">being component of vorticity vector </w:t>
      </w:r>
      <w:r w:rsidR="00EE19E1" w:rsidRPr="00EE19E1">
        <w:rPr>
          <w:rFonts w:asciiTheme="minorHAnsi" w:hAnsiTheme="minorHAnsi" w:cstheme="minorHAnsi"/>
          <w:sz w:val="22"/>
          <w:szCs w:val="22"/>
          <w:lang w:val="en-US"/>
        </w:rPr>
        <w:t>:</w:t>
      </w:r>
    </w:p>
    <w:p w:rsidR="00EE19E1" w:rsidRPr="00EE19E1" w:rsidRDefault="003A687C" w:rsidP="007A5D23">
      <w:pPr>
        <w:autoSpaceDE w:val="0"/>
        <w:autoSpaceDN w:val="0"/>
        <w:adjustRightInd w:val="0"/>
        <w:spacing w:line="240" w:lineRule="auto"/>
        <w:jc w:val="right"/>
        <w:rPr>
          <w:rFonts w:asciiTheme="minorHAnsi" w:hAnsiTheme="minorHAnsi" w:cstheme="minorHAnsi"/>
          <w:sz w:val="22"/>
          <w:szCs w:val="22"/>
          <w:lang w:val="en-US"/>
        </w:rPr>
      </w:pPr>
      <w:r w:rsidRPr="005F55F9">
        <w:rPr>
          <w:rFonts w:asciiTheme="minorHAnsi" w:hAnsiTheme="minorHAnsi" w:cstheme="minorHAnsi"/>
          <w:position w:val="-22"/>
          <w:sz w:val="22"/>
          <w:szCs w:val="22"/>
        </w:rPr>
        <w:object w:dxaOrig="4620" w:dyaOrig="580">
          <v:shape id="_x0000_i1103" type="#_x0000_t75" style="width:231.05pt;height:29.45pt" o:ole="">
            <v:imagedata r:id="rId19" o:title=""/>
          </v:shape>
          <o:OLEObject Type="Embed" ProgID="Equation.DSMT4" ShapeID="_x0000_i1103" DrawAspect="Content" ObjectID="_1609078684" r:id="rId20"/>
        </w:object>
      </w:r>
      <w:r w:rsidR="00EE19E1" w:rsidRPr="00EE19E1">
        <w:rPr>
          <w:rFonts w:asciiTheme="minorHAnsi" w:hAnsiTheme="minorHAnsi" w:cstheme="minorHAnsi"/>
          <w:sz w:val="22"/>
          <w:szCs w:val="22"/>
          <w:lang w:val="en-US"/>
        </w:rPr>
        <w:tab/>
        <w:t>(2)</w:t>
      </w:r>
    </w:p>
    <w:p w:rsidR="00EE19E1" w:rsidRDefault="00EE19E1" w:rsidP="007A5D23">
      <w:pPr>
        <w:spacing w:line="240" w:lineRule="auto"/>
        <w:rPr>
          <w:rFonts w:asciiTheme="minorHAnsi" w:hAnsiTheme="minorHAnsi" w:cstheme="minorHAnsi"/>
          <w:iCs/>
          <w:sz w:val="22"/>
          <w:szCs w:val="22"/>
          <w:lang w:val="en-US" w:eastAsia="pl-PL"/>
        </w:rPr>
      </w:pPr>
      <w:r w:rsidRPr="00EE19E1">
        <w:rPr>
          <w:rFonts w:asciiTheme="minorHAnsi" w:hAnsiTheme="minorHAnsi" w:cstheme="minorHAnsi"/>
          <w:sz w:val="22"/>
          <w:szCs w:val="22"/>
          <w:lang w:val="en-US"/>
        </w:rPr>
        <w:tab/>
      </w:r>
      <w:r w:rsidRPr="00EE19E1">
        <w:rPr>
          <w:rFonts w:asciiTheme="minorHAnsi" w:hAnsiTheme="minorHAnsi" w:cstheme="minorHAnsi"/>
          <w:color w:val="000000"/>
          <w:sz w:val="22"/>
          <w:szCs w:val="22"/>
          <w:lang w:val="en-US"/>
        </w:rPr>
        <w:t xml:space="preserve">The second invariant </w:t>
      </w:r>
      <w:r w:rsidR="005F55F9" w:rsidRPr="005F55F9">
        <w:rPr>
          <w:rFonts w:asciiTheme="minorHAnsi" w:hAnsiTheme="minorHAnsi" w:cstheme="minorHAnsi"/>
          <w:position w:val="-10"/>
          <w:sz w:val="22"/>
          <w:szCs w:val="22"/>
        </w:rPr>
        <w:object w:dxaOrig="340" w:dyaOrig="320">
          <v:shape id="_x0000_i1055" type="#_x0000_t75" style="width:16.9pt;height:16.3pt" o:ole="">
            <v:imagedata r:id="rId21" o:title=""/>
          </v:shape>
          <o:OLEObject Type="Embed" ProgID="Equation.DSMT4" ShapeID="_x0000_i1055" DrawAspect="Content" ObjectID="_1609078685" r:id="rId22"/>
        </w:object>
      </w:r>
      <w:r w:rsidRPr="00EE19E1">
        <w:rPr>
          <w:rFonts w:asciiTheme="minorHAnsi" w:hAnsiTheme="minorHAnsi" w:cstheme="minorHAnsi"/>
          <w:sz w:val="22"/>
          <w:szCs w:val="22"/>
          <w:lang w:val="en-US"/>
        </w:rPr>
        <w:t xml:space="preserve">characterizes deformation rate and </w:t>
      </w:r>
      <w:r w:rsidRPr="00EE19E1">
        <w:rPr>
          <w:rFonts w:asciiTheme="minorHAnsi" w:hAnsiTheme="minorHAnsi" w:cstheme="minorHAnsi"/>
          <w:color w:val="000000"/>
          <w:sz w:val="22"/>
          <w:szCs w:val="22"/>
          <w:lang w:val="en-US"/>
        </w:rPr>
        <w:t xml:space="preserve">is proportional to the local rate of viscous dissipation of kinetic energy. In turbulence, high values of viscous dissipation are </w:t>
      </w:r>
      <w:r w:rsidRPr="00EE19E1">
        <w:rPr>
          <w:rFonts w:asciiTheme="minorHAnsi" w:hAnsiTheme="minorHAnsi" w:cstheme="minorHAnsi"/>
          <w:color w:val="000000"/>
          <w:sz w:val="22"/>
          <w:szCs w:val="22"/>
          <w:lang w:val="en-US"/>
        </w:rPr>
        <w:lastRenderedPageBreak/>
        <w:t xml:space="preserve">concentrated in sheet-like and ribbon-like structures. </w:t>
      </w:r>
      <w:r w:rsidR="005F55F9" w:rsidRPr="005F55F9">
        <w:rPr>
          <w:rFonts w:asciiTheme="minorHAnsi" w:hAnsiTheme="minorHAnsi" w:cstheme="minorHAnsi"/>
          <w:position w:val="-10"/>
          <w:sz w:val="22"/>
          <w:szCs w:val="22"/>
        </w:rPr>
        <w:object w:dxaOrig="340" w:dyaOrig="320">
          <v:shape id="_x0000_i1057" type="#_x0000_t75" style="width:16.9pt;height:16.3pt" o:ole="">
            <v:imagedata r:id="rId23" o:title=""/>
          </v:shape>
          <o:OLEObject Type="Embed" ProgID="Equation.DSMT4" ShapeID="_x0000_i1057" DrawAspect="Content" ObjectID="_1609078686" r:id="rId24"/>
        </w:object>
      </w:r>
      <w:r w:rsidRPr="00EE19E1">
        <w:rPr>
          <w:rFonts w:asciiTheme="minorHAnsi" w:hAnsiTheme="minorHAnsi" w:cstheme="minorHAnsi"/>
          <w:color w:val="000000"/>
          <w:sz w:val="22"/>
          <w:szCs w:val="22"/>
          <w:lang w:val="en-US"/>
        </w:rPr>
        <w:t xml:space="preserve">is proportional to the </w:t>
      </w:r>
      <w:proofErr w:type="spellStart"/>
      <w:r w:rsidRPr="00EE19E1">
        <w:rPr>
          <w:rFonts w:asciiTheme="minorHAnsi" w:hAnsiTheme="minorHAnsi" w:cstheme="minorHAnsi"/>
          <w:color w:val="000000"/>
          <w:sz w:val="22"/>
          <w:szCs w:val="22"/>
          <w:lang w:val="en-US"/>
        </w:rPr>
        <w:t>enstrophy</w:t>
      </w:r>
      <w:proofErr w:type="spellEnd"/>
      <w:r w:rsidRPr="00EE19E1">
        <w:rPr>
          <w:rFonts w:asciiTheme="minorHAnsi" w:hAnsiTheme="minorHAnsi" w:cstheme="minorHAnsi"/>
          <w:color w:val="000000"/>
          <w:sz w:val="22"/>
          <w:szCs w:val="22"/>
          <w:lang w:val="en-US"/>
        </w:rPr>
        <w:t xml:space="preserve"> density (</w:t>
      </w:r>
      <w:proofErr w:type="spellStart"/>
      <w:r w:rsidRPr="00EE19E1">
        <w:rPr>
          <w:rFonts w:asciiTheme="minorHAnsi" w:hAnsiTheme="minorHAnsi" w:cstheme="minorHAnsi"/>
          <w:color w:val="000000"/>
          <w:sz w:val="22"/>
          <w:szCs w:val="22"/>
          <w:lang w:val="en-US"/>
        </w:rPr>
        <w:t>enstrophy</w:t>
      </w:r>
      <w:proofErr w:type="spellEnd"/>
      <w:r w:rsidRPr="00EE19E1">
        <w:rPr>
          <w:rFonts w:asciiTheme="minorHAnsi" w:hAnsiTheme="minorHAnsi" w:cstheme="minorHAnsi"/>
          <w:color w:val="000000"/>
          <w:sz w:val="22"/>
          <w:szCs w:val="22"/>
          <w:lang w:val="en-US"/>
        </w:rPr>
        <w:t xml:space="preserve"> is the integral of the square of vorticity). In turbulent flows regions of high </w:t>
      </w:r>
      <w:proofErr w:type="spellStart"/>
      <w:r w:rsidRPr="00EE19E1">
        <w:rPr>
          <w:rFonts w:asciiTheme="minorHAnsi" w:hAnsiTheme="minorHAnsi" w:cstheme="minorHAnsi"/>
          <w:color w:val="000000"/>
          <w:sz w:val="22"/>
          <w:szCs w:val="22"/>
          <w:lang w:val="en-US"/>
        </w:rPr>
        <w:t>enstrophy</w:t>
      </w:r>
      <w:proofErr w:type="spellEnd"/>
      <w:r w:rsidRPr="00EE19E1">
        <w:rPr>
          <w:rFonts w:asciiTheme="minorHAnsi" w:hAnsiTheme="minorHAnsi" w:cstheme="minorHAnsi"/>
          <w:color w:val="000000"/>
          <w:sz w:val="22"/>
          <w:szCs w:val="22"/>
          <w:lang w:val="en-US"/>
        </w:rPr>
        <w:t xml:space="preserve"> form tube-like structures. </w:t>
      </w:r>
      <w:r w:rsidRPr="00EE19E1">
        <w:rPr>
          <w:rFonts w:asciiTheme="minorHAnsi" w:hAnsiTheme="minorHAnsi" w:cstheme="minorHAnsi"/>
          <w:sz w:val="22"/>
          <w:szCs w:val="22"/>
          <w:lang w:val="en-US"/>
        </w:rPr>
        <w:t xml:space="preserve">Both, deformation and rotation affect </w:t>
      </w:r>
      <w:proofErr w:type="spellStart"/>
      <w:r w:rsidRPr="00EE19E1">
        <w:rPr>
          <w:rFonts w:asciiTheme="minorHAnsi" w:hAnsiTheme="minorHAnsi" w:cstheme="minorHAnsi"/>
          <w:sz w:val="22"/>
          <w:szCs w:val="22"/>
          <w:lang w:val="en-US"/>
        </w:rPr>
        <w:t>micromixing</w:t>
      </w:r>
      <w:proofErr w:type="spellEnd"/>
      <w:r w:rsidRPr="00EE19E1">
        <w:rPr>
          <w:rFonts w:asciiTheme="minorHAnsi" w:hAnsiTheme="minorHAnsi" w:cstheme="minorHAnsi"/>
          <w:sz w:val="22"/>
          <w:szCs w:val="22"/>
          <w:lang w:val="en-US"/>
        </w:rPr>
        <w:t xml:space="preserve"> rate [2] and </w:t>
      </w:r>
      <w:proofErr w:type="spellStart"/>
      <w:r w:rsidRPr="00EE19E1">
        <w:rPr>
          <w:rFonts w:asciiTheme="minorHAnsi" w:hAnsiTheme="minorHAnsi" w:cstheme="minorHAnsi"/>
          <w:sz w:val="22"/>
          <w:szCs w:val="22"/>
          <w:lang w:val="en-US"/>
        </w:rPr>
        <w:t>micromixing</w:t>
      </w:r>
      <w:proofErr w:type="spellEnd"/>
      <w:r w:rsidRPr="00EE19E1">
        <w:rPr>
          <w:rFonts w:asciiTheme="minorHAnsi" w:hAnsiTheme="minorHAnsi" w:cstheme="minorHAnsi"/>
          <w:sz w:val="22"/>
          <w:szCs w:val="22"/>
          <w:lang w:val="en-US"/>
        </w:rPr>
        <w:t xml:space="preserve"> efficiency [3]. In Figure 1 relative energetic efficiency is presented for the flow defined as elongation in direction 1 and contraction in directions 2 and 3 </w:t>
      </w:r>
      <w:r w:rsidR="00FC35AD" w:rsidRPr="00FC35AD">
        <w:rPr>
          <w:rFonts w:asciiTheme="minorHAnsi" w:hAnsiTheme="minorHAnsi" w:cstheme="minorHAnsi"/>
          <w:position w:val="-14"/>
          <w:sz w:val="22"/>
          <w:szCs w:val="22"/>
        </w:rPr>
        <w:object w:dxaOrig="2280" w:dyaOrig="440">
          <v:shape id="_x0000_i1138" type="#_x0000_t75" style="width:113.95pt;height:21.3pt" o:ole="">
            <v:imagedata r:id="rId25" o:title=""/>
          </v:shape>
          <o:OLEObject Type="Embed" ProgID="Equation.DSMT4" ShapeID="_x0000_i1138" DrawAspect="Content" ObjectID="_1609078687" r:id="rId26"/>
        </w:object>
      </w:r>
      <w:r w:rsidRPr="00EE19E1">
        <w:rPr>
          <w:rFonts w:asciiTheme="minorHAnsi" w:hAnsiTheme="minorHAnsi" w:cstheme="minorHAnsi"/>
          <w:sz w:val="22"/>
          <w:szCs w:val="22"/>
          <w:lang w:val="en-US"/>
        </w:rPr>
        <w:t xml:space="preserve">and </w:t>
      </w:r>
      <w:r w:rsidR="00570328" w:rsidRPr="00570328">
        <w:rPr>
          <w:rFonts w:asciiTheme="minorHAnsi" w:hAnsiTheme="minorHAnsi" w:cstheme="minorHAnsi"/>
          <w:position w:val="-14"/>
          <w:sz w:val="22"/>
          <w:szCs w:val="22"/>
        </w:rPr>
        <w:object w:dxaOrig="3900" w:dyaOrig="440">
          <v:shape id="_x0000_i1143" type="#_x0000_t75" style="width:182.8pt;height:21.3pt" o:ole="">
            <v:imagedata r:id="rId27" o:title=""/>
          </v:shape>
          <o:OLEObject Type="Embed" ProgID="Equation.DSMT4" ShapeID="_x0000_i1143" DrawAspect="Content" ObjectID="_1609078688" r:id="rId28"/>
        </w:object>
      </w:r>
      <w:r w:rsidR="002C26E1">
        <w:rPr>
          <w:rFonts w:asciiTheme="minorHAnsi" w:hAnsiTheme="minorHAnsi" w:cstheme="minorHAnsi"/>
          <w:sz w:val="22"/>
          <w:szCs w:val="22"/>
        </w:rPr>
        <w:t xml:space="preserve">and including effect of </w:t>
      </w:r>
      <w:proofErr w:type="spellStart"/>
      <w:r w:rsidR="002C26E1">
        <w:rPr>
          <w:rFonts w:asciiTheme="minorHAnsi" w:hAnsiTheme="minorHAnsi" w:cstheme="minorHAnsi"/>
          <w:sz w:val="22"/>
          <w:szCs w:val="22"/>
        </w:rPr>
        <w:t>Sc</w:t>
      </w:r>
      <w:proofErr w:type="spellEnd"/>
      <w:r w:rsidRPr="00EE19E1">
        <w:rPr>
          <w:rFonts w:asciiTheme="minorHAnsi" w:hAnsiTheme="minorHAnsi" w:cstheme="minorHAnsi"/>
          <w:sz w:val="22"/>
          <w:szCs w:val="22"/>
          <w:lang w:val="en-US"/>
        </w:rPr>
        <w:t xml:space="preserve">; here </w:t>
      </w:r>
      <w:r w:rsidR="00045988" w:rsidRPr="00045988">
        <w:rPr>
          <w:rFonts w:asciiTheme="minorHAnsi" w:hAnsiTheme="minorHAnsi" w:cstheme="minorHAnsi"/>
          <w:i/>
          <w:iCs/>
          <w:position w:val="-6"/>
          <w:sz w:val="22"/>
          <w:szCs w:val="22"/>
          <w:lang w:val="el-GR" w:eastAsia="pl-PL"/>
        </w:rPr>
        <w:object w:dxaOrig="260" w:dyaOrig="279">
          <v:shape id="_x0000_i1113" type="#_x0000_t75" style="width:13.15pt;height:13.75pt" o:ole="">
            <v:imagedata r:id="rId29" o:title=""/>
          </v:shape>
          <o:OLEObject Type="Embed" ProgID="Equation.DSMT4" ShapeID="_x0000_i1113" DrawAspect="Content" ObjectID="_1609078689" r:id="rId30"/>
        </w:object>
      </w:r>
      <w:r w:rsidR="00045988">
        <w:rPr>
          <w:rFonts w:asciiTheme="minorHAnsi" w:hAnsiTheme="minorHAnsi" w:cstheme="minorHAnsi"/>
          <w:iCs/>
          <w:sz w:val="22"/>
          <w:szCs w:val="22"/>
          <w:lang w:val="en-US" w:eastAsia="pl-PL"/>
        </w:rPr>
        <w:t xml:space="preserve">represents </w:t>
      </w:r>
      <w:r w:rsidR="007C10CB">
        <w:rPr>
          <w:rFonts w:asciiTheme="minorHAnsi" w:hAnsiTheme="minorHAnsi" w:cstheme="minorHAnsi"/>
          <w:iCs/>
          <w:sz w:val="22"/>
          <w:szCs w:val="22"/>
          <w:lang w:val="en-US" w:eastAsia="pl-PL"/>
        </w:rPr>
        <w:t>effect of reduction of deformation due to rotation effect.</w:t>
      </w:r>
      <w:r w:rsidRPr="00EE19E1">
        <w:rPr>
          <w:rFonts w:asciiTheme="minorHAnsi" w:hAnsiTheme="minorHAnsi" w:cstheme="minorHAnsi"/>
          <w:iCs/>
          <w:sz w:val="22"/>
          <w:szCs w:val="22"/>
          <w:lang w:val="en-US" w:eastAsia="pl-PL"/>
        </w:rPr>
        <w:t xml:space="preserve"> In fact</w:t>
      </w:r>
      <w:r w:rsidR="00045988" w:rsidRPr="00045988">
        <w:rPr>
          <w:rFonts w:asciiTheme="minorHAnsi" w:hAnsiTheme="minorHAnsi" w:cstheme="minorHAnsi"/>
          <w:i/>
          <w:iCs/>
          <w:sz w:val="22"/>
          <w:szCs w:val="22"/>
          <w:lang w:val="en-US" w:eastAsia="pl-PL"/>
        </w:rPr>
        <w:t xml:space="preserve"> </w:t>
      </w:r>
      <w:r w:rsidR="00045988" w:rsidRPr="00045988">
        <w:rPr>
          <w:rFonts w:asciiTheme="minorHAnsi" w:hAnsiTheme="minorHAnsi" w:cstheme="minorHAnsi"/>
          <w:i/>
          <w:iCs/>
          <w:position w:val="-6"/>
          <w:sz w:val="22"/>
          <w:szCs w:val="22"/>
          <w:lang w:val="el-GR" w:eastAsia="pl-PL"/>
        </w:rPr>
        <w:object w:dxaOrig="260" w:dyaOrig="279">
          <v:shape id="_x0000_i1117" type="#_x0000_t75" style="width:13.15pt;height:13.75pt" o:ole="">
            <v:imagedata r:id="rId29" o:title=""/>
          </v:shape>
          <o:OLEObject Type="Embed" ProgID="Equation.DSMT4" ShapeID="_x0000_i1117" DrawAspect="Content" ObjectID="_1609078690" r:id="rId31"/>
        </w:object>
      </w:r>
      <w:r w:rsidR="007C10CB">
        <w:rPr>
          <w:rFonts w:asciiTheme="minorHAnsi" w:hAnsiTheme="minorHAnsi" w:cstheme="minorHAnsi"/>
          <w:iCs/>
          <w:sz w:val="22"/>
          <w:szCs w:val="22"/>
          <w:lang w:val="en-US" w:eastAsia="pl-PL"/>
        </w:rPr>
        <w:t>is similar to the</w:t>
      </w:r>
      <w:r w:rsidRPr="00EE19E1">
        <w:rPr>
          <w:rFonts w:asciiTheme="minorHAnsi" w:hAnsiTheme="minorHAnsi" w:cstheme="minorHAnsi"/>
          <w:iCs/>
          <w:sz w:val="22"/>
          <w:szCs w:val="22"/>
          <w:lang w:val="en-US" w:eastAsia="pl-PL"/>
        </w:rPr>
        <w:t xml:space="preserve"> </w:t>
      </w:r>
      <w:r w:rsidR="00045988">
        <w:rPr>
          <w:rFonts w:asciiTheme="minorHAnsi" w:hAnsiTheme="minorHAnsi" w:cstheme="minorHAnsi"/>
          <w:iCs/>
          <w:sz w:val="22"/>
          <w:szCs w:val="22"/>
          <w:lang w:val="en-US" w:eastAsia="pl-PL"/>
        </w:rPr>
        <w:t xml:space="preserve">energetic </w:t>
      </w:r>
      <w:r w:rsidR="007C10CB">
        <w:rPr>
          <w:rFonts w:asciiTheme="minorHAnsi" w:hAnsiTheme="minorHAnsi" w:cstheme="minorHAnsi"/>
          <w:iCs/>
          <w:sz w:val="22"/>
          <w:szCs w:val="22"/>
          <w:lang w:val="en-US" w:eastAsia="pl-PL"/>
        </w:rPr>
        <w:t xml:space="preserve">efficiency </w:t>
      </w:r>
      <w:r w:rsidR="003A11C1">
        <w:rPr>
          <w:rFonts w:asciiTheme="minorHAnsi" w:hAnsiTheme="minorHAnsi" w:cstheme="minorHAnsi"/>
          <w:iCs/>
          <w:sz w:val="22"/>
          <w:szCs w:val="22"/>
          <w:lang w:val="en-US" w:eastAsia="pl-PL"/>
        </w:rPr>
        <w:t xml:space="preserve">by </w:t>
      </w:r>
      <w:proofErr w:type="spellStart"/>
      <w:r w:rsidR="003A11C1">
        <w:rPr>
          <w:rFonts w:asciiTheme="minorHAnsi" w:hAnsiTheme="minorHAnsi" w:cstheme="minorHAnsi"/>
          <w:iCs/>
          <w:sz w:val="22"/>
          <w:szCs w:val="22"/>
          <w:lang w:val="en-US" w:eastAsia="pl-PL"/>
        </w:rPr>
        <w:t>Ottino</w:t>
      </w:r>
      <w:proofErr w:type="spellEnd"/>
      <w:r w:rsidR="003A11C1">
        <w:rPr>
          <w:rFonts w:asciiTheme="minorHAnsi" w:hAnsiTheme="minorHAnsi" w:cstheme="minorHAnsi"/>
          <w:iCs/>
          <w:sz w:val="22"/>
          <w:szCs w:val="22"/>
          <w:lang w:val="en-US" w:eastAsia="pl-PL"/>
        </w:rPr>
        <w:t xml:space="preserve"> [4]</w:t>
      </w:r>
      <w:r w:rsidR="002C26E1">
        <w:rPr>
          <w:rFonts w:asciiTheme="minorHAnsi" w:hAnsiTheme="minorHAnsi" w:cstheme="minorHAnsi"/>
          <w:iCs/>
          <w:sz w:val="22"/>
          <w:szCs w:val="22"/>
          <w:lang w:val="en-US" w:eastAsia="pl-PL"/>
        </w:rPr>
        <w:t>.</w:t>
      </w:r>
    </w:p>
    <w:p w:rsidR="00570328" w:rsidRPr="007A5D23" w:rsidRDefault="00570328" w:rsidP="007A5D23">
      <w:pPr>
        <w:spacing w:line="240" w:lineRule="auto"/>
        <w:rPr>
          <w:rFonts w:asciiTheme="minorHAnsi" w:hAnsiTheme="minorHAnsi" w:cstheme="minorHAnsi"/>
          <w:sz w:val="22"/>
          <w:szCs w:val="22"/>
          <w:lang w:val="en-US"/>
        </w:rPr>
      </w:pPr>
    </w:p>
    <w:p w:rsidR="00545212"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r>
        <w:rPr>
          <w:rFonts w:asciiTheme="minorHAnsi" w:hAnsiTheme="minorHAnsi" w:cstheme="minorHAnsi"/>
          <w:iCs/>
          <w:noProof/>
          <w:sz w:val="22"/>
          <w:szCs w:val="22"/>
          <w:lang w:val="pl-PL" w:eastAsia="pl-PL"/>
        </w:rPr>
        <w:drawing>
          <wp:anchor distT="0" distB="0" distL="0" distR="0" simplePos="0" relativeHeight="251661312" behindDoc="0" locked="0" layoutInCell="1" allowOverlap="1" wp14:anchorId="699DAC10" wp14:editId="60DEBEB9">
            <wp:simplePos x="0" y="0"/>
            <wp:positionH relativeFrom="column">
              <wp:posOffset>1427480</wp:posOffset>
            </wp:positionH>
            <wp:positionV relativeFrom="paragraph">
              <wp:posOffset>19050</wp:posOffset>
            </wp:positionV>
            <wp:extent cx="2080260" cy="1438910"/>
            <wp:effectExtent l="19050" t="0" r="0" b="0"/>
            <wp:wrapSquare wrapText="largest"/>
            <wp:docPr id="3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32" cstate="print"/>
                    <a:stretch>
                      <a:fillRect/>
                    </a:stretch>
                  </pic:blipFill>
                  <pic:spPr bwMode="auto">
                    <a:xfrm>
                      <a:off x="0" y="0"/>
                      <a:ext cx="2080260" cy="1438910"/>
                    </a:xfrm>
                    <a:prstGeom prst="rect">
                      <a:avLst/>
                    </a:prstGeom>
                  </pic:spPr>
                </pic:pic>
              </a:graphicData>
            </a:graphic>
          </wp:anchor>
        </w:drawing>
      </w:r>
    </w:p>
    <w:p w:rsidR="00545212"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p>
    <w:p w:rsidR="00545212"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p>
    <w:p w:rsidR="00545212"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p>
    <w:p w:rsidR="00545212"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p>
    <w:p w:rsidR="00545212" w:rsidRPr="00EE19E1"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p>
    <w:p w:rsidR="00545212" w:rsidRDefault="00EE19E1" w:rsidP="00EE19E1">
      <w:pPr>
        <w:autoSpaceDE w:val="0"/>
        <w:autoSpaceDN w:val="0"/>
        <w:adjustRightInd w:val="0"/>
        <w:spacing w:line="240" w:lineRule="auto"/>
        <w:rPr>
          <w:rFonts w:asciiTheme="minorHAnsi" w:hAnsiTheme="minorHAnsi" w:cstheme="minorHAnsi"/>
          <w:iCs/>
          <w:sz w:val="22"/>
          <w:szCs w:val="22"/>
          <w:lang w:val="en-US" w:eastAsia="pl-PL"/>
        </w:rPr>
      </w:pPr>
      <w:r w:rsidRPr="00EE19E1">
        <w:rPr>
          <w:rFonts w:asciiTheme="minorHAnsi" w:hAnsiTheme="minorHAnsi" w:cstheme="minorHAnsi"/>
          <w:iCs/>
          <w:sz w:val="22"/>
          <w:szCs w:val="22"/>
          <w:lang w:val="en-US" w:eastAsia="pl-PL"/>
        </w:rPr>
        <w:tab/>
      </w:r>
    </w:p>
    <w:p w:rsidR="00545212" w:rsidRDefault="00545212" w:rsidP="00EE19E1">
      <w:pPr>
        <w:autoSpaceDE w:val="0"/>
        <w:autoSpaceDN w:val="0"/>
        <w:adjustRightInd w:val="0"/>
        <w:spacing w:line="240" w:lineRule="auto"/>
        <w:rPr>
          <w:rFonts w:asciiTheme="minorHAnsi" w:hAnsiTheme="minorHAnsi" w:cstheme="minorHAnsi"/>
          <w:iCs/>
          <w:sz w:val="22"/>
          <w:szCs w:val="22"/>
          <w:lang w:val="en-US" w:eastAsia="pl-PL"/>
        </w:rPr>
      </w:pPr>
    </w:p>
    <w:p w:rsidR="00545212" w:rsidRDefault="00EE19E1" w:rsidP="00EE19E1">
      <w:pPr>
        <w:autoSpaceDE w:val="0"/>
        <w:autoSpaceDN w:val="0"/>
        <w:adjustRightInd w:val="0"/>
        <w:spacing w:line="240" w:lineRule="auto"/>
        <w:rPr>
          <w:rFonts w:asciiTheme="minorHAnsi" w:hAnsiTheme="minorHAnsi" w:cstheme="minorHAnsi"/>
          <w:iCs/>
          <w:sz w:val="22"/>
          <w:szCs w:val="22"/>
          <w:lang w:val="en-US" w:eastAsia="pl-PL"/>
        </w:rPr>
      </w:pPr>
      <w:r w:rsidRPr="00EE19E1">
        <w:rPr>
          <w:rFonts w:asciiTheme="minorHAnsi" w:hAnsiTheme="minorHAnsi" w:cstheme="minorHAnsi"/>
          <w:iCs/>
          <w:sz w:val="22"/>
          <w:szCs w:val="22"/>
          <w:lang w:val="en-US" w:eastAsia="pl-PL"/>
        </w:rPr>
        <w:t xml:space="preserve"> </w:t>
      </w:r>
    </w:p>
    <w:p w:rsidR="00545212" w:rsidRPr="008D01F3" w:rsidRDefault="00545212" w:rsidP="008D01F3">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8D01F3" w:rsidRPr="00CC545A">
        <w:rPr>
          <w:rFonts w:ascii="Times New Roman" w:hAnsi="Times New Roman"/>
          <w:szCs w:val="18"/>
        </w:rPr>
        <w:t xml:space="preserve">Effect of deformation rate </w:t>
      </w:r>
      <w:r w:rsidR="008D01F3" w:rsidRPr="00CC545A">
        <w:rPr>
          <w:rFonts w:ascii="Times New Roman" w:hAnsi="Times New Roman"/>
          <w:i/>
          <w:szCs w:val="18"/>
        </w:rPr>
        <w:t>s</w:t>
      </w:r>
      <w:r w:rsidR="008D01F3" w:rsidRPr="00CC545A">
        <w:rPr>
          <w:rFonts w:ascii="Times New Roman" w:hAnsi="Times New Roman"/>
          <w:szCs w:val="18"/>
        </w:rPr>
        <w:t xml:space="preserve"> and Schmidt number on relative efficiency of mixing in 3</w:t>
      </w:r>
      <w:r w:rsidR="008D01F3">
        <w:rPr>
          <w:rFonts w:ascii="Times New Roman" w:hAnsi="Times New Roman"/>
          <w:szCs w:val="18"/>
        </w:rPr>
        <w:t>-dimensional flow</w:t>
      </w:r>
    </w:p>
    <w:p w:rsidR="008D01F3" w:rsidRDefault="00EE19E1" w:rsidP="008D01F3">
      <w:pPr>
        <w:widowControl w:val="0"/>
        <w:tabs>
          <w:tab w:val="center" w:pos="2552"/>
          <w:tab w:val="left" w:pos="5103"/>
        </w:tabs>
        <w:spacing w:before="120" w:after="120" w:line="240" w:lineRule="auto"/>
        <w:rPr>
          <w:rFonts w:asciiTheme="minorHAnsi" w:hAnsiTheme="minorHAnsi" w:cstheme="minorHAnsi"/>
          <w:sz w:val="22"/>
          <w:szCs w:val="22"/>
        </w:rPr>
      </w:pPr>
      <w:r w:rsidRPr="00EE19E1">
        <w:rPr>
          <w:rFonts w:asciiTheme="minorHAnsi" w:hAnsiTheme="minorHAnsi" w:cstheme="minorHAnsi"/>
          <w:iCs/>
          <w:sz w:val="22"/>
          <w:szCs w:val="22"/>
          <w:lang w:val="en-US" w:eastAsia="pl-PL"/>
        </w:rPr>
        <w:t xml:space="preserve">In </w:t>
      </w:r>
      <w:r w:rsidR="00570328">
        <w:rPr>
          <w:rFonts w:asciiTheme="minorHAnsi" w:hAnsiTheme="minorHAnsi" w:cstheme="minorHAnsi"/>
          <w:iCs/>
          <w:sz w:val="22"/>
          <w:szCs w:val="22"/>
          <w:lang w:val="en-US" w:eastAsia="pl-PL"/>
        </w:rPr>
        <w:t>typical models of</w:t>
      </w:r>
      <w:r w:rsidRPr="00EE19E1">
        <w:rPr>
          <w:rFonts w:asciiTheme="minorHAnsi" w:hAnsiTheme="minorHAnsi" w:cstheme="minorHAnsi"/>
          <w:iCs/>
          <w:sz w:val="22"/>
          <w:szCs w:val="22"/>
          <w:lang w:val="en-US" w:eastAsia="pl-PL"/>
        </w:rPr>
        <w:t xml:space="preserve"> mass transfer between droplets </w:t>
      </w:r>
      <w:r w:rsidR="007C10CB">
        <w:rPr>
          <w:rFonts w:asciiTheme="minorHAnsi" w:hAnsiTheme="minorHAnsi" w:cstheme="minorHAnsi"/>
          <w:iCs/>
          <w:sz w:val="22"/>
          <w:szCs w:val="22"/>
          <w:lang w:val="en-US" w:eastAsia="pl-PL"/>
        </w:rPr>
        <w:t>and</w:t>
      </w:r>
      <w:r w:rsidRPr="00EE19E1">
        <w:rPr>
          <w:rFonts w:asciiTheme="minorHAnsi" w:hAnsiTheme="minorHAnsi" w:cstheme="minorHAnsi"/>
          <w:iCs/>
          <w:sz w:val="22"/>
          <w:szCs w:val="22"/>
          <w:lang w:val="en-US" w:eastAsia="pl-PL"/>
        </w:rPr>
        <w:t xml:space="preserve"> continuous phase, the Sherwood number is proportional to </w:t>
      </w:r>
      <w:r w:rsidRPr="00EE19E1">
        <w:rPr>
          <w:rFonts w:asciiTheme="minorHAnsi" w:hAnsiTheme="minorHAnsi" w:cstheme="minorHAnsi"/>
          <w:i/>
          <w:iCs/>
          <w:sz w:val="22"/>
          <w:szCs w:val="22"/>
          <w:lang w:val="en-US" w:eastAsia="pl-PL"/>
        </w:rPr>
        <w:t>Pe</w:t>
      </w:r>
      <w:r w:rsidRPr="00EE19E1">
        <w:rPr>
          <w:rFonts w:asciiTheme="minorHAnsi" w:hAnsiTheme="minorHAnsi" w:cstheme="minorHAnsi"/>
          <w:iCs/>
          <w:sz w:val="22"/>
          <w:szCs w:val="22"/>
          <w:vertAlign w:val="superscript"/>
          <w:lang w:val="en-US" w:eastAsia="pl-PL"/>
        </w:rPr>
        <w:t xml:space="preserve">1/2 </w:t>
      </w:r>
      <w:r w:rsidR="00545212">
        <w:rPr>
          <w:rFonts w:asciiTheme="minorHAnsi" w:hAnsiTheme="minorHAnsi" w:cstheme="minorHAnsi"/>
          <w:iCs/>
          <w:sz w:val="22"/>
          <w:szCs w:val="22"/>
          <w:lang w:val="en-US" w:eastAsia="pl-PL"/>
        </w:rPr>
        <w:t xml:space="preserve"> </w:t>
      </w:r>
      <w:r w:rsidRPr="00EE19E1">
        <w:rPr>
          <w:rFonts w:asciiTheme="minorHAnsi" w:hAnsiTheme="minorHAnsi" w:cstheme="minorHAnsi"/>
          <w:sz w:val="22"/>
          <w:szCs w:val="22"/>
        </w:rPr>
        <w:t xml:space="preserve">with coefficients of proportionality dependent of flow structure. More universal approach, including application of the second invariant, was proposed by </w:t>
      </w:r>
      <w:proofErr w:type="spellStart"/>
      <w:r w:rsidRPr="00EE19E1">
        <w:rPr>
          <w:rFonts w:asciiTheme="minorHAnsi" w:hAnsiTheme="minorHAnsi" w:cstheme="minorHAnsi"/>
          <w:sz w:val="22"/>
          <w:szCs w:val="22"/>
        </w:rPr>
        <w:t>Polyanin</w:t>
      </w:r>
      <w:proofErr w:type="spellEnd"/>
      <w:r w:rsidRPr="00EE19E1">
        <w:rPr>
          <w:rFonts w:asciiTheme="minorHAnsi" w:hAnsiTheme="minorHAnsi" w:cstheme="minorHAnsi"/>
          <w:sz w:val="22"/>
          <w:szCs w:val="22"/>
        </w:rPr>
        <w:t xml:space="preserve"> [5]</w:t>
      </w:r>
      <w:r w:rsidR="008D01F3">
        <w:rPr>
          <w:rFonts w:asciiTheme="minorHAnsi" w:hAnsiTheme="minorHAnsi" w:cstheme="minorHAnsi"/>
          <w:sz w:val="22"/>
          <w:szCs w:val="22"/>
        </w:rPr>
        <w:t>.</w:t>
      </w:r>
    </w:p>
    <w:p w:rsidR="008D01F3" w:rsidRPr="008D01F3" w:rsidRDefault="008D01F3" w:rsidP="0023395A">
      <w:pPr>
        <w:widowControl w:val="0"/>
        <w:tabs>
          <w:tab w:val="center" w:pos="2552"/>
          <w:tab w:val="left" w:pos="5103"/>
        </w:tabs>
        <w:spacing w:before="120" w:after="120" w:line="240" w:lineRule="auto"/>
        <w:jc w:val="right"/>
        <w:rPr>
          <w:rFonts w:asciiTheme="minorHAnsi" w:hAnsiTheme="minorHAnsi" w:cstheme="minorHAnsi"/>
          <w:sz w:val="22"/>
          <w:szCs w:val="22"/>
          <w:lang w:val="en-US"/>
        </w:rPr>
      </w:pPr>
      <w:r>
        <w:rPr>
          <w:rFonts w:asciiTheme="minorHAnsi" w:hAnsiTheme="minorHAnsi" w:cstheme="minorHAnsi"/>
          <w:sz w:val="22"/>
          <w:szCs w:val="22"/>
        </w:rPr>
        <w:t xml:space="preserve"> </w:t>
      </w:r>
      <w:r w:rsidR="00570328" w:rsidRPr="005B3EEC">
        <w:rPr>
          <w:rFonts w:asciiTheme="minorHAnsi" w:hAnsiTheme="minorHAnsi" w:cstheme="minorHAnsi"/>
          <w:position w:val="-26"/>
          <w:sz w:val="22"/>
          <w:szCs w:val="22"/>
        </w:rPr>
        <w:object w:dxaOrig="4140" w:dyaOrig="720">
          <v:shape id="_x0000_i1081" type="#_x0000_t75" style="width:190.35pt;height:33.2pt" o:ole="">
            <v:imagedata r:id="rId33" o:title=""/>
          </v:shape>
          <o:OLEObject Type="Embed" ProgID="Equation.DSMT4" ShapeID="_x0000_i1081" DrawAspect="Content" ObjectID="_1609078691" r:id="rId34"/>
        </w:object>
      </w:r>
      <w:r w:rsidRPr="008D01F3">
        <w:rPr>
          <w:rFonts w:asciiTheme="minorHAnsi" w:hAnsiTheme="minorHAnsi" w:cstheme="minorHAnsi"/>
          <w:sz w:val="22"/>
          <w:szCs w:val="22"/>
          <w:lang w:val="en-US"/>
        </w:rPr>
        <w:t xml:space="preserve">      </w:t>
      </w:r>
      <w:r w:rsidR="0023395A">
        <w:rPr>
          <w:rFonts w:asciiTheme="minorHAnsi" w:hAnsiTheme="minorHAnsi" w:cstheme="minorHAnsi"/>
          <w:sz w:val="22"/>
          <w:szCs w:val="22"/>
          <w:lang w:val="en-US"/>
        </w:rPr>
        <w:tab/>
      </w:r>
      <w:r w:rsidR="005B3EEC">
        <w:rPr>
          <w:rFonts w:asciiTheme="minorHAnsi" w:hAnsiTheme="minorHAnsi" w:cstheme="minorHAnsi"/>
          <w:sz w:val="22"/>
          <w:szCs w:val="22"/>
          <w:lang w:val="en-US"/>
        </w:rPr>
        <w:tab/>
      </w:r>
      <w:r w:rsidRPr="008D01F3">
        <w:rPr>
          <w:rFonts w:asciiTheme="minorHAnsi" w:hAnsiTheme="minorHAnsi" w:cstheme="minorHAnsi"/>
          <w:sz w:val="22"/>
          <w:szCs w:val="22"/>
          <w:lang w:val="en-US"/>
        </w:rPr>
        <w:t xml:space="preserve">  (3)</w:t>
      </w:r>
    </w:p>
    <w:p w:rsidR="008D01F3" w:rsidRPr="008D01F3" w:rsidRDefault="001A1F49" w:rsidP="00570328">
      <w:pPr>
        <w:widowControl w:val="0"/>
        <w:tabs>
          <w:tab w:val="center" w:pos="2552"/>
          <w:tab w:val="left" w:pos="5103"/>
        </w:tabs>
        <w:spacing w:line="240" w:lineRule="auto"/>
        <w:rPr>
          <w:rFonts w:asciiTheme="minorHAnsi" w:hAnsiTheme="minorHAnsi" w:cstheme="minorHAnsi"/>
          <w:sz w:val="22"/>
          <w:szCs w:val="22"/>
          <w:lang w:val="en-US"/>
        </w:rPr>
      </w:pPr>
      <w:r>
        <w:rPr>
          <w:rFonts w:asciiTheme="minorHAnsi" w:hAnsiTheme="minorHAnsi" w:cstheme="minorHAnsi"/>
          <w:sz w:val="22"/>
          <w:szCs w:val="22"/>
          <w:lang w:val="en-US"/>
        </w:rPr>
        <w:tab/>
      </w:r>
      <w:r w:rsidR="008D01F3" w:rsidRPr="008D01F3">
        <w:rPr>
          <w:rFonts w:asciiTheme="minorHAnsi" w:hAnsiTheme="minorHAnsi" w:cstheme="minorHAnsi"/>
          <w:sz w:val="22"/>
          <w:szCs w:val="22"/>
          <w:lang w:val="en-US"/>
        </w:rPr>
        <w:t xml:space="preserve">where </w:t>
      </w:r>
      <w:r w:rsidR="008D01F3" w:rsidRPr="008D01F3">
        <w:rPr>
          <w:rFonts w:asciiTheme="minorHAnsi" w:hAnsiTheme="minorHAnsi" w:cstheme="minorHAnsi"/>
          <w:i/>
          <w:sz w:val="22"/>
          <w:szCs w:val="22"/>
          <w:lang w:val="en-US"/>
        </w:rPr>
        <w:t>K</w:t>
      </w:r>
      <w:r w:rsidR="008D01F3" w:rsidRPr="008D01F3">
        <w:rPr>
          <w:rFonts w:asciiTheme="minorHAnsi" w:hAnsiTheme="minorHAnsi" w:cstheme="minorHAnsi"/>
          <w:sz w:val="22"/>
          <w:szCs w:val="22"/>
          <w:lang w:val="en-US"/>
        </w:rPr>
        <w:t xml:space="preserve"> represents the viscosity ratio</w:t>
      </w:r>
      <w:r w:rsidR="00570328">
        <w:rPr>
          <w:rFonts w:asciiTheme="minorHAnsi" w:hAnsiTheme="minorHAnsi" w:cstheme="minorHAnsi"/>
          <w:sz w:val="22"/>
          <w:szCs w:val="22"/>
          <w:lang w:val="en-US"/>
        </w:rPr>
        <w:t xml:space="preserve"> </w:t>
      </w:r>
      <w:r w:rsidR="00570328" w:rsidRPr="00570328">
        <w:rPr>
          <w:rFonts w:asciiTheme="minorHAnsi" w:hAnsiTheme="minorHAnsi" w:cstheme="minorHAnsi"/>
          <w:position w:val="-10"/>
          <w:sz w:val="22"/>
          <w:szCs w:val="22"/>
        </w:rPr>
        <w:object w:dxaOrig="580" w:dyaOrig="320">
          <v:shape id="_x0000_i1147" type="#_x0000_t75" style="width:28.8pt;height:16.3pt" o:ole="">
            <v:imagedata r:id="rId35" o:title=""/>
          </v:shape>
          <o:OLEObject Type="Embed" ProgID="Equation.DSMT4" ShapeID="_x0000_i1147" DrawAspect="Content" ObjectID="_1609078692" r:id="rId36"/>
        </w:object>
      </w:r>
      <w:r w:rsidR="008D01F3" w:rsidRPr="008D01F3">
        <w:rPr>
          <w:rFonts w:asciiTheme="minorHAnsi" w:hAnsiTheme="minorHAnsi" w:cstheme="minorHAnsi"/>
          <w:sz w:val="22"/>
          <w:szCs w:val="22"/>
          <w:lang w:val="en-US"/>
        </w:rPr>
        <w:t xml:space="preserve"> and </w:t>
      </w:r>
      <w:r w:rsidR="008D01F3" w:rsidRPr="008D01F3">
        <w:rPr>
          <w:rFonts w:asciiTheme="minorHAnsi" w:hAnsiTheme="minorHAnsi" w:cstheme="minorHAnsi"/>
          <w:i/>
          <w:sz w:val="22"/>
          <w:szCs w:val="22"/>
          <w:lang w:val="en-US"/>
        </w:rPr>
        <w:t>D</w:t>
      </w:r>
      <w:r w:rsidR="008D01F3" w:rsidRPr="008D01F3">
        <w:rPr>
          <w:rFonts w:asciiTheme="minorHAnsi" w:hAnsiTheme="minorHAnsi" w:cstheme="minorHAnsi"/>
          <w:sz w:val="22"/>
          <w:szCs w:val="22"/>
          <w:lang w:val="en-US"/>
        </w:rPr>
        <w:t xml:space="preserve"> is the coefficient of molecular diffusion. </w:t>
      </w:r>
    </w:p>
    <w:p w:rsidR="008D01F3" w:rsidRPr="008D01F3" w:rsidRDefault="008D01F3" w:rsidP="00F871E7">
      <w:pPr>
        <w:widowControl w:val="0"/>
        <w:tabs>
          <w:tab w:val="center" w:pos="2552"/>
          <w:tab w:val="left" w:pos="5103"/>
        </w:tabs>
        <w:spacing w:line="240" w:lineRule="auto"/>
        <w:rPr>
          <w:rFonts w:asciiTheme="minorHAnsi" w:hAnsiTheme="minorHAnsi" w:cstheme="minorHAnsi"/>
          <w:sz w:val="22"/>
          <w:szCs w:val="22"/>
          <w:lang w:val="en-US"/>
        </w:rPr>
      </w:pPr>
      <w:r w:rsidRPr="008D01F3">
        <w:rPr>
          <w:rFonts w:asciiTheme="minorHAnsi" w:hAnsiTheme="minorHAnsi" w:cstheme="minorHAnsi"/>
          <w:sz w:val="22"/>
          <w:szCs w:val="22"/>
          <w:lang w:val="en-US"/>
        </w:rPr>
        <w:t>However, this approach neglects effects of rotation on mass transfer coefficient</w:t>
      </w:r>
      <w:r w:rsidR="00973A09">
        <w:rPr>
          <w:rFonts w:asciiTheme="minorHAnsi" w:hAnsiTheme="minorHAnsi" w:cstheme="minorHAnsi"/>
          <w:sz w:val="22"/>
          <w:szCs w:val="22"/>
          <w:lang w:val="en-US"/>
        </w:rPr>
        <w:t>.</w:t>
      </w:r>
      <w:r w:rsidRPr="008D01F3">
        <w:rPr>
          <w:rFonts w:asciiTheme="minorHAnsi" w:hAnsiTheme="minorHAnsi" w:cstheme="minorHAnsi"/>
          <w:sz w:val="22"/>
          <w:szCs w:val="22"/>
          <w:lang w:val="en-US"/>
        </w:rPr>
        <w:t xml:space="preserve"> </w:t>
      </w:r>
      <w:proofErr w:type="spellStart"/>
      <w:r w:rsidRPr="008D01F3">
        <w:rPr>
          <w:rFonts w:asciiTheme="minorHAnsi" w:hAnsiTheme="minorHAnsi" w:cstheme="minorHAnsi"/>
          <w:sz w:val="22"/>
          <w:szCs w:val="22"/>
          <w:lang w:val="en-US"/>
        </w:rPr>
        <w:t>Batchelor</w:t>
      </w:r>
      <w:proofErr w:type="spellEnd"/>
      <w:r w:rsidRPr="008D01F3">
        <w:rPr>
          <w:rFonts w:asciiTheme="minorHAnsi" w:hAnsiTheme="minorHAnsi" w:cstheme="minorHAnsi"/>
          <w:sz w:val="22"/>
          <w:szCs w:val="22"/>
          <w:lang w:val="en-US"/>
        </w:rPr>
        <w:t xml:space="preserve"> [6] </w:t>
      </w:r>
      <w:r w:rsidR="003A11C1">
        <w:rPr>
          <w:rFonts w:asciiTheme="minorHAnsi" w:hAnsiTheme="minorHAnsi" w:cstheme="minorHAnsi"/>
          <w:sz w:val="22"/>
          <w:szCs w:val="22"/>
          <w:lang w:val="en-US"/>
        </w:rPr>
        <w:t xml:space="preserve">has </w:t>
      </w:r>
      <w:r w:rsidR="00973A09">
        <w:rPr>
          <w:rFonts w:asciiTheme="minorHAnsi" w:hAnsiTheme="minorHAnsi" w:cstheme="minorHAnsi"/>
          <w:sz w:val="22"/>
          <w:szCs w:val="22"/>
          <w:lang w:val="en-US"/>
        </w:rPr>
        <w:t xml:space="preserve">shown that </w:t>
      </w:r>
      <w:r w:rsidRPr="008D01F3">
        <w:rPr>
          <w:rFonts w:asciiTheme="minorHAnsi" w:hAnsiTheme="minorHAnsi" w:cstheme="minorHAnsi"/>
          <w:sz w:val="22"/>
          <w:szCs w:val="22"/>
          <w:lang w:val="en-US"/>
        </w:rPr>
        <w:t xml:space="preserve">for solid particles </w:t>
      </w:r>
      <w:r w:rsidR="003A11C1">
        <w:rPr>
          <w:rFonts w:asciiTheme="minorHAnsi" w:hAnsiTheme="minorHAnsi" w:cstheme="minorHAnsi"/>
          <w:sz w:val="22"/>
          <w:szCs w:val="22"/>
          <w:lang w:val="en-US"/>
        </w:rPr>
        <w:t xml:space="preserve">at </w:t>
      </w:r>
      <w:r w:rsidRPr="008D01F3">
        <w:rPr>
          <w:rFonts w:asciiTheme="minorHAnsi" w:hAnsiTheme="minorHAnsi" w:cstheme="minorHAnsi"/>
          <w:sz w:val="22"/>
          <w:szCs w:val="22"/>
          <w:lang w:val="en-US"/>
        </w:rPr>
        <w:t xml:space="preserve">high </w:t>
      </w:r>
      <w:proofErr w:type="spellStart"/>
      <w:r w:rsidRPr="008D01F3">
        <w:rPr>
          <w:rFonts w:asciiTheme="minorHAnsi" w:hAnsiTheme="minorHAnsi" w:cstheme="minorHAnsi"/>
          <w:i/>
          <w:sz w:val="22"/>
          <w:szCs w:val="22"/>
          <w:lang w:val="en-US"/>
        </w:rPr>
        <w:t>Pe</w:t>
      </w:r>
      <w:proofErr w:type="spellEnd"/>
      <w:r w:rsidRPr="008D01F3">
        <w:rPr>
          <w:rFonts w:asciiTheme="minorHAnsi" w:hAnsiTheme="minorHAnsi" w:cstheme="minorHAnsi"/>
          <w:sz w:val="22"/>
          <w:szCs w:val="22"/>
          <w:lang w:val="en-US"/>
        </w:rPr>
        <w:t xml:space="preserve">  the Sherwood number depends on the ratio of extension rate to rotation rate, </w:t>
      </w:r>
      <w:r w:rsidR="003A687C" w:rsidRPr="008D01F3">
        <w:rPr>
          <w:rFonts w:asciiTheme="minorHAnsi" w:hAnsiTheme="minorHAnsi" w:cstheme="minorHAnsi"/>
          <w:position w:val="-10"/>
          <w:sz w:val="22"/>
          <w:szCs w:val="22"/>
        </w:rPr>
        <w:object w:dxaOrig="480" w:dyaOrig="320">
          <v:shape id="_x0000_i1099" type="#_x0000_t75" style="width:24.4pt;height:15.65pt" o:ole="">
            <v:imagedata r:id="rId37" o:title=""/>
          </v:shape>
          <o:OLEObject Type="Embed" ProgID="Equation.DSMT4" ShapeID="_x0000_i1099" DrawAspect="Content" ObjectID="_1609078693" r:id="rId38"/>
        </w:object>
      </w:r>
      <w:r w:rsidRPr="008D01F3">
        <w:rPr>
          <w:rFonts w:asciiTheme="minorHAnsi" w:hAnsiTheme="minorHAnsi" w:cstheme="minorHAnsi"/>
          <w:sz w:val="22"/>
          <w:szCs w:val="22"/>
          <w:lang w:val="en-US"/>
        </w:rPr>
        <w:t xml:space="preserve">; for small </w:t>
      </w:r>
      <w:r w:rsidR="003A687C" w:rsidRPr="008D01F3">
        <w:rPr>
          <w:rFonts w:asciiTheme="minorHAnsi" w:hAnsiTheme="minorHAnsi" w:cstheme="minorHAnsi"/>
          <w:position w:val="-10"/>
          <w:sz w:val="22"/>
          <w:szCs w:val="22"/>
        </w:rPr>
        <w:object w:dxaOrig="480" w:dyaOrig="320">
          <v:shape id="_x0000_i1097" type="#_x0000_t75" style="width:24.4pt;height:15.65pt" o:ole="">
            <v:imagedata r:id="rId39" o:title=""/>
          </v:shape>
          <o:OLEObject Type="Embed" ProgID="Equation.DSMT4" ShapeID="_x0000_i1097" DrawAspect="Content" ObjectID="_1609078694" r:id="rId40"/>
        </w:object>
      </w:r>
      <w:r w:rsidRPr="008D01F3">
        <w:rPr>
          <w:rFonts w:asciiTheme="minorHAnsi" w:hAnsiTheme="minorHAnsi" w:cstheme="minorHAnsi"/>
          <w:sz w:val="22"/>
          <w:szCs w:val="22"/>
          <w:lang w:val="en-US"/>
        </w:rPr>
        <w:t xml:space="preserve"> it affects the Sherwood number for any value of the </w:t>
      </w:r>
      <w:proofErr w:type="spellStart"/>
      <w:r w:rsidRPr="008D01F3">
        <w:rPr>
          <w:rFonts w:asciiTheme="minorHAnsi" w:hAnsiTheme="minorHAnsi" w:cstheme="minorHAnsi"/>
          <w:sz w:val="22"/>
          <w:szCs w:val="22"/>
          <w:lang w:val="en-US"/>
        </w:rPr>
        <w:t>Péclet</w:t>
      </w:r>
      <w:proofErr w:type="spellEnd"/>
      <w:r w:rsidRPr="008D01F3">
        <w:rPr>
          <w:rFonts w:asciiTheme="minorHAnsi" w:hAnsiTheme="minorHAnsi" w:cstheme="minorHAnsi"/>
          <w:sz w:val="22"/>
          <w:szCs w:val="22"/>
          <w:lang w:val="en-US"/>
        </w:rPr>
        <w:t xml:space="preserve"> number and becomes asymptotically independent of </w:t>
      </w:r>
      <w:r w:rsidRPr="008D01F3">
        <w:rPr>
          <w:rFonts w:asciiTheme="minorHAnsi" w:hAnsiTheme="minorHAnsi" w:cstheme="minorHAnsi"/>
          <w:position w:val="-10"/>
          <w:sz w:val="22"/>
          <w:szCs w:val="22"/>
        </w:rPr>
        <w:object w:dxaOrig="420" w:dyaOrig="279">
          <v:shape id="_x0000_i1038" type="#_x0000_t75" style="width:21.3pt;height:13.75pt" o:ole="">
            <v:imagedata r:id="rId41" o:title=""/>
          </v:shape>
          <o:OLEObject Type="Embed" ProgID="Equation.DSMT4" ShapeID="_x0000_i1038" DrawAspect="Content" ObjectID="_1609078695" r:id="rId42"/>
        </w:object>
      </w:r>
      <w:r w:rsidRPr="008D01F3">
        <w:rPr>
          <w:rFonts w:asciiTheme="minorHAnsi" w:hAnsiTheme="minorHAnsi" w:cstheme="minorHAnsi"/>
          <w:sz w:val="22"/>
          <w:szCs w:val="22"/>
          <w:lang w:val="en-US"/>
        </w:rPr>
        <w:t>at high values of this</w:t>
      </w:r>
      <w:r w:rsidR="00A43518">
        <w:rPr>
          <w:rFonts w:asciiTheme="minorHAnsi" w:hAnsiTheme="minorHAnsi" w:cstheme="minorHAnsi"/>
          <w:sz w:val="22"/>
          <w:szCs w:val="22"/>
          <w:lang w:val="en-US"/>
        </w:rPr>
        <w:t xml:space="preserve"> ratio. A real challenge is to generalize this</w:t>
      </w:r>
      <w:r w:rsidRPr="008D01F3">
        <w:rPr>
          <w:rFonts w:asciiTheme="minorHAnsi" w:hAnsiTheme="minorHAnsi" w:cstheme="minorHAnsi"/>
          <w:sz w:val="22"/>
          <w:szCs w:val="22"/>
          <w:lang w:val="en-US"/>
        </w:rPr>
        <w:t xml:space="preserve"> effects by using  the second invariants of the rate-of-strain tensor  and the rate-of-rotation tensor. At present we can show that for high </w:t>
      </w:r>
      <w:proofErr w:type="spellStart"/>
      <w:r w:rsidRPr="008D01F3">
        <w:rPr>
          <w:rFonts w:asciiTheme="minorHAnsi" w:hAnsiTheme="minorHAnsi" w:cstheme="minorHAnsi"/>
          <w:i/>
          <w:sz w:val="22"/>
          <w:szCs w:val="22"/>
          <w:lang w:val="en-US"/>
        </w:rPr>
        <w:t>Pe</w:t>
      </w:r>
      <w:proofErr w:type="spellEnd"/>
      <w:r w:rsidRPr="008D01F3">
        <w:rPr>
          <w:rFonts w:asciiTheme="minorHAnsi" w:hAnsiTheme="minorHAnsi" w:cstheme="minorHAnsi"/>
          <w:sz w:val="22"/>
          <w:szCs w:val="22"/>
          <w:lang w:val="en-US"/>
        </w:rPr>
        <w:t xml:space="preserve"> and high </w:t>
      </w:r>
      <w:r w:rsidRPr="008D01F3">
        <w:rPr>
          <w:rFonts w:asciiTheme="minorHAnsi" w:hAnsiTheme="minorHAnsi" w:cstheme="minorHAnsi"/>
          <w:position w:val="-10"/>
          <w:sz w:val="22"/>
          <w:szCs w:val="22"/>
        </w:rPr>
        <w:object w:dxaOrig="639" w:dyaOrig="279">
          <v:shape id="_x0000_i1039" type="#_x0000_t75" style="width:31.95pt;height:13.75pt" o:ole="">
            <v:imagedata r:id="rId43" o:title=""/>
          </v:shape>
          <o:OLEObject Type="Embed" ProgID="Equation.DSMT4" ShapeID="_x0000_i1039" DrawAspect="Content" ObjectID="_1609078696" r:id="rId44"/>
        </w:object>
      </w:r>
      <w:r w:rsidRPr="008D01F3">
        <w:rPr>
          <w:rFonts w:asciiTheme="minorHAnsi" w:hAnsiTheme="minorHAnsi" w:cstheme="minorHAnsi"/>
          <w:sz w:val="22"/>
          <w:szCs w:val="22"/>
          <w:lang w:val="en-US"/>
        </w:rPr>
        <w:t xml:space="preserve"> the region of closed streamlines around a droplet across which the transfer by molecular diffusion takes place becomes a shell of thickness proportional to </w:t>
      </w:r>
      <w:r w:rsidR="00F8686C" w:rsidRPr="008D01F3">
        <w:rPr>
          <w:rFonts w:asciiTheme="minorHAnsi" w:hAnsiTheme="minorHAnsi" w:cstheme="minorHAnsi"/>
          <w:position w:val="-12"/>
          <w:sz w:val="22"/>
          <w:szCs w:val="22"/>
        </w:rPr>
        <w:object w:dxaOrig="1160" w:dyaOrig="400">
          <v:shape id="_x0000_i1089" type="#_x0000_t75" style="width:57.6pt;height:20.05pt" o:ole="">
            <v:imagedata r:id="rId45" o:title=""/>
          </v:shape>
          <o:OLEObject Type="Embed" ProgID="Equation.DSMT4" ShapeID="_x0000_i1089" DrawAspect="Content" ObjectID="_1609078697" r:id="rId46"/>
        </w:object>
      </w:r>
      <w:r w:rsidRPr="008D01F3">
        <w:rPr>
          <w:rFonts w:asciiTheme="minorHAnsi" w:hAnsiTheme="minorHAnsi" w:cstheme="minorHAnsi"/>
          <w:sz w:val="22"/>
          <w:szCs w:val="22"/>
          <w:lang w:val="en-US"/>
        </w:rPr>
        <w:t xml:space="preserve">. Hence, the external mass transfer coefficient can be expressed as </w:t>
      </w:r>
      <w:r w:rsidR="00A10993" w:rsidRPr="008D01F3">
        <w:rPr>
          <w:rFonts w:asciiTheme="minorHAnsi" w:hAnsiTheme="minorHAnsi" w:cstheme="minorHAnsi"/>
          <w:position w:val="-12"/>
          <w:sz w:val="22"/>
          <w:szCs w:val="22"/>
        </w:rPr>
        <w:object w:dxaOrig="1840" w:dyaOrig="400">
          <v:shape id="_x0000_i1091" type="#_x0000_t75" style="width:92.05pt;height:20.05pt" o:ole="">
            <v:imagedata r:id="rId47" o:title=""/>
          </v:shape>
          <o:OLEObject Type="Embed" ProgID="Equation.DSMT4" ShapeID="_x0000_i1091" DrawAspect="Content" ObjectID="_1609078698" r:id="rId48"/>
        </w:object>
      </w:r>
      <w:r w:rsidRPr="008D01F3">
        <w:rPr>
          <w:rFonts w:asciiTheme="minorHAnsi" w:hAnsiTheme="minorHAnsi" w:cstheme="minorHAnsi"/>
          <w:sz w:val="22"/>
          <w:szCs w:val="22"/>
          <w:lang w:val="en-US"/>
        </w:rPr>
        <w:t xml:space="preserve">. As </w:t>
      </w:r>
      <w:r w:rsidR="00A10993" w:rsidRPr="008D01F3">
        <w:rPr>
          <w:rFonts w:asciiTheme="minorHAnsi" w:hAnsiTheme="minorHAnsi" w:cstheme="minorHAnsi"/>
          <w:position w:val="-10"/>
          <w:sz w:val="22"/>
          <w:szCs w:val="22"/>
        </w:rPr>
        <w:object w:dxaOrig="1060" w:dyaOrig="320">
          <v:shape id="_x0000_i1093" type="#_x0000_t75" style="width:53.2pt;height:15.65pt" o:ole="">
            <v:imagedata r:id="rId49" o:title=""/>
          </v:shape>
          <o:OLEObject Type="Embed" ProgID="Equation.DSMT4" ShapeID="_x0000_i1093" DrawAspect="Content" ObjectID="_1609078699" r:id="rId50"/>
        </w:object>
      </w:r>
      <w:r w:rsidRPr="008D01F3">
        <w:rPr>
          <w:rFonts w:asciiTheme="minorHAnsi" w:hAnsiTheme="minorHAnsi" w:cstheme="minorHAnsi"/>
          <w:sz w:val="22"/>
          <w:szCs w:val="22"/>
          <w:lang w:val="en-US"/>
        </w:rPr>
        <w:t xml:space="preserve">the values to which the mass transfer coefficient tends are </w:t>
      </w:r>
      <w:r w:rsidR="003A687C" w:rsidRPr="008D01F3">
        <w:rPr>
          <w:rFonts w:asciiTheme="minorHAnsi" w:hAnsiTheme="minorHAnsi" w:cstheme="minorHAnsi"/>
          <w:position w:val="-12"/>
          <w:sz w:val="22"/>
          <w:szCs w:val="22"/>
        </w:rPr>
        <w:object w:dxaOrig="2200" w:dyaOrig="400">
          <v:shape id="_x0000_i1095" type="#_x0000_t75" style="width:110.2pt;height:20.05pt" o:ole="">
            <v:imagedata r:id="rId51" o:title=""/>
          </v:shape>
          <o:OLEObject Type="Embed" ProgID="Equation.DSMT4" ShapeID="_x0000_i1095" DrawAspect="Content" ObjectID="_1609078700" r:id="rId52"/>
        </w:object>
      </w:r>
      <w:r w:rsidRPr="008D01F3">
        <w:rPr>
          <w:rFonts w:asciiTheme="minorHAnsi" w:hAnsiTheme="minorHAnsi" w:cstheme="minorHAnsi"/>
          <w:sz w:val="22"/>
          <w:szCs w:val="22"/>
          <w:lang w:val="en-US"/>
        </w:rPr>
        <w:t>.</w:t>
      </w:r>
    </w:p>
    <w:p w:rsidR="00EE19E1" w:rsidRDefault="008D01F3" w:rsidP="00EE19E1">
      <w:pPr>
        <w:autoSpaceDE w:val="0"/>
        <w:autoSpaceDN w:val="0"/>
        <w:adjustRightInd w:val="0"/>
        <w:spacing w:line="240" w:lineRule="auto"/>
        <w:rPr>
          <w:rFonts w:asciiTheme="minorHAnsi" w:hAnsiTheme="minorHAnsi" w:cstheme="minorHAnsi"/>
          <w:sz w:val="22"/>
          <w:szCs w:val="22"/>
          <w:lang w:val="en-US"/>
        </w:rPr>
      </w:pPr>
      <w:r w:rsidRPr="008D01F3">
        <w:rPr>
          <w:rFonts w:asciiTheme="minorHAnsi" w:hAnsiTheme="minorHAnsi" w:cstheme="minorHAnsi"/>
          <w:noProof/>
          <w:sz w:val="22"/>
          <w:szCs w:val="22"/>
          <w:lang w:val="en-US"/>
        </w:rPr>
        <w:tab/>
        <w:t>Application of</w:t>
      </w:r>
      <w:r w:rsidRPr="008D01F3">
        <w:rPr>
          <w:rFonts w:asciiTheme="minorHAnsi" w:hAnsiTheme="minorHAnsi" w:cstheme="minorHAnsi"/>
          <w:sz w:val="22"/>
          <w:szCs w:val="22"/>
          <w:lang w:val="en-US"/>
        </w:rPr>
        <w:t xml:space="preserve"> </w:t>
      </w:r>
      <w:r w:rsidR="007C10CB">
        <w:rPr>
          <w:rFonts w:asciiTheme="minorHAnsi" w:hAnsiTheme="minorHAnsi" w:cstheme="minorHAnsi"/>
          <w:sz w:val="22"/>
          <w:szCs w:val="22"/>
          <w:lang w:val="en-US"/>
        </w:rPr>
        <w:t xml:space="preserve">both second invariants </w:t>
      </w:r>
      <w:r w:rsidRPr="008D01F3">
        <w:rPr>
          <w:rFonts w:asciiTheme="minorHAnsi" w:hAnsiTheme="minorHAnsi" w:cstheme="minorHAnsi"/>
          <w:sz w:val="22"/>
          <w:szCs w:val="22"/>
          <w:lang w:val="en-US"/>
        </w:rPr>
        <w:t>enables description of drop breakage in 3D laminar flows of emulsions, extension to turbulence and linking to CFD. Rheology of dense emulsions depends on the maximum packing volume fraction that increases with in</w:t>
      </w:r>
      <w:r w:rsidR="007C10CB">
        <w:rPr>
          <w:rFonts w:asciiTheme="minorHAnsi" w:hAnsiTheme="minorHAnsi" w:cstheme="minorHAnsi"/>
          <w:sz w:val="22"/>
          <w:szCs w:val="22"/>
          <w:lang w:val="en-US"/>
        </w:rPr>
        <w:t>creased deformation of droplets.</w:t>
      </w:r>
    </w:p>
    <w:p w:rsidR="003A687C" w:rsidRPr="0023395A" w:rsidRDefault="003A687C" w:rsidP="00EE19E1">
      <w:pPr>
        <w:autoSpaceDE w:val="0"/>
        <w:autoSpaceDN w:val="0"/>
        <w:adjustRightInd w:val="0"/>
        <w:spacing w:line="240" w:lineRule="auto"/>
        <w:rPr>
          <w:rFonts w:asciiTheme="minorHAnsi" w:hAnsiTheme="minorHAnsi" w:cstheme="minorHAnsi"/>
          <w:iCs/>
          <w:sz w:val="22"/>
          <w:szCs w:val="22"/>
          <w:lang w:val="en-US" w:eastAsia="pl-PL"/>
        </w:rPr>
      </w:pPr>
    </w:p>
    <w:p w:rsidR="00704BDF" w:rsidRPr="008D0BEB" w:rsidRDefault="00C949F3" w:rsidP="005B3EEC">
      <w:pPr>
        <w:snapToGrid w:val="0"/>
        <w:spacing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3</w:t>
      </w:r>
      <w:r w:rsidR="00F93F0C">
        <w:rPr>
          <w:rFonts w:asciiTheme="minorHAnsi" w:eastAsia="MS PGothic" w:hAnsiTheme="minorHAnsi"/>
          <w:b/>
          <w:bCs/>
          <w:color w:val="000000"/>
          <w:sz w:val="22"/>
          <w:szCs w:val="22"/>
          <w:lang w:val="en-US"/>
        </w:rPr>
        <w:t xml:space="preserve">. </w:t>
      </w:r>
      <w:r>
        <w:rPr>
          <w:rFonts w:asciiTheme="minorHAnsi" w:eastAsia="MS PGothic" w:hAnsiTheme="minorHAnsi"/>
          <w:b/>
          <w:bCs/>
          <w:color w:val="000000"/>
          <w:sz w:val="22"/>
          <w:szCs w:val="22"/>
          <w:lang w:val="en-US"/>
        </w:rPr>
        <w:t>Conclusion</w:t>
      </w:r>
    </w:p>
    <w:p w:rsidR="007C10CB" w:rsidRPr="00EB7802" w:rsidRDefault="00EB7802" w:rsidP="00FD4BF9">
      <w:pPr>
        <w:widowControl w:val="0"/>
        <w:spacing w:line="240" w:lineRule="auto"/>
        <w:rPr>
          <w:rFonts w:asciiTheme="minorHAnsi" w:eastAsia="Calibri" w:hAnsiTheme="minorHAnsi"/>
          <w:sz w:val="22"/>
          <w:szCs w:val="22"/>
          <w:lang w:val="en-US"/>
        </w:rPr>
      </w:pPr>
      <w:r w:rsidRPr="00EB7802">
        <w:rPr>
          <w:rFonts w:asciiTheme="minorHAnsi" w:eastAsia="Calibri" w:hAnsiTheme="minorHAnsi"/>
          <w:sz w:val="22"/>
          <w:szCs w:val="22"/>
          <w:lang w:val="en-US"/>
        </w:rPr>
        <w:t>It has been shown that flow structure affects several chemical engineering processes. A possible way to model these effects is to use the second invariant</w:t>
      </w:r>
      <w:r w:rsidR="00FD4BF9">
        <w:rPr>
          <w:rFonts w:asciiTheme="minorHAnsi" w:eastAsia="Calibri" w:hAnsiTheme="minorHAnsi"/>
          <w:sz w:val="22"/>
          <w:szCs w:val="22"/>
          <w:lang w:val="en-US"/>
        </w:rPr>
        <w:t xml:space="preserve">s of the rate-of-strain tensor </w:t>
      </w:r>
      <w:r w:rsidRPr="00EB7802">
        <w:rPr>
          <w:rFonts w:asciiTheme="minorHAnsi" w:eastAsia="Calibri" w:hAnsiTheme="minorHAnsi"/>
          <w:sz w:val="22"/>
          <w:szCs w:val="22"/>
          <w:lang w:val="en-US"/>
        </w:rPr>
        <w:t>and the rate-of-rotation tensor.</w:t>
      </w:r>
      <w:r w:rsidR="00FD4BF9">
        <w:rPr>
          <w:rFonts w:asciiTheme="minorHAnsi" w:eastAsia="Calibri" w:hAnsiTheme="minorHAnsi"/>
          <w:sz w:val="22"/>
          <w:szCs w:val="22"/>
          <w:lang w:val="en-US"/>
        </w:rPr>
        <w:t xml:space="preserve"> Examples of new results based on proposed approach are presented.</w:t>
      </w:r>
    </w:p>
    <w:p w:rsidR="00F871E7" w:rsidRDefault="00F871E7" w:rsidP="00FD4BF9">
      <w:pPr>
        <w:widowControl w:val="0"/>
        <w:spacing w:line="220" w:lineRule="exact"/>
        <w:rPr>
          <w:rFonts w:asciiTheme="minorHAnsi" w:hAnsiTheme="minorHAnsi" w:cstheme="minorHAnsi"/>
          <w:sz w:val="22"/>
          <w:szCs w:val="22"/>
          <w:lang w:val="en-US"/>
        </w:rPr>
      </w:pPr>
    </w:p>
    <w:p w:rsidR="007C10CB" w:rsidRPr="007C10CB" w:rsidRDefault="007C10CB" w:rsidP="00FD4BF9">
      <w:pPr>
        <w:widowControl w:val="0"/>
        <w:spacing w:line="240" w:lineRule="auto"/>
        <w:rPr>
          <w:rFonts w:asciiTheme="minorHAnsi" w:hAnsiTheme="minorHAnsi" w:cstheme="minorHAnsi"/>
          <w:bCs/>
          <w:i/>
          <w:sz w:val="22"/>
          <w:szCs w:val="22"/>
          <w:lang w:val="en-US"/>
        </w:rPr>
      </w:pPr>
      <w:r w:rsidRPr="007C10CB">
        <w:rPr>
          <w:rFonts w:asciiTheme="minorHAnsi" w:hAnsiTheme="minorHAnsi" w:cstheme="minorHAnsi"/>
          <w:bCs/>
          <w:i/>
          <w:sz w:val="22"/>
          <w:szCs w:val="22"/>
          <w:lang w:val="en-US"/>
        </w:rPr>
        <w:t>The authors acknowledge the financial support from Polish National Science Centre (Grant agreement number: UMO-2017/27/B/ST8/01323)</w:t>
      </w:r>
    </w:p>
    <w:p w:rsidR="003A11C1" w:rsidRPr="003A11C1" w:rsidRDefault="00704BDF" w:rsidP="00FD4BF9">
      <w:pPr>
        <w:snapToGrid w:val="0"/>
        <w:spacing w:before="240" w:line="220" w:lineRule="exact"/>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1B3A11" w:rsidRPr="005F55F9" w:rsidRDefault="001B3A11" w:rsidP="00FD4BF9">
      <w:pPr>
        <w:pStyle w:val="FirstParagraph"/>
        <w:widowControl w:val="0"/>
        <w:numPr>
          <w:ilvl w:val="0"/>
          <w:numId w:val="17"/>
        </w:numPr>
        <w:autoSpaceDE w:val="0"/>
        <w:autoSpaceDN w:val="0"/>
        <w:adjustRightInd w:val="0"/>
        <w:spacing w:line="220" w:lineRule="exact"/>
        <w:ind w:left="357" w:hanging="357"/>
        <w:rPr>
          <w:rFonts w:asciiTheme="minorHAnsi" w:eastAsia="SimSun" w:hAnsiTheme="minorHAnsi"/>
          <w:lang w:eastAsia="zh-CN"/>
        </w:rPr>
      </w:pPr>
      <w:r w:rsidRPr="005F55F9">
        <w:rPr>
          <w:rFonts w:asciiTheme="minorHAnsi" w:eastAsia="SimSun" w:hAnsiTheme="minorHAnsi"/>
          <w:bCs/>
          <w:lang w:val="en-GB" w:eastAsia="zh-CN"/>
        </w:rPr>
        <w:t xml:space="preserve">J. M. </w:t>
      </w:r>
      <w:proofErr w:type="spellStart"/>
      <w:r w:rsidRPr="005F55F9">
        <w:rPr>
          <w:rFonts w:asciiTheme="minorHAnsi" w:eastAsia="SimSun" w:hAnsiTheme="minorHAnsi"/>
          <w:bCs/>
          <w:lang w:val="en-GB" w:eastAsia="zh-CN"/>
        </w:rPr>
        <w:t>Rallison</w:t>
      </w:r>
      <w:proofErr w:type="spellEnd"/>
      <w:r w:rsidRPr="005F55F9">
        <w:rPr>
          <w:rFonts w:asciiTheme="minorHAnsi" w:eastAsia="SimSun" w:hAnsiTheme="minorHAnsi"/>
          <w:bCs/>
          <w:lang w:val="en-GB" w:eastAsia="zh-CN"/>
        </w:rPr>
        <w:t xml:space="preserve">, Ann. </w:t>
      </w:r>
      <w:r w:rsidRPr="005F55F9">
        <w:rPr>
          <w:rFonts w:asciiTheme="minorHAnsi" w:eastAsia="SimSun" w:hAnsiTheme="minorHAnsi"/>
          <w:bCs/>
          <w:iCs/>
          <w:lang w:val="en-GB" w:eastAsia="zh-CN"/>
        </w:rPr>
        <w:t>Rev. Fluid Mech. 16 (1984) 45-66.</w:t>
      </w:r>
    </w:p>
    <w:p w:rsidR="003C35AB" w:rsidRPr="005F55F9" w:rsidRDefault="003C35AB" w:rsidP="00FD4BF9">
      <w:pPr>
        <w:pStyle w:val="FirstParagraph"/>
        <w:widowControl w:val="0"/>
        <w:numPr>
          <w:ilvl w:val="0"/>
          <w:numId w:val="17"/>
        </w:numPr>
        <w:autoSpaceDE w:val="0"/>
        <w:autoSpaceDN w:val="0"/>
        <w:adjustRightInd w:val="0"/>
        <w:spacing w:line="220" w:lineRule="exact"/>
        <w:ind w:left="357" w:hanging="357"/>
        <w:rPr>
          <w:rFonts w:asciiTheme="minorHAnsi" w:eastAsia="SimSun" w:hAnsiTheme="minorHAnsi"/>
          <w:lang w:eastAsia="zh-CN"/>
        </w:rPr>
      </w:pPr>
      <w:r w:rsidRPr="005F55F9">
        <w:rPr>
          <w:rFonts w:asciiTheme="minorHAnsi" w:eastAsia="SimSun" w:hAnsiTheme="minorHAnsi"/>
          <w:lang w:eastAsia="zh-CN"/>
        </w:rPr>
        <w:t xml:space="preserve">J. </w:t>
      </w:r>
      <w:proofErr w:type="spellStart"/>
      <w:r w:rsidRPr="005F55F9">
        <w:rPr>
          <w:rFonts w:asciiTheme="minorHAnsi" w:eastAsia="SimSun" w:hAnsiTheme="minorHAnsi"/>
          <w:lang w:eastAsia="zh-CN"/>
        </w:rPr>
        <w:t>Baldyga</w:t>
      </w:r>
      <w:proofErr w:type="spellEnd"/>
      <w:r w:rsidRPr="005F55F9">
        <w:rPr>
          <w:rFonts w:asciiTheme="minorHAnsi" w:eastAsia="SimSun" w:hAnsiTheme="minorHAnsi"/>
          <w:lang w:eastAsia="zh-CN"/>
        </w:rPr>
        <w:t xml:space="preserve">, J.R. Bourne, Turbulent Mixing and Chemical Reactions. Wiley, </w:t>
      </w:r>
      <w:proofErr w:type="spellStart"/>
      <w:r w:rsidRPr="005F55F9">
        <w:rPr>
          <w:rFonts w:asciiTheme="minorHAnsi" w:eastAsia="SimSun" w:hAnsiTheme="minorHAnsi"/>
          <w:lang w:eastAsia="zh-CN"/>
        </w:rPr>
        <w:t>Chichester</w:t>
      </w:r>
      <w:proofErr w:type="spellEnd"/>
      <w:r w:rsidRPr="005F55F9">
        <w:rPr>
          <w:rFonts w:asciiTheme="minorHAnsi" w:eastAsia="SimSun" w:hAnsiTheme="minorHAnsi"/>
          <w:lang w:eastAsia="zh-CN"/>
        </w:rPr>
        <w:t>, 1999.</w:t>
      </w:r>
    </w:p>
    <w:p w:rsidR="003C35AB" w:rsidRPr="00381C44" w:rsidRDefault="00160701" w:rsidP="00FD4BF9">
      <w:pPr>
        <w:pStyle w:val="FirstParagraph"/>
        <w:widowControl w:val="0"/>
        <w:numPr>
          <w:ilvl w:val="0"/>
          <w:numId w:val="17"/>
        </w:numPr>
        <w:autoSpaceDE w:val="0"/>
        <w:autoSpaceDN w:val="0"/>
        <w:adjustRightInd w:val="0"/>
        <w:spacing w:line="220" w:lineRule="exact"/>
        <w:ind w:left="357" w:hanging="357"/>
        <w:rPr>
          <w:rFonts w:asciiTheme="minorHAnsi" w:eastAsia="SimSun" w:hAnsiTheme="minorHAnsi"/>
          <w:lang w:eastAsia="zh-CN"/>
        </w:rPr>
      </w:pPr>
      <w:r>
        <w:rPr>
          <w:rFonts w:asciiTheme="minorHAnsi" w:eastAsia="SimSun" w:hAnsiTheme="minorHAnsi"/>
          <w:lang w:eastAsia="zh-CN"/>
        </w:rPr>
        <w:t xml:space="preserve">J. </w:t>
      </w:r>
      <w:proofErr w:type="spellStart"/>
      <w:r>
        <w:rPr>
          <w:rFonts w:asciiTheme="minorHAnsi" w:eastAsia="SimSun" w:hAnsiTheme="minorHAnsi"/>
          <w:lang w:eastAsia="zh-CN"/>
        </w:rPr>
        <w:t>Bałdyga</w:t>
      </w:r>
      <w:proofErr w:type="spellEnd"/>
      <w:r>
        <w:rPr>
          <w:rFonts w:asciiTheme="minorHAnsi" w:eastAsia="SimSun" w:hAnsiTheme="minorHAnsi"/>
          <w:lang w:eastAsia="zh-CN"/>
        </w:rPr>
        <w:t xml:space="preserve">, M. </w:t>
      </w:r>
      <w:proofErr w:type="spellStart"/>
      <w:r>
        <w:rPr>
          <w:rFonts w:asciiTheme="minorHAnsi" w:eastAsia="SimSun" w:hAnsiTheme="minorHAnsi"/>
          <w:lang w:eastAsia="zh-CN"/>
        </w:rPr>
        <w:t>Jasińska</w:t>
      </w:r>
      <w:proofErr w:type="spellEnd"/>
      <w:r>
        <w:rPr>
          <w:rFonts w:asciiTheme="minorHAnsi" w:eastAsia="SimSun" w:hAnsiTheme="minorHAnsi"/>
          <w:lang w:eastAsia="zh-CN"/>
        </w:rPr>
        <w:t xml:space="preserve">, </w:t>
      </w:r>
      <w:r>
        <w:rPr>
          <w:rFonts w:asciiTheme="minorHAnsi" w:eastAsia="SimSun" w:hAnsiTheme="minorHAnsi"/>
          <w:lang w:val="en-GB" w:eastAsia="zh-CN"/>
        </w:rPr>
        <w:t>Chem. and Process Eng. 38 (2017) 433-444.</w:t>
      </w:r>
    </w:p>
    <w:p w:rsidR="00381C44" w:rsidRPr="00381C44" w:rsidRDefault="00381C44" w:rsidP="00FD4BF9">
      <w:pPr>
        <w:pStyle w:val="FirstParagraph"/>
        <w:widowControl w:val="0"/>
        <w:numPr>
          <w:ilvl w:val="0"/>
          <w:numId w:val="17"/>
        </w:numPr>
        <w:autoSpaceDE w:val="0"/>
        <w:autoSpaceDN w:val="0"/>
        <w:adjustRightInd w:val="0"/>
        <w:spacing w:line="220" w:lineRule="exact"/>
        <w:ind w:left="357" w:hanging="357"/>
        <w:rPr>
          <w:rFonts w:asciiTheme="minorHAnsi" w:eastAsia="SimSun" w:hAnsiTheme="minorHAnsi"/>
          <w:lang w:eastAsia="zh-CN"/>
        </w:rPr>
      </w:pPr>
      <w:r>
        <w:rPr>
          <w:rFonts w:asciiTheme="minorHAnsi" w:eastAsia="SimSun" w:hAnsiTheme="minorHAnsi"/>
          <w:lang w:val="en-GB" w:eastAsia="zh-CN"/>
        </w:rPr>
        <w:t xml:space="preserve">J.M. </w:t>
      </w:r>
      <w:proofErr w:type="spellStart"/>
      <w:r>
        <w:rPr>
          <w:rFonts w:asciiTheme="minorHAnsi" w:eastAsia="SimSun" w:hAnsiTheme="minorHAnsi"/>
          <w:lang w:val="en-GB" w:eastAsia="zh-CN"/>
        </w:rPr>
        <w:t>Ottino</w:t>
      </w:r>
      <w:proofErr w:type="spellEnd"/>
      <w:r w:rsidRPr="00381C44">
        <w:rPr>
          <w:rFonts w:asciiTheme="minorHAnsi" w:eastAsia="SimSun" w:hAnsiTheme="minorHAnsi"/>
          <w:lang w:val="en-GB" w:eastAsia="zh-CN"/>
        </w:rPr>
        <w:t>, Chem. Eng. Sci</w:t>
      </w:r>
      <w:r w:rsidRPr="00381C44">
        <w:rPr>
          <w:rFonts w:asciiTheme="minorHAnsi" w:eastAsia="SimSun" w:hAnsiTheme="minorHAnsi"/>
          <w:i/>
          <w:lang w:val="en-GB" w:eastAsia="zh-CN"/>
        </w:rPr>
        <w:t>.</w:t>
      </w:r>
      <w:r>
        <w:rPr>
          <w:rFonts w:asciiTheme="minorHAnsi" w:eastAsia="SimSun" w:hAnsiTheme="minorHAnsi"/>
          <w:lang w:val="en-GB" w:eastAsia="zh-CN"/>
        </w:rPr>
        <w:t xml:space="preserve"> 35 (</w:t>
      </w:r>
      <w:r w:rsidRPr="00381C44">
        <w:rPr>
          <w:rFonts w:asciiTheme="minorHAnsi" w:eastAsia="SimSun" w:hAnsiTheme="minorHAnsi"/>
          <w:lang w:val="en-GB" w:eastAsia="zh-CN"/>
        </w:rPr>
        <w:t>1980</w:t>
      </w:r>
      <w:r>
        <w:rPr>
          <w:rFonts w:asciiTheme="minorHAnsi" w:eastAsia="SimSun" w:hAnsiTheme="minorHAnsi"/>
          <w:lang w:val="en-GB" w:eastAsia="zh-CN"/>
        </w:rPr>
        <w:t xml:space="preserve">) </w:t>
      </w:r>
      <w:r w:rsidRPr="00381C44">
        <w:rPr>
          <w:rFonts w:asciiTheme="minorHAnsi" w:eastAsia="SimSun" w:hAnsiTheme="minorHAnsi"/>
          <w:lang w:val="en-GB" w:eastAsia="zh-CN"/>
        </w:rPr>
        <w:t>1454–1457.</w:t>
      </w:r>
    </w:p>
    <w:p w:rsidR="00381C44" w:rsidRPr="00381C44" w:rsidRDefault="00381C44" w:rsidP="00FD4BF9">
      <w:pPr>
        <w:pStyle w:val="FirstParagraph"/>
        <w:widowControl w:val="0"/>
        <w:numPr>
          <w:ilvl w:val="0"/>
          <w:numId w:val="17"/>
        </w:numPr>
        <w:autoSpaceDE w:val="0"/>
        <w:autoSpaceDN w:val="0"/>
        <w:adjustRightInd w:val="0"/>
        <w:spacing w:line="220" w:lineRule="exact"/>
        <w:ind w:left="357" w:hanging="357"/>
        <w:rPr>
          <w:rFonts w:asciiTheme="minorHAnsi" w:eastAsia="SimSun" w:hAnsiTheme="minorHAnsi"/>
          <w:lang w:eastAsia="zh-CN"/>
        </w:rPr>
      </w:pPr>
      <w:r>
        <w:rPr>
          <w:rFonts w:asciiTheme="minorHAnsi" w:eastAsia="SimSun" w:hAnsiTheme="minorHAnsi"/>
          <w:lang w:val="en-GB" w:eastAsia="zh-CN"/>
        </w:rPr>
        <w:t xml:space="preserve">A.D. </w:t>
      </w:r>
      <w:proofErr w:type="spellStart"/>
      <w:r>
        <w:rPr>
          <w:rFonts w:asciiTheme="minorHAnsi" w:eastAsia="SimSun" w:hAnsiTheme="minorHAnsi"/>
          <w:lang w:val="en-GB" w:eastAsia="zh-CN"/>
        </w:rPr>
        <w:t>Polyanin</w:t>
      </w:r>
      <w:proofErr w:type="spellEnd"/>
      <w:r w:rsidRPr="00381C44">
        <w:rPr>
          <w:rFonts w:asciiTheme="minorHAnsi" w:eastAsia="SimSun" w:hAnsiTheme="minorHAnsi"/>
          <w:lang w:val="en-GB" w:eastAsia="zh-CN"/>
        </w:rPr>
        <w:t xml:space="preserve">, </w:t>
      </w:r>
      <w:proofErr w:type="spellStart"/>
      <w:r w:rsidRPr="00381C44">
        <w:rPr>
          <w:rFonts w:asciiTheme="minorHAnsi" w:eastAsia="SimSun" w:hAnsiTheme="minorHAnsi"/>
          <w:lang w:val="en-GB" w:eastAsia="zh-CN"/>
        </w:rPr>
        <w:t>Zhurnal</w:t>
      </w:r>
      <w:proofErr w:type="spellEnd"/>
      <w:r w:rsidRPr="00381C44">
        <w:rPr>
          <w:rFonts w:asciiTheme="minorHAnsi" w:eastAsia="SimSun" w:hAnsiTheme="minorHAnsi"/>
          <w:lang w:val="en-GB" w:eastAsia="zh-CN"/>
        </w:rPr>
        <w:t xml:space="preserve"> </w:t>
      </w:r>
      <w:proofErr w:type="spellStart"/>
      <w:r w:rsidRPr="00381C44">
        <w:rPr>
          <w:rFonts w:asciiTheme="minorHAnsi" w:eastAsia="SimSun" w:hAnsiTheme="minorHAnsi"/>
          <w:lang w:val="en-GB" w:eastAsia="zh-CN"/>
        </w:rPr>
        <w:t>Prikladnoi</w:t>
      </w:r>
      <w:proofErr w:type="spellEnd"/>
      <w:r w:rsidRPr="00381C44">
        <w:rPr>
          <w:rFonts w:asciiTheme="minorHAnsi" w:eastAsia="SimSun" w:hAnsiTheme="minorHAnsi"/>
          <w:lang w:val="en-GB" w:eastAsia="zh-CN"/>
        </w:rPr>
        <w:t xml:space="preserve"> </w:t>
      </w:r>
      <w:proofErr w:type="spellStart"/>
      <w:r w:rsidRPr="00381C44">
        <w:rPr>
          <w:rFonts w:asciiTheme="minorHAnsi" w:eastAsia="SimSun" w:hAnsiTheme="minorHAnsi"/>
          <w:lang w:val="en-GB" w:eastAsia="zh-CN"/>
        </w:rPr>
        <w:t>Mekhaniki</w:t>
      </w:r>
      <w:proofErr w:type="spellEnd"/>
      <w:r w:rsidRPr="00381C44">
        <w:rPr>
          <w:rFonts w:asciiTheme="minorHAnsi" w:eastAsia="SimSun" w:hAnsiTheme="minorHAnsi"/>
          <w:lang w:val="en-GB" w:eastAsia="zh-CN"/>
        </w:rPr>
        <w:t xml:space="preserve"> </w:t>
      </w:r>
      <w:proofErr w:type="spellStart"/>
      <w:r w:rsidRPr="00381C44">
        <w:rPr>
          <w:rFonts w:asciiTheme="minorHAnsi" w:eastAsia="SimSun" w:hAnsiTheme="minorHAnsi"/>
          <w:lang w:val="en-GB" w:eastAsia="zh-CN"/>
        </w:rPr>
        <w:t>i</w:t>
      </w:r>
      <w:proofErr w:type="spellEnd"/>
      <w:r w:rsidRPr="00381C44">
        <w:rPr>
          <w:rFonts w:asciiTheme="minorHAnsi" w:eastAsia="SimSun" w:hAnsiTheme="minorHAnsi"/>
          <w:lang w:val="en-GB" w:eastAsia="zh-CN"/>
        </w:rPr>
        <w:t xml:space="preserve"> </w:t>
      </w:r>
      <w:proofErr w:type="spellStart"/>
      <w:r w:rsidRPr="00381C44">
        <w:rPr>
          <w:rFonts w:asciiTheme="minorHAnsi" w:eastAsia="SimSun" w:hAnsiTheme="minorHAnsi"/>
          <w:lang w:val="en-GB" w:eastAsia="zh-CN"/>
        </w:rPr>
        <w:t>Tekhnicheskoi</w:t>
      </w:r>
      <w:proofErr w:type="spellEnd"/>
      <w:r w:rsidRPr="00381C44">
        <w:rPr>
          <w:rFonts w:asciiTheme="minorHAnsi" w:eastAsia="SimSun" w:hAnsiTheme="minorHAnsi"/>
          <w:lang w:val="en-GB" w:eastAsia="zh-CN"/>
        </w:rPr>
        <w:t xml:space="preserve"> </w:t>
      </w:r>
      <w:proofErr w:type="spellStart"/>
      <w:r w:rsidRPr="00381C44">
        <w:rPr>
          <w:rFonts w:asciiTheme="minorHAnsi" w:eastAsia="SimSun" w:hAnsiTheme="minorHAnsi"/>
          <w:lang w:val="en-GB" w:eastAsia="zh-CN"/>
        </w:rPr>
        <w:t>Fiziki</w:t>
      </w:r>
      <w:proofErr w:type="spellEnd"/>
      <w:r w:rsidRPr="00381C44">
        <w:rPr>
          <w:rFonts w:asciiTheme="minorHAnsi" w:eastAsia="SimSun" w:hAnsiTheme="minorHAnsi"/>
          <w:lang w:val="en-GB" w:eastAsia="zh-CN"/>
        </w:rPr>
        <w:t>,</w:t>
      </w:r>
      <w:r>
        <w:rPr>
          <w:rFonts w:asciiTheme="minorHAnsi" w:eastAsia="SimSun" w:hAnsiTheme="minorHAnsi"/>
          <w:lang w:val="en-GB" w:eastAsia="zh-CN"/>
        </w:rPr>
        <w:t xml:space="preserve"> 4</w:t>
      </w:r>
      <w:r w:rsidRPr="00381C44">
        <w:rPr>
          <w:rFonts w:asciiTheme="minorHAnsi" w:eastAsia="SimSun" w:hAnsiTheme="minorHAnsi"/>
          <w:lang w:val="en-GB" w:eastAsia="zh-CN"/>
        </w:rPr>
        <w:t xml:space="preserve"> </w:t>
      </w:r>
      <w:r>
        <w:rPr>
          <w:rFonts w:asciiTheme="minorHAnsi" w:eastAsia="SimSun" w:hAnsiTheme="minorHAnsi"/>
          <w:lang w:val="en-GB" w:eastAsia="zh-CN"/>
        </w:rPr>
        <w:t>(1984)</w:t>
      </w:r>
      <w:r w:rsidRPr="00381C44">
        <w:rPr>
          <w:rFonts w:asciiTheme="minorHAnsi" w:eastAsia="SimSun" w:hAnsiTheme="minorHAnsi"/>
          <w:lang w:val="en-GB" w:eastAsia="zh-CN"/>
        </w:rPr>
        <w:t>71-81.</w:t>
      </w:r>
    </w:p>
    <w:p w:rsidR="00704BDF" w:rsidRPr="001B056B" w:rsidRDefault="005F55F9" w:rsidP="00FD4BF9">
      <w:pPr>
        <w:pStyle w:val="FirstParagraph"/>
        <w:widowControl w:val="0"/>
        <w:numPr>
          <w:ilvl w:val="0"/>
          <w:numId w:val="17"/>
        </w:numPr>
        <w:autoSpaceDE w:val="0"/>
        <w:autoSpaceDN w:val="0"/>
        <w:adjustRightInd w:val="0"/>
        <w:spacing w:line="220" w:lineRule="exact"/>
        <w:ind w:left="357" w:hanging="357"/>
        <w:rPr>
          <w:rFonts w:asciiTheme="minorHAnsi" w:eastAsia="SimSun" w:hAnsiTheme="minorHAnsi"/>
          <w:lang w:eastAsia="zh-CN"/>
        </w:rPr>
      </w:pPr>
      <w:r>
        <w:rPr>
          <w:rFonts w:asciiTheme="minorHAnsi" w:eastAsia="SimSun" w:hAnsiTheme="minorHAnsi"/>
          <w:lang w:val="en-GB" w:eastAsia="zh-CN"/>
        </w:rPr>
        <w:t>G.K Batchelor</w:t>
      </w:r>
      <w:r w:rsidR="00381C44" w:rsidRPr="00381C44">
        <w:rPr>
          <w:rFonts w:asciiTheme="minorHAnsi" w:eastAsia="SimSun" w:hAnsiTheme="minorHAnsi"/>
          <w:lang w:val="en-GB" w:eastAsia="zh-CN"/>
        </w:rPr>
        <w:t xml:space="preserve">, </w:t>
      </w:r>
      <w:r w:rsidR="00381C44" w:rsidRPr="00381C44">
        <w:rPr>
          <w:rFonts w:asciiTheme="minorHAnsi" w:eastAsia="SimSun" w:hAnsiTheme="minorHAnsi"/>
          <w:bCs/>
          <w:lang w:val="en-GB" w:eastAsia="zh-CN"/>
        </w:rPr>
        <w:t xml:space="preserve"> </w:t>
      </w:r>
      <w:r w:rsidR="00381C44" w:rsidRPr="00381C44">
        <w:rPr>
          <w:rFonts w:asciiTheme="minorHAnsi" w:eastAsia="SimSun" w:hAnsiTheme="minorHAnsi"/>
          <w:bCs/>
          <w:iCs/>
          <w:lang w:val="en-GB" w:eastAsia="zh-CN"/>
        </w:rPr>
        <w:t>J . Fluid Mech.</w:t>
      </w:r>
      <w:r>
        <w:rPr>
          <w:rFonts w:asciiTheme="minorHAnsi" w:eastAsia="SimSun" w:hAnsiTheme="minorHAnsi"/>
          <w:bCs/>
          <w:iCs/>
          <w:lang w:val="en-GB" w:eastAsia="zh-CN"/>
        </w:rPr>
        <w:t xml:space="preserve"> 95(2) (1979)</w:t>
      </w:r>
      <w:r>
        <w:rPr>
          <w:rFonts w:asciiTheme="minorHAnsi" w:eastAsia="SimSun" w:hAnsiTheme="minorHAnsi"/>
          <w:bCs/>
          <w:lang w:val="en-GB" w:eastAsia="zh-CN"/>
        </w:rPr>
        <w:t xml:space="preserve"> </w:t>
      </w:r>
      <w:r w:rsidR="00381C44" w:rsidRPr="00381C44">
        <w:rPr>
          <w:rFonts w:asciiTheme="minorHAnsi" w:eastAsia="SimSun" w:hAnsiTheme="minorHAnsi"/>
          <w:bCs/>
          <w:lang w:val="en-GB" w:eastAsia="zh-CN"/>
        </w:rPr>
        <w:t>369-400.</w:t>
      </w:r>
    </w:p>
    <w:sectPr w:rsidR="00704BDF" w:rsidRPr="001B056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40" w:rsidRDefault="001B3340" w:rsidP="004F5E36">
      <w:r>
        <w:separator/>
      </w:r>
    </w:p>
  </w:endnote>
  <w:endnote w:type="continuationSeparator" w:id="0">
    <w:p w:rsidR="001B3340" w:rsidRDefault="001B33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40" w:rsidRDefault="001B3340" w:rsidP="004F5E36">
      <w:r>
        <w:separator/>
      </w:r>
    </w:p>
  </w:footnote>
  <w:footnote w:type="continuationSeparator" w:id="0">
    <w:p w:rsidR="001B3340" w:rsidRDefault="001B3340"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E73071">
    <w:pPr>
      <w:pStyle w:val="Nagwek"/>
    </w:pPr>
    <w:r>
      <w:rPr>
        <w:noProof/>
        <w:lang w:val="pl-PL" w:eastAsia="pl-PL"/>
      </w:rPr>
      <mc:AlternateContent>
        <mc:Choice Requires="wps">
          <w:drawing>
            <wp:anchor distT="4294967295" distB="4294967295"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5715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pl-PL" w:eastAsia="pl-PL"/>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pl-PL" w:eastAsia="pl-PL"/>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Nagwek"/>
    </w:pPr>
  </w:p>
  <w:p w:rsidR="00704BDF" w:rsidRDefault="00E73071">
    <w:pPr>
      <w:pStyle w:val="Nagwek"/>
    </w:pPr>
    <w:r>
      <w:rPr>
        <w:noProof/>
        <w:lang w:val="pl-PL" w:eastAsia="pl-PL"/>
      </w:rPr>
      <mc:AlternateContent>
        <mc:Choice Requires="wps">
          <w:drawing>
            <wp:anchor distT="4294967295" distB="4294967295"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5715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06ACE1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Prosty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256D7471"/>
    <w:multiLevelType w:val="hybridMultilevel"/>
    <w:tmpl w:val="CF1E2C38"/>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5988"/>
    <w:rsid w:val="00062A9A"/>
    <w:rsid w:val="000A03B2"/>
    <w:rsid w:val="000A72FE"/>
    <w:rsid w:val="000C13E0"/>
    <w:rsid w:val="000D34BE"/>
    <w:rsid w:val="000E36F1"/>
    <w:rsid w:val="000E3A73"/>
    <w:rsid w:val="000E414A"/>
    <w:rsid w:val="001202C0"/>
    <w:rsid w:val="0013121F"/>
    <w:rsid w:val="00134DE4"/>
    <w:rsid w:val="00150E59"/>
    <w:rsid w:val="00160701"/>
    <w:rsid w:val="00184AD6"/>
    <w:rsid w:val="001A1F49"/>
    <w:rsid w:val="001B056B"/>
    <w:rsid w:val="001B3340"/>
    <w:rsid w:val="001B3A11"/>
    <w:rsid w:val="001B65C1"/>
    <w:rsid w:val="001C684B"/>
    <w:rsid w:val="001D53FC"/>
    <w:rsid w:val="001F2EC7"/>
    <w:rsid w:val="002065DB"/>
    <w:rsid w:val="00215132"/>
    <w:rsid w:val="0022719F"/>
    <w:rsid w:val="002311FB"/>
    <w:rsid w:val="0023395A"/>
    <w:rsid w:val="002447EF"/>
    <w:rsid w:val="00251550"/>
    <w:rsid w:val="0027221A"/>
    <w:rsid w:val="00275222"/>
    <w:rsid w:val="00275B61"/>
    <w:rsid w:val="0028513E"/>
    <w:rsid w:val="002C26E1"/>
    <w:rsid w:val="002D1F12"/>
    <w:rsid w:val="003009B7"/>
    <w:rsid w:val="0030469C"/>
    <w:rsid w:val="00312871"/>
    <w:rsid w:val="003723D4"/>
    <w:rsid w:val="00381C44"/>
    <w:rsid w:val="00390B5C"/>
    <w:rsid w:val="003A11C1"/>
    <w:rsid w:val="003A687C"/>
    <w:rsid w:val="003A7D1C"/>
    <w:rsid w:val="003C35AB"/>
    <w:rsid w:val="00406220"/>
    <w:rsid w:val="00422AAB"/>
    <w:rsid w:val="0046164A"/>
    <w:rsid w:val="00462DCD"/>
    <w:rsid w:val="004C55FC"/>
    <w:rsid w:val="004D1162"/>
    <w:rsid w:val="004E4DD6"/>
    <w:rsid w:val="004E65FE"/>
    <w:rsid w:val="004F5E36"/>
    <w:rsid w:val="005119A5"/>
    <w:rsid w:val="005278B7"/>
    <w:rsid w:val="005346C8"/>
    <w:rsid w:val="00540909"/>
    <w:rsid w:val="00545212"/>
    <w:rsid w:val="00570328"/>
    <w:rsid w:val="005943D5"/>
    <w:rsid w:val="00594E9F"/>
    <w:rsid w:val="005B3EEC"/>
    <w:rsid w:val="005B61E6"/>
    <w:rsid w:val="005C77E1"/>
    <w:rsid w:val="005D6A2F"/>
    <w:rsid w:val="005E1A82"/>
    <w:rsid w:val="005F0A28"/>
    <w:rsid w:val="005F0E5E"/>
    <w:rsid w:val="005F3E56"/>
    <w:rsid w:val="005F55F9"/>
    <w:rsid w:val="00620DEE"/>
    <w:rsid w:val="00625639"/>
    <w:rsid w:val="0064184D"/>
    <w:rsid w:val="00660E3E"/>
    <w:rsid w:val="00662E74"/>
    <w:rsid w:val="00671AFF"/>
    <w:rsid w:val="006A58D2"/>
    <w:rsid w:val="006C5579"/>
    <w:rsid w:val="00704BDF"/>
    <w:rsid w:val="00736B13"/>
    <w:rsid w:val="007447F3"/>
    <w:rsid w:val="007661C8"/>
    <w:rsid w:val="007A5D23"/>
    <w:rsid w:val="007B6541"/>
    <w:rsid w:val="007C10CB"/>
    <w:rsid w:val="007D52CD"/>
    <w:rsid w:val="007F56BA"/>
    <w:rsid w:val="00806A09"/>
    <w:rsid w:val="00813288"/>
    <w:rsid w:val="008168FC"/>
    <w:rsid w:val="008479A2"/>
    <w:rsid w:val="00864816"/>
    <w:rsid w:val="00871423"/>
    <w:rsid w:val="0087637F"/>
    <w:rsid w:val="008A1512"/>
    <w:rsid w:val="008D01F3"/>
    <w:rsid w:val="008D0BEB"/>
    <w:rsid w:val="008E566E"/>
    <w:rsid w:val="00901EB6"/>
    <w:rsid w:val="009450CE"/>
    <w:rsid w:val="0095164B"/>
    <w:rsid w:val="00973A09"/>
    <w:rsid w:val="00996483"/>
    <w:rsid w:val="009E48F6"/>
    <w:rsid w:val="009E788A"/>
    <w:rsid w:val="00A10993"/>
    <w:rsid w:val="00A1763D"/>
    <w:rsid w:val="00A17CEC"/>
    <w:rsid w:val="00A27EF0"/>
    <w:rsid w:val="00A43518"/>
    <w:rsid w:val="00A76EFC"/>
    <w:rsid w:val="00A9626B"/>
    <w:rsid w:val="00A97F29"/>
    <w:rsid w:val="00AB0964"/>
    <w:rsid w:val="00AD102A"/>
    <w:rsid w:val="00AE377D"/>
    <w:rsid w:val="00B42E1C"/>
    <w:rsid w:val="00B61DBF"/>
    <w:rsid w:val="00BC30C9"/>
    <w:rsid w:val="00BE3E58"/>
    <w:rsid w:val="00C01616"/>
    <w:rsid w:val="00C0162B"/>
    <w:rsid w:val="00C345B1"/>
    <w:rsid w:val="00C40142"/>
    <w:rsid w:val="00C57182"/>
    <w:rsid w:val="00C655FD"/>
    <w:rsid w:val="00C867B1"/>
    <w:rsid w:val="00C94434"/>
    <w:rsid w:val="00C949F3"/>
    <w:rsid w:val="00CA1C95"/>
    <w:rsid w:val="00CA5A9C"/>
    <w:rsid w:val="00CD5FE2"/>
    <w:rsid w:val="00D02B4C"/>
    <w:rsid w:val="00D31EB2"/>
    <w:rsid w:val="00D8315F"/>
    <w:rsid w:val="00D84576"/>
    <w:rsid w:val="00DC1052"/>
    <w:rsid w:val="00DE0019"/>
    <w:rsid w:val="00DE264A"/>
    <w:rsid w:val="00E041E7"/>
    <w:rsid w:val="00E23CA1"/>
    <w:rsid w:val="00E409A8"/>
    <w:rsid w:val="00E7209D"/>
    <w:rsid w:val="00E73071"/>
    <w:rsid w:val="00EA50E1"/>
    <w:rsid w:val="00EB7802"/>
    <w:rsid w:val="00EE0131"/>
    <w:rsid w:val="00EE19E1"/>
    <w:rsid w:val="00F30C64"/>
    <w:rsid w:val="00F3762D"/>
    <w:rsid w:val="00F8686C"/>
    <w:rsid w:val="00F871E7"/>
    <w:rsid w:val="00F93F0C"/>
    <w:rsid w:val="00FB730C"/>
    <w:rsid w:val="00FC2695"/>
    <w:rsid w:val="00FC35AD"/>
    <w:rsid w:val="00FC3E03"/>
    <w:rsid w:val="00FD4BF9"/>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uiPriority w:val="34"/>
    <w:qFormat/>
    <w:locked/>
    <w:rsid w:val="00671AFF"/>
    <w:pPr>
      <w:ind w:left="720"/>
      <w:contextualSpacing/>
    </w:pPr>
  </w:style>
  <w:style w:type="character" w:customStyle="1" w:styleId="MTEquationSection">
    <w:name w:val="MTEquationSection"/>
    <w:basedOn w:val="Domylnaczcionkaakapitu"/>
    <w:rsid w:val="00671AFF"/>
    <w:rPr>
      <w:vanish/>
      <w:color w:val="FF0000"/>
      <w:lang w:val="en-US"/>
    </w:rPr>
  </w:style>
  <w:style w:type="paragraph" w:customStyle="1" w:styleId="MTDisplayEquation">
    <w:name w:val="MTDisplayEquation"/>
    <w:basedOn w:val="Normalny"/>
    <w:next w:val="Normalny"/>
    <w:link w:val="MTDisplayEquationChar"/>
    <w:rsid w:val="00671AFF"/>
    <w:pPr>
      <w:tabs>
        <w:tab w:val="clear" w:pos="7100"/>
        <w:tab w:val="center" w:pos="4400"/>
        <w:tab w:val="right" w:pos="8780"/>
      </w:tabs>
      <w:snapToGrid w:val="0"/>
      <w:spacing w:after="120"/>
    </w:pPr>
    <w:rPr>
      <w:rFonts w:asciiTheme="minorHAnsi" w:eastAsia="MS PGothic" w:hAnsiTheme="minorHAnsi"/>
      <w:color w:val="000000"/>
      <w:sz w:val="22"/>
      <w:szCs w:val="22"/>
      <w:lang w:val="en-US"/>
    </w:rPr>
  </w:style>
  <w:style w:type="character" w:customStyle="1" w:styleId="MTDisplayEquationChar">
    <w:name w:val="MTDisplayEquation Char"/>
    <w:basedOn w:val="Domylnaczcionkaakapitu"/>
    <w:link w:val="MTDisplayEquation"/>
    <w:rsid w:val="00671AFF"/>
    <w:rPr>
      <w:rFonts w:eastAsia="MS PGothic"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gwek1">
    <w:name w:val="heading 1"/>
    <w:basedOn w:val="CETHeading1"/>
    <w:next w:val="Normalny"/>
    <w:link w:val="Nagwek1Znak"/>
    <w:uiPriority w:val="9"/>
    <w:locked/>
    <w:rsid w:val="004F5E36"/>
    <w:pPr>
      <w:tabs>
        <w:tab w:val="clear" w:pos="360"/>
        <w:tab w:val="right" w:pos="7100"/>
      </w:tabs>
      <w:jc w:val="both"/>
      <w:outlineLvl w:val="0"/>
    </w:pPr>
    <w:rPr>
      <w:lang w:val="en-GB"/>
    </w:rPr>
  </w:style>
  <w:style w:type="paragraph" w:styleId="Nagwek2">
    <w:name w:val="heading 2"/>
    <w:basedOn w:val="Normalny"/>
    <w:next w:val="Normalny"/>
    <w:link w:val="Nagwek2Znak"/>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Prosty1">
    <w:name w:val="Table Simple 1"/>
    <w:basedOn w:val="Standardowy"/>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kstdymka">
    <w:name w:val="Balloon Text"/>
    <w:basedOn w:val="Normalny"/>
    <w:link w:val="TekstdymkaZnak"/>
    <w:uiPriority w:val="99"/>
    <w:semiHidden/>
    <w:unhideWhenUsed/>
    <w:locked/>
    <w:rsid w:val="000D34B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4BE"/>
    <w:rPr>
      <w:rFonts w:ascii="Tahoma" w:hAnsi="Tahoma" w:cs="Tahoma"/>
      <w:sz w:val="16"/>
      <w:szCs w:val="16"/>
    </w:rPr>
  </w:style>
  <w:style w:type="paragraph" w:styleId="Bibliografia">
    <w:name w:val="Bibliography"/>
    <w:basedOn w:val="Normalny"/>
    <w:next w:val="Normalny"/>
    <w:uiPriority w:val="37"/>
    <w:semiHidden/>
    <w:unhideWhenUsed/>
    <w:rsid w:val="0003148D"/>
  </w:style>
  <w:style w:type="paragraph" w:styleId="Tekstpodstawowy2">
    <w:name w:val="Body Text 2"/>
    <w:basedOn w:val="Normalny"/>
    <w:link w:val="Tekstpodstawowy2Znak"/>
    <w:uiPriority w:val="99"/>
    <w:semiHidden/>
    <w:unhideWhenUsed/>
    <w:rsid w:val="0003148D"/>
    <w:pPr>
      <w:spacing w:after="120" w:line="480" w:lineRule="auto"/>
    </w:pPr>
  </w:style>
  <w:style w:type="character" w:customStyle="1" w:styleId="Tekstpodstawowy2Znak">
    <w:name w:val="Tekst podstawowy 2 Znak"/>
    <w:basedOn w:val="Domylnaczcionkaakapitu"/>
    <w:link w:val="Tekstpodstawowy2"/>
    <w:uiPriority w:val="99"/>
    <w:semiHidden/>
    <w:rsid w:val="0003148D"/>
  </w:style>
  <w:style w:type="paragraph" w:styleId="Tekstpodstawowy3">
    <w:name w:val="Body Text 3"/>
    <w:basedOn w:val="Normalny"/>
    <w:link w:val="Tekstpodstawowy3Znak"/>
    <w:uiPriority w:val="99"/>
    <w:semiHidden/>
    <w:unhideWhenUsed/>
    <w:rsid w:val="0003148D"/>
    <w:pPr>
      <w:spacing w:after="120"/>
    </w:pPr>
    <w:rPr>
      <w:sz w:val="16"/>
      <w:szCs w:val="16"/>
    </w:rPr>
  </w:style>
  <w:style w:type="character" w:customStyle="1" w:styleId="Tekstpodstawowy3Znak">
    <w:name w:val="Tekst podstawowy 3 Znak"/>
    <w:basedOn w:val="Domylnaczcionkaakapitu"/>
    <w:link w:val="Tekstpodstawowy3"/>
    <w:uiPriority w:val="99"/>
    <w:semiHidden/>
    <w:rsid w:val="0003148D"/>
    <w:rPr>
      <w:sz w:val="16"/>
      <w:szCs w:val="16"/>
    </w:rPr>
  </w:style>
  <w:style w:type="paragraph" w:styleId="Tekstpodstawowy">
    <w:name w:val="Body Text"/>
    <w:basedOn w:val="Normalny"/>
    <w:link w:val="TekstpodstawowyZnak"/>
    <w:uiPriority w:val="99"/>
    <w:semiHidden/>
    <w:unhideWhenUsed/>
    <w:rsid w:val="0003148D"/>
    <w:pPr>
      <w:spacing w:after="120"/>
    </w:pPr>
  </w:style>
  <w:style w:type="character" w:customStyle="1" w:styleId="TekstpodstawowyZnak">
    <w:name w:val="Tekst podstawowy Znak"/>
    <w:basedOn w:val="Domylnaczcionkaakapitu"/>
    <w:link w:val="Tekstpodstawowy"/>
    <w:uiPriority w:val="99"/>
    <w:semiHidden/>
    <w:rsid w:val="0003148D"/>
  </w:style>
  <w:style w:type="paragraph" w:styleId="Data">
    <w:name w:val="Date"/>
    <w:basedOn w:val="Normalny"/>
    <w:next w:val="Normalny"/>
    <w:link w:val="DataZnak"/>
    <w:uiPriority w:val="99"/>
    <w:semiHidden/>
    <w:unhideWhenUsed/>
    <w:locked/>
    <w:rsid w:val="0003148D"/>
  </w:style>
  <w:style w:type="character" w:customStyle="1" w:styleId="DataZnak">
    <w:name w:val="Data Znak"/>
    <w:basedOn w:val="Domylnaczcionkaakapitu"/>
    <w:link w:val="Data"/>
    <w:uiPriority w:val="99"/>
    <w:semiHidden/>
    <w:rsid w:val="0003148D"/>
  </w:style>
  <w:style w:type="paragraph" w:styleId="Legenda">
    <w:name w:val="caption"/>
    <w:basedOn w:val="Normalny"/>
    <w:next w:val="Normalny"/>
    <w:uiPriority w:val="35"/>
    <w:semiHidden/>
    <w:unhideWhenUsed/>
    <w:qFormat/>
    <w:locked/>
    <w:rsid w:val="0003148D"/>
    <w:pPr>
      <w:spacing w:line="240" w:lineRule="auto"/>
    </w:pPr>
    <w:rPr>
      <w:b/>
      <w:bCs/>
      <w:color w:val="4F81BD" w:themeColor="accent1"/>
      <w:szCs w:val="18"/>
    </w:rPr>
  </w:style>
  <w:style w:type="paragraph" w:styleId="Lista">
    <w:name w:val="List"/>
    <w:basedOn w:val="Normalny"/>
    <w:uiPriority w:val="99"/>
    <w:semiHidden/>
    <w:unhideWhenUsed/>
    <w:locked/>
    <w:rsid w:val="0003148D"/>
    <w:pPr>
      <w:ind w:left="283" w:hanging="283"/>
      <w:contextualSpacing/>
    </w:pPr>
  </w:style>
  <w:style w:type="paragraph" w:styleId="Lista2">
    <w:name w:val="List 2"/>
    <w:basedOn w:val="Normalny"/>
    <w:uiPriority w:val="99"/>
    <w:semiHidden/>
    <w:unhideWhenUsed/>
    <w:locked/>
    <w:rsid w:val="0003148D"/>
    <w:pPr>
      <w:ind w:left="566" w:hanging="283"/>
      <w:contextualSpacing/>
    </w:pPr>
  </w:style>
  <w:style w:type="paragraph" w:styleId="Lista3">
    <w:name w:val="List 3"/>
    <w:basedOn w:val="Normalny"/>
    <w:uiPriority w:val="99"/>
    <w:semiHidden/>
    <w:unhideWhenUsed/>
    <w:locked/>
    <w:rsid w:val="0003148D"/>
    <w:pPr>
      <w:ind w:left="849" w:hanging="283"/>
      <w:contextualSpacing/>
    </w:pPr>
  </w:style>
  <w:style w:type="paragraph" w:styleId="Lista4">
    <w:name w:val="List 4"/>
    <w:basedOn w:val="Normalny"/>
    <w:uiPriority w:val="99"/>
    <w:semiHidden/>
    <w:unhideWhenUsed/>
    <w:locked/>
    <w:rsid w:val="0003148D"/>
    <w:pPr>
      <w:ind w:left="1132" w:hanging="283"/>
      <w:contextualSpacing/>
    </w:pPr>
  </w:style>
  <w:style w:type="paragraph" w:styleId="Lista5">
    <w:name w:val="List 5"/>
    <w:basedOn w:val="Normalny"/>
    <w:uiPriority w:val="99"/>
    <w:semiHidden/>
    <w:unhideWhenUsed/>
    <w:locked/>
    <w:rsid w:val="0003148D"/>
    <w:pPr>
      <w:ind w:left="1415" w:hanging="283"/>
      <w:contextualSpacing/>
    </w:pPr>
  </w:style>
  <w:style w:type="paragraph" w:styleId="Lista-kontynuacja">
    <w:name w:val="List Continue"/>
    <w:basedOn w:val="Normalny"/>
    <w:uiPriority w:val="99"/>
    <w:semiHidden/>
    <w:unhideWhenUsed/>
    <w:locked/>
    <w:rsid w:val="0003148D"/>
    <w:pPr>
      <w:spacing w:after="120"/>
      <w:ind w:left="283"/>
      <w:contextualSpacing/>
    </w:pPr>
  </w:style>
  <w:style w:type="paragraph" w:styleId="Lista-kontynuacja2">
    <w:name w:val="List Continue 2"/>
    <w:basedOn w:val="Normalny"/>
    <w:uiPriority w:val="99"/>
    <w:semiHidden/>
    <w:unhideWhenUsed/>
    <w:locked/>
    <w:rsid w:val="0003148D"/>
    <w:pPr>
      <w:spacing w:after="120"/>
      <w:ind w:left="566"/>
      <w:contextualSpacing/>
    </w:pPr>
  </w:style>
  <w:style w:type="paragraph" w:styleId="Lista-kontynuacja3">
    <w:name w:val="List Continue 3"/>
    <w:basedOn w:val="Normalny"/>
    <w:uiPriority w:val="99"/>
    <w:semiHidden/>
    <w:unhideWhenUsed/>
    <w:locked/>
    <w:rsid w:val="0003148D"/>
    <w:pPr>
      <w:spacing w:after="120"/>
      <w:ind w:left="849"/>
      <w:contextualSpacing/>
    </w:pPr>
  </w:style>
  <w:style w:type="paragraph" w:styleId="Lista-kontynuacja4">
    <w:name w:val="List Continue 4"/>
    <w:basedOn w:val="Normalny"/>
    <w:uiPriority w:val="99"/>
    <w:semiHidden/>
    <w:unhideWhenUsed/>
    <w:locked/>
    <w:rsid w:val="0003148D"/>
    <w:pPr>
      <w:spacing w:after="120"/>
      <w:ind w:left="1132"/>
      <w:contextualSpacing/>
    </w:pPr>
  </w:style>
  <w:style w:type="paragraph" w:styleId="Lista-kontynuacja5">
    <w:name w:val="List Continue 5"/>
    <w:basedOn w:val="Normalny"/>
    <w:uiPriority w:val="99"/>
    <w:semiHidden/>
    <w:unhideWhenUsed/>
    <w:locked/>
    <w:rsid w:val="0003148D"/>
    <w:pPr>
      <w:spacing w:after="120"/>
      <w:ind w:left="1415"/>
      <w:contextualSpacing/>
    </w:pPr>
  </w:style>
  <w:style w:type="paragraph" w:styleId="Podpis">
    <w:name w:val="Signature"/>
    <w:basedOn w:val="Normalny"/>
    <w:link w:val="PodpisZnak"/>
    <w:uiPriority w:val="99"/>
    <w:semiHidden/>
    <w:unhideWhenUsed/>
    <w:locked/>
    <w:rsid w:val="0003148D"/>
    <w:pPr>
      <w:spacing w:line="240" w:lineRule="auto"/>
      <w:ind w:left="4252"/>
    </w:pPr>
  </w:style>
  <w:style w:type="character" w:customStyle="1" w:styleId="PodpisZnak">
    <w:name w:val="Podpis Znak"/>
    <w:basedOn w:val="Domylnaczcionkaakapitu"/>
    <w:link w:val="Podpis"/>
    <w:uiPriority w:val="99"/>
    <w:semiHidden/>
    <w:rsid w:val="0003148D"/>
  </w:style>
  <w:style w:type="paragraph" w:styleId="Podpise-mail">
    <w:name w:val="E-mail Signature"/>
    <w:basedOn w:val="Normalny"/>
    <w:link w:val="Podpise-mailZnak"/>
    <w:uiPriority w:val="99"/>
    <w:semiHidden/>
    <w:unhideWhenUsed/>
    <w:locked/>
    <w:rsid w:val="0003148D"/>
    <w:pPr>
      <w:spacing w:line="240" w:lineRule="auto"/>
    </w:pPr>
  </w:style>
  <w:style w:type="character" w:customStyle="1" w:styleId="Podpise-mailZnak">
    <w:name w:val="Podpis e-mail Znak"/>
    <w:basedOn w:val="Domylnaczcionkaakapitu"/>
    <w:link w:val="Podpise-mail"/>
    <w:uiPriority w:val="99"/>
    <w:semiHidden/>
    <w:rsid w:val="0003148D"/>
  </w:style>
  <w:style w:type="paragraph" w:styleId="Zwrotgrzecznociowy">
    <w:name w:val="Salutation"/>
    <w:basedOn w:val="Normalny"/>
    <w:next w:val="Normalny"/>
    <w:link w:val="ZwrotgrzecznociowyZnak"/>
    <w:uiPriority w:val="99"/>
    <w:semiHidden/>
    <w:unhideWhenUsed/>
    <w:locked/>
    <w:rsid w:val="0003148D"/>
  </w:style>
  <w:style w:type="character" w:customStyle="1" w:styleId="ZwrotgrzecznociowyZnak">
    <w:name w:val="Zwrot grzecznościowy Znak"/>
    <w:basedOn w:val="Domylnaczcionkaakapitu"/>
    <w:link w:val="Zwrotgrzecznociowy"/>
    <w:uiPriority w:val="99"/>
    <w:semiHidden/>
    <w:rsid w:val="0003148D"/>
  </w:style>
  <w:style w:type="paragraph" w:styleId="Zwrotpoegnalny">
    <w:name w:val="Closing"/>
    <w:basedOn w:val="Normalny"/>
    <w:link w:val="ZwrotpoegnalnyZnak"/>
    <w:uiPriority w:val="99"/>
    <w:semiHidden/>
    <w:unhideWhenUsed/>
    <w:locked/>
    <w:rsid w:val="0003148D"/>
    <w:pPr>
      <w:spacing w:line="240" w:lineRule="auto"/>
      <w:ind w:left="4252"/>
    </w:pPr>
  </w:style>
  <w:style w:type="character" w:customStyle="1" w:styleId="ZwrotpoegnalnyZnak">
    <w:name w:val="Zwrot pożegnalny Znak"/>
    <w:basedOn w:val="Domylnaczcionkaakapitu"/>
    <w:link w:val="Zwrotpoegnalny"/>
    <w:uiPriority w:val="99"/>
    <w:semiHidden/>
    <w:rsid w:val="0003148D"/>
  </w:style>
  <w:style w:type="paragraph" w:styleId="Indeks1">
    <w:name w:val="index 1"/>
    <w:basedOn w:val="Normalny"/>
    <w:next w:val="Normalny"/>
    <w:autoRedefine/>
    <w:uiPriority w:val="99"/>
    <w:semiHidden/>
    <w:unhideWhenUsed/>
    <w:locked/>
    <w:rsid w:val="0003148D"/>
    <w:pPr>
      <w:spacing w:line="240" w:lineRule="auto"/>
      <w:ind w:left="220" w:hanging="220"/>
    </w:pPr>
  </w:style>
  <w:style w:type="paragraph" w:styleId="Indeks2">
    <w:name w:val="index 2"/>
    <w:basedOn w:val="Normalny"/>
    <w:next w:val="Normalny"/>
    <w:autoRedefine/>
    <w:uiPriority w:val="99"/>
    <w:semiHidden/>
    <w:unhideWhenUsed/>
    <w:locked/>
    <w:rsid w:val="0003148D"/>
    <w:pPr>
      <w:spacing w:line="240" w:lineRule="auto"/>
      <w:ind w:left="440" w:hanging="220"/>
    </w:pPr>
  </w:style>
  <w:style w:type="paragraph" w:styleId="Indeks3">
    <w:name w:val="index 3"/>
    <w:basedOn w:val="Normalny"/>
    <w:next w:val="Normalny"/>
    <w:autoRedefine/>
    <w:uiPriority w:val="99"/>
    <w:semiHidden/>
    <w:unhideWhenUsed/>
    <w:locked/>
    <w:rsid w:val="0003148D"/>
    <w:pPr>
      <w:spacing w:line="240" w:lineRule="auto"/>
      <w:ind w:left="660" w:hanging="220"/>
    </w:pPr>
  </w:style>
  <w:style w:type="paragraph" w:styleId="Indeks4">
    <w:name w:val="index 4"/>
    <w:basedOn w:val="Normalny"/>
    <w:next w:val="Normalny"/>
    <w:autoRedefine/>
    <w:uiPriority w:val="99"/>
    <w:semiHidden/>
    <w:unhideWhenUsed/>
    <w:locked/>
    <w:rsid w:val="0003148D"/>
    <w:pPr>
      <w:spacing w:line="240" w:lineRule="auto"/>
      <w:ind w:left="880" w:hanging="220"/>
    </w:pPr>
  </w:style>
  <w:style w:type="paragraph" w:styleId="Indeks5">
    <w:name w:val="index 5"/>
    <w:basedOn w:val="Normalny"/>
    <w:next w:val="Normalny"/>
    <w:autoRedefine/>
    <w:uiPriority w:val="99"/>
    <w:semiHidden/>
    <w:unhideWhenUsed/>
    <w:locked/>
    <w:rsid w:val="0003148D"/>
    <w:pPr>
      <w:spacing w:line="240" w:lineRule="auto"/>
      <w:ind w:left="1100" w:hanging="220"/>
    </w:pPr>
  </w:style>
  <w:style w:type="paragraph" w:styleId="Indeks6">
    <w:name w:val="index 6"/>
    <w:basedOn w:val="Normalny"/>
    <w:next w:val="Normalny"/>
    <w:autoRedefine/>
    <w:uiPriority w:val="99"/>
    <w:semiHidden/>
    <w:unhideWhenUsed/>
    <w:locked/>
    <w:rsid w:val="0003148D"/>
    <w:pPr>
      <w:spacing w:line="240" w:lineRule="auto"/>
      <w:ind w:left="1320" w:hanging="220"/>
    </w:pPr>
  </w:style>
  <w:style w:type="paragraph" w:styleId="Indeks7">
    <w:name w:val="index 7"/>
    <w:basedOn w:val="Normalny"/>
    <w:next w:val="Normalny"/>
    <w:autoRedefine/>
    <w:uiPriority w:val="99"/>
    <w:semiHidden/>
    <w:unhideWhenUsed/>
    <w:locked/>
    <w:rsid w:val="0003148D"/>
    <w:pPr>
      <w:spacing w:line="240" w:lineRule="auto"/>
      <w:ind w:left="1540" w:hanging="220"/>
    </w:pPr>
  </w:style>
  <w:style w:type="paragraph" w:styleId="Indeks8">
    <w:name w:val="index 8"/>
    <w:basedOn w:val="Normalny"/>
    <w:next w:val="Normalny"/>
    <w:autoRedefine/>
    <w:uiPriority w:val="99"/>
    <w:semiHidden/>
    <w:unhideWhenUsed/>
    <w:locked/>
    <w:rsid w:val="0003148D"/>
    <w:pPr>
      <w:spacing w:line="240" w:lineRule="auto"/>
      <w:ind w:left="1760" w:hanging="220"/>
    </w:pPr>
  </w:style>
  <w:style w:type="paragraph" w:styleId="Indeks9">
    <w:name w:val="index 9"/>
    <w:basedOn w:val="Normalny"/>
    <w:next w:val="Normalny"/>
    <w:autoRedefine/>
    <w:uiPriority w:val="99"/>
    <w:semiHidden/>
    <w:unhideWhenUsed/>
    <w:locked/>
    <w:rsid w:val="0003148D"/>
    <w:pPr>
      <w:spacing w:line="240" w:lineRule="auto"/>
      <w:ind w:left="1980" w:hanging="220"/>
    </w:pPr>
  </w:style>
  <w:style w:type="paragraph" w:styleId="Spisilustracji">
    <w:name w:val="table of figures"/>
    <w:basedOn w:val="Normalny"/>
    <w:next w:val="Normalny"/>
    <w:uiPriority w:val="99"/>
    <w:semiHidden/>
    <w:unhideWhenUsed/>
    <w:locked/>
    <w:rsid w:val="0003148D"/>
  </w:style>
  <w:style w:type="paragraph" w:styleId="Wykazrde">
    <w:name w:val="table of authorities"/>
    <w:basedOn w:val="Normalny"/>
    <w:next w:val="Normalny"/>
    <w:uiPriority w:val="99"/>
    <w:semiHidden/>
    <w:unhideWhenUsed/>
    <w:locked/>
    <w:rsid w:val="0003148D"/>
    <w:pPr>
      <w:ind w:left="220" w:hanging="220"/>
    </w:pPr>
  </w:style>
  <w:style w:type="paragraph" w:styleId="Adresnakopercie">
    <w:name w:val="envelope address"/>
    <w:basedOn w:val="Norma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Normalny"/>
    <w:link w:val="HTML-adresZnak"/>
    <w:uiPriority w:val="99"/>
    <w:semiHidden/>
    <w:unhideWhenUsed/>
    <w:locked/>
    <w:rsid w:val="0003148D"/>
    <w:pPr>
      <w:spacing w:line="240" w:lineRule="auto"/>
    </w:pPr>
    <w:rPr>
      <w:i/>
      <w:iCs/>
    </w:rPr>
  </w:style>
  <w:style w:type="character" w:customStyle="1" w:styleId="HTML-adresZnak">
    <w:name w:val="HTML - adres Znak"/>
    <w:basedOn w:val="Domylnaczcionkaakapitu"/>
    <w:link w:val="HTML-adres"/>
    <w:uiPriority w:val="99"/>
    <w:semiHidden/>
    <w:rsid w:val="0003148D"/>
    <w:rPr>
      <w:i/>
      <w:iCs/>
    </w:rPr>
  </w:style>
  <w:style w:type="paragraph" w:styleId="Adreszwrotnynakopercie">
    <w:name w:val="envelope return"/>
    <w:basedOn w:val="Normalny"/>
    <w:uiPriority w:val="99"/>
    <w:semiHidden/>
    <w:unhideWhenUsed/>
    <w:locked/>
    <w:rsid w:val="0003148D"/>
    <w:pPr>
      <w:spacing w:line="240" w:lineRule="auto"/>
    </w:pPr>
    <w:rPr>
      <w:rFonts w:asciiTheme="majorHAnsi" w:eastAsiaTheme="majorEastAsia" w:hAnsiTheme="majorHAnsi" w:cstheme="majorBidi"/>
    </w:rPr>
  </w:style>
  <w:style w:type="paragraph" w:styleId="Nagwekwiadomoci">
    <w:name w:val="Message Header"/>
    <w:basedOn w:val="Normalny"/>
    <w:link w:val="NagwekwiadomociZnak"/>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03148D"/>
    <w:rPr>
      <w:rFonts w:asciiTheme="majorHAnsi" w:eastAsiaTheme="majorEastAsia" w:hAnsiTheme="majorHAnsi" w:cstheme="majorBidi"/>
      <w:sz w:val="24"/>
      <w:szCs w:val="24"/>
      <w:shd w:val="pct20" w:color="auto" w:fill="auto"/>
    </w:rPr>
  </w:style>
  <w:style w:type="paragraph" w:styleId="Nagweknotatki">
    <w:name w:val="Note Heading"/>
    <w:basedOn w:val="Normalny"/>
    <w:next w:val="Normalny"/>
    <w:link w:val="NagweknotatkiZnak"/>
    <w:uiPriority w:val="99"/>
    <w:semiHidden/>
    <w:unhideWhenUsed/>
    <w:locked/>
    <w:rsid w:val="0003148D"/>
    <w:pPr>
      <w:spacing w:line="240" w:lineRule="auto"/>
    </w:pPr>
  </w:style>
  <w:style w:type="character" w:customStyle="1" w:styleId="NagweknotatkiZnak">
    <w:name w:val="Nagłówek notatki Znak"/>
    <w:basedOn w:val="Domylnaczcionkaakapitu"/>
    <w:link w:val="Nagweknotatki"/>
    <w:uiPriority w:val="99"/>
    <w:semiHidden/>
    <w:rsid w:val="0003148D"/>
  </w:style>
  <w:style w:type="paragraph" w:styleId="Mapadokumentu">
    <w:name w:val="Document Map"/>
    <w:basedOn w:val="Normalny"/>
    <w:link w:val="MapadokumentuZnak"/>
    <w:uiPriority w:val="99"/>
    <w:semiHidden/>
    <w:unhideWhenUsed/>
    <w:locked/>
    <w:rsid w:val="0003148D"/>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3148D"/>
    <w:rPr>
      <w:rFonts w:ascii="Tahoma" w:hAnsi="Tahoma" w:cs="Tahoma"/>
      <w:sz w:val="16"/>
      <w:szCs w:val="16"/>
    </w:rPr>
  </w:style>
  <w:style w:type="paragraph" w:styleId="NormalnyWeb">
    <w:name w:val="Normal (Web)"/>
    <w:basedOn w:val="Normalny"/>
    <w:uiPriority w:val="99"/>
    <w:semiHidden/>
    <w:unhideWhenUsed/>
    <w:locked/>
    <w:rsid w:val="0003148D"/>
    <w:rPr>
      <w:sz w:val="24"/>
      <w:szCs w:val="24"/>
    </w:rPr>
  </w:style>
  <w:style w:type="paragraph" w:styleId="Listanumerowana">
    <w:name w:val="List Number"/>
    <w:basedOn w:val="Normalny"/>
    <w:uiPriority w:val="99"/>
    <w:semiHidden/>
    <w:unhideWhenUsed/>
    <w:locked/>
    <w:rsid w:val="0003148D"/>
    <w:pPr>
      <w:numPr>
        <w:numId w:val="2"/>
      </w:numPr>
      <w:contextualSpacing/>
    </w:pPr>
  </w:style>
  <w:style w:type="paragraph" w:styleId="Listanumerowana2">
    <w:name w:val="List Number 2"/>
    <w:basedOn w:val="Normalny"/>
    <w:uiPriority w:val="99"/>
    <w:semiHidden/>
    <w:unhideWhenUsed/>
    <w:locked/>
    <w:rsid w:val="0003148D"/>
    <w:pPr>
      <w:numPr>
        <w:numId w:val="3"/>
      </w:numPr>
      <w:contextualSpacing/>
    </w:pPr>
  </w:style>
  <w:style w:type="paragraph" w:styleId="Listanumerowana3">
    <w:name w:val="List Number 3"/>
    <w:basedOn w:val="Normalny"/>
    <w:uiPriority w:val="99"/>
    <w:semiHidden/>
    <w:unhideWhenUsed/>
    <w:locked/>
    <w:rsid w:val="0003148D"/>
    <w:pPr>
      <w:numPr>
        <w:numId w:val="4"/>
      </w:numPr>
      <w:contextualSpacing/>
    </w:pPr>
  </w:style>
  <w:style w:type="paragraph" w:styleId="Listanumerowana4">
    <w:name w:val="List Number 4"/>
    <w:basedOn w:val="Normalny"/>
    <w:uiPriority w:val="99"/>
    <w:semiHidden/>
    <w:unhideWhenUsed/>
    <w:locked/>
    <w:rsid w:val="0003148D"/>
    <w:pPr>
      <w:numPr>
        <w:numId w:val="5"/>
      </w:numPr>
      <w:contextualSpacing/>
    </w:pPr>
  </w:style>
  <w:style w:type="paragraph" w:styleId="Listanumerowana5">
    <w:name w:val="List Number 5"/>
    <w:basedOn w:val="Normalny"/>
    <w:uiPriority w:val="99"/>
    <w:semiHidden/>
    <w:unhideWhenUsed/>
    <w:locked/>
    <w:rsid w:val="0003148D"/>
    <w:pPr>
      <w:numPr>
        <w:numId w:val="6"/>
      </w:numPr>
      <w:contextualSpacing/>
    </w:pPr>
  </w:style>
  <w:style w:type="paragraph" w:styleId="HTML-wstpniesformatowany">
    <w:name w:val="HTML Preformatted"/>
    <w:basedOn w:val="Normalny"/>
    <w:link w:val="HTML-wstpniesformatowanyZnak"/>
    <w:uiPriority w:val="99"/>
    <w:semiHidden/>
    <w:unhideWhenUsed/>
    <w:locked/>
    <w:rsid w:val="0003148D"/>
    <w:pPr>
      <w:spacing w:line="240" w:lineRule="auto"/>
    </w:pPr>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03148D"/>
    <w:rPr>
      <w:rFonts w:ascii="Consolas" w:hAnsi="Consolas" w:cs="Consolas"/>
      <w:sz w:val="20"/>
      <w:szCs w:val="20"/>
    </w:rPr>
  </w:style>
  <w:style w:type="paragraph" w:styleId="Tekstpodstawowyzwciciem">
    <w:name w:val="Body Text First Indent"/>
    <w:basedOn w:val="Tekstpodstawowy"/>
    <w:link w:val="TekstpodstawowyzwciciemZnak"/>
    <w:uiPriority w:val="99"/>
    <w:semiHidden/>
    <w:unhideWhenUsed/>
    <w:locked/>
    <w:rsid w:val="0003148D"/>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3148D"/>
  </w:style>
  <w:style w:type="paragraph" w:styleId="Tekstpodstawowywcity">
    <w:name w:val="Body Text Indent"/>
    <w:basedOn w:val="Normalny"/>
    <w:link w:val="TekstpodstawowywcityZnak"/>
    <w:uiPriority w:val="99"/>
    <w:semiHidden/>
    <w:unhideWhenUsed/>
    <w:locked/>
    <w:rsid w:val="0003148D"/>
    <w:pPr>
      <w:spacing w:after="120"/>
      <w:ind w:left="283"/>
    </w:pPr>
  </w:style>
  <w:style w:type="character" w:customStyle="1" w:styleId="TekstpodstawowywcityZnak">
    <w:name w:val="Tekst podstawowy wcięty Znak"/>
    <w:basedOn w:val="Domylnaczcionkaakapitu"/>
    <w:link w:val="Tekstpodstawowywcity"/>
    <w:uiPriority w:val="99"/>
    <w:semiHidden/>
    <w:rsid w:val="0003148D"/>
  </w:style>
  <w:style w:type="paragraph" w:styleId="Tekstpodstawowyzwciciem2">
    <w:name w:val="Body Text First Indent 2"/>
    <w:basedOn w:val="Tekstpodstawowywcity"/>
    <w:link w:val="Tekstpodstawowyzwciciem2Znak"/>
    <w:uiPriority w:val="99"/>
    <w:semiHidden/>
    <w:unhideWhenUsed/>
    <w:locked/>
    <w:rsid w:val="0003148D"/>
    <w:pPr>
      <w:spacing w:after="200"/>
      <w:ind w:left="360" w:firstLine="360"/>
    </w:pPr>
  </w:style>
  <w:style w:type="character" w:customStyle="1" w:styleId="Tekstpodstawowyzwciciem2Znak">
    <w:name w:val="Tekst podstawowy z wcięciem 2 Znak"/>
    <w:basedOn w:val="TekstpodstawowywcityZnak"/>
    <w:link w:val="Tekstpodstawowyzwciciem2"/>
    <w:uiPriority w:val="99"/>
    <w:semiHidden/>
    <w:rsid w:val="0003148D"/>
  </w:style>
  <w:style w:type="paragraph" w:styleId="Listapunktowana">
    <w:name w:val="List Bullet"/>
    <w:basedOn w:val="Normalny"/>
    <w:uiPriority w:val="99"/>
    <w:semiHidden/>
    <w:unhideWhenUsed/>
    <w:locked/>
    <w:rsid w:val="0003148D"/>
    <w:pPr>
      <w:numPr>
        <w:numId w:val="7"/>
      </w:numPr>
      <w:contextualSpacing/>
    </w:pPr>
  </w:style>
  <w:style w:type="paragraph" w:styleId="Listapunktowana2">
    <w:name w:val="List Bullet 2"/>
    <w:basedOn w:val="Normalny"/>
    <w:uiPriority w:val="99"/>
    <w:semiHidden/>
    <w:unhideWhenUsed/>
    <w:locked/>
    <w:rsid w:val="0003148D"/>
    <w:pPr>
      <w:numPr>
        <w:numId w:val="8"/>
      </w:numPr>
      <w:contextualSpacing/>
    </w:pPr>
  </w:style>
  <w:style w:type="paragraph" w:styleId="Listapunktowana3">
    <w:name w:val="List Bullet 3"/>
    <w:basedOn w:val="Normalny"/>
    <w:uiPriority w:val="99"/>
    <w:semiHidden/>
    <w:unhideWhenUsed/>
    <w:locked/>
    <w:rsid w:val="0003148D"/>
    <w:pPr>
      <w:numPr>
        <w:numId w:val="9"/>
      </w:numPr>
      <w:contextualSpacing/>
    </w:pPr>
  </w:style>
  <w:style w:type="paragraph" w:styleId="Listapunktowana4">
    <w:name w:val="List Bullet 4"/>
    <w:basedOn w:val="Normalny"/>
    <w:uiPriority w:val="99"/>
    <w:semiHidden/>
    <w:unhideWhenUsed/>
    <w:locked/>
    <w:rsid w:val="0003148D"/>
    <w:pPr>
      <w:numPr>
        <w:numId w:val="10"/>
      </w:numPr>
      <w:contextualSpacing/>
    </w:pPr>
  </w:style>
  <w:style w:type="paragraph" w:styleId="Listapunktowana5">
    <w:name w:val="List Bullet 5"/>
    <w:basedOn w:val="Normalny"/>
    <w:uiPriority w:val="99"/>
    <w:semiHidden/>
    <w:unhideWhenUsed/>
    <w:locked/>
    <w:rsid w:val="0003148D"/>
    <w:pPr>
      <w:numPr>
        <w:numId w:val="11"/>
      </w:numPr>
      <w:contextualSpacing/>
    </w:pPr>
  </w:style>
  <w:style w:type="paragraph" w:styleId="Tekstpodstawowywcity2">
    <w:name w:val="Body Text Indent 2"/>
    <w:basedOn w:val="Normalny"/>
    <w:link w:val="Tekstpodstawowywcity2Znak"/>
    <w:uiPriority w:val="99"/>
    <w:semiHidden/>
    <w:unhideWhenUsed/>
    <w:locked/>
    <w:rsid w:val="0003148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3148D"/>
  </w:style>
  <w:style w:type="paragraph" w:styleId="Tekstpodstawowywcity3">
    <w:name w:val="Body Text Indent 3"/>
    <w:basedOn w:val="Normalny"/>
    <w:link w:val="Tekstpodstawowywcity3Znak"/>
    <w:uiPriority w:val="99"/>
    <w:semiHidden/>
    <w:unhideWhenUsed/>
    <w:locked/>
    <w:rsid w:val="0003148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3148D"/>
    <w:rPr>
      <w:sz w:val="16"/>
      <w:szCs w:val="16"/>
    </w:rPr>
  </w:style>
  <w:style w:type="paragraph" w:styleId="Wcicienormalne">
    <w:name w:val="Normal Indent"/>
    <w:basedOn w:val="Normalny"/>
    <w:uiPriority w:val="99"/>
    <w:semiHidden/>
    <w:unhideWhenUsed/>
    <w:locked/>
    <w:rsid w:val="0003148D"/>
    <w:pPr>
      <w:ind w:left="720"/>
    </w:pPr>
  </w:style>
  <w:style w:type="paragraph" w:styleId="Tekstkomentarza">
    <w:name w:val="annotation text"/>
    <w:basedOn w:val="Normalny"/>
    <w:link w:val="TekstkomentarzaZnak"/>
    <w:uiPriority w:val="99"/>
    <w:semiHidden/>
    <w:unhideWhenUsed/>
    <w:locked/>
    <w:rsid w:val="0003148D"/>
    <w:pPr>
      <w:spacing w:line="240" w:lineRule="auto"/>
    </w:pPr>
  </w:style>
  <w:style w:type="character" w:customStyle="1" w:styleId="TekstkomentarzaZnak">
    <w:name w:val="Tekst komentarza Znak"/>
    <w:basedOn w:val="Domylnaczcionkaakapitu"/>
    <w:link w:val="Tekstkomentarza"/>
    <w:uiPriority w:val="99"/>
    <w:semiHidden/>
    <w:rsid w:val="0003148D"/>
    <w:rPr>
      <w:sz w:val="20"/>
      <w:szCs w:val="20"/>
    </w:rPr>
  </w:style>
  <w:style w:type="paragraph" w:styleId="Tematkomentarza">
    <w:name w:val="annotation subject"/>
    <w:basedOn w:val="Tekstkomentarza"/>
    <w:next w:val="Tekstkomentarza"/>
    <w:link w:val="TematkomentarzaZnak"/>
    <w:uiPriority w:val="99"/>
    <w:semiHidden/>
    <w:unhideWhenUsed/>
    <w:locked/>
    <w:rsid w:val="0003148D"/>
    <w:rPr>
      <w:b/>
      <w:bCs/>
    </w:rPr>
  </w:style>
  <w:style w:type="character" w:customStyle="1" w:styleId="TematkomentarzaZnak">
    <w:name w:val="Temat komentarza Znak"/>
    <w:basedOn w:val="TekstkomentarzaZnak"/>
    <w:link w:val="Tematkomentarza"/>
    <w:uiPriority w:val="99"/>
    <w:semiHidden/>
    <w:rsid w:val="0003148D"/>
    <w:rPr>
      <w:b/>
      <w:bCs/>
      <w:sz w:val="20"/>
      <w:szCs w:val="20"/>
    </w:rPr>
  </w:style>
  <w:style w:type="paragraph" w:styleId="Spistreci1">
    <w:name w:val="toc 1"/>
    <w:basedOn w:val="Normalny"/>
    <w:next w:val="Normalny"/>
    <w:autoRedefine/>
    <w:uiPriority w:val="39"/>
    <w:semiHidden/>
    <w:unhideWhenUsed/>
    <w:locked/>
    <w:rsid w:val="0003148D"/>
    <w:pPr>
      <w:spacing w:after="100"/>
    </w:pPr>
  </w:style>
  <w:style w:type="paragraph" w:styleId="Spistreci2">
    <w:name w:val="toc 2"/>
    <w:basedOn w:val="Normalny"/>
    <w:next w:val="Normalny"/>
    <w:autoRedefine/>
    <w:uiPriority w:val="39"/>
    <w:semiHidden/>
    <w:unhideWhenUsed/>
    <w:locked/>
    <w:rsid w:val="0003148D"/>
    <w:pPr>
      <w:spacing w:after="100"/>
      <w:ind w:left="220"/>
    </w:pPr>
  </w:style>
  <w:style w:type="paragraph" w:styleId="Spistreci3">
    <w:name w:val="toc 3"/>
    <w:basedOn w:val="Normalny"/>
    <w:next w:val="Normalny"/>
    <w:autoRedefine/>
    <w:uiPriority w:val="39"/>
    <w:semiHidden/>
    <w:unhideWhenUsed/>
    <w:locked/>
    <w:rsid w:val="0003148D"/>
    <w:pPr>
      <w:spacing w:after="100"/>
      <w:ind w:left="440"/>
    </w:pPr>
  </w:style>
  <w:style w:type="paragraph" w:styleId="Spistreci4">
    <w:name w:val="toc 4"/>
    <w:basedOn w:val="Normalny"/>
    <w:next w:val="Normalny"/>
    <w:autoRedefine/>
    <w:uiPriority w:val="39"/>
    <w:semiHidden/>
    <w:unhideWhenUsed/>
    <w:locked/>
    <w:rsid w:val="0003148D"/>
    <w:pPr>
      <w:spacing w:after="100"/>
      <w:ind w:left="660"/>
    </w:pPr>
  </w:style>
  <w:style w:type="paragraph" w:styleId="Spistreci5">
    <w:name w:val="toc 5"/>
    <w:basedOn w:val="Normalny"/>
    <w:next w:val="Normalny"/>
    <w:autoRedefine/>
    <w:uiPriority w:val="39"/>
    <w:semiHidden/>
    <w:unhideWhenUsed/>
    <w:locked/>
    <w:rsid w:val="0003148D"/>
    <w:pPr>
      <w:spacing w:after="100"/>
      <w:ind w:left="880"/>
    </w:pPr>
  </w:style>
  <w:style w:type="paragraph" w:styleId="Spistreci6">
    <w:name w:val="toc 6"/>
    <w:basedOn w:val="Normalny"/>
    <w:next w:val="Normalny"/>
    <w:autoRedefine/>
    <w:uiPriority w:val="39"/>
    <w:semiHidden/>
    <w:unhideWhenUsed/>
    <w:locked/>
    <w:rsid w:val="0003148D"/>
    <w:pPr>
      <w:spacing w:after="100"/>
      <w:ind w:left="1100"/>
    </w:pPr>
  </w:style>
  <w:style w:type="paragraph" w:styleId="Spistreci7">
    <w:name w:val="toc 7"/>
    <w:basedOn w:val="Normalny"/>
    <w:next w:val="Normalny"/>
    <w:autoRedefine/>
    <w:uiPriority w:val="39"/>
    <w:semiHidden/>
    <w:unhideWhenUsed/>
    <w:locked/>
    <w:rsid w:val="0003148D"/>
    <w:pPr>
      <w:spacing w:after="100"/>
      <w:ind w:left="1320"/>
    </w:pPr>
  </w:style>
  <w:style w:type="paragraph" w:styleId="Spistreci8">
    <w:name w:val="toc 8"/>
    <w:basedOn w:val="Normalny"/>
    <w:next w:val="Normalny"/>
    <w:autoRedefine/>
    <w:uiPriority w:val="39"/>
    <w:semiHidden/>
    <w:unhideWhenUsed/>
    <w:locked/>
    <w:rsid w:val="0003148D"/>
    <w:pPr>
      <w:spacing w:after="100"/>
      <w:ind w:left="1540"/>
    </w:pPr>
  </w:style>
  <w:style w:type="paragraph" w:styleId="Spistreci9">
    <w:name w:val="toc 9"/>
    <w:basedOn w:val="Normalny"/>
    <w:next w:val="Normalny"/>
    <w:autoRedefine/>
    <w:uiPriority w:val="39"/>
    <w:semiHidden/>
    <w:unhideWhenUsed/>
    <w:locked/>
    <w:rsid w:val="0003148D"/>
    <w:pPr>
      <w:spacing w:after="100"/>
      <w:ind w:left="1760"/>
    </w:pPr>
  </w:style>
  <w:style w:type="paragraph" w:styleId="Tekstblokowy">
    <w:name w:val="Block Text"/>
    <w:basedOn w:val="Norma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kstmakra">
    <w:name w:val="macro"/>
    <w:link w:val="TekstmakraZnak"/>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kstmakraZnak">
    <w:name w:val="Tekst makra Znak"/>
    <w:basedOn w:val="Domylnaczcionkaakapitu"/>
    <w:link w:val="Tekstmakra"/>
    <w:uiPriority w:val="99"/>
    <w:semiHidden/>
    <w:rsid w:val="0003148D"/>
    <w:rPr>
      <w:rFonts w:ascii="Consolas" w:hAnsi="Consolas" w:cs="Consolas"/>
      <w:sz w:val="20"/>
      <w:szCs w:val="20"/>
    </w:rPr>
  </w:style>
  <w:style w:type="paragraph" w:styleId="Zwykytekst">
    <w:name w:val="Plain Text"/>
    <w:basedOn w:val="Normalny"/>
    <w:link w:val="ZwykytekstZnak"/>
    <w:uiPriority w:val="99"/>
    <w:semiHidden/>
    <w:unhideWhenUsed/>
    <w:locked/>
    <w:rsid w:val="0003148D"/>
    <w:pPr>
      <w:spacing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3148D"/>
    <w:rPr>
      <w:rFonts w:ascii="Consolas" w:hAnsi="Consolas" w:cs="Consolas"/>
      <w:sz w:val="21"/>
      <w:szCs w:val="21"/>
    </w:rPr>
  </w:style>
  <w:style w:type="paragraph" w:styleId="Tekstprzypisudolnego">
    <w:name w:val="footnote text"/>
    <w:basedOn w:val="Normalny"/>
    <w:link w:val="TekstprzypisudolnegoZnak"/>
    <w:uiPriority w:val="99"/>
    <w:semiHidden/>
    <w:unhideWhenUsed/>
    <w:locked/>
    <w:rsid w:val="0003148D"/>
    <w:pPr>
      <w:spacing w:line="240" w:lineRule="auto"/>
    </w:pPr>
  </w:style>
  <w:style w:type="character" w:customStyle="1" w:styleId="TekstprzypisudolnegoZnak">
    <w:name w:val="Tekst przypisu dolnego Znak"/>
    <w:basedOn w:val="Domylnaczcionkaakapitu"/>
    <w:link w:val="Tekstprzypisudolnego"/>
    <w:uiPriority w:val="99"/>
    <w:semiHidden/>
    <w:rsid w:val="0003148D"/>
    <w:rPr>
      <w:sz w:val="20"/>
      <w:szCs w:val="20"/>
    </w:rPr>
  </w:style>
  <w:style w:type="paragraph" w:styleId="Tekstprzypisukocowego">
    <w:name w:val="endnote text"/>
    <w:basedOn w:val="Normalny"/>
    <w:link w:val="TekstprzypisukocowegoZnak"/>
    <w:uiPriority w:val="99"/>
    <w:semiHidden/>
    <w:unhideWhenUsed/>
    <w:locked/>
    <w:rsid w:val="0003148D"/>
    <w:pPr>
      <w:spacing w:line="240" w:lineRule="auto"/>
    </w:pPr>
  </w:style>
  <w:style w:type="character" w:customStyle="1" w:styleId="TekstprzypisukocowegoZnak">
    <w:name w:val="Tekst przypisu końcowego Znak"/>
    <w:basedOn w:val="Domylnaczcionkaakapitu"/>
    <w:link w:val="Tekstprzypisukocowego"/>
    <w:uiPriority w:val="99"/>
    <w:semiHidden/>
    <w:rsid w:val="0003148D"/>
    <w:rPr>
      <w:sz w:val="20"/>
      <w:szCs w:val="20"/>
    </w:rPr>
  </w:style>
  <w:style w:type="character" w:customStyle="1" w:styleId="Nagwek1Znak">
    <w:name w:val="Nagłówek 1 Znak"/>
    <w:basedOn w:val="Domylnaczcionkaakapitu"/>
    <w:link w:val="Nagwek1"/>
    <w:uiPriority w:val="9"/>
    <w:rsid w:val="004F5E36"/>
    <w:rPr>
      <w:rFonts w:ascii="Arial" w:eastAsia="Times New Roman" w:hAnsi="Arial" w:cs="Times New Roman"/>
      <w:b/>
      <w:sz w:val="20"/>
      <w:szCs w:val="20"/>
      <w:lang w:val="en-GB"/>
    </w:rPr>
  </w:style>
  <w:style w:type="character" w:customStyle="1" w:styleId="Nagwek2Znak">
    <w:name w:val="Nagłówek 2 Znak"/>
    <w:basedOn w:val="Domylnaczcionkaakapitu"/>
    <w:link w:val="Nagwek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03148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3148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03148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03148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03148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03148D"/>
    <w:rPr>
      <w:rFonts w:asciiTheme="majorHAnsi" w:eastAsiaTheme="majorEastAsia" w:hAnsiTheme="majorHAnsi" w:cstheme="majorBidi"/>
      <w:i/>
      <w:iCs/>
      <w:color w:val="404040" w:themeColor="text1" w:themeTint="BF"/>
      <w:sz w:val="20"/>
      <w:szCs w:val="20"/>
    </w:rPr>
  </w:style>
  <w:style w:type="paragraph" w:styleId="Nagwekindeksu">
    <w:name w:val="index heading"/>
    <w:basedOn w:val="Normalny"/>
    <w:next w:val="Indeks1"/>
    <w:uiPriority w:val="99"/>
    <w:semiHidden/>
    <w:unhideWhenUsed/>
    <w:locked/>
    <w:rsid w:val="0003148D"/>
    <w:rPr>
      <w:rFonts w:asciiTheme="majorHAnsi" w:eastAsiaTheme="majorEastAsia" w:hAnsiTheme="majorHAnsi" w:cstheme="majorBidi"/>
      <w:b/>
      <w:bCs/>
    </w:rPr>
  </w:style>
  <w:style w:type="paragraph" w:styleId="Nagwekwykazurde">
    <w:name w:val="toa heading"/>
    <w:basedOn w:val="Normalny"/>
    <w:next w:val="Norma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omylnaczcionkaakapit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Nagwek">
    <w:name w:val="header"/>
    <w:basedOn w:val="Normalny"/>
    <w:link w:val="NagwekZnak"/>
    <w:uiPriority w:val="99"/>
    <w:unhideWhenUsed/>
    <w:locked/>
    <w:rsid w:val="005278B7"/>
    <w:pPr>
      <w:tabs>
        <w:tab w:val="clear" w:pos="7100"/>
        <w:tab w:val="center" w:pos="4819"/>
        <w:tab w:val="right" w:pos="9638"/>
      </w:tabs>
      <w:spacing w:line="240" w:lineRule="auto"/>
    </w:pPr>
  </w:style>
  <w:style w:type="character" w:customStyle="1" w:styleId="NagwekZnak">
    <w:name w:val="Nagłówek Znak"/>
    <w:basedOn w:val="Domylnaczcionkaakapitu"/>
    <w:link w:val="Nagwek"/>
    <w:uiPriority w:val="99"/>
    <w:rsid w:val="005278B7"/>
    <w:rPr>
      <w:rFonts w:ascii="Arial" w:eastAsia="Times New Roman" w:hAnsi="Arial" w:cs="Times New Roman"/>
      <w:sz w:val="18"/>
      <w:szCs w:val="20"/>
      <w:lang w:val="en-GB"/>
    </w:rPr>
  </w:style>
  <w:style w:type="paragraph" w:styleId="Stopka">
    <w:name w:val="footer"/>
    <w:basedOn w:val="Normalny"/>
    <w:link w:val="StopkaZnak"/>
    <w:uiPriority w:val="99"/>
    <w:unhideWhenUsed/>
    <w:locked/>
    <w:rsid w:val="005278B7"/>
    <w:pPr>
      <w:tabs>
        <w:tab w:val="clear" w:pos="7100"/>
        <w:tab w:val="center" w:pos="4819"/>
        <w:tab w:val="right" w:pos="9638"/>
      </w:tabs>
      <w:spacing w:line="240" w:lineRule="auto"/>
    </w:pPr>
  </w:style>
  <w:style w:type="character" w:customStyle="1" w:styleId="StopkaZnak">
    <w:name w:val="Stopka Znak"/>
    <w:basedOn w:val="Domylnaczcionkaakapitu"/>
    <w:link w:val="Stopka"/>
    <w:uiPriority w:val="99"/>
    <w:rsid w:val="005278B7"/>
    <w:rPr>
      <w:rFonts w:ascii="Arial" w:eastAsia="Times New Roman" w:hAnsi="Arial" w:cs="Times New Roman"/>
      <w:sz w:val="18"/>
      <w:szCs w:val="20"/>
      <w:lang w:val="en-GB"/>
    </w:rPr>
  </w:style>
  <w:style w:type="table" w:styleId="Tabela-Siatka">
    <w:name w:val="Table Grid"/>
    <w:basedOn w:val="Standardowy"/>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ny"/>
    <w:rsid w:val="00704BDF"/>
    <w:pPr>
      <w:tabs>
        <w:tab w:val="clear" w:pos="7100"/>
      </w:tabs>
      <w:spacing w:line="240" w:lineRule="atLeast"/>
    </w:pPr>
    <w:rPr>
      <w:rFonts w:ascii="Times" w:hAnsi="Times"/>
      <w:sz w:val="20"/>
      <w:lang w:val="en-US"/>
    </w:rPr>
  </w:style>
  <w:style w:type="paragraph" w:styleId="Akapitzlist">
    <w:name w:val="List Paragraph"/>
    <w:basedOn w:val="Normalny"/>
    <w:uiPriority w:val="34"/>
    <w:qFormat/>
    <w:locked/>
    <w:rsid w:val="00671AFF"/>
    <w:pPr>
      <w:ind w:left="720"/>
      <w:contextualSpacing/>
    </w:pPr>
  </w:style>
  <w:style w:type="character" w:customStyle="1" w:styleId="MTEquationSection">
    <w:name w:val="MTEquationSection"/>
    <w:basedOn w:val="Domylnaczcionkaakapitu"/>
    <w:rsid w:val="00671AFF"/>
    <w:rPr>
      <w:vanish/>
      <w:color w:val="FF0000"/>
      <w:lang w:val="en-US"/>
    </w:rPr>
  </w:style>
  <w:style w:type="paragraph" w:customStyle="1" w:styleId="MTDisplayEquation">
    <w:name w:val="MTDisplayEquation"/>
    <w:basedOn w:val="Normalny"/>
    <w:next w:val="Normalny"/>
    <w:link w:val="MTDisplayEquationChar"/>
    <w:rsid w:val="00671AFF"/>
    <w:pPr>
      <w:tabs>
        <w:tab w:val="clear" w:pos="7100"/>
        <w:tab w:val="center" w:pos="4400"/>
        <w:tab w:val="right" w:pos="8780"/>
      </w:tabs>
      <w:snapToGrid w:val="0"/>
      <w:spacing w:after="120"/>
    </w:pPr>
    <w:rPr>
      <w:rFonts w:asciiTheme="minorHAnsi" w:eastAsia="MS PGothic" w:hAnsiTheme="minorHAnsi"/>
      <w:color w:val="000000"/>
      <w:sz w:val="22"/>
      <w:szCs w:val="22"/>
      <w:lang w:val="en-US"/>
    </w:rPr>
  </w:style>
  <w:style w:type="character" w:customStyle="1" w:styleId="MTDisplayEquationChar">
    <w:name w:val="MTDisplayEquation Char"/>
    <w:basedOn w:val="Domylnaczcionkaakapitu"/>
    <w:link w:val="MTDisplayEquation"/>
    <w:rsid w:val="00671AFF"/>
    <w:rPr>
      <w:rFonts w:eastAsia="MS PGothic"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2.e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image" Target="media/image2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84C6-0F78-495F-81FD-4ACCAAEE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4944</Characters>
  <Application>Microsoft Office Word</Application>
  <DocSecurity>0</DocSecurity>
  <Lines>41</Lines>
  <Paragraphs>11</Paragraphs>
  <ScaleCrop>false</ScaleCrop>
  <HeadingPairs>
    <vt:vector size="6" baseType="variant">
      <vt:variant>
        <vt:lpstr>Tytuł</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JB</cp:lastModifiedBy>
  <cp:revision>2</cp:revision>
  <cp:lastPrinted>2019-01-15T15:51:00Z</cp:lastPrinted>
  <dcterms:created xsi:type="dcterms:W3CDTF">2019-01-15T16:23:00Z</dcterms:created>
  <dcterms:modified xsi:type="dcterms:W3CDTF">2019-01-15T16:23:00Z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