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1525FE" w:rsidRPr="00C912A8" w:rsidRDefault="001525FE" w:rsidP="001525FE">
      <w:pPr>
        <w:snapToGrid w:val="0"/>
        <w:spacing w:after="120"/>
        <w:jc w:val="center"/>
        <w:rPr>
          <w:rFonts w:asciiTheme="minorHAnsi" w:eastAsia="MS PGothic" w:hAnsiTheme="minorHAnsi"/>
          <w:b/>
          <w:bCs/>
          <w:color w:val="FF0000"/>
          <w:sz w:val="28"/>
          <w:szCs w:val="28"/>
          <w:lang w:val="en-US"/>
        </w:rPr>
      </w:pPr>
      <w:r w:rsidRPr="001525FE">
        <w:rPr>
          <w:rFonts w:asciiTheme="minorHAnsi" w:eastAsia="MS PGothic" w:hAnsiTheme="minorHAnsi"/>
          <w:b/>
          <w:bCs/>
          <w:sz w:val="28"/>
          <w:szCs w:val="28"/>
          <w:lang w:val="en-US"/>
        </w:rPr>
        <w:lastRenderedPageBreak/>
        <w:t>Study on the deactivation of the CaO containing catalysts used in transesterification of sunflower oil with methanol</w:t>
      </w:r>
    </w:p>
    <w:p w:rsidR="001525FE" w:rsidRPr="001525FE" w:rsidRDefault="001525FE" w:rsidP="001525FE">
      <w:pPr>
        <w:snapToGrid w:val="0"/>
        <w:spacing w:after="120"/>
        <w:jc w:val="center"/>
        <w:rPr>
          <w:rFonts w:asciiTheme="minorHAnsi" w:eastAsia="SimSun" w:hAnsiTheme="minorHAnsi"/>
          <w:color w:val="000000"/>
          <w:sz w:val="24"/>
          <w:szCs w:val="24"/>
          <w:u w:val="single"/>
          <w:lang w:val="en-US" w:eastAsia="zh-CN"/>
        </w:rPr>
      </w:pPr>
      <w:r w:rsidRPr="001525FE">
        <w:rPr>
          <w:rFonts w:asciiTheme="minorHAnsi" w:eastAsia="SimSun" w:hAnsiTheme="minorHAnsi"/>
          <w:color w:val="000000"/>
          <w:sz w:val="24"/>
          <w:szCs w:val="24"/>
          <w:u w:val="single"/>
          <w:lang w:val="en-US" w:eastAsia="zh-CN"/>
        </w:rPr>
        <w:t>I</w:t>
      </w:r>
      <w:r>
        <w:rPr>
          <w:rFonts w:asciiTheme="minorHAnsi" w:eastAsia="SimSun" w:hAnsiTheme="minorHAnsi"/>
          <w:color w:val="000000"/>
          <w:sz w:val="24"/>
          <w:szCs w:val="24"/>
          <w:u w:val="single"/>
          <w:lang w:val="en-US" w:eastAsia="zh-CN"/>
        </w:rPr>
        <w:t>vana</w:t>
      </w:r>
      <w:r w:rsidRPr="001525FE">
        <w:rPr>
          <w:rFonts w:asciiTheme="minorHAnsi" w:eastAsia="SimSun" w:hAnsiTheme="minorHAnsi"/>
          <w:color w:val="000000"/>
          <w:sz w:val="24"/>
          <w:szCs w:val="24"/>
          <w:u w:val="single"/>
          <w:lang w:val="en-US" w:eastAsia="zh-CN"/>
        </w:rPr>
        <w:t xml:space="preserve"> Lukić</w:t>
      </w:r>
      <w:r w:rsidRPr="00314E99">
        <w:rPr>
          <w:rFonts w:asciiTheme="minorHAnsi" w:eastAsia="SimSun" w:hAnsiTheme="minorHAnsi"/>
          <w:color w:val="000000"/>
          <w:sz w:val="24"/>
          <w:szCs w:val="24"/>
          <w:vertAlign w:val="superscript"/>
          <w:lang w:val="en-US" w:eastAsia="zh-CN"/>
        </w:rPr>
        <w:t>1*</w:t>
      </w:r>
      <w:r w:rsidRPr="00314E99">
        <w:rPr>
          <w:rFonts w:asciiTheme="minorHAnsi" w:eastAsia="SimSun" w:hAnsiTheme="minorHAnsi"/>
          <w:color w:val="000000"/>
          <w:sz w:val="24"/>
          <w:szCs w:val="24"/>
          <w:lang w:val="en-US" w:eastAsia="zh-CN"/>
        </w:rPr>
        <w:t>,</w:t>
      </w:r>
      <w:r w:rsidRPr="001525FE">
        <w:rPr>
          <w:rFonts w:asciiTheme="minorHAnsi" w:eastAsia="SimSun" w:hAnsiTheme="minorHAnsi"/>
          <w:color w:val="000000"/>
          <w:sz w:val="24"/>
          <w:szCs w:val="24"/>
          <w:lang w:val="en-US" w:eastAsia="zh-CN"/>
        </w:rPr>
        <w:t>Željka Kesić</w:t>
      </w:r>
      <w:r w:rsidRPr="001525FE">
        <w:rPr>
          <w:rFonts w:asciiTheme="minorHAnsi" w:eastAsia="SimSun" w:hAnsiTheme="minorHAnsi"/>
          <w:color w:val="000000"/>
          <w:sz w:val="24"/>
          <w:szCs w:val="24"/>
          <w:vertAlign w:val="superscript"/>
          <w:lang w:val="en-US" w:eastAsia="zh-CN"/>
        </w:rPr>
        <w:t>1</w:t>
      </w:r>
      <w:r w:rsidRPr="001525FE">
        <w:rPr>
          <w:rFonts w:asciiTheme="minorHAnsi" w:eastAsia="SimSun" w:hAnsiTheme="minorHAnsi"/>
          <w:color w:val="000000"/>
          <w:sz w:val="24"/>
          <w:szCs w:val="24"/>
          <w:lang w:val="en-US" w:eastAsia="zh-CN"/>
        </w:rPr>
        <w:t>, Miodrag Zdujić</w:t>
      </w:r>
      <w:r w:rsidRPr="001525FE">
        <w:rPr>
          <w:rFonts w:asciiTheme="minorHAnsi" w:eastAsia="SimSun" w:hAnsiTheme="minorHAnsi"/>
          <w:color w:val="000000"/>
          <w:sz w:val="24"/>
          <w:szCs w:val="24"/>
          <w:vertAlign w:val="superscript"/>
          <w:lang w:val="en-US" w:eastAsia="zh-CN"/>
        </w:rPr>
        <w:t>2</w:t>
      </w:r>
      <w:r w:rsidRPr="001525FE">
        <w:rPr>
          <w:rFonts w:asciiTheme="minorHAnsi" w:eastAsia="SimSun" w:hAnsiTheme="minorHAnsi"/>
          <w:color w:val="000000"/>
          <w:sz w:val="24"/>
          <w:szCs w:val="24"/>
          <w:lang w:val="en-US" w:eastAsia="zh-CN"/>
        </w:rPr>
        <w:t>, Dejan Skala</w:t>
      </w:r>
      <w:r w:rsidRPr="001525FE">
        <w:rPr>
          <w:rFonts w:asciiTheme="minorHAnsi" w:eastAsia="SimSun" w:hAnsiTheme="minorHAnsi"/>
          <w:color w:val="000000"/>
          <w:sz w:val="24"/>
          <w:szCs w:val="24"/>
          <w:vertAlign w:val="superscript"/>
          <w:lang w:val="en-US" w:eastAsia="zh-CN"/>
        </w:rPr>
        <w:t>1</w:t>
      </w:r>
    </w:p>
    <w:p w:rsidR="00153ACF" w:rsidRPr="00153ACF" w:rsidRDefault="004F17B1" w:rsidP="00153ACF">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1 U</w:t>
      </w:r>
      <w:r w:rsidR="00153ACF" w:rsidRPr="00153ACF">
        <w:rPr>
          <w:rFonts w:asciiTheme="minorHAnsi" w:eastAsia="MS PGothic" w:hAnsiTheme="minorHAnsi"/>
          <w:i/>
          <w:iCs/>
          <w:color w:val="000000"/>
          <w:sz w:val="20"/>
          <w:lang w:val="en-US"/>
        </w:rPr>
        <w:t>niversity of Belgrade, Faculty of Technology and Metallurgy, Karneg</w:t>
      </w:r>
      <w:r w:rsidR="00153ACF">
        <w:rPr>
          <w:rFonts w:asciiTheme="minorHAnsi" w:eastAsia="MS PGothic" w:hAnsiTheme="minorHAnsi"/>
          <w:i/>
          <w:iCs/>
          <w:color w:val="000000"/>
          <w:sz w:val="20"/>
          <w:lang w:val="en-US"/>
        </w:rPr>
        <w:t>ijeva 4, 11000 Belgrade, Serbia;</w:t>
      </w:r>
    </w:p>
    <w:p w:rsidR="00153ACF" w:rsidRPr="00153ACF" w:rsidRDefault="00153ACF" w:rsidP="00153ACF">
      <w:pPr>
        <w:snapToGrid w:val="0"/>
        <w:spacing w:after="120"/>
        <w:jc w:val="center"/>
        <w:rPr>
          <w:rFonts w:asciiTheme="minorHAnsi" w:eastAsia="MS PGothic" w:hAnsiTheme="minorHAnsi"/>
          <w:i/>
          <w:iCs/>
          <w:color w:val="000000"/>
          <w:sz w:val="20"/>
          <w:cs/>
          <w:lang w:val="en-US"/>
        </w:rPr>
      </w:pPr>
      <w:r w:rsidRPr="00153ACF">
        <w:rPr>
          <w:rFonts w:asciiTheme="minorHAnsi" w:eastAsia="MS PGothic" w:hAnsiTheme="minorHAnsi"/>
          <w:i/>
          <w:iCs/>
          <w:color w:val="000000"/>
          <w:sz w:val="20"/>
          <w:lang w:val="en-US"/>
        </w:rPr>
        <w:t>2</w:t>
      </w:r>
      <w:r w:rsidR="004F17B1">
        <w:rPr>
          <w:rFonts w:asciiTheme="minorHAnsi" w:eastAsia="MS PGothic" w:hAnsiTheme="minorHAnsi"/>
          <w:i/>
          <w:iCs/>
          <w:color w:val="000000"/>
          <w:sz w:val="20"/>
          <w:lang w:val="en-US"/>
        </w:rPr>
        <w:t xml:space="preserve"> </w:t>
      </w:r>
      <w:r w:rsidRPr="00153ACF">
        <w:rPr>
          <w:rFonts w:asciiTheme="minorHAnsi" w:eastAsia="MS PGothic" w:hAnsiTheme="minorHAnsi"/>
          <w:i/>
          <w:iCs/>
          <w:color w:val="000000"/>
          <w:sz w:val="20"/>
          <w:lang w:val="en-US"/>
        </w:rPr>
        <w:t>Institute of Technical Sciences of SASA, Knez</w:t>
      </w:r>
      <w:r w:rsidR="004F17B1">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M</w:t>
      </w:r>
      <w:r w:rsidRPr="00153ACF">
        <w:rPr>
          <w:rFonts w:asciiTheme="minorHAnsi" w:eastAsia="MS PGothic" w:hAnsiTheme="minorHAnsi"/>
          <w:i/>
          <w:iCs/>
          <w:color w:val="000000"/>
          <w:sz w:val="20"/>
          <w:lang w:val="en-US"/>
        </w:rPr>
        <w:t>ihailova 35, 11000 Belgrade, Serbia.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153ACF" w:rsidRPr="00153ACF">
        <w:rPr>
          <w:rFonts w:asciiTheme="minorHAnsi" w:eastAsia="MS PGothic" w:hAnsiTheme="minorHAnsi"/>
          <w:i/>
          <w:iCs/>
          <w:color w:val="000000"/>
          <w:sz w:val="20"/>
          <w:lang w:val="en-US"/>
        </w:rPr>
        <w:t>ivanal888@yahoo.co.uk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2333CC" w:rsidP="00704BDF">
      <w:pPr>
        <w:pStyle w:val="AbstractBody"/>
        <w:numPr>
          <w:ilvl w:val="0"/>
          <w:numId w:val="16"/>
        </w:numPr>
        <w:rPr>
          <w:rFonts w:asciiTheme="minorHAnsi" w:hAnsiTheme="minorHAnsi"/>
        </w:rPr>
      </w:pPr>
      <w:r>
        <w:rPr>
          <w:rFonts w:asciiTheme="minorHAnsi" w:hAnsiTheme="minorHAnsi"/>
        </w:rPr>
        <w:t xml:space="preserve">CaO based catalysts </w:t>
      </w:r>
      <w:r w:rsidR="004F17B1">
        <w:rPr>
          <w:rFonts w:asciiTheme="minorHAnsi" w:hAnsiTheme="minorHAnsi"/>
        </w:rPr>
        <w:t xml:space="preserve">were </w:t>
      </w:r>
      <w:r>
        <w:rPr>
          <w:rFonts w:asciiTheme="minorHAnsi" w:hAnsiTheme="minorHAnsi"/>
        </w:rPr>
        <w:t>prepared by mechanochemical treatment</w:t>
      </w:r>
      <w:r w:rsidR="00704BDF" w:rsidRPr="00EC66CC">
        <w:rPr>
          <w:rFonts w:asciiTheme="minorHAnsi" w:hAnsiTheme="minorHAnsi"/>
        </w:rPr>
        <w:t>.</w:t>
      </w:r>
    </w:p>
    <w:p w:rsidR="00704BDF" w:rsidRPr="007F7AC4" w:rsidRDefault="002333CC" w:rsidP="00704BDF">
      <w:pPr>
        <w:pStyle w:val="AbstractBody"/>
        <w:numPr>
          <w:ilvl w:val="0"/>
          <w:numId w:val="16"/>
        </w:numPr>
        <w:rPr>
          <w:rFonts w:asciiTheme="minorHAnsi" w:hAnsiTheme="minorHAnsi"/>
        </w:rPr>
      </w:pPr>
      <w:r w:rsidRPr="007F7AC4">
        <w:rPr>
          <w:rFonts w:asciiTheme="minorHAnsi" w:eastAsia="MS PGothic" w:hAnsiTheme="minorHAnsi"/>
          <w:color w:val="000000"/>
          <w:lang w:val="sr-Latn-CS"/>
        </w:rPr>
        <w:t>3CaO·SiO</w:t>
      </w:r>
      <w:r w:rsidRPr="007F7AC4">
        <w:rPr>
          <w:rFonts w:asciiTheme="minorHAnsi" w:eastAsia="MS PGothic" w:hAnsiTheme="minorHAnsi"/>
          <w:color w:val="000000"/>
          <w:vertAlign w:val="subscript"/>
          <w:lang w:val="sr-Latn-CS"/>
        </w:rPr>
        <w:t>2</w:t>
      </w:r>
      <w:r w:rsidR="004F17B1">
        <w:rPr>
          <w:rFonts w:asciiTheme="minorHAnsi" w:eastAsia="MS PGothic" w:hAnsiTheme="minorHAnsi"/>
          <w:color w:val="000000"/>
          <w:vertAlign w:val="subscript"/>
          <w:lang w:val="sr-Latn-CS"/>
        </w:rPr>
        <w:t xml:space="preserve"> </w:t>
      </w:r>
      <w:r w:rsidRPr="007F7AC4">
        <w:rPr>
          <w:rFonts w:asciiTheme="minorHAnsi" w:eastAsia="MS PGothic" w:hAnsiTheme="minorHAnsi"/>
          <w:color w:val="000000"/>
          <w:lang w:val="sr-Latn-CS"/>
        </w:rPr>
        <w:t xml:space="preserve">mixed oxide showed better stability than </w:t>
      </w:r>
      <w:r w:rsidRPr="007F7AC4">
        <w:rPr>
          <w:rFonts w:asciiTheme="minorHAnsi" w:eastAsia="MS PGothic" w:hAnsiTheme="minorHAnsi"/>
          <w:color w:val="000000"/>
        </w:rPr>
        <w:t>CaO·ZnO</w:t>
      </w:r>
      <w:r w:rsidR="00704BDF" w:rsidRPr="007F7AC4">
        <w:rPr>
          <w:rFonts w:asciiTheme="minorHAnsi" w:hAnsiTheme="minorHAnsi"/>
        </w:rPr>
        <w:t xml:space="preserve">. </w:t>
      </w:r>
    </w:p>
    <w:p w:rsidR="00704BDF" w:rsidRPr="00EC66CC" w:rsidRDefault="002333CC" w:rsidP="00704BDF">
      <w:pPr>
        <w:pStyle w:val="AbstractBody"/>
        <w:numPr>
          <w:ilvl w:val="0"/>
          <w:numId w:val="16"/>
        </w:numPr>
        <w:rPr>
          <w:rFonts w:asciiTheme="minorHAnsi" w:hAnsiTheme="minorHAnsi"/>
        </w:rPr>
      </w:pPr>
      <w:r>
        <w:rPr>
          <w:rFonts w:asciiTheme="minorHAnsi" w:hAnsiTheme="minorHAnsi"/>
        </w:rPr>
        <w:t xml:space="preserve">Deactivation </w:t>
      </w:r>
      <w:r w:rsidR="004F17B1">
        <w:rPr>
          <w:rFonts w:asciiTheme="minorHAnsi" w:hAnsiTheme="minorHAnsi"/>
        </w:rPr>
        <w:t xml:space="preserve">was </w:t>
      </w:r>
      <w:r>
        <w:rPr>
          <w:rFonts w:asciiTheme="minorHAnsi" w:hAnsiTheme="minorHAnsi"/>
        </w:rPr>
        <w:t xml:space="preserve">caused mainly by adsorbed </w:t>
      </w:r>
      <w:r w:rsidR="006A6C39">
        <w:rPr>
          <w:rFonts w:asciiTheme="minorHAnsi" w:hAnsiTheme="minorHAnsi"/>
        </w:rPr>
        <w:t>organic compounds</w:t>
      </w:r>
      <w:r>
        <w:rPr>
          <w:rFonts w:asciiTheme="minorHAnsi" w:hAnsiTheme="minorHAnsi"/>
        </w:rPr>
        <w:t xml:space="preserve"> on active sites</w:t>
      </w:r>
      <w:r w:rsidR="00704BDF"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E81F55" w:rsidRPr="00E81F55" w:rsidRDefault="00795006" w:rsidP="00E81F55">
      <w:pPr>
        <w:snapToGrid w:val="0"/>
        <w:spacing w:after="120"/>
        <w:rPr>
          <w:rFonts w:asciiTheme="minorHAnsi" w:eastAsia="MS PGothic" w:hAnsiTheme="minorHAnsi"/>
          <w:color w:val="000000"/>
          <w:sz w:val="22"/>
          <w:szCs w:val="22"/>
          <w:lang w:val="en-US"/>
        </w:rPr>
      </w:pPr>
      <w:r w:rsidRPr="00795006">
        <w:rPr>
          <w:rFonts w:asciiTheme="minorHAnsi" w:eastAsia="MS PGothic" w:hAnsiTheme="minorHAnsi"/>
          <w:color w:val="000000"/>
          <w:sz w:val="22"/>
          <w:szCs w:val="22"/>
          <w:lang w:val="en-US"/>
        </w:rPr>
        <w:t xml:space="preserve">The synthesis </w:t>
      </w:r>
      <w:r>
        <w:rPr>
          <w:rFonts w:asciiTheme="minorHAnsi" w:eastAsia="MS PGothic" w:hAnsiTheme="minorHAnsi"/>
          <w:color w:val="000000"/>
          <w:sz w:val="22"/>
          <w:szCs w:val="22"/>
          <w:lang w:val="en-US"/>
        </w:rPr>
        <w:t>of biodiesel, a mixture of fatty acid methyl esters (</w:t>
      </w:r>
      <w:r w:rsidRPr="00795006">
        <w:rPr>
          <w:rFonts w:asciiTheme="minorHAnsi" w:eastAsia="MS PGothic" w:hAnsiTheme="minorHAnsi"/>
          <w:color w:val="000000"/>
          <w:sz w:val="22"/>
          <w:szCs w:val="22"/>
          <w:lang w:val="en-US"/>
        </w:rPr>
        <w:t>FAME</w:t>
      </w:r>
      <w:r>
        <w:rPr>
          <w:rFonts w:asciiTheme="minorHAnsi" w:eastAsia="MS PGothic" w:hAnsiTheme="minorHAnsi"/>
          <w:color w:val="000000"/>
          <w:sz w:val="22"/>
          <w:szCs w:val="22"/>
          <w:lang w:val="en-US"/>
        </w:rPr>
        <w:t>),</w:t>
      </w:r>
      <w:r w:rsidRPr="00795006">
        <w:rPr>
          <w:rFonts w:asciiTheme="minorHAnsi" w:eastAsia="MS PGothic" w:hAnsiTheme="minorHAnsi"/>
          <w:color w:val="000000"/>
          <w:sz w:val="22"/>
          <w:szCs w:val="22"/>
          <w:lang w:val="en-US"/>
        </w:rPr>
        <w:t xml:space="preserve"> </w:t>
      </w:r>
      <w:r w:rsidR="009A1D4A">
        <w:rPr>
          <w:rFonts w:asciiTheme="minorHAnsi" w:eastAsia="MS PGothic" w:hAnsiTheme="minorHAnsi"/>
          <w:color w:val="000000"/>
          <w:sz w:val="22"/>
          <w:szCs w:val="22"/>
          <w:lang w:val="en-US"/>
        </w:rPr>
        <w:t xml:space="preserve">applying </w:t>
      </w:r>
      <w:r w:rsidRPr="00795006">
        <w:rPr>
          <w:rFonts w:asciiTheme="minorHAnsi" w:eastAsia="MS PGothic" w:hAnsiTheme="minorHAnsi"/>
          <w:color w:val="000000"/>
          <w:sz w:val="22"/>
          <w:szCs w:val="22"/>
          <w:lang w:val="en-US"/>
        </w:rPr>
        <w:t>heterogeneous catalytic process could</w:t>
      </w:r>
      <w:r w:rsidR="004F17B1">
        <w:rPr>
          <w:rFonts w:asciiTheme="minorHAnsi" w:eastAsia="MS PGothic" w:hAnsiTheme="minorHAnsi"/>
          <w:color w:val="000000"/>
          <w:sz w:val="22"/>
          <w:szCs w:val="22"/>
          <w:lang w:val="en-US"/>
        </w:rPr>
        <w:t xml:space="preserve"> </w:t>
      </w:r>
      <w:r w:rsidRPr="00795006">
        <w:rPr>
          <w:rFonts w:asciiTheme="minorHAnsi" w:eastAsia="MS PGothic" w:hAnsiTheme="minorHAnsi"/>
          <w:color w:val="000000"/>
          <w:sz w:val="22"/>
          <w:szCs w:val="22"/>
        </w:rPr>
        <w:t>solve most of the economic and</w:t>
      </w:r>
      <w:r w:rsidR="009A1D4A">
        <w:rPr>
          <w:rFonts w:asciiTheme="minorHAnsi" w:eastAsia="MS PGothic" w:hAnsiTheme="minorHAnsi"/>
          <w:color w:val="000000"/>
          <w:sz w:val="22"/>
          <w:szCs w:val="22"/>
        </w:rPr>
        <w:t xml:space="preserve"> environmental drawbacks of the </w:t>
      </w:r>
      <w:r w:rsidRPr="00795006">
        <w:rPr>
          <w:rFonts w:asciiTheme="minorHAnsi" w:eastAsia="MS PGothic" w:hAnsiTheme="minorHAnsi"/>
          <w:color w:val="000000"/>
          <w:sz w:val="22"/>
          <w:szCs w:val="22"/>
        </w:rPr>
        <w:t>conventional homogeneous process</w:t>
      </w:r>
      <w:r w:rsidR="009B28AC">
        <w:rPr>
          <w:rFonts w:asciiTheme="minorHAnsi" w:eastAsia="MS PGothic" w:hAnsiTheme="minorHAnsi"/>
          <w:color w:val="000000"/>
          <w:sz w:val="22"/>
          <w:szCs w:val="22"/>
        </w:rPr>
        <w:t>.</w:t>
      </w:r>
      <w:r w:rsidR="004F17B1">
        <w:rPr>
          <w:rFonts w:asciiTheme="minorHAnsi" w:eastAsia="MS PGothic" w:hAnsiTheme="minorHAnsi"/>
          <w:color w:val="000000"/>
          <w:sz w:val="22"/>
          <w:szCs w:val="22"/>
        </w:rPr>
        <w:t xml:space="preserve"> </w:t>
      </w:r>
      <w:r w:rsidR="00E81F55" w:rsidRPr="00E81F55">
        <w:rPr>
          <w:rFonts w:asciiTheme="minorHAnsi" w:eastAsia="MS PGothic" w:hAnsiTheme="minorHAnsi"/>
          <w:color w:val="000000"/>
          <w:sz w:val="22"/>
          <w:szCs w:val="22"/>
          <w:lang w:val="en-US"/>
        </w:rPr>
        <w:t xml:space="preserve">Solid catalyst can be easily </w:t>
      </w:r>
      <w:r w:rsidR="009B28AC" w:rsidRPr="009B28AC">
        <w:rPr>
          <w:rFonts w:asciiTheme="minorHAnsi" w:eastAsia="MS PGothic" w:hAnsiTheme="minorHAnsi"/>
          <w:color w:val="000000"/>
          <w:sz w:val="22"/>
          <w:szCs w:val="22"/>
          <w:lang w:val="en-US"/>
        </w:rPr>
        <w:t>separat</w:t>
      </w:r>
      <w:r w:rsidR="009B28AC">
        <w:rPr>
          <w:rFonts w:asciiTheme="minorHAnsi" w:eastAsia="MS PGothic" w:hAnsiTheme="minorHAnsi"/>
          <w:color w:val="000000"/>
          <w:sz w:val="22"/>
          <w:szCs w:val="22"/>
          <w:lang w:val="en-US"/>
        </w:rPr>
        <w:t>ed</w:t>
      </w:r>
      <w:r w:rsidR="009B28AC" w:rsidRPr="009B28AC">
        <w:rPr>
          <w:rFonts w:asciiTheme="minorHAnsi" w:eastAsia="MS PGothic" w:hAnsiTheme="minorHAnsi"/>
          <w:color w:val="000000"/>
          <w:sz w:val="22"/>
          <w:szCs w:val="22"/>
          <w:lang w:val="en-US"/>
        </w:rPr>
        <w:t xml:space="preserve"> from the reaction mixture</w:t>
      </w:r>
      <w:r w:rsidR="009B28AC">
        <w:rPr>
          <w:rFonts w:asciiTheme="minorHAnsi" w:eastAsia="MS PGothic" w:hAnsiTheme="minorHAnsi"/>
          <w:color w:val="000000"/>
          <w:sz w:val="22"/>
          <w:szCs w:val="22"/>
          <w:lang w:val="en-US"/>
        </w:rPr>
        <w:t>,</w:t>
      </w:r>
      <w:r w:rsidR="004F17B1">
        <w:rPr>
          <w:rFonts w:asciiTheme="minorHAnsi" w:eastAsia="MS PGothic" w:hAnsiTheme="minorHAnsi"/>
          <w:color w:val="000000"/>
          <w:sz w:val="22"/>
          <w:szCs w:val="22"/>
          <w:lang w:val="en-US"/>
        </w:rPr>
        <w:t xml:space="preserve"> </w:t>
      </w:r>
      <w:r w:rsidR="00E81F55" w:rsidRPr="00E81F55">
        <w:rPr>
          <w:rFonts w:asciiTheme="minorHAnsi" w:eastAsia="MS PGothic" w:hAnsiTheme="minorHAnsi"/>
          <w:color w:val="000000"/>
          <w:sz w:val="22"/>
          <w:szCs w:val="22"/>
          <w:lang w:val="en-US"/>
        </w:rPr>
        <w:t xml:space="preserve">regenerated and reused, </w:t>
      </w:r>
      <w:r w:rsidR="00314E99">
        <w:rPr>
          <w:rFonts w:asciiTheme="minorHAnsi" w:eastAsia="MS PGothic" w:hAnsiTheme="minorHAnsi"/>
          <w:color w:val="000000"/>
          <w:sz w:val="22"/>
          <w:szCs w:val="22"/>
          <w:lang w:val="en-US"/>
        </w:rPr>
        <w:t>what make</w:t>
      </w:r>
      <w:r w:rsidR="00E81F55" w:rsidRPr="00E81F55">
        <w:rPr>
          <w:rFonts w:asciiTheme="minorHAnsi" w:eastAsia="MS PGothic" w:hAnsiTheme="minorHAnsi"/>
          <w:color w:val="000000"/>
          <w:sz w:val="22"/>
          <w:szCs w:val="22"/>
          <w:lang w:val="en-US"/>
        </w:rPr>
        <w:t xml:space="preserve"> the biodiesel synthesis cost-effective and </w:t>
      </w:r>
      <w:r w:rsidR="009B28AC">
        <w:rPr>
          <w:rFonts w:asciiTheme="minorHAnsi" w:eastAsia="MS PGothic" w:hAnsiTheme="minorHAnsi"/>
          <w:color w:val="000000"/>
          <w:sz w:val="22"/>
          <w:szCs w:val="22"/>
          <w:lang w:val="en-US"/>
        </w:rPr>
        <w:t xml:space="preserve">also </w:t>
      </w:r>
      <w:r w:rsidR="00E81F55" w:rsidRPr="00E81F55">
        <w:rPr>
          <w:rFonts w:asciiTheme="minorHAnsi" w:eastAsia="MS PGothic" w:hAnsiTheme="minorHAnsi"/>
          <w:color w:val="000000"/>
          <w:sz w:val="22"/>
          <w:szCs w:val="22"/>
          <w:lang w:val="en-US"/>
        </w:rPr>
        <w:t xml:space="preserve">enables the continuous process development </w:t>
      </w:r>
      <w:r w:rsidR="002D5B36">
        <w:rPr>
          <w:rFonts w:asciiTheme="minorHAnsi" w:eastAsia="MS PGothic" w:hAnsiTheme="minorHAnsi"/>
          <w:color w:val="000000"/>
          <w:sz w:val="22"/>
          <w:szCs w:val="22"/>
          <w:lang w:val="en-US"/>
        </w:rPr>
        <w:t>[1</w:t>
      </w:r>
      <w:r w:rsidR="004F17B1">
        <w:rPr>
          <w:rFonts w:asciiTheme="minorHAnsi" w:eastAsia="MS PGothic" w:hAnsiTheme="minorHAnsi"/>
          <w:color w:val="000000"/>
          <w:sz w:val="22"/>
          <w:szCs w:val="22"/>
          <w:lang w:val="en-US"/>
        </w:rPr>
        <w:t>]</w:t>
      </w:r>
      <w:r w:rsidR="00E81F55" w:rsidRPr="00E81F55">
        <w:rPr>
          <w:rFonts w:asciiTheme="minorHAnsi" w:eastAsia="MS PGothic" w:hAnsiTheme="minorHAnsi"/>
          <w:color w:val="000000"/>
          <w:sz w:val="22"/>
          <w:szCs w:val="22"/>
          <w:lang w:val="en-US"/>
        </w:rPr>
        <w:t xml:space="preserve">. </w:t>
      </w:r>
      <w:r w:rsidR="00DB09FB">
        <w:rPr>
          <w:rFonts w:asciiTheme="minorHAnsi" w:eastAsia="MS PGothic" w:hAnsiTheme="minorHAnsi"/>
          <w:color w:val="000000"/>
          <w:sz w:val="22"/>
          <w:szCs w:val="22"/>
          <w:lang w:val="en-US"/>
        </w:rPr>
        <w:t xml:space="preserve">However, </w:t>
      </w:r>
      <w:r w:rsidR="00DB09FB" w:rsidRPr="00DB09FB">
        <w:rPr>
          <w:rFonts w:asciiTheme="minorHAnsi" w:eastAsia="MS PGothic" w:hAnsiTheme="minorHAnsi"/>
          <w:color w:val="000000"/>
          <w:sz w:val="22"/>
          <w:szCs w:val="22"/>
          <w:lang w:val="en-US"/>
        </w:rPr>
        <w:t>one of the main problems associated with solid catalysts is their deactivation, caused by poisoning of active sites</w:t>
      </w:r>
      <w:r w:rsidR="00F77BE3">
        <w:rPr>
          <w:rFonts w:asciiTheme="minorHAnsi" w:eastAsia="MS PGothic" w:hAnsiTheme="minorHAnsi"/>
          <w:color w:val="000000"/>
          <w:sz w:val="22"/>
          <w:szCs w:val="22"/>
          <w:lang w:val="en-US"/>
        </w:rPr>
        <w:t>,</w:t>
      </w:r>
      <w:r w:rsidR="00DB09FB" w:rsidRPr="00DB09FB">
        <w:rPr>
          <w:rFonts w:asciiTheme="minorHAnsi" w:eastAsia="MS PGothic" w:hAnsiTheme="minorHAnsi"/>
          <w:color w:val="000000"/>
          <w:sz w:val="22"/>
          <w:szCs w:val="22"/>
          <w:lang w:val="en-US"/>
        </w:rPr>
        <w:t xml:space="preserve"> leaching of active component into the reaction mixture, </w:t>
      </w:r>
      <w:r w:rsidR="006A6C39">
        <w:rPr>
          <w:rFonts w:asciiTheme="minorHAnsi" w:eastAsia="MS PGothic" w:hAnsiTheme="minorHAnsi"/>
          <w:color w:val="000000"/>
          <w:sz w:val="22"/>
          <w:szCs w:val="22"/>
          <w:lang w:val="en-US"/>
        </w:rPr>
        <w:t xml:space="preserve">or </w:t>
      </w:r>
      <w:r w:rsidR="00F77BE3">
        <w:rPr>
          <w:rFonts w:asciiTheme="minorHAnsi" w:eastAsia="MS PGothic" w:hAnsiTheme="minorHAnsi"/>
          <w:color w:val="000000"/>
          <w:sz w:val="22"/>
          <w:szCs w:val="22"/>
          <w:lang w:val="en-US"/>
        </w:rPr>
        <w:t>structural change of the catalyst</w:t>
      </w:r>
      <w:r w:rsidR="009A1D4A">
        <w:rPr>
          <w:rFonts w:asciiTheme="minorHAnsi" w:eastAsia="MS PGothic" w:hAnsiTheme="minorHAnsi"/>
          <w:color w:val="000000"/>
          <w:sz w:val="22"/>
          <w:szCs w:val="22"/>
          <w:lang w:val="en-US"/>
        </w:rPr>
        <w:t>.</w:t>
      </w:r>
      <w:r w:rsidR="00F77BE3">
        <w:rPr>
          <w:rFonts w:asciiTheme="minorHAnsi" w:eastAsia="MS PGothic" w:hAnsiTheme="minorHAnsi"/>
          <w:color w:val="000000"/>
          <w:sz w:val="22"/>
          <w:szCs w:val="22"/>
          <w:lang w:val="en-US"/>
        </w:rPr>
        <w:t xml:space="preserve"> </w:t>
      </w:r>
    </w:p>
    <w:p w:rsidR="00DA5984" w:rsidRDefault="00EA72B7" w:rsidP="00C867B1">
      <w:pPr>
        <w:snapToGrid w:val="0"/>
        <w:rPr>
          <w:rFonts w:asciiTheme="minorHAnsi" w:eastAsia="MS PGothic" w:hAnsiTheme="minorHAnsi"/>
          <w:color w:val="000000"/>
          <w:sz w:val="22"/>
          <w:szCs w:val="22"/>
        </w:rPr>
      </w:pPr>
      <w:r>
        <w:rPr>
          <w:rFonts w:asciiTheme="minorHAnsi" w:eastAsia="MS PGothic" w:hAnsiTheme="minorHAnsi"/>
          <w:color w:val="000000"/>
          <w:sz w:val="22"/>
          <w:szCs w:val="22"/>
        </w:rPr>
        <w:t xml:space="preserve">CaO based catalysts, </w:t>
      </w:r>
      <w:r w:rsidRPr="00EA72B7">
        <w:rPr>
          <w:rFonts w:asciiTheme="minorHAnsi" w:eastAsia="MS PGothic" w:hAnsiTheme="minorHAnsi"/>
          <w:color w:val="000000"/>
          <w:sz w:val="22"/>
          <w:szCs w:val="22"/>
        </w:rPr>
        <w:t>CaO·ZnO</w:t>
      </w:r>
      <w:r w:rsidR="007525CA">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and </w:t>
      </w:r>
      <w:r w:rsidR="00E30FF6" w:rsidRPr="00E30FF6">
        <w:rPr>
          <w:rFonts w:asciiTheme="minorHAnsi" w:eastAsia="MS PGothic" w:hAnsiTheme="minorHAnsi"/>
          <w:color w:val="000000"/>
          <w:sz w:val="22"/>
          <w:szCs w:val="22"/>
          <w:lang w:val="sr-Latn-CS"/>
        </w:rPr>
        <w:t>3CaO·SiO</w:t>
      </w:r>
      <w:r w:rsidR="00E30FF6" w:rsidRPr="00E30FF6">
        <w:rPr>
          <w:rFonts w:asciiTheme="minorHAnsi" w:eastAsia="MS PGothic" w:hAnsiTheme="minorHAnsi"/>
          <w:color w:val="000000"/>
          <w:sz w:val="22"/>
          <w:szCs w:val="22"/>
          <w:vertAlign w:val="subscript"/>
          <w:lang w:val="sr-Latn-CS"/>
        </w:rPr>
        <w:t>2</w:t>
      </w:r>
      <w:r w:rsidR="007525CA" w:rsidRPr="007525CA">
        <w:rPr>
          <w:rFonts w:asciiTheme="minorHAnsi" w:eastAsia="MS PGothic" w:hAnsiTheme="minorHAnsi"/>
          <w:color w:val="000000"/>
          <w:sz w:val="22"/>
          <w:szCs w:val="22"/>
          <w:lang w:val="sr-Latn-CS"/>
        </w:rPr>
        <w:t xml:space="preserve"> </w:t>
      </w:r>
      <w:r w:rsidR="00E30FF6">
        <w:rPr>
          <w:rFonts w:asciiTheme="minorHAnsi" w:eastAsia="MS PGothic" w:hAnsiTheme="minorHAnsi"/>
          <w:color w:val="000000"/>
          <w:sz w:val="22"/>
          <w:szCs w:val="22"/>
          <w:lang w:val="sr-Latn-CS"/>
        </w:rPr>
        <w:t>mixed oxide</w:t>
      </w:r>
      <w:r w:rsidR="00022545">
        <w:rPr>
          <w:rFonts w:asciiTheme="minorHAnsi" w:eastAsia="MS PGothic" w:hAnsiTheme="minorHAnsi"/>
          <w:color w:val="000000"/>
          <w:sz w:val="22"/>
          <w:szCs w:val="22"/>
          <w:lang w:val="sr-Latn-CS"/>
        </w:rPr>
        <w:t xml:space="preserve"> </w:t>
      </w:r>
      <w:r>
        <w:rPr>
          <w:rFonts w:asciiTheme="minorHAnsi" w:eastAsia="MS PGothic" w:hAnsiTheme="minorHAnsi"/>
          <w:color w:val="000000"/>
          <w:sz w:val="22"/>
          <w:szCs w:val="22"/>
        </w:rPr>
        <w:t xml:space="preserve">prepared by mechanochemical treatment and subsequent calcination exhibited </w:t>
      </w:r>
      <w:r w:rsidR="00DA5984">
        <w:rPr>
          <w:rFonts w:asciiTheme="minorHAnsi" w:eastAsia="MS PGothic" w:hAnsiTheme="minorHAnsi"/>
          <w:color w:val="000000"/>
          <w:sz w:val="22"/>
          <w:szCs w:val="22"/>
        </w:rPr>
        <w:t>excellent</w:t>
      </w:r>
      <w:r>
        <w:rPr>
          <w:rFonts w:asciiTheme="minorHAnsi" w:eastAsia="MS PGothic" w:hAnsiTheme="minorHAnsi"/>
          <w:color w:val="000000"/>
          <w:sz w:val="22"/>
          <w:szCs w:val="22"/>
        </w:rPr>
        <w:t xml:space="preserve"> activity in transesterification of sunflower oil at 60 °C [</w:t>
      </w:r>
      <w:r w:rsidR="001B385A" w:rsidRPr="003E4006">
        <w:rPr>
          <w:rFonts w:asciiTheme="minorHAnsi" w:eastAsia="MS PGothic" w:hAnsiTheme="minorHAnsi"/>
          <w:sz w:val="22"/>
          <w:szCs w:val="22"/>
        </w:rPr>
        <w:t>3-5</w:t>
      </w:r>
      <w:r w:rsidR="001B385A">
        <w:rPr>
          <w:rFonts w:asciiTheme="minorHAnsi" w:eastAsia="MS PGothic" w:hAnsiTheme="minorHAnsi"/>
          <w:color w:val="000000"/>
          <w:sz w:val="22"/>
          <w:szCs w:val="22"/>
        </w:rPr>
        <w:t>]</w:t>
      </w:r>
      <w:r w:rsidR="00DA5984">
        <w:rPr>
          <w:rFonts w:asciiTheme="minorHAnsi" w:eastAsia="MS PGothic" w:hAnsiTheme="minorHAnsi"/>
          <w:color w:val="000000"/>
          <w:sz w:val="22"/>
          <w:szCs w:val="22"/>
        </w:rPr>
        <w:t>.</w:t>
      </w:r>
      <w:r w:rsidR="0090593B">
        <w:rPr>
          <w:rFonts w:asciiTheme="minorHAnsi" w:eastAsia="MS PGothic" w:hAnsiTheme="minorHAnsi"/>
          <w:color w:val="000000"/>
          <w:sz w:val="22"/>
          <w:szCs w:val="22"/>
        </w:rPr>
        <w:t xml:space="preserve"> </w:t>
      </w:r>
      <w:r w:rsidR="009F7C49" w:rsidRPr="009F7C49">
        <w:rPr>
          <w:rFonts w:asciiTheme="minorHAnsi" w:eastAsia="MS PGothic" w:hAnsiTheme="minorHAnsi"/>
          <w:color w:val="000000"/>
          <w:sz w:val="22"/>
          <w:szCs w:val="22"/>
        </w:rPr>
        <w:t xml:space="preserve">In this work, </w:t>
      </w:r>
      <w:r w:rsidR="00494510">
        <w:rPr>
          <w:rFonts w:asciiTheme="minorHAnsi" w:eastAsia="MS PGothic" w:hAnsiTheme="minorHAnsi"/>
          <w:color w:val="000000"/>
          <w:sz w:val="22"/>
          <w:szCs w:val="22"/>
        </w:rPr>
        <w:t xml:space="preserve">stability and </w:t>
      </w:r>
      <w:r w:rsidR="009F7C49" w:rsidRPr="009F7C49">
        <w:rPr>
          <w:rFonts w:asciiTheme="minorHAnsi" w:eastAsia="MS PGothic" w:hAnsiTheme="minorHAnsi"/>
          <w:color w:val="000000"/>
          <w:sz w:val="22"/>
          <w:szCs w:val="22"/>
        </w:rPr>
        <w:t>deactivat</w:t>
      </w:r>
      <w:r w:rsidR="00DA5984">
        <w:rPr>
          <w:rFonts w:asciiTheme="minorHAnsi" w:eastAsia="MS PGothic" w:hAnsiTheme="minorHAnsi"/>
          <w:color w:val="000000"/>
          <w:sz w:val="22"/>
          <w:szCs w:val="22"/>
        </w:rPr>
        <w:t>ion of these CaO based catalysts was studied</w:t>
      </w:r>
      <w:r w:rsidR="00580BBC">
        <w:rPr>
          <w:rFonts w:asciiTheme="minorHAnsi" w:eastAsia="MS PGothic" w:hAnsiTheme="minorHAnsi"/>
          <w:color w:val="000000"/>
          <w:sz w:val="22"/>
          <w:szCs w:val="22"/>
        </w:rPr>
        <w:t xml:space="preserve"> </w:t>
      </w:r>
      <w:r w:rsidR="00580BBC" w:rsidRPr="00580BBC">
        <w:rPr>
          <w:rFonts w:asciiTheme="minorHAnsi" w:eastAsia="MS PGothic" w:hAnsiTheme="minorHAnsi"/>
          <w:color w:val="000000"/>
          <w:sz w:val="22"/>
          <w:szCs w:val="22"/>
        </w:rPr>
        <w:t>and compared to the activity and deactivation of pure CaO</w:t>
      </w:r>
      <w:r w:rsidR="00494510">
        <w:rPr>
          <w:rFonts w:asciiTheme="minorHAnsi" w:eastAsia="MS PGothic" w:hAnsiTheme="minorHAnsi"/>
          <w:color w:val="000000"/>
          <w:sz w:val="22"/>
          <w:szCs w:val="22"/>
        </w:rPr>
        <w:t>.</w:t>
      </w:r>
      <w:r w:rsidR="0090593B">
        <w:rPr>
          <w:rFonts w:asciiTheme="minorHAnsi" w:eastAsia="MS PGothic" w:hAnsiTheme="minorHAnsi"/>
          <w:color w:val="000000"/>
          <w:sz w:val="22"/>
          <w:szCs w:val="22"/>
        </w:rPr>
        <w:t xml:space="preserve"> </w:t>
      </w:r>
      <w:r w:rsidR="00494510">
        <w:rPr>
          <w:rFonts w:asciiTheme="minorHAnsi" w:eastAsia="MS PGothic" w:hAnsiTheme="minorHAnsi"/>
          <w:color w:val="000000"/>
          <w:sz w:val="22"/>
          <w:szCs w:val="22"/>
        </w:rPr>
        <w:t>T</w:t>
      </w:r>
      <w:r w:rsidR="00A11A89">
        <w:rPr>
          <w:rFonts w:asciiTheme="minorHAnsi" w:eastAsia="MS PGothic" w:hAnsiTheme="minorHAnsi"/>
          <w:color w:val="000000"/>
          <w:sz w:val="22"/>
          <w:szCs w:val="22"/>
        </w:rPr>
        <w:t xml:space="preserve">he </w:t>
      </w:r>
      <w:r w:rsidR="0090593B">
        <w:rPr>
          <w:rFonts w:asciiTheme="minorHAnsi" w:eastAsia="MS PGothic" w:hAnsiTheme="minorHAnsi"/>
          <w:color w:val="000000"/>
          <w:sz w:val="22"/>
          <w:szCs w:val="22"/>
        </w:rPr>
        <w:t>possibility to reuse the catalysts</w:t>
      </w:r>
      <w:r w:rsidR="002173F9">
        <w:rPr>
          <w:rFonts w:asciiTheme="minorHAnsi" w:eastAsia="MS PGothic" w:hAnsiTheme="minorHAnsi"/>
          <w:color w:val="000000"/>
          <w:sz w:val="22"/>
          <w:szCs w:val="22"/>
        </w:rPr>
        <w:t xml:space="preserve"> in consecutive runs </w:t>
      </w:r>
      <w:r w:rsidR="006767EA">
        <w:rPr>
          <w:rFonts w:asciiTheme="minorHAnsi" w:eastAsia="MS PGothic" w:hAnsiTheme="minorHAnsi"/>
          <w:color w:val="000000"/>
          <w:sz w:val="22"/>
          <w:szCs w:val="22"/>
        </w:rPr>
        <w:t>was examined</w:t>
      </w:r>
      <w:r w:rsidR="008630D1">
        <w:rPr>
          <w:rFonts w:asciiTheme="minorHAnsi" w:eastAsia="MS PGothic" w:hAnsiTheme="minorHAnsi"/>
          <w:color w:val="000000"/>
          <w:sz w:val="22"/>
          <w:szCs w:val="22"/>
        </w:rPr>
        <w:t xml:space="preserve">, as well as the </w:t>
      </w:r>
      <w:r w:rsidR="006767EA" w:rsidRPr="00494510">
        <w:rPr>
          <w:rFonts w:asciiTheme="minorHAnsi" w:eastAsia="MS PGothic" w:hAnsiTheme="minorHAnsi"/>
          <w:color w:val="000000"/>
          <w:sz w:val="22"/>
          <w:szCs w:val="22"/>
          <w:lang w:val="en-US"/>
        </w:rPr>
        <w:t>leaching of the active component of the catalyst in the reaction mixture</w:t>
      </w:r>
      <w:r w:rsidR="008630D1">
        <w:rPr>
          <w:rFonts w:asciiTheme="minorHAnsi" w:eastAsia="MS PGothic" w:hAnsiTheme="minorHAnsi"/>
          <w:color w:val="000000"/>
          <w:sz w:val="22"/>
          <w:szCs w:val="22"/>
          <w:lang w:val="en-US"/>
        </w:rPr>
        <w:t>.</w:t>
      </w:r>
      <w:r w:rsidR="006767EA">
        <w:rPr>
          <w:rFonts w:asciiTheme="minorHAnsi" w:eastAsia="MS PGothic" w:hAnsiTheme="minorHAnsi"/>
          <w:color w:val="000000"/>
          <w:sz w:val="22"/>
          <w:szCs w:val="22"/>
          <w:lang w:val="en-US"/>
        </w:rPr>
        <w:t xml:space="preserve"> </w:t>
      </w:r>
      <w:r w:rsidR="006767EA">
        <w:rPr>
          <w:rFonts w:asciiTheme="minorHAnsi" w:eastAsia="MS PGothic" w:hAnsiTheme="minorHAnsi"/>
          <w:color w:val="000000"/>
          <w:sz w:val="22"/>
          <w:szCs w:val="22"/>
        </w:rPr>
        <w:t>The</w:t>
      </w:r>
      <w:r w:rsidR="00DA5984">
        <w:rPr>
          <w:rFonts w:asciiTheme="minorHAnsi" w:eastAsia="MS PGothic" w:hAnsiTheme="minorHAnsi"/>
          <w:color w:val="000000"/>
          <w:sz w:val="22"/>
          <w:szCs w:val="22"/>
        </w:rPr>
        <w:t xml:space="preserve"> characterization of </w:t>
      </w:r>
      <w:r w:rsidR="006767EA">
        <w:rPr>
          <w:rFonts w:asciiTheme="minorHAnsi" w:eastAsia="MS PGothic" w:hAnsiTheme="minorHAnsi"/>
          <w:color w:val="000000"/>
          <w:sz w:val="22"/>
          <w:szCs w:val="22"/>
        </w:rPr>
        <w:t>catalysts</w:t>
      </w:r>
      <w:r w:rsidR="00DA5984">
        <w:rPr>
          <w:rFonts w:asciiTheme="minorHAnsi" w:eastAsia="MS PGothic" w:hAnsiTheme="minorHAnsi"/>
          <w:color w:val="000000"/>
          <w:sz w:val="22"/>
          <w:szCs w:val="22"/>
        </w:rPr>
        <w:t xml:space="preserve"> after reaction</w:t>
      </w:r>
      <w:r w:rsidR="006767EA">
        <w:rPr>
          <w:rFonts w:asciiTheme="minorHAnsi" w:eastAsia="MS PGothic" w:hAnsiTheme="minorHAnsi"/>
          <w:color w:val="000000"/>
          <w:sz w:val="22"/>
          <w:szCs w:val="22"/>
        </w:rPr>
        <w:t xml:space="preserve"> was performed in order to find out the cause of deactivation</w:t>
      </w:r>
      <w:r w:rsidR="00DA5984">
        <w:rPr>
          <w:rFonts w:asciiTheme="minorHAnsi" w:eastAsia="MS PGothic" w:hAnsiTheme="minorHAnsi"/>
          <w:color w:val="000000"/>
          <w:sz w:val="22"/>
          <w:szCs w:val="22"/>
        </w:rPr>
        <w:t>.</w:t>
      </w:r>
      <w:r w:rsidR="00494510">
        <w:rPr>
          <w:rFonts w:asciiTheme="minorHAnsi" w:eastAsia="MS PGothic" w:hAnsiTheme="minorHAnsi"/>
          <w:color w:val="000000"/>
          <w:sz w:val="22"/>
          <w:szCs w:val="22"/>
        </w:rPr>
        <w:t xml:space="preserve"> </w:t>
      </w:r>
    </w:p>
    <w:p w:rsidR="00F754A4" w:rsidRDefault="00704BDF" w:rsidP="00D32992">
      <w:pPr>
        <w:snapToGrid w:val="0"/>
        <w:spacing w:before="24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B20E14" w:rsidRDefault="00B20E14" w:rsidP="00D32992">
      <w:pPr>
        <w:snapToGrid w:val="0"/>
        <w:rPr>
          <w:rFonts w:asciiTheme="minorHAnsi" w:eastAsia="MS PGothic" w:hAnsiTheme="minorHAnsi"/>
          <w:color w:val="000000"/>
          <w:sz w:val="22"/>
          <w:szCs w:val="22"/>
        </w:rPr>
      </w:pPr>
      <w:r w:rsidRPr="00B20E14">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fresh and reused</w:t>
      </w:r>
      <w:r w:rsidRPr="00B20E14">
        <w:rPr>
          <w:rFonts w:asciiTheme="minorHAnsi" w:eastAsia="MS PGothic" w:hAnsiTheme="minorHAnsi"/>
          <w:color w:val="000000"/>
          <w:sz w:val="22"/>
          <w:szCs w:val="22"/>
          <w:lang w:val="en-US"/>
        </w:rPr>
        <w:t xml:space="preserve"> catalysts were characterized</w:t>
      </w:r>
      <w:r w:rsidR="00E30FF6">
        <w:rPr>
          <w:rFonts w:asciiTheme="minorHAnsi" w:eastAsia="MS PGothic" w:hAnsiTheme="minorHAnsi"/>
          <w:color w:val="000000"/>
          <w:sz w:val="22"/>
          <w:szCs w:val="22"/>
          <w:lang w:val="en-US"/>
        </w:rPr>
        <w:t xml:space="preserve"> by </w:t>
      </w:r>
      <w:r w:rsidR="00E30FF6" w:rsidRPr="00702D2B">
        <w:rPr>
          <w:rFonts w:asciiTheme="minorHAnsi" w:eastAsia="MS PGothic" w:hAnsiTheme="minorHAnsi"/>
          <w:color w:val="000000"/>
          <w:sz w:val="22"/>
          <w:szCs w:val="22"/>
          <w:lang w:val="en-US"/>
        </w:rPr>
        <w:t>XRD, TGA/DSC, FTIR, SEM/EDX</w:t>
      </w:r>
      <w:r w:rsidRPr="00702D2B">
        <w:rPr>
          <w:rFonts w:asciiTheme="minorHAnsi" w:eastAsia="MS PGothic" w:hAnsiTheme="minorHAnsi"/>
          <w:color w:val="000000"/>
          <w:sz w:val="22"/>
          <w:szCs w:val="22"/>
          <w:lang w:val="en-US"/>
        </w:rPr>
        <w:t xml:space="preserve"> and base strength using Hammett indicator</w:t>
      </w:r>
      <w:r w:rsidRPr="00B20E14">
        <w:rPr>
          <w:rFonts w:asciiTheme="minorHAnsi" w:eastAsia="MS PGothic" w:hAnsiTheme="minorHAnsi"/>
          <w:color w:val="000000"/>
          <w:sz w:val="22"/>
          <w:szCs w:val="22"/>
          <w:lang w:val="en-US"/>
        </w:rPr>
        <w:t xml:space="preserve"> method. The detail</w:t>
      </w:r>
      <w:r w:rsidR="00EB2928">
        <w:rPr>
          <w:rFonts w:asciiTheme="minorHAnsi" w:eastAsia="MS PGothic" w:hAnsiTheme="minorHAnsi"/>
          <w:color w:val="000000"/>
          <w:sz w:val="22"/>
          <w:szCs w:val="22"/>
          <w:lang w:val="en-US"/>
        </w:rPr>
        <w:t>s on the</w:t>
      </w:r>
      <w:r w:rsidRPr="00B20E14">
        <w:rPr>
          <w:rFonts w:asciiTheme="minorHAnsi" w:eastAsia="MS PGothic" w:hAnsiTheme="minorHAnsi"/>
          <w:color w:val="000000"/>
          <w:sz w:val="22"/>
          <w:szCs w:val="22"/>
          <w:lang w:val="en-US"/>
        </w:rPr>
        <w:t xml:space="preserve"> preparation of catalysts and the used instruments for their characterization are described elsewhere [</w:t>
      </w:r>
      <w:r w:rsidR="001613A1">
        <w:rPr>
          <w:rFonts w:asciiTheme="minorHAnsi" w:eastAsia="MS PGothic" w:hAnsiTheme="minorHAnsi"/>
          <w:color w:val="000000"/>
          <w:sz w:val="22"/>
          <w:szCs w:val="22"/>
          <w:lang w:val="en-US"/>
        </w:rPr>
        <w:t>2</w:t>
      </w:r>
      <w:r w:rsidR="0090593B">
        <w:rPr>
          <w:rFonts w:asciiTheme="minorHAnsi" w:eastAsia="MS PGothic" w:hAnsiTheme="minorHAnsi"/>
          <w:color w:val="000000"/>
          <w:sz w:val="22"/>
          <w:szCs w:val="22"/>
          <w:lang w:val="en-US"/>
        </w:rPr>
        <w:t>-</w:t>
      </w:r>
      <w:r w:rsidR="001613A1">
        <w:rPr>
          <w:rFonts w:asciiTheme="minorHAnsi" w:eastAsia="MS PGothic" w:hAnsiTheme="minorHAnsi"/>
          <w:color w:val="000000"/>
          <w:sz w:val="22"/>
          <w:szCs w:val="22"/>
          <w:lang w:val="en-US"/>
        </w:rPr>
        <w:t>4</w:t>
      </w:r>
      <w:r w:rsidRPr="00B20E14">
        <w:rPr>
          <w:rFonts w:asciiTheme="minorHAnsi" w:eastAsia="MS PGothic" w:hAnsiTheme="minorHAnsi"/>
          <w:color w:val="000000"/>
          <w:sz w:val="22"/>
          <w:szCs w:val="22"/>
          <w:lang w:val="en-US"/>
        </w:rPr>
        <w:t>].</w:t>
      </w:r>
      <w:r w:rsidR="00494510">
        <w:rPr>
          <w:rFonts w:asciiTheme="minorHAnsi" w:eastAsia="MS PGothic" w:hAnsiTheme="minorHAnsi"/>
          <w:color w:val="000000"/>
          <w:sz w:val="22"/>
          <w:szCs w:val="22"/>
          <w:lang w:val="en-US"/>
        </w:rPr>
        <w:t xml:space="preserve"> </w:t>
      </w:r>
      <w:r w:rsidRPr="00B20E14">
        <w:rPr>
          <w:rFonts w:asciiTheme="minorHAnsi" w:eastAsia="MS PGothic" w:hAnsiTheme="minorHAnsi"/>
          <w:color w:val="000000"/>
          <w:sz w:val="22"/>
          <w:szCs w:val="22"/>
          <w:lang w:val="en-US"/>
        </w:rPr>
        <w:t xml:space="preserve">The methanolysis of sunflower </w:t>
      </w:r>
      <w:r w:rsidR="003C40D8">
        <w:rPr>
          <w:rFonts w:asciiTheme="minorHAnsi" w:eastAsia="MS PGothic" w:hAnsiTheme="minorHAnsi"/>
          <w:color w:val="000000"/>
          <w:sz w:val="22"/>
          <w:szCs w:val="22"/>
          <w:lang w:val="en-US"/>
        </w:rPr>
        <w:t xml:space="preserve">oil </w:t>
      </w:r>
      <w:r w:rsidRPr="00B20E14">
        <w:rPr>
          <w:rFonts w:asciiTheme="minorHAnsi" w:eastAsia="MS PGothic" w:hAnsiTheme="minorHAnsi"/>
          <w:color w:val="000000"/>
          <w:sz w:val="22"/>
          <w:szCs w:val="22"/>
          <w:lang w:val="en-US"/>
        </w:rPr>
        <w:t>was carried out in a 250 ml three-necked glass flask with a condenser and magnetic stirrer</w:t>
      </w:r>
      <w:r w:rsidR="006B5125">
        <w:rPr>
          <w:rFonts w:asciiTheme="minorHAnsi" w:eastAsia="MS PGothic" w:hAnsiTheme="minorHAnsi"/>
          <w:color w:val="000000"/>
          <w:sz w:val="22"/>
          <w:szCs w:val="22"/>
          <w:lang w:val="en-US"/>
        </w:rPr>
        <w:t xml:space="preserve"> </w:t>
      </w:r>
      <w:r w:rsidRPr="00B20E14">
        <w:rPr>
          <w:rFonts w:asciiTheme="minorHAnsi" w:eastAsia="MS PGothic" w:hAnsiTheme="minorHAnsi"/>
          <w:color w:val="000000"/>
          <w:sz w:val="22"/>
          <w:szCs w:val="22"/>
          <w:lang w:val="en-US"/>
        </w:rPr>
        <w:t xml:space="preserve">at 60 </w:t>
      </w:r>
      <w:r w:rsidR="00A05BB3" w:rsidRPr="00A05BB3">
        <w:rPr>
          <w:rFonts w:asciiTheme="minorHAnsi" w:eastAsia="MS PGothic" w:hAnsiTheme="minorHAnsi"/>
          <w:color w:val="000000"/>
          <w:sz w:val="22"/>
          <w:szCs w:val="22"/>
          <w:lang w:val="en-US"/>
        </w:rPr>
        <w:t>°</w:t>
      </w:r>
      <w:r w:rsidRPr="00B20E14">
        <w:rPr>
          <w:rFonts w:asciiTheme="minorHAnsi" w:eastAsia="MS PGothic" w:hAnsiTheme="minorHAnsi"/>
          <w:color w:val="000000"/>
          <w:sz w:val="22"/>
          <w:szCs w:val="22"/>
          <w:lang w:val="en-US"/>
        </w:rPr>
        <w:t xml:space="preserve">C, methanol to oil </w:t>
      </w:r>
      <w:r w:rsidR="0010060B" w:rsidRPr="00B20E14">
        <w:rPr>
          <w:rFonts w:asciiTheme="minorHAnsi" w:eastAsia="MS PGothic" w:hAnsiTheme="minorHAnsi"/>
          <w:color w:val="000000"/>
          <w:sz w:val="22"/>
          <w:szCs w:val="22"/>
          <w:lang w:val="en-US"/>
        </w:rPr>
        <w:t xml:space="preserve">molar ratio </w:t>
      </w:r>
      <w:r w:rsidRPr="00B20E14">
        <w:rPr>
          <w:rFonts w:asciiTheme="minorHAnsi" w:eastAsia="MS PGothic" w:hAnsiTheme="minorHAnsi"/>
          <w:color w:val="000000"/>
          <w:sz w:val="22"/>
          <w:szCs w:val="22"/>
          <w:lang w:val="en-US"/>
        </w:rPr>
        <w:t>of 10:1 and 2 wt% of catalyst based on oil weight</w:t>
      </w:r>
      <w:r>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E74829" w:rsidRPr="00845E97" w:rsidRDefault="0056478C" w:rsidP="00824330">
      <w:pPr>
        <w:snapToGrid w:val="0"/>
        <w:spacing w:after="120"/>
        <w:rPr>
          <w:rFonts w:asciiTheme="minorHAnsi" w:eastAsia="MS PGothic" w:hAnsiTheme="minorHAnsi"/>
          <w:sz w:val="22"/>
          <w:szCs w:val="22"/>
          <w:lang w:val="en-US"/>
        </w:rPr>
      </w:pPr>
      <w:r>
        <w:rPr>
          <w:rFonts w:asciiTheme="minorHAnsi" w:eastAsia="MS PGothic" w:hAnsiTheme="minorHAnsi"/>
          <w:color w:val="000000"/>
          <w:sz w:val="22"/>
          <w:szCs w:val="22"/>
        </w:rPr>
        <w:t xml:space="preserve">The results showed that </w:t>
      </w:r>
      <w:r w:rsidR="00E30FF6" w:rsidRPr="00EA72B7">
        <w:rPr>
          <w:rFonts w:asciiTheme="minorHAnsi" w:eastAsia="MS PGothic" w:hAnsiTheme="minorHAnsi"/>
          <w:color w:val="000000"/>
          <w:sz w:val="22"/>
          <w:szCs w:val="22"/>
        </w:rPr>
        <w:t>CaO·ZnO</w:t>
      </w:r>
      <w:r w:rsidR="002173F9">
        <w:rPr>
          <w:rFonts w:asciiTheme="minorHAnsi" w:eastAsia="MS PGothic" w:hAnsiTheme="minorHAnsi"/>
          <w:color w:val="000000"/>
          <w:sz w:val="22"/>
          <w:szCs w:val="22"/>
        </w:rPr>
        <w:t xml:space="preserve"> </w:t>
      </w:r>
      <w:r w:rsidR="00E30FF6">
        <w:rPr>
          <w:rFonts w:asciiTheme="minorHAnsi" w:eastAsia="MS PGothic" w:hAnsiTheme="minorHAnsi"/>
          <w:color w:val="000000"/>
          <w:sz w:val="22"/>
          <w:szCs w:val="22"/>
        </w:rPr>
        <w:t xml:space="preserve">catalyst could be reused only 2 times without losing its activity, while </w:t>
      </w:r>
      <w:r w:rsidR="00676B74">
        <w:rPr>
          <w:rFonts w:asciiTheme="minorHAnsi" w:eastAsia="MS PGothic" w:hAnsiTheme="minorHAnsi"/>
          <w:color w:val="000000"/>
          <w:sz w:val="22"/>
          <w:szCs w:val="22"/>
        </w:rPr>
        <w:t xml:space="preserve">already </w:t>
      </w:r>
      <w:r w:rsidR="00E30FF6">
        <w:rPr>
          <w:rFonts w:asciiTheme="minorHAnsi" w:eastAsia="MS PGothic" w:hAnsiTheme="minorHAnsi"/>
          <w:color w:val="000000"/>
          <w:sz w:val="22"/>
          <w:szCs w:val="22"/>
        </w:rPr>
        <w:t xml:space="preserve">in the third cycle the </w:t>
      </w:r>
      <w:r w:rsidR="00E9253D">
        <w:rPr>
          <w:rFonts w:asciiTheme="minorHAnsi" w:eastAsia="MS PGothic" w:hAnsiTheme="minorHAnsi"/>
          <w:color w:val="000000"/>
          <w:sz w:val="22"/>
          <w:szCs w:val="22"/>
        </w:rPr>
        <w:t xml:space="preserve">FAME </w:t>
      </w:r>
      <w:r w:rsidR="00E30FF6">
        <w:rPr>
          <w:rFonts w:asciiTheme="minorHAnsi" w:eastAsia="MS PGothic" w:hAnsiTheme="minorHAnsi"/>
          <w:color w:val="000000"/>
          <w:sz w:val="22"/>
          <w:szCs w:val="22"/>
        </w:rPr>
        <w:t xml:space="preserve">yield </w:t>
      </w:r>
      <w:r w:rsidR="000C275F">
        <w:rPr>
          <w:rFonts w:asciiTheme="minorHAnsi" w:eastAsia="MS PGothic" w:hAnsiTheme="minorHAnsi"/>
          <w:color w:val="000000"/>
          <w:sz w:val="22"/>
          <w:szCs w:val="22"/>
        </w:rPr>
        <w:t>declined to</w:t>
      </w:r>
      <w:r w:rsidR="00494510">
        <w:rPr>
          <w:rFonts w:asciiTheme="minorHAnsi" w:eastAsia="MS PGothic" w:hAnsiTheme="minorHAnsi"/>
          <w:color w:val="000000"/>
          <w:sz w:val="22"/>
          <w:szCs w:val="22"/>
        </w:rPr>
        <w:t xml:space="preserve"> 47%</w:t>
      </w:r>
      <w:r w:rsidR="000C275F">
        <w:rPr>
          <w:rFonts w:asciiTheme="minorHAnsi" w:eastAsia="MS PGothic" w:hAnsiTheme="minorHAnsi"/>
          <w:color w:val="000000"/>
          <w:sz w:val="22"/>
          <w:szCs w:val="22"/>
        </w:rPr>
        <w:t xml:space="preserve">, and in fourth </w:t>
      </w:r>
      <w:r w:rsidR="00494510">
        <w:rPr>
          <w:rFonts w:asciiTheme="minorHAnsi" w:eastAsia="MS PGothic" w:hAnsiTheme="minorHAnsi"/>
          <w:color w:val="000000"/>
          <w:sz w:val="22"/>
          <w:szCs w:val="22"/>
        </w:rPr>
        <w:t xml:space="preserve">cycle </w:t>
      </w:r>
      <w:r w:rsidR="00676B74">
        <w:rPr>
          <w:rFonts w:asciiTheme="minorHAnsi" w:eastAsia="MS PGothic" w:hAnsiTheme="minorHAnsi"/>
          <w:color w:val="000000"/>
          <w:sz w:val="22"/>
          <w:szCs w:val="22"/>
        </w:rPr>
        <w:t>the catalyst</w:t>
      </w:r>
      <w:r w:rsidR="00D32992">
        <w:rPr>
          <w:rFonts w:asciiTheme="minorHAnsi" w:eastAsia="MS PGothic" w:hAnsiTheme="minorHAnsi"/>
          <w:color w:val="000000"/>
          <w:sz w:val="22"/>
          <w:szCs w:val="22"/>
        </w:rPr>
        <w:t xml:space="preserve"> </w:t>
      </w:r>
      <w:r w:rsidR="00676B74">
        <w:rPr>
          <w:rFonts w:asciiTheme="minorHAnsi" w:eastAsia="MS PGothic" w:hAnsiTheme="minorHAnsi"/>
          <w:color w:val="000000"/>
          <w:sz w:val="22"/>
          <w:szCs w:val="22"/>
        </w:rPr>
        <w:t>was practically not active</w:t>
      </w:r>
      <w:r>
        <w:rPr>
          <w:rFonts w:asciiTheme="minorHAnsi" w:eastAsia="MS PGothic" w:hAnsiTheme="minorHAnsi"/>
          <w:color w:val="000000"/>
          <w:sz w:val="22"/>
          <w:szCs w:val="22"/>
        </w:rPr>
        <w:t xml:space="preserve"> (Figure 1).</w:t>
      </w:r>
      <w:r w:rsidR="00494510">
        <w:rPr>
          <w:rFonts w:asciiTheme="minorHAnsi" w:eastAsia="MS PGothic" w:hAnsiTheme="minorHAnsi"/>
          <w:color w:val="000000"/>
          <w:sz w:val="22"/>
          <w:szCs w:val="22"/>
        </w:rPr>
        <w:t xml:space="preserve"> </w:t>
      </w:r>
      <w:r w:rsidR="00E9253D" w:rsidRPr="00E30FF6">
        <w:rPr>
          <w:rFonts w:asciiTheme="minorHAnsi" w:eastAsia="MS PGothic" w:hAnsiTheme="minorHAnsi"/>
          <w:color w:val="000000"/>
          <w:sz w:val="22"/>
          <w:szCs w:val="22"/>
          <w:lang w:val="sr-Latn-CS"/>
        </w:rPr>
        <w:t>3CaO·SiO</w:t>
      </w:r>
      <w:r w:rsidR="00E9253D" w:rsidRPr="00E30FF6">
        <w:rPr>
          <w:rFonts w:asciiTheme="minorHAnsi" w:eastAsia="MS PGothic" w:hAnsiTheme="minorHAnsi"/>
          <w:color w:val="000000"/>
          <w:sz w:val="22"/>
          <w:szCs w:val="22"/>
          <w:vertAlign w:val="subscript"/>
          <w:lang w:val="sr-Latn-CS"/>
        </w:rPr>
        <w:t>2</w:t>
      </w:r>
      <w:r w:rsidR="00494510" w:rsidRPr="00494510">
        <w:rPr>
          <w:rFonts w:asciiTheme="minorHAnsi" w:eastAsia="MS PGothic" w:hAnsiTheme="minorHAnsi"/>
          <w:color w:val="000000"/>
          <w:sz w:val="22"/>
          <w:szCs w:val="22"/>
          <w:lang w:val="sr-Latn-CS"/>
        </w:rPr>
        <w:t xml:space="preserve"> </w:t>
      </w:r>
      <w:r w:rsidR="00494510">
        <w:rPr>
          <w:rFonts w:asciiTheme="minorHAnsi" w:eastAsia="MS PGothic" w:hAnsiTheme="minorHAnsi"/>
          <w:color w:val="000000"/>
          <w:sz w:val="22"/>
          <w:szCs w:val="22"/>
          <w:lang w:val="en-US"/>
        </w:rPr>
        <w:t>showed better</w:t>
      </w:r>
      <w:r w:rsidR="00E9253D">
        <w:rPr>
          <w:rFonts w:asciiTheme="minorHAnsi" w:eastAsia="MS PGothic" w:hAnsiTheme="minorHAnsi"/>
          <w:color w:val="000000"/>
          <w:sz w:val="22"/>
          <w:szCs w:val="22"/>
          <w:lang w:val="en-US"/>
        </w:rPr>
        <w:t xml:space="preserve"> stabil</w:t>
      </w:r>
      <w:r w:rsidR="00494510">
        <w:rPr>
          <w:rFonts w:asciiTheme="minorHAnsi" w:eastAsia="MS PGothic" w:hAnsiTheme="minorHAnsi"/>
          <w:color w:val="000000"/>
          <w:sz w:val="22"/>
          <w:szCs w:val="22"/>
          <w:lang w:val="en-US"/>
        </w:rPr>
        <w:t>ity</w:t>
      </w:r>
      <w:r w:rsidR="00E9253D">
        <w:rPr>
          <w:rFonts w:asciiTheme="minorHAnsi" w:eastAsia="MS PGothic" w:hAnsiTheme="minorHAnsi"/>
          <w:color w:val="000000"/>
          <w:sz w:val="22"/>
          <w:szCs w:val="22"/>
          <w:lang w:val="en-US"/>
        </w:rPr>
        <w:t>, maintaining v</w:t>
      </w:r>
      <w:r w:rsidR="00E30FF6" w:rsidRPr="00E30FF6">
        <w:rPr>
          <w:rFonts w:asciiTheme="minorHAnsi" w:eastAsia="MS PGothic" w:hAnsiTheme="minorHAnsi"/>
          <w:color w:val="000000"/>
          <w:sz w:val="22"/>
          <w:szCs w:val="22"/>
          <w:lang w:val="en-US"/>
        </w:rPr>
        <w:t xml:space="preserve">ery good activity and high </w:t>
      </w:r>
      <w:r w:rsidR="00494510">
        <w:rPr>
          <w:rFonts w:asciiTheme="minorHAnsi" w:eastAsia="MS PGothic" w:hAnsiTheme="minorHAnsi"/>
          <w:color w:val="000000"/>
          <w:sz w:val="22"/>
          <w:szCs w:val="22"/>
          <w:lang w:val="en-US"/>
        </w:rPr>
        <w:t>FAME yield</w:t>
      </w:r>
      <w:r w:rsidR="00E30FF6" w:rsidRPr="00E30FF6">
        <w:rPr>
          <w:rFonts w:asciiTheme="minorHAnsi" w:eastAsia="MS PGothic" w:hAnsiTheme="minorHAnsi"/>
          <w:color w:val="000000"/>
          <w:sz w:val="22"/>
          <w:szCs w:val="22"/>
          <w:lang w:val="en-US"/>
        </w:rPr>
        <w:t>, ab</w:t>
      </w:r>
      <w:r w:rsidR="00E30FF6">
        <w:rPr>
          <w:rFonts w:asciiTheme="minorHAnsi" w:eastAsia="MS PGothic" w:hAnsiTheme="minorHAnsi"/>
          <w:color w:val="000000"/>
          <w:sz w:val="22"/>
          <w:szCs w:val="22"/>
          <w:lang w:val="en-US"/>
        </w:rPr>
        <w:t>ove 97%, for 4 cycles</w:t>
      </w:r>
      <w:r w:rsidR="00704BDF" w:rsidRPr="008D0BEB">
        <w:rPr>
          <w:rFonts w:asciiTheme="minorHAnsi" w:eastAsia="MS PGothic" w:hAnsiTheme="minorHAnsi"/>
          <w:color w:val="000000"/>
          <w:sz w:val="22"/>
          <w:szCs w:val="22"/>
        </w:rPr>
        <w:t>.</w:t>
      </w:r>
      <w:r w:rsidR="00494510">
        <w:rPr>
          <w:rFonts w:asciiTheme="minorHAnsi" w:eastAsia="MS PGothic" w:hAnsiTheme="minorHAnsi"/>
          <w:color w:val="000000"/>
          <w:sz w:val="22"/>
          <w:szCs w:val="22"/>
        </w:rPr>
        <w:t xml:space="preserve"> </w:t>
      </w:r>
      <w:r w:rsidR="00BC448B" w:rsidRPr="00845E97">
        <w:rPr>
          <w:rFonts w:asciiTheme="minorHAnsi" w:eastAsia="MS PGothic" w:hAnsiTheme="minorHAnsi"/>
          <w:sz w:val="22"/>
          <w:szCs w:val="22"/>
        </w:rPr>
        <w:t xml:space="preserve">For comparison, the activity of pure CaO </w:t>
      </w:r>
      <w:r w:rsidR="00BC448B" w:rsidRPr="00845E97">
        <w:rPr>
          <w:rFonts w:asciiTheme="minorHAnsi" w:eastAsia="MS PGothic" w:hAnsiTheme="minorHAnsi"/>
          <w:sz w:val="22"/>
          <w:szCs w:val="22"/>
        </w:rPr>
        <w:lastRenderedPageBreak/>
        <w:t xml:space="preserve">decreased in four consecutive runs [5]. </w:t>
      </w:r>
      <w:r w:rsidR="008630D1" w:rsidRPr="00845E97">
        <w:rPr>
          <w:rFonts w:asciiTheme="minorHAnsi" w:eastAsia="MS PGothic" w:hAnsiTheme="minorHAnsi"/>
          <w:sz w:val="22"/>
          <w:szCs w:val="22"/>
          <w:lang w:val="en-US"/>
        </w:rPr>
        <w:t>To evaluate</w:t>
      </w:r>
      <w:r w:rsidR="008630D1" w:rsidRPr="008630D1">
        <w:rPr>
          <w:rFonts w:asciiTheme="minorHAnsi" w:eastAsia="MS PGothic" w:hAnsiTheme="minorHAnsi"/>
          <w:color w:val="000000"/>
          <w:sz w:val="22"/>
          <w:szCs w:val="22"/>
          <w:lang w:val="en-US"/>
        </w:rPr>
        <w:t xml:space="preserve"> leaching of the active component, the catalyst sample was placed in contact with methanol under reaction conditions. After the catalyst was removed by filtration, methanol was mixed with the fresh sunflower oil.</w:t>
      </w:r>
      <w:r w:rsidR="008630D1" w:rsidRPr="008630D1">
        <w:rPr>
          <w:rFonts w:asciiTheme="minorHAnsi" w:eastAsia="MS PGothic" w:hAnsiTheme="minorHAnsi"/>
          <w:color w:val="000000"/>
          <w:sz w:val="22"/>
          <w:szCs w:val="22"/>
        </w:rPr>
        <w:t xml:space="preserve"> </w:t>
      </w:r>
      <w:r w:rsidR="00246339">
        <w:rPr>
          <w:rFonts w:asciiTheme="minorHAnsi" w:eastAsia="MS PGothic" w:hAnsiTheme="minorHAnsi"/>
          <w:color w:val="000000"/>
          <w:sz w:val="22"/>
          <w:szCs w:val="22"/>
        </w:rPr>
        <w:t>W</w:t>
      </w:r>
      <w:r w:rsidR="00246339">
        <w:rPr>
          <w:rFonts w:asciiTheme="minorHAnsi" w:eastAsia="MS PGothic" w:hAnsiTheme="minorHAnsi"/>
          <w:color w:val="000000"/>
          <w:sz w:val="22"/>
          <w:szCs w:val="22"/>
          <w:lang w:val="sr-Latn-CS"/>
        </w:rPr>
        <w:t xml:space="preserve">hen </w:t>
      </w:r>
      <w:r w:rsidR="00246339" w:rsidRPr="005F0C4E">
        <w:rPr>
          <w:rFonts w:asciiTheme="minorHAnsi" w:eastAsia="MS PGothic" w:hAnsiTheme="minorHAnsi"/>
          <w:color w:val="000000"/>
          <w:sz w:val="22"/>
          <w:szCs w:val="22"/>
        </w:rPr>
        <w:t>CaO·ZnO</w:t>
      </w:r>
      <w:r w:rsidR="00246339">
        <w:rPr>
          <w:rFonts w:asciiTheme="minorHAnsi" w:eastAsia="MS PGothic" w:hAnsiTheme="minorHAnsi"/>
          <w:color w:val="000000"/>
          <w:sz w:val="22"/>
          <w:szCs w:val="22"/>
        </w:rPr>
        <w:t xml:space="preserve"> was used,</w:t>
      </w:r>
      <w:r w:rsidR="00246339" w:rsidRPr="008630D1">
        <w:rPr>
          <w:rFonts w:asciiTheme="minorHAnsi" w:eastAsia="MS PGothic" w:hAnsiTheme="minorHAnsi"/>
          <w:color w:val="000000"/>
          <w:sz w:val="22"/>
          <w:szCs w:val="22"/>
          <w:lang w:val="en-US"/>
        </w:rPr>
        <w:t xml:space="preserve"> </w:t>
      </w:r>
      <w:r w:rsidR="00246339">
        <w:rPr>
          <w:rFonts w:asciiTheme="minorHAnsi" w:eastAsia="MS PGothic" w:hAnsiTheme="minorHAnsi"/>
          <w:color w:val="000000"/>
          <w:sz w:val="22"/>
          <w:szCs w:val="22"/>
          <w:lang w:val="sr-Latn-CS"/>
        </w:rPr>
        <w:t>FAME yield</w:t>
      </w:r>
      <w:r w:rsidR="00246339" w:rsidRPr="008630D1">
        <w:rPr>
          <w:rFonts w:asciiTheme="minorHAnsi" w:eastAsia="MS PGothic" w:hAnsiTheme="minorHAnsi"/>
          <w:color w:val="000000"/>
          <w:sz w:val="22"/>
          <w:szCs w:val="22"/>
          <w:lang w:val="en-US"/>
        </w:rPr>
        <w:t xml:space="preserve"> </w:t>
      </w:r>
      <w:r w:rsidR="00246339">
        <w:rPr>
          <w:rFonts w:asciiTheme="minorHAnsi" w:eastAsia="MS PGothic" w:hAnsiTheme="minorHAnsi"/>
          <w:color w:val="000000"/>
          <w:sz w:val="22"/>
          <w:szCs w:val="22"/>
          <w:lang w:val="en-US"/>
        </w:rPr>
        <w:t xml:space="preserve">was </w:t>
      </w:r>
      <w:r w:rsidR="00246339">
        <w:rPr>
          <w:rFonts w:asciiTheme="minorHAnsi" w:eastAsia="MS PGothic" w:hAnsiTheme="minorHAnsi"/>
          <w:color w:val="000000"/>
          <w:sz w:val="22"/>
          <w:szCs w:val="22"/>
          <w:lang w:val="sr-Latn-CS"/>
        </w:rPr>
        <w:t>0.</w:t>
      </w:r>
      <w:r w:rsidR="00246339" w:rsidRPr="005F0C4E">
        <w:rPr>
          <w:rFonts w:asciiTheme="minorHAnsi" w:eastAsia="MS PGothic" w:hAnsiTheme="minorHAnsi"/>
          <w:color w:val="000000"/>
          <w:sz w:val="22"/>
          <w:szCs w:val="22"/>
          <w:lang w:val="sr-Latn-CS"/>
        </w:rPr>
        <w:t>21%</w:t>
      </w:r>
      <w:r w:rsidR="00246339">
        <w:rPr>
          <w:rFonts w:asciiTheme="minorHAnsi" w:eastAsia="MS PGothic" w:hAnsiTheme="minorHAnsi"/>
          <w:color w:val="000000"/>
          <w:sz w:val="22"/>
          <w:szCs w:val="22"/>
          <w:lang w:val="sr-Latn-CS"/>
        </w:rPr>
        <w:t xml:space="preserve">, revealing </w:t>
      </w:r>
      <w:r w:rsidR="00246339" w:rsidRPr="00246339">
        <w:rPr>
          <w:rFonts w:asciiTheme="minorHAnsi" w:eastAsia="MS PGothic" w:hAnsiTheme="minorHAnsi"/>
          <w:color w:val="000000"/>
          <w:sz w:val="22"/>
          <w:szCs w:val="22"/>
        </w:rPr>
        <w:t xml:space="preserve">negligible leaching of </w:t>
      </w:r>
      <w:r w:rsidR="00246339" w:rsidRPr="00246339">
        <w:rPr>
          <w:rFonts w:asciiTheme="minorHAnsi" w:eastAsia="MS PGothic" w:hAnsiTheme="minorHAnsi"/>
          <w:color w:val="000000"/>
          <w:sz w:val="22"/>
          <w:szCs w:val="22"/>
          <w:lang w:val="en-US"/>
        </w:rPr>
        <w:t>active component</w:t>
      </w:r>
      <w:r w:rsidR="00246339">
        <w:rPr>
          <w:rFonts w:asciiTheme="minorHAnsi" w:eastAsia="MS PGothic" w:hAnsiTheme="minorHAnsi"/>
          <w:color w:val="000000"/>
          <w:sz w:val="22"/>
          <w:szCs w:val="22"/>
          <w:lang w:val="en-US"/>
        </w:rPr>
        <w:t>,</w:t>
      </w:r>
      <w:r w:rsidR="00246339">
        <w:rPr>
          <w:rFonts w:asciiTheme="minorHAnsi" w:eastAsia="MS PGothic" w:hAnsiTheme="minorHAnsi"/>
          <w:color w:val="000000"/>
          <w:sz w:val="22"/>
          <w:szCs w:val="22"/>
          <w:lang w:val="sr-Latn-CS"/>
        </w:rPr>
        <w:t xml:space="preserve"> </w:t>
      </w:r>
      <w:r w:rsidR="005F0C4E">
        <w:rPr>
          <w:rFonts w:asciiTheme="minorHAnsi" w:eastAsia="MS PGothic" w:hAnsiTheme="minorHAnsi"/>
          <w:color w:val="000000"/>
          <w:sz w:val="22"/>
          <w:szCs w:val="22"/>
        </w:rPr>
        <w:t xml:space="preserve">while for </w:t>
      </w:r>
      <w:r w:rsidR="005F0C4E" w:rsidRPr="005F0C4E">
        <w:rPr>
          <w:rFonts w:asciiTheme="minorHAnsi" w:eastAsia="MS PGothic" w:hAnsiTheme="minorHAnsi"/>
          <w:color w:val="000000"/>
          <w:sz w:val="22"/>
          <w:szCs w:val="22"/>
          <w:lang w:val="sr-Latn-CS"/>
        </w:rPr>
        <w:t>3CaO·SiO</w:t>
      </w:r>
      <w:r w:rsidR="005F0C4E" w:rsidRPr="005F0C4E">
        <w:rPr>
          <w:rFonts w:asciiTheme="minorHAnsi" w:eastAsia="MS PGothic" w:hAnsiTheme="minorHAnsi"/>
          <w:color w:val="000000"/>
          <w:sz w:val="22"/>
          <w:szCs w:val="22"/>
          <w:vertAlign w:val="subscript"/>
          <w:lang w:val="sr-Latn-CS"/>
        </w:rPr>
        <w:t>2</w:t>
      </w:r>
      <w:r w:rsidR="00246339">
        <w:rPr>
          <w:rFonts w:asciiTheme="minorHAnsi" w:eastAsia="MS PGothic" w:hAnsiTheme="minorHAnsi"/>
          <w:color w:val="000000"/>
          <w:sz w:val="22"/>
          <w:szCs w:val="22"/>
          <w:lang w:val="sr-Latn-CS"/>
        </w:rPr>
        <w:t xml:space="preserve"> </w:t>
      </w:r>
      <w:r w:rsidR="008630D1" w:rsidRPr="008630D1">
        <w:rPr>
          <w:rFonts w:asciiTheme="minorHAnsi" w:eastAsia="MS PGothic" w:hAnsiTheme="minorHAnsi"/>
          <w:color w:val="000000"/>
          <w:sz w:val="22"/>
          <w:szCs w:val="22"/>
          <w:lang w:val="en-US"/>
        </w:rPr>
        <w:t>FAME wer</w:t>
      </w:r>
      <w:r w:rsidR="00BC448B">
        <w:rPr>
          <w:rFonts w:asciiTheme="minorHAnsi" w:eastAsia="MS PGothic" w:hAnsiTheme="minorHAnsi"/>
          <w:color w:val="000000"/>
          <w:sz w:val="22"/>
          <w:szCs w:val="22"/>
          <w:lang w:val="en-US"/>
        </w:rPr>
        <w:t>e not detected</w:t>
      </w:r>
      <w:r w:rsidR="008630D1" w:rsidRPr="00845E97">
        <w:rPr>
          <w:rFonts w:asciiTheme="minorHAnsi" w:eastAsia="MS PGothic" w:hAnsiTheme="minorHAnsi"/>
          <w:sz w:val="22"/>
          <w:szCs w:val="22"/>
          <w:lang w:val="en-US"/>
        </w:rPr>
        <w:t>.</w:t>
      </w:r>
      <w:r w:rsidR="00E74829" w:rsidRPr="00845E97">
        <w:rPr>
          <w:rFonts w:asciiTheme="minorHAnsi" w:eastAsia="Calibri" w:hAnsiTheme="minorHAnsi"/>
          <w:sz w:val="22"/>
          <w:szCs w:val="22"/>
          <w:lang w:val="en-US"/>
        </w:rPr>
        <w:t xml:space="preserve"> </w:t>
      </w:r>
      <w:r w:rsidR="00BC448B" w:rsidRPr="00845E97">
        <w:rPr>
          <w:rFonts w:asciiTheme="minorHAnsi" w:eastAsia="Calibri" w:hAnsiTheme="minorHAnsi"/>
          <w:sz w:val="22"/>
          <w:szCs w:val="22"/>
          <w:lang w:val="en-US"/>
        </w:rPr>
        <w:t xml:space="preserve">This finding </w:t>
      </w:r>
      <w:r w:rsidR="00BC448B" w:rsidRPr="00845E97">
        <w:rPr>
          <w:rFonts w:asciiTheme="minorHAnsi" w:eastAsia="MS PGothic" w:hAnsiTheme="minorHAnsi"/>
          <w:sz w:val="22"/>
          <w:szCs w:val="22"/>
          <w:lang w:val="en-US"/>
        </w:rPr>
        <w:t>confirmed the stabilization of CaO by the presence of another phase, since</w:t>
      </w:r>
      <w:r w:rsidR="00BC448B" w:rsidRPr="00845E97">
        <w:rPr>
          <w:rFonts w:asciiTheme="minorHAnsi" w:eastAsia="Calibri" w:hAnsiTheme="minorHAnsi"/>
          <w:sz w:val="22"/>
          <w:szCs w:val="22"/>
          <w:lang w:val="en-US"/>
        </w:rPr>
        <w:t xml:space="preserve"> CaO, when used a</w:t>
      </w:r>
      <w:r w:rsidR="00E74829" w:rsidRPr="00845E97">
        <w:rPr>
          <w:rFonts w:asciiTheme="minorHAnsi" w:eastAsia="Calibri" w:hAnsiTheme="minorHAnsi"/>
          <w:sz w:val="22"/>
          <w:szCs w:val="22"/>
          <w:lang w:val="en-US"/>
        </w:rPr>
        <w:t>s pure compound, is partially dissolved in methanol</w:t>
      </w:r>
      <w:r w:rsidR="0035637C" w:rsidRPr="00845E97">
        <w:rPr>
          <w:rFonts w:asciiTheme="minorHAnsi" w:eastAsia="Calibri" w:hAnsiTheme="minorHAnsi"/>
          <w:sz w:val="22"/>
          <w:szCs w:val="22"/>
          <w:lang w:val="en-US"/>
        </w:rPr>
        <w:t xml:space="preserve"> [1]</w:t>
      </w:r>
      <w:r w:rsidR="00845E97">
        <w:rPr>
          <w:rFonts w:asciiTheme="minorHAnsi" w:eastAsia="Calibri" w:hAnsiTheme="minorHAnsi"/>
          <w:sz w:val="22"/>
          <w:szCs w:val="22"/>
          <w:lang w:val="en-US"/>
        </w:rPr>
        <w:t>.</w:t>
      </w:r>
      <w:r w:rsidR="0035637C" w:rsidRPr="00845E97">
        <w:rPr>
          <w:rFonts w:asciiTheme="minorHAnsi" w:eastAsia="Calibri" w:hAnsiTheme="minorHAnsi"/>
          <w:sz w:val="22"/>
          <w:szCs w:val="22"/>
          <w:lang w:val="en-US"/>
        </w:rPr>
        <w:t xml:space="preserve"> </w:t>
      </w:r>
    </w:p>
    <w:p w:rsidR="0067287D" w:rsidRDefault="00482585" w:rsidP="0067287D">
      <w:pPr>
        <w:snapToGrid w:val="0"/>
        <w:spacing w:after="120"/>
        <w:rPr>
          <w:rFonts w:asciiTheme="minorHAnsi" w:eastAsia="MS PGothic" w:hAnsiTheme="minorHAnsi"/>
          <w:color w:val="000000"/>
          <w:sz w:val="22"/>
          <w:szCs w:val="22"/>
        </w:rPr>
      </w:pPr>
      <w:r w:rsidRPr="00482585">
        <w:rPr>
          <w:rFonts w:asciiTheme="minorHAnsi" w:eastAsia="MS PGothic" w:hAnsiTheme="minorHAnsi"/>
          <w:color w:val="000000"/>
          <w:sz w:val="22"/>
          <w:szCs w:val="22"/>
          <w:lang w:val="en-US"/>
        </w:rPr>
        <w:t xml:space="preserve">The FTIR spectra of fresh and 4-times used </w:t>
      </w:r>
      <w:r w:rsidRPr="00482585">
        <w:rPr>
          <w:rFonts w:asciiTheme="minorHAnsi" w:eastAsia="MS PGothic" w:hAnsiTheme="minorHAnsi"/>
          <w:color w:val="000000"/>
          <w:sz w:val="22"/>
          <w:szCs w:val="22"/>
          <w:lang w:val="sr-Latn-CS"/>
        </w:rPr>
        <w:t>3CaO·SiO</w:t>
      </w:r>
      <w:r w:rsidRPr="00482585">
        <w:rPr>
          <w:rFonts w:asciiTheme="minorHAnsi" w:eastAsia="MS PGothic" w:hAnsiTheme="minorHAnsi"/>
          <w:color w:val="000000"/>
          <w:sz w:val="22"/>
          <w:szCs w:val="22"/>
          <w:vertAlign w:val="subscript"/>
          <w:lang w:val="sr-Latn-CS"/>
        </w:rPr>
        <w:t>2</w:t>
      </w:r>
      <w:r w:rsidRPr="00482585">
        <w:rPr>
          <w:rFonts w:asciiTheme="minorHAnsi" w:eastAsia="MS PGothic" w:hAnsiTheme="minorHAnsi"/>
          <w:color w:val="000000"/>
          <w:sz w:val="22"/>
          <w:szCs w:val="22"/>
          <w:lang w:val="sr-Latn-CS"/>
        </w:rPr>
        <w:t xml:space="preserve"> </w:t>
      </w:r>
      <w:r w:rsidRPr="00482585">
        <w:rPr>
          <w:rFonts w:asciiTheme="minorHAnsi" w:eastAsia="MS PGothic" w:hAnsiTheme="minorHAnsi"/>
          <w:color w:val="000000"/>
          <w:sz w:val="22"/>
          <w:szCs w:val="22"/>
          <w:lang w:val="en-US"/>
        </w:rPr>
        <w:t>catalysts are very similar, indicating the stability of the catalyst during its use in transesterification of sunflower oil, and only negligible adsorption of organic compounds on the catalyst surface</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rPr>
        <w:t>(Figure 2)</w:t>
      </w:r>
      <w:r w:rsidRPr="00482585">
        <w:rPr>
          <w:rFonts w:asciiTheme="minorHAnsi" w:eastAsia="MS PGothic" w:hAnsiTheme="minorHAnsi"/>
          <w:color w:val="000000"/>
          <w:sz w:val="22"/>
          <w:szCs w:val="22"/>
          <w:lang w:val="sr-Latn-CS"/>
        </w:rPr>
        <w:t>.</w:t>
      </w:r>
      <w:r>
        <w:rPr>
          <w:rFonts w:asciiTheme="minorHAnsi" w:eastAsia="MS PGothic" w:hAnsiTheme="minorHAnsi"/>
          <w:color w:val="000000"/>
          <w:sz w:val="22"/>
          <w:szCs w:val="22"/>
          <w:lang w:val="sr-Latn-CS"/>
        </w:rPr>
        <w:t xml:space="preserve"> </w:t>
      </w:r>
      <w:r w:rsidR="001E4BC0">
        <w:rPr>
          <w:rFonts w:asciiTheme="minorHAnsi" w:eastAsia="MS PGothic" w:hAnsiTheme="minorHAnsi"/>
          <w:color w:val="000000"/>
          <w:sz w:val="22"/>
          <w:szCs w:val="22"/>
          <w:lang w:val="sr-Latn-CS"/>
        </w:rPr>
        <w:t xml:space="preserve">XRD patterns of reused </w:t>
      </w:r>
      <w:r w:rsidR="001E4BC0" w:rsidRPr="00EA72B7">
        <w:rPr>
          <w:rFonts w:asciiTheme="minorHAnsi" w:eastAsia="MS PGothic" w:hAnsiTheme="minorHAnsi"/>
          <w:color w:val="000000"/>
          <w:sz w:val="22"/>
          <w:szCs w:val="22"/>
        </w:rPr>
        <w:t>CaO·ZnO</w:t>
      </w:r>
      <w:r w:rsidR="003950D1">
        <w:rPr>
          <w:rFonts w:asciiTheme="minorHAnsi" w:eastAsia="MS PGothic" w:hAnsiTheme="minorHAnsi"/>
          <w:color w:val="000000"/>
          <w:sz w:val="22"/>
          <w:szCs w:val="22"/>
        </w:rPr>
        <w:t xml:space="preserve"> </w:t>
      </w:r>
      <w:r w:rsidR="001E4BC0">
        <w:rPr>
          <w:rFonts w:asciiTheme="minorHAnsi" w:eastAsia="MS PGothic" w:hAnsiTheme="minorHAnsi"/>
          <w:color w:val="000000"/>
          <w:sz w:val="22"/>
          <w:szCs w:val="22"/>
        </w:rPr>
        <w:t xml:space="preserve">revealed only peaks assigned to ZnO, while peaks corresponding to CaO were not observed, indicating that they were blocked by products or </w:t>
      </w:r>
      <w:r w:rsidR="00676B74">
        <w:rPr>
          <w:rFonts w:asciiTheme="minorHAnsi" w:eastAsia="MS PGothic" w:hAnsiTheme="minorHAnsi"/>
          <w:color w:val="000000"/>
          <w:sz w:val="22"/>
          <w:szCs w:val="22"/>
        </w:rPr>
        <w:t>intermediates</w:t>
      </w:r>
      <w:r w:rsidR="00D50551">
        <w:rPr>
          <w:rFonts w:asciiTheme="minorHAnsi" w:eastAsia="MS PGothic" w:hAnsiTheme="minorHAnsi"/>
          <w:color w:val="000000"/>
          <w:sz w:val="22"/>
          <w:szCs w:val="22"/>
        </w:rPr>
        <w:t xml:space="preserve">. FTIR analysis confirmed the presence of organic compounds </w:t>
      </w:r>
      <w:r w:rsidR="00676B74">
        <w:rPr>
          <w:rFonts w:asciiTheme="minorHAnsi" w:eastAsia="MS PGothic" w:hAnsiTheme="minorHAnsi"/>
          <w:color w:val="000000"/>
          <w:sz w:val="22"/>
          <w:szCs w:val="22"/>
        </w:rPr>
        <w:t>on the surface</w:t>
      </w:r>
      <w:r w:rsidR="007C7405">
        <w:rPr>
          <w:rFonts w:asciiTheme="minorHAnsi" w:eastAsia="MS PGothic" w:hAnsiTheme="minorHAnsi"/>
          <w:color w:val="000000"/>
          <w:sz w:val="22"/>
          <w:szCs w:val="22"/>
        </w:rPr>
        <w:t xml:space="preserve"> of </w:t>
      </w:r>
      <w:r w:rsidR="007C7405" w:rsidRPr="007C7405">
        <w:rPr>
          <w:rFonts w:asciiTheme="minorHAnsi" w:eastAsia="MS PGothic" w:hAnsiTheme="minorHAnsi"/>
          <w:color w:val="000000"/>
          <w:sz w:val="22"/>
          <w:szCs w:val="22"/>
        </w:rPr>
        <w:t xml:space="preserve">CaO·ZnO </w:t>
      </w:r>
      <w:r w:rsidR="007C7405">
        <w:rPr>
          <w:rFonts w:asciiTheme="minorHAnsi" w:eastAsia="MS PGothic" w:hAnsiTheme="minorHAnsi"/>
          <w:color w:val="000000"/>
          <w:sz w:val="22"/>
          <w:szCs w:val="22"/>
        </w:rPr>
        <w:t>catalyst</w:t>
      </w:r>
      <w:r w:rsidR="00676B74">
        <w:rPr>
          <w:rFonts w:asciiTheme="minorHAnsi" w:eastAsia="MS PGothic" w:hAnsiTheme="minorHAnsi"/>
          <w:color w:val="000000"/>
          <w:sz w:val="22"/>
          <w:szCs w:val="22"/>
        </w:rPr>
        <w:t>.</w:t>
      </w:r>
    </w:p>
    <w:p w:rsidR="00000A43" w:rsidRPr="0067287D" w:rsidRDefault="00494510" w:rsidP="0067287D">
      <w:pPr>
        <w:snapToGrid w:val="0"/>
        <w:spacing w:after="120"/>
        <w:rPr>
          <w:rFonts w:asciiTheme="minorHAnsi" w:eastAsia="MS PGothic" w:hAnsiTheme="minorHAnsi"/>
          <w:color w:val="000000"/>
          <w:sz w:val="22"/>
          <w:szCs w:val="22"/>
          <w:lang w:val="sr-Latn-CS"/>
        </w:rPr>
      </w:pPr>
      <w:r>
        <w:object w:dxaOrig="4309" w:dyaOrig="3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81.5pt" o:ole="">
            <v:imagedata r:id="rId10" o:title=""/>
          </v:shape>
          <o:OLEObject Type="Embed" ProgID="Origin50.Graph" ShapeID="_x0000_i1025" DrawAspect="Content" ObjectID="_1609066026" r:id="rId11"/>
        </w:object>
      </w:r>
      <w:r w:rsidR="00235B4A">
        <w:t xml:space="preserve">   </w:t>
      </w:r>
      <w:r w:rsidR="00235B4A">
        <w:object w:dxaOrig="4309" w:dyaOrig="3628">
          <v:shape id="_x0000_i1026" type="#_x0000_t75" style="width:215.25pt;height:181.5pt" o:ole="">
            <v:imagedata r:id="rId12" o:title=""/>
          </v:shape>
          <o:OLEObject Type="Embed" ProgID="Origin50.Graph" ShapeID="_x0000_i1026" DrawAspect="Content" ObjectID="_1609066027" r:id="rId13"/>
        </w:object>
      </w:r>
    </w:p>
    <w:p w:rsidR="00235B4A" w:rsidRDefault="00235B4A" w:rsidP="00704BDF">
      <w:pPr>
        <w:snapToGrid w:val="0"/>
        <w:spacing w:after="120"/>
        <w:jc w:val="center"/>
        <w:rPr>
          <w:rFonts w:asciiTheme="minorHAnsi" w:eastAsia="MS PGothic" w:hAnsiTheme="minorHAnsi"/>
          <w:b/>
          <w:color w:val="000000"/>
          <w:szCs w:val="18"/>
          <w:lang w:val="en-US"/>
        </w:rPr>
        <w:sectPr w:rsidR="00235B4A" w:rsidSect="002065DB">
          <w:type w:val="continuous"/>
          <w:pgSz w:w="11906" w:h="16838" w:code="9"/>
          <w:pgMar w:top="2552" w:right="1418" w:bottom="1134" w:left="1701" w:header="1128" w:footer="0" w:gutter="0"/>
          <w:cols w:space="708"/>
          <w:formProt w:val="0"/>
          <w:titlePg/>
          <w:docGrid w:linePitch="360"/>
        </w:sectPr>
      </w:pPr>
    </w:p>
    <w:p w:rsidR="00704BDF" w:rsidRPr="00DE0019" w:rsidRDefault="00704BDF" w:rsidP="00235B4A">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lastRenderedPageBreak/>
        <w:t>Figure 1</w:t>
      </w:r>
      <w:r w:rsidRPr="00DE0019">
        <w:rPr>
          <w:rFonts w:asciiTheme="minorHAnsi" w:eastAsia="MS PGothic" w:hAnsiTheme="minorHAnsi"/>
          <w:b/>
          <w:color w:val="000000"/>
          <w:szCs w:val="18"/>
          <w:lang w:val="en-US" w:eastAsia="ko-KR"/>
        </w:rPr>
        <w:t>.</w:t>
      </w:r>
      <w:r w:rsidR="00235B4A">
        <w:rPr>
          <w:rFonts w:asciiTheme="minorHAnsi" w:eastAsia="MS PGothic" w:hAnsiTheme="minorHAnsi"/>
          <w:b/>
          <w:color w:val="000000"/>
          <w:szCs w:val="18"/>
          <w:lang w:val="en-US" w:eastAsia="ko-KR"/>
        </w:rPr>
        <w:t xml:space="preserve"> </w:t>
      </w:r>
      <w:r w:rsidR="00235B4A">
        <w:rPr>
          <w:rFonts w:asciiTheme="minorHAnsi" w:eastAsia="MS PGothic" w:hAnsiTheme="minorHAnsi"/>
          <w:color w:val="000000"/>
          <w:szCs w:val="18"/>
          <w:lang w:val="en-US"/>
        </w:rPr>
        <w:t>Number of repeated use</w:t>
      </w:r>
      <w:r w:rsidRPr="00DE0019">
        <w:rPr>
          <w:rFonts w:asciiTheme="minorHAnsi" w:eastAsia="MS PGothic" w:hAnsiTheme="minorHAnsi"/>
          <w:color w:val="000000"/>
          <w:szCs w:val="18"/>
          <w:lang w:val="en-US"/>
        </w:rPr>
        <w:t>.</w:t>
      </w:r>
    </w:p>
    <w:p w:rsidR="00235B4A" w:rsidRPr="00DE0019" w:rsidRDefault="00235B4A" w:rsidP="00235B4A">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lastRenderedPageBreak/>
        <w:t xml:space="preserve">Figure </w:t>
      </w:r>
      <w:r w:rsidR="009058B5">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Pr>
          <w:rFonts w:asciiTheme="minorHAnsi" w:eastAsia="MS PGothic" w:hAnsiTheme="minorHAnsi"/>
          <w:b/>
          <w:color w:val="000000"/>
          <w:szCs w:val="18"/>
          <w:lang w:val="en-US" w:eastAsia="ko-KR"/>
        </w:rPr>
        <w:t xml:space="preserve"> </w:t>
      </w:r>
      <w:r>
        <w:rPr>
          <w:rFonts w:asciiTheme="minorHAnsi" w:eastAsia="MS PGothic" w:hAnsiTheme="minorHAnsi"/>
          <w:color w:val="000000"/>
          <w:szCs w:val="18"/>
          <w:lang w:val="en-US"/>
        </w:rPr>
        <w:t>FTIR spectra of fresh and used catalysts</w:t>
      </w:r>
      <w:r w:rsidR="00A50F4C">
        <w:rPr>
          <w:rFonts w:asciiTheme="minorHAnsi" w:eastAsia="MS PGothic" w:hAnsiTheme="minorHAnsi"/>
          <w:color w:val="000000"/>
          <w:szCs w:val="18"/>
          <w:lang w:val="en-US"/>
        </w:rPr>
        <w:t>.</w:t>
      </w:r>
      <w:r>
        <w:rPr>
          <w:rFonts w:asciiTheme="minorHAnsi" w:eastAsia="MS PGothic" w:hAnsiTheme="minorHAnsi"/>
          <w:color w:val="000000"/>
          <w:szCs w:val="18"/>
          <w:lang w:val="en-US"/>
        </w:rPr>
        <w:t xml:space="preserve"> </w:t>
      </w:r>
    </w:p>
    <w:p w:rsidR="00235B4A" w:rsidRDefault="00235B4A" w:rsidP="00704BDF">
      <w:pPr>
        <w:snapToGrid w:val="0"/>
        <w:spacing w:before="240" w:line="300" w:lineRule="auto"/>
        <w:rPr>
          <w:rFonts w:asciiTheme="minorHAnsi" w:eastAsia="MS PGothic" w:hAnsiTheme="minorHAnsi"/>
          <w:b/>
          <w:bCs/>
          <w:color w:val="000000"/>
          <w:sz w:val="22"/>
          <w:szCs w:val="22"/>
          <w:lang w:val="en-US"/>
        </w:rPr>
        <w:sectPr w:rsidR="00235B4A" w:rsidSect="00235B4A">
          <w:type w:val="continuous"/>
          <w:pgSz w:w="11906" w:h="16838" w:code="9"/>
          <w:pgMar w:top="2552" w:right="1418" w:bottom="1134" w:left="1701" w:header="1128" w:footer="0" w:gutter="0"/>
          <w:cols w:num="2" w:space="708"/>
          <w:formProt w:val="0"/>
          <w:titlePg/>
          <w:docGrid w:linePitch="360"/>
        </w:sect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lastRenderedPageBreak/>
        <w:t>4. Conclusion</w:t>
      </w:r>
      <w:r w:rsidRPr="008D0BEB">
        <w:rPr>
          <w:rFonts w:asciiTheme="minorHAnsi" w:eastAsia="MS PGothic" w:hAnsiTheme="minorHAnsi"/>
          <w:b/>
          <w:bCs/>
          <w:color w:val="000000"/>
          <w:sz w:val="22"/>
          <w:szCs w:val="22"/>
          <w:lang w:val="en-US" w:eastAsia="ko-KR"/>
        </w:rPr>
        <w:t>s</w:t>
      </w:r>
    </w:p>
    <w:p w:rsidR="00676B74" w:rsidRPr="008D0BEB" w:rsidRDefault="006A6C39" w:rsidP="00676B74">
      <w:pPr>
        <w:snapToGrid w:val="0"/>
        <w:rPr>
          <w:rFonts w:asciiTheme="minorHAnsi" w:eastAsia="MS PGothic" w:hAnsiTheme="minorHAnsi"/>
          <w:color w:val="000000"/>
          <w:sz w:val="22"/>
          <w:szCs w:val="22"/>
        </w:rPr>
      </w:pPr>
      <w:r w:rsidRPr="00E30FF6">
        <w:rPr>
          <w:rFonts w:asciiTheme="minorHAnsi" w:eastAsia="MS PGothic" w:hAnsiTheme="minorHAnsi"/>
          <w:color w:val="000000"/>
          <w:sz w:val="22"/>
          <w:szCs w:val="22"/>
          <w:lang w:val="sr-Latn-CS"/>
        </w:rPr>
        <w:t>3CaO·SiO</w:t>
      </w:r>
      <w:r w:rsidRPr="00E30FF6">
        <w:rPr>
          <w:rFonts w:asciiTheme="minorHAnsi" w:eastAsia="MS PGothic" w:hAnsiTheme="minorHAnsi"/>
          <w:color w:val="000000"/>
          <w:sz w:val="22"/>
          <w:szCs w:val="22"/>
          <w:vertAlign w:val="subscript"/>
          <w:lang w:val="sr-Latn-CS"/>
        </w:rPr>
        <w:t>2</w:t>
      </w:r>
      <w:r w:rsidR="00CB3C3C" w:rsidRPr="00CB3C3C">
        <w:rPr>
          <w:rFonts w:asciiTheme="minorHAnsi" w:eastAsia="MS PGothic" w:hAnsiTheme="minorHAnsi"/>
          <w:color w:val="000000"/>
          <w:sz w:val="22"/>
          <w:szCs w:val="22"/>
          <w:lang w:val="sr-Latn-CS"/>
        </w:rPr>
        <w:t xml:space="preserve"> </w:t>
      </w:r>
      <w:r>
        <w:rPr>
          <w:rFonts w:asciiTheme="minorHAnsi" w:eastAsia="MS PGothic" w:hAnsiTheme="minorHAnsi"/>
          <w:color w:val="000000"/>
          <w:sz w:val="22"/>
          <w:szCs w:val="22"/>
          <w:lang w:val="en-US"/>
        </w:rPr>
        <w:t xml:space="preserve">catalyst showed good stability in transesterification of sunflower oil, while drop of activity occurred already in the third reuse cycle when </w:t>
      </w:r>
      <w:r w:rsidR="00EF4CDE">
        <w:rPr>
          <w:rFonts w:asciiTheme="minorHAnsi" w:eastAsia="MS PGothic" w:hAnsiTheme="minorHAnsi"/>
          <w:color w:val="000000"/>
          <w:sz w:val="22"/>
          <w:szCs w:val="22"/>
        </w:rPr>
        <w:t>CaO·ZnO</w:t>
      </w:r>
      <w:r>
        <w:rPr>
          <w:rFonts w:asciiTheme="minorHAnsi" w:eastAsia="MS PGothic" w:hAnsiTheme="minorHAnsi"/>
          <w:color w:val="000000"/>
          <w:sz w:val="22"/>
          <w:szCs w:val="22"/>
        </w:rPr>
        <w:t xml:space="preserve"> </w:t>
      </w:r>
      <w:r w:rsidR="003C40D8">
        <w:rPr>
          <w:rFonts w:asciiTheme="minorHAnsi" w:eastAsia="MS PGothic" w:hAnsiTheme="minorHAnsi"/>
          <w:color w:val="000000"/>
          <w:sz w:val="22"/>
          <w:szCs w:val="22"/>
        </w:rPr>
        <w:t xml:space="preserve">catalyst </w:t>
      </w:r>
      <w:r>
        <w:rPr>
          <w:rFonts w:asciiTheme="minorHAnsi" w:eastAsia="MS PGothic" w:hAnsiTheme="minorHAnsi"/>
          <w:color w:val="000000"/>
          <w:sz w:val="22"/>
          <w:szCs w:val="22"/>
        </w:rPr>
        <w:t>was used.</w:t>
      </w:r>
      <w:r w:rsidR="0085213F">
        <w:rPr>
          <w:rFonts w:asciiTheme="minorHAnsi" w:eastAsia="MS PGothic" w:hAnsiTheme="minorHAnsi"/>
          <w:color w:val="000000"/>
          <w:sz w:val="22"/>
          <w:szCs w:val="22"/>
        </w:rPr>
        <w:t xml:space="preserve"> </w:t>
      </w:r>
      <w:r w:rsidR="003C40D8">
        <w:rPr>
          <w:rFonts w:asciiTheme="minorHAnsi" w:eastAsia="MS PGothic" w:hAnsiTheme="minorHAnsi"/>
          <w:color w:val="000000"/>
          <w:sz w:val="22"/>
          <w:szCs w:val="22"/>
        </w:rPr>
        <w:t>T</w:t>
      </w:r>
      <w:r w:rsidR="00676B74" w:rsidRPr="00542691">
        <w:rPr>
          <w:rFonts w:asciiTheme="minorHAnsi" w:eastAsia="MS PGothic" w:hAnsiTheme="minorHAnsi"/>
          <w:color w:val="000000"/>
          <w:sz w:val="22"/>
          <w:szCs w:val="22"/>
          <w:lang w:val="en-US"/>
        </w:rPr>
        <w:t xml:space="preserve">he observed catalyst deactivation was </w:t>
      </w:r>
      <w:r w:rsidR="003C40D8">
        <w:rPr>
          <w:rFonts w:asciiTheme="minorHAnsi" w:eastAsia="MS PGothic" w:hAnsiTheme="minorHAnsi"/>
          <w:color w:val="000000"/>
          <w:sz w:val="22"/>
          <w:szCs w:val="22"/>
          <w:lang w:val="en-US"/>
        </w:rPr>
        <w:t xml:space="preserve">probably </w:t>
      </w:r>
      <w:r w:rsidR="00676B74" w:rsidRPr="00542691">
        <w:rPr>
          <w:rFonts w:asciiTheme="minorHAnsi" w:eastAsia="MS PGothic" w:hAnsiTheme="minorHAnsi"/>
          <w:color w:val="000000"/>
          <w:sz w:val="22"/>
          <w:szCs w:val="22"/>
          <w:lang w:val="en-US"/>
        </w:rPr>
        <w:t xml:space="preserve">the result of </w:t>
      </w:r>
      <w:r w:rsidR="0010060B">
        <w:rPr>
          <w:rFonts w:asciiTheme="minorHAnsi" w:eastAsia="MS PGothic" w:hAnsiTheme="minorHAnsi"/>
          <w:color w:val="000000"/>
          <w:sz w:val="22"/>
          <w:szCs w:val="22"/>
          <w:lang w:val="en-US"/>
        </w:rPr>
        <w:t xml:space="preserve">active </w:t>
      </w:r>
      <w:r w:rsidR="00676B74" w:rsidRPr="00542691">
        <w:rPr>
          <w:rFonts w:asciiTheme="minorHAnsi" w:eastAsia="MS PGothic" w:hAnsiTheme="minorHAnsi"/>
          <w:color w:val="000000"/>
          <w:sz w:val="22"/>
          <w:szCs w:val="22"/>
          <w:lang w:val="en-US"/>
        </w:rPr>
        <w:t xml:space="preserve">site blockage by adsorbed </w:t>
      </w:r>
      <w:r w:rsidR="0010060B">
        <w:rPr>
          <w:rFonts w:asciiTheme="minorHAnsi" w:eastAsia="MS PGothic" w:hAnsiTheme="minorHAnsi"/>
          <w:color w:val="000000"/>
          <w:sz w:val="22"/>
          <w:szCs w:val="22"/>
          <w:lang w:val="en-US"/>
        </w:rPr>
        <w:t>organic compounds from the reaction mixture</w:t>
      </w:r>
      <w:r w:rsidR="00EF4CDE">
        <w:rPr>
          <w:rFonts w:asciiTheme="minorHAnsi" w:eastAsia="MS PGothic" w:hAnsiTheme="minorHAnsi"/>
          <w:color w:val="000000"/>
          <w:sz w:val="22"/>
          <w:szCs w:val="22"/>
          <w:lang w:val="en-US"/>
        </w:rPr>
        <w:t xml:space="preserve">. </w:t>
      </w:r>
      <w:bookmarkStart w:id="0" w:name="_GoBack"/>
      <w:bookmarkEnd w:id="0"/>
    </w:p>
    <w:p w:rsidR="00F754A4" w:rsidRDefault="00A11A89" w:rsidP="00F754A4">
      <w:pPr>
        <w:snapToGrid w:val="0"/>
        <w:spacing w:before="240"/>
        <w:rPr>
          <w:rFonts w:asciiTheme="minorHAnsi" w:eastAsia="MS PGothic" w:hAnsiTheme="minorHAnsi"/>
          <w:b/>
          <w:bCs/>
          <w:color w:val="000000"/>
          <w:sz w:val="22"/>
          <w:szCs w:val="22"/>
        </w:rPr>
      </w:pPr>
      <w:r w:rsidRPr="00A11A89">
        <w:rPr>
          <w:rFonts w:asciiTheme="minorHAnsi" w:eastAsia="MS PGothic" w:hAnsiTheme="minorHAnsi"/>
          <w:b/>
          <w:bCs/>
          <w:color w:val="000000"/>
          <w:sz w:val="22"/>
          <w:szCs w:val="22"/>
        </w:rPr>
        <w:t xml:space="preserve">Acknowledgement </w:t>
      </w:r>
    </w:p>
    <w:p w:rsidR="00A11A89" w:rsidRPr="00A11A89" w:rsidRDefault="00A11A89" w:rsidP="00704BDF">
      <w:pPr>
        <w:snapToGrid w:val="0"/>
        <w:rPr>
          <w:rFonts w:asciiTheme="minorHAnsi" w:eastAsia="MS PGothic" w:hAnsiTheme="minorHAnsi"/>
          <w:b/>
          <w:bCs/>
          <w:color w:val="000000"/>
          <w:sz w:val="22"/>
          <w:szCs w:val="22"/>
        </w:rPr>
      </w:pPr>
      <w:r w:rsidRPr="00A11A89">
        <w:rPr>
          <w:rFonts w:asciiTheme="minorHAnsi" w:eastAsia="MS PGothic" w:hAnsiTheme="minorHAnsi"/>
          <w:color w:val="000000"/>
          <w:sz w:val="22"/>
          <w:szCs w:val="22"/>
        </w:rPr>
        <w:t>This work was financially supported by the Ministry of Education, Science and Technological Development of the Republic of Serbia (Project No III 45001).</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891F4D" w:rsidRPr="007248A1" w:rsidRDefault="00891F4D" w:rsidP="00704BDF">
      <w:pPr>
        <w:pStyle w:val="FirstParagraph"/>
        <w:numPr>
          <w:ilvl w:val="0"/>
          <w:numId w:val="17"/>
        </w:numPr>
        <w:tabs>
          <w:tab w:val="left" w:pos="426"/>
        </w:tabs>
        <w:spacing w:line="240" w:lineRule="auto"/>
        <w:ind w:left="426" w:hanging="426"/>
        <w:rPr>
          <w:rFonts w:asciiTheme="minorHAnsi" w:hAnsiTheme="minorHAnsi"/>
          <w:color w:val="000000"/>
        </w:rPr>
      </w:pPr>
      <w:r w:rsidRPr="00891F4D">
        <w:rPr>
          <w:rFonts w:asciiTheme="minorHAnsi" w:hAnsiTheme="minorHAnsi"/>
          <w:color w:val="000000"/>
          <w:lang w:val="en-GB"/>
        </w:rPr>
        <w:t>M</w:t>
      </w:r>
      <w:r>
        <w:rPr>
          <w:rFonts w:asciiTheme="minorHAnsi" w:hAnsiTheme="minorHAnsi"/>
          <w:color w:val="000000"/>
          <w:lang w:val="en-GB"/>
        </w:rPr>
        <w:t>.</w:t>
      </w:r>
      <w:r w:rsidR="008C3916">
        <w:rPr>
          <w:rFonts w:asciiTheme="minorHAnsi" w:hAnsiTheme="minorHAnsi"/>
          <w:color w:val="000000"/>
          <w:lang w:val="en-GB"/>
        </w:rPr>
        <w:t xml:space="preserve"> </w:t>
      </w:r>
      <w:r w:rsidRPr="00891F4D">
        <w:rPr>
          <w:rFonts w:asciiTheme="minorHAnsi" w:hAnsiTheme="minorHAnsi"/>
          <w:color w:val="000000"/>
          <w:lang w:val="en-GB"/>
        </w:rPr>
        <w:t>López Granados, D</w:t>
      </w:r>
      <w:r>
        <w:rPr>
          <w:rFonts w:asciiTheme="minorHAnsi" w:hAnsiTheme="minorHAnsi"/>
          <w:color w:val="000000"/>
          <w:lang w:val="en-GB"/>
        </w:rPr>
        <w:t>.</w:t>
      </w:r>
      <w:r w:rsidRPr="00891F4D">
        <w:rPr>
          <w:rFonts w:asciiTheme="minorHAnsi" w:hAnsiTheme="minorHAnsi"/>
          <w:color w:val="000000"/>
          <w:lang w:val="en-GB"/>
        </w:rPr>
        <w:t xml:space="preserve"> Martín Alonso, I</w:t>
      </w:r>
      <w:r>
        <w:rPr>
          <w:rFonts w:asciiTheme="minorHAnsi" w:hAnsiTheme="minorHAnsi"/>
          <w:color w:val="000000"/>
          <w:lang w:val="en-GB"/>
        </w:rPr>
        <w:t>.</w:t>
      </w:r>
      <w:r w:rsidR="008C3916">
        <w:rPr>
          <w:rFonts w:asciiTheme="minorHAnsi" w:hAnsiTheme="minorHAnsi"/>
          <w:color w:val="000000"/>
          <w:lang w:val="en-GB"/>
        </w:rPr>
        <w:t xml:space="preserve"> </w:t>
      </w:r>
      <w:r w:rsidRPr="00891F4D">
        <w:rPr>
          <w:rFonts w:asciiTheme="minorHAnsi" w:hAnsiTheme="minorHAnsi"/>
          <w:color w:val="000000"/>
          <w:lang w:val="en-GB"/>
        </w:rPr>
        <w:t>Sadaba, R</w:t>
      </w:r>
      <w:r>
        <w:rPr>
          <w:rFonts w:asciiTheme="minorHAnsi" w:hAnsiTheme="minorHAnsi"/>
          <w:color w:val="000000"/>
          <w:lang w:val="en-GB"/>
        </w:rPr>
        <w:t>.</w:t>
      </w:r>
      <w:r w:rsidR="008C3916">
        <w:rPr>
          <w:rFonts w:asciiTheme="minorHAnsi" w:hAnsiTheme="minorHAnsi"/>
          <w:color w:val="000000"/>
          <w:lang w:val="en-GB"/>
        </w:rPr>
        <w:t xml:space="preserve"> </w:t>
      </w:r>
      <w:r w:rsidRPr="00891F4D">
        <w:rPr>
          <w:rFonts w:asciiTheme="minorHAnsi" w:hAnsiTheme="minorHAnsi"/>
          <w:color w:val="000000"/>
          <w:lang w:val="en-GB"/>
        </w:rPr>
        <w:t>Mariscal, P</w:t>
      </w:r>
      <w:r>
        <w:rPr>
          <w:rFonts w:asciiTheme="minorHAnsi" w:hAnsiTheme="minorHAnsi"/>
          <w:color w:val="000000"/>
          <w:lang w:val="en-GB"/>
        </w:rPr>
        <w:t>.</w:t>
      </w:r>
      <w:r w:rsidR="008C3916">
        <w:rPr>
          <w:rFonts w:asciiTheme="minorHAnsi" w:hAnsiTheme="minorHAnsi"/>
          <w:color w:val="000000"/>
          <w:lang w:val="en-GB"/>
        </w:rPr>
        <w:t xml:space="preserve"> </w:t>
      </w:r>
      <w:r>
        <w:rPr>
          <w:rFonts w:asciiTheme="minorHAnsi" w:hAnsiTheme="minorHAnsi"/>
          <w:color w:val="000000"/>
          <w:lang w:val="en-GB"/>
        </w:rPr>
        <w:t xml:space="preserve">Ocon, </w:t>
      </w:r>
      <w:r w:rsidRPr="00891F4D">
        <w:rPr>
          <w:rFonts w:asciiTheme="minorHAnsi" w:hAnsiTheme="minorHAnsi"/>
          <w:color w:val="000000"/>
          <w:lang w:val="en-GB"/>
        </w:rPr>
        <w:t>Appl</w:t>
      </w:r>
      <w:r>
        <w:rPr>
          <w:rFonts w:asciiTheme="minorHAnsi" w:hAnsiTheme="minorHAnsi"/>
          <w:color w:val="000000"/>
          <w:lang w:val="en-GB"/>
        </w:rPr>
        <w:t>.</w:t>
      </w:r>
      <w:r w:rsidR="008C3916">
        <w:rPr>
          <w:rFonts w:asciiTheme="minorHAnsi" w:hAnsiTheme="minorHAnsi"/>
          <w:color w:val="000000"/>
          <w:lang w:val="en-GB"/>
        </w:rPr>
        <w:t xml:space="preserve"> </w:t>
      </w:r>
      <w:r w:rsidRPr="00891F4D">
        <w:rPr>
          <w:rFonts w:asciiTheme="minorHAnsi" w:hAnsiTheme="minorHAnsi"/>
          <w:color w:val="000000"/>
          <w:lang w:val="en-GB"/>
        </w:rPr>
        <w:t>Catal</w:t>
      </w:r>
      <w:r>
        <w:rPr>
          <w:rFonts w:asciiTheme="minorHAnsi" w:hAnsiTheme="minorHAnsi"/>
          <w:color w:val="000000"/>
          <w:lang w:val="en-GB"/>
        </w:rPr>
        <w:t>.</w:t>
      </w:r>
      <w:r w:rsidR="008C3916">
        <w:rPr>
          <w:rFonts w:asciiTheme="minorHAnsi" w:hAnsiTheme="minorHAnsi"/>
          <w:color w:val="000000"/>
          <w:lang w:val="en-GB"/>
        </w:rPr>
        <w:t>,</w:t>
      </w:r>
      <w:r w:rsidRPr="00891F4D">
        <w:rPr>
          <w:rFonts w:asciiTheme="minorHAnsi" w:hAnsiTheme="minorHAnsi"/>
          <w:color w:val="000000"/>
          <w:lang w:val="en-GB"/>
        </w:rPr>
        <w:t xml:space="preserve"> B 89</w:t>
      </w:r>
      <w:r>
        <w:rPr>
          <w:rFonts w:asciiTheme="minorHAnsi" w:hAnsiTheme="minorHAnsi"/>
          <w:color w:val="000000"/>
          <w:lang w:val="en-GB"/>
        </w:rPr>
        <w:t xml:space="preserve"> (2009) </w:t>
      </w:r>
      <w:r w:rsidRPr="00891F4D">
        <w:rPr>
          <w:rFonts w:asciiTheme="minorHAnsi" w:hAnsiTheme="minorHAnsi"/>
          <w:color w:val="000000"/>
          <w:lang w:val="en-GB"/>
        </w:rPr>
        <w:t>265–272.</w:t>
      </w:r>
    </w:p>
    <w:p w:rsidR="00E57933" w:rsidRPr="00A64C60" w:rsidRDefault="00E57933" w:rsidP="003950D1">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eastAsia="zh-CN"/>
        </w:rPr>
      </w:pPr>
      <w:r w:rsidRPr="00A64C60">
        <w:rPr>
          <w:rFonts w:asciiTheme="minorHAnsi" w:eastAsia="SimSun" w:hAnsiTheme="minorHAnsi"/>
          <w:lang w:val="en-GB" w:eastAsia="zh-CN"/>
        </w:rPr>
        <w:t>Ž. Kesić, I. Lukić, D. Brkić, J. Rogan, M. Zdujić, H. Liu, D. Skala</w:t>
      </w:r>
      <w:r w:rsidR="008C3916">
        <w:rPr>
          <w:rFonts w:asciiTheme="minorHAnsi" w:eastAsia="SimSun" w:hAnsiTheme="minorHAnsi"/>
          <w:lang w:val="en-GB" w:eastAsia="zh-CN"/>
        </w:rPr>
        <w:t>,</w:t>
      </w:r>
      <w:r w:rsidRPr="00A64C60">
        <w:rPr>
          <w:rFonts w:asciiTheme="minorHAnsi" w:eastAsia="SimSun" w:hAnsiTheme="minorHAnsi"/>
          <w:lang w:val="en-GB" w:eastAsia="zh-CN"/>
        </w:rPr>
        <w:t xml:space="preserve"> Appl</w:t>
      </w:r>
      <w:r w:rsidR="00B40D00">
        <w:rPr>
          <w:rFonts w:asciiTheme="minorHAnsi" w:eastAsia="SimSun" w:hAnsiTheme="minorHAnsi"/>
          <w:lang w:val="en-GB" w:eastAsia="zh-CN"/>
        </w:rPr>
        <w:t xml:space="preserve">. </w:t>
      </w:r>
      <w:r w:rsidRPr="00A64C60">
        <w:rPr>
          <w:rFonts w:asciiTheme="minorHAnsi" w:eastAsia="SimSun" w:hAnsiTheme="minorHAnsi"/>
          <w:lang w:val="en-GB" w:eastAsia="zh-CN"/>
        </w:rPr>
        <w:t>Catal</w:t>
      </w:r>
      <w:r w:rsidR="008C3916">
        <w:rPr>
          <w:rFonts w:asciiTheme="minorHAnsi" w:eastAsia="SimSun" w:hAnsiTheme="minorHAnsi"/>
          <w:lang w:val="en-GB" w:eastAsia="zh-CN"/>
        </w:rPr>
        <w:t>.,</w:t>
      </w:r>
      <w:r w:rsidRPr="00A64C60">
        <w:rPr>
          <w:rFonts w:asciiTheme="minorHAnsi" w:eastAsia="SimSun" w:hAnsiTheme="minorHAnsi"/>
          <w:lang w:val="en-GB" w:eastAsia="zh-CN"/>
        </w:rPr>
        <w:t xml:space="preserve"> A 427–428 (2012) 58–65.</w:t>
      </w:r>
    </w:p>
    <w:p w:rsidR="002D1C96" w:rsidRPr="00A64C60" w:rsidRDefault="002D1C96" w:rsidP="003950D1">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eastAsia="zh-CN"/>
        </w:rPr>
      </w:pPr>
      <w:r w:rsidRPr="005D7F45">
        <w:rPr>
          <w:rFonts w:asciiTheme="minorHAnsi" w:eastAsia="SimSun" w:hAnsiTheme="minorHAnsi"/>
          <w:bCs/>
          <w:iCs/>
          <w:lang w:val="en-GB" w:eastAsia="zh-CN"/>
        </w:rPr>
        <w:t>I. Lukić, Ž. Kesić, S. Maksimović, M. Zdujić, H. Liu, J. Krstić, D. Skala</w:t>
      </w:r>
      <w:r w:rsidR="008C3916">
        <w:rPr>
          <w:rFonts w:asciiTheme="minorHAnsi" w:eastAsia="SimSun" w:hAnsiTheme="minorHAnsi"/>
          <w:bCs/>
          <w:iCs/>
          <w:lang w:val="en-GB" w:eastAsia="zh-CN"/>
        </w:rPr>
        <w:t>,</w:t>
      </w:r>
      <w:r w:rsidRPr="005D7F45">
        <w:rPr>
          <w:rFonts w:asciiTheme="minorHAnsi" w:eastAsia="SimSun" w:hAnsiTheme="minorHAnsi"/>
          <w:bCs/>
          <w:iCs/>
          <w:lang w:val="en-GB" w:eastAsia="zh-CN"/>
        </w:rPr>
        <w:t xml:space="preserve"> Fuel 113 (2013) 367–378</w:t>
      </w:r>
    </w:p>
    <w:p w:rsidR="00704BDF" w:rsidRPr="00BC448B" w:rsidRDefault="00A64C60" w:rsidP="00704BDF">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6C50C2">
        <w:rPr>
          <w:rFonts w:asciiTheme="minorHAnsi" w:eastAsia="SimSun" w:hAnsiTheme="minorHAnsi"/>
          <w:lang w:val="en-GB" w:eastAsia="zh-CN"/>
        </w:rPr>
        <w:t>M. Zdujić, I. Lukić, Ž. Kesić, I. Janković-Častvan, Č. Jovalekić, D. Skala, Adv</w:t>
      </w:r>
      <w:r w:rsidR="00B40D00" w:rsidRPr="006C50C2">
        <w:rPr>
          <w:rFonts w:asciiTheme="minorHAnsi" w:eastAsia="SimSun" w:hAnsiTheme="minorHAnsi"/>
          <w:lang w:val="en-GB" w:eastAsia="zh-CN"/>
        </w:rPr>
        <w:t>.</w:t>
      </w:r>
      <w:r w:rsidRPr="006C50C2">
        <w:rPr>
          <w:rFonts w:asciiTheme="minorHAnsi" w:eastAsia="SimSun" w:hAnsiTheme="minorHAnsi"/>
          <w:lang w:val="en-GB" w:eastAsia="zh-CN"/>
        </w:rPr>
        <w:t xml:space="preserve"> Powder Technol</w:t>
      </w:r>
      <w:r w:rsidR="00B40D00" w:rsidRPr="006C50C2">
        <w:rPr>
          <w:rFonts w:asciiTheme="minorHAnsi" w:eastAsia="SimSun" w:hAnsiTheme="minorHAnsi"/>
          <w:lang w:val="en-GB" w:eastAsia="zh-CN"/>
        </w:rPr>
        <w:t>.</w:t>
      </w:r>
      <w:r w:rsidRPr="006C50C2">
        <w:rPr>
          <w:rFonts w:asciiTheme="minorHAnsi" w:eastAsia="SimSun" w:hAnsiTheme="minorHAnsi"/>
          <w:lang w:val="en-GB" w:eastAsia="zh-CN"/>
        </w:rPr>
        <w:t xml:space="preserve"> Submitted for publication</w:t>
      </w:r>
    </w:p>
    <w:p w:rsidR="00BC448B" w:rsidRPr="00987E7D" w:rsidRDefault="00BC448B" w:rsidP="00090FED">
      <w:pPr>
        <w:pStyle w:val="Li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987E7D">
        <w:rPr>
          <w:rFonts w:asciiTheme="minorHAnsi" w:hAnsiTheme="minorHAnsi"/>
          <w:sz w:val="20"/>
        </w:rPr>
        <w:t>M. Kouzu, S. Yamanaka, J. Hidaka, M. Tsunomori, Appl</w:t>
      </w:r>
      <w:r w:rsidR="00987E7D" w:rsidRPr="00987E7D">
        <w:rPr>
          <w:rFonts w:asciiTheme="minorHAnsi" w:hAnsiTheme="minorHAnsi"/>
          <w:sz w:val="20"/>
        </w:rPr>
        <w:t xml:space="preserve">. </w:t>
      </w:r>
      <w:r w:rsidRPr="00987E7D">
        <w:rPr>
          <w:rFonts w:asciiTheme="minorHAnsi" w:hAnsiTheme="minorHAnsi"/>
          <w:sz w:val="20"/>
        </w:rPr>
        <w:t>Catal</w:t>
      </w:r>
      <w:r w:rsidR="00987E7D" w:rsidRPr="00987E7D">
        <w:rPr>
          <w:rFonts w:asciiTheme="minorHAnsi" w:hAnsiTheme="minorHAnsi"/>
          <w:sz w:val="20"/>
        </w:rPr>
        <w:t>., A</w:t>
      </w:r>
      <w:r w:rsidRPr="00987E7D">
        <w:rPr>
          <w:rFonts w:asciiTheme="minorHAnsi" w:hAnsiTheme="minorHAnsi"/>
          <w:sz w:val="20"/>
        </w:rPr>
        <w:t xml:space="preserve"> 355 (2009) 94–99.</w:t>
      </w:r>
    </w:p>
    <w:sectPr w:rsidR="00BC448B" w:rsidRPr="00987E7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5FC" w:rsidRDefault="007A35FC" w:rsidP="004F5E36">
      <w:r>
        <w:separator/>
      </w:r>
    </w:p>
  </w:endnote>
  <w:endnote w:type="continuationSeparator" w:id="1">
    <w:p w:rsidR="007A35FC" w:rsidRDefault="007A35FC"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20002A87" w:usb1="80000000" w:usb2="00000008" w:usb3="00000000" w:csb0="000001FF" w:csb1="00000000"/>
  </w:font>
  <w:font w:name="MS PGothic">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5FC" w:rsidRDefault="007A35FC" w:rsidP="004F5E36">
      <w:r>
        <w:separator/>
      </w:r>
    </w:p>
  </w:footnote>
  <w:footnote w:type="continuationSeparator" w:id="1">
    <w:p w:rsidR="007A35FC" w:rsidRDefault="007A35FC" w:rsidP="004F5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39" w:rsidRDefault="009D1AC6">
    <w:pPr>
      <w:pStyle w:val="Header"/>
    </w:pPr>
    <w:r>
      <w:rPr>
        <w:noProof/>
        <w:lang w:val="en-US"/>
      </w:rPr>
      <w:pict>
        <v:line id="Connettore 1 86" o:spid="_x0000_s4098" style="position:absolute;left:0;text-align:left;z-index:251666432;visibility:visible;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opacity="24903f" origin=",.5" offset="0,.55556mm"/>
        </v:line>
      </w:pict>
    </w:r>
    <w:r w:rsidR="006A6C39">
      <w:rPr>
        <w:noProof/>
        <w:lang w:val="en-US"/>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39" w:rsidRPr="00DE0019" w:rsidRDefault="006A6C39"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4900" cy="914153"/>
                  </a:xfrm>
                  <a:prstGeom prst="rect">
                    <a:avLst/>
                  </a:prstGeom>
                </pic:spPr>
              </pic:pic>
            </a:graphicData>
          </a:graphic>
        </wp:anchor>
      </w:drawing>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th</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6A6C39" w:rsidRDefault="006A6C39">
    <w:pPr>
      <w:pStyle w:val="Header"/>
    </w:pPr>
  </w:p>
  <w:p w:rsidR="006A6C39" w:rsidRDefault="009D1AC6">
    <w:pPr>
      <w:pStyle w:val="Header"/>
    </w:pPr>
    <w:r>
      <w:rPr>
        <w:noProof/>
        <w:lang w:val="en-US"/>
      </w:rPr>
      <w:pict>
        <v:line id="Connettore 1 12" o:spid="_x0000_s4097" style="position:absolute;left:0;text-align:left;z-index:251660288;visibility:visible;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opacity="24903f" origin=",.5" offset="0,.55556mm"/>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1"/>
  <w:defaultTabStop w:val="708"/>
  <w:hyphenationZone w:val="283"/>
  <w:characterSpacingControl w:val="doNotCompress"/>
  <w:hdrShapeDefaults>
    <o:shapedefaults v:ext="edit" spidmax="8194"/>
    <o:shapelayout v:ext="edit">
      <o:idmap v:ext="edit" data="4"/>
    </o:shapelayout>
  </w:hdrShapeDefaults>
  <w:footnotePr>
    <w:footnote w:id="0"/>
    <w:footnote w:id="1"/>
  </w:footnotePr>
  <w:endnotePr>
    <w:endnote w:id="0"/>
    <w:endnote w:id="1"/>
  </w:endnotePr>
  <w:compat/>
  <w:rsids>
    <w:rsidRoot w:val="000E414A"/>
    <w:rsid w:val="00000A43"/>
    <w:rsid w:val="000027C0"/>
    <w:rsid w:val="000117CB"/>
    <w:rsid w:val="00022545"/>
    <w:rsid w:val="0003148D"/>
    <w:rsid w:val="00062A9A"/>
    <w:rsid w:val="000719E3"/>
    <w:rsid w:val="00081618"/>
    <w:rsid w:val="00090FED"/>
    <w:rsid w:val="000A03B2"/>
    <w:rsid w:val="000C275F"/>
    <w:rsid w:val="000D34BE"/>
    <w:rsid w:val="000E36F1"/>
    <w:rsid w:val="000E3A73"/>
    <w:rsid w:val="000E414A"/>
    <w:rsid w:val="0010060B"/>
    <w:rsid w:val="0013121F"/>
    <w:rsid w:val="00134DE4"/>
    <w:rsid w:val="00150E59"/>
    <w:rsid w:val="001525FE"/>
    <w:rsid w:val="00153ACF"/>
    <w:rsid w:val="001613A1"/>
    <w:rsid w:val="00184AD6"/>
    <w:rsid w:val="00194DDD"/>
    <w:rsid w:val="001B385A"/>
    <w:rsid w:val="001B65C1"/>
    <w:rsid w:val="001C684B"/>
    <w:rsid w:val="001D53FC"/>
    <w:rsid w:val="001E4BC0"/>
    <w:rsid w:val="001F2EC7"/>
    <w:rsid w:val="002065DB"/>
    <w:rsid w:val="002173F9"/>
    <w:rsid w:val="002333CC"/>
    <w:rsid w:val="00235B4A"/>
    <w:rsid w:val="002447EF"/>
    <w:rsid w:val="00246339"/>
    <w:rsid w:val="00251550"/>
    <w:rsid w:val="0027221A"/>
    <w:rsid w:val="00275B61"/>
    <w:rsid w:val="002A7BF8"/>
    <w:rsid w:val="002D1C96"/>
    <w:rsid w:val="002D1F12"/>
    <w:rsid w:val="002D5B36"/>
    <w:rsid w:val="003009B7"/>
    <w:rsid w:val="0030469C"/>
    <w:rsid w:val="00314E99"/>
    <w:rsid w:val="00354B34"/>
    <w:rsid w:val="0035637C"/>
    <w:rsid w:val="003723D4"/>
    <w:rsid w:val="003950D1"/>
    <w:rsid w:val="003A7D1C"/>
    <w:rsid w:val="003C40D8"/>
    <w:rsid w:val="003E4006"/>
    <w:rsid w:val="00431594"/>
    <w:rsid w:val="00442AAF"/>
    <w:rsid w:val="0046164A"/>
    <w:rsid w:val="00462DCD"/>
    <w:rsid w:val="00482585"/>
    <w:rsid w:val="004858D2"/>
    <w:rsid w:val="00494510"/>
    <w:rsid w:val="004C3AA9"/>
    <w:rsid w:val="004D1162"/>
    <w:rsid w:val="004E4DD6"/>
    <w:rsid w:val="004F17B1"/>
    <w:rsid w:val="004F5E36"/>
    <w:rsid w:val="005119A5"/>
    <w:rsid w:val="005278B7"/>
    <w:rsid w:val="005346C8"/>
    <w:rsid w:val="00542691"/>
    <w:rsid w:val="0056478C"/>
    <w:rsid w:val="00580BBC"/>
    <w:rsid w:val="00594E9F"/>
    <w:rsid w:val="005B61E6"/>
    <w:rsid w:val="005C77E1"/>
    <w:rsid w:val="005D6A2F"/>
    <w:rsid w:val="005D7F45"/>
    <w:rsid w:val="005E1A82"/>
    <w:rsid w:val="005F0A28"/>
    <w:rsid w:val="005F0C4E"/>
    <w:rsid w:val="005F0E5E"/>
    <w:rsid w:val="00620DEE"/>
    <w:rsid w:val="00625639"/>
    <w:rsid w:val="0064184D"/>
    <w:rsid w:val="00660E3E"/>
    <w:rsid w:val="00662E74"/>
    <w:rsid w:val="0067287D"/>
    <w:rsid w:val="006767EA"/>
    <w:rsid w:val="00676B74"/>
    <w:rsid w:val="00687F55"/>
    <w:rsid w:val="006A58D2"/>
    <w:rsid w:val="006A6C39"/>
    <w:rsid w:val="006B5125"/>
    <w:rsid w:val="006C09AB"/>
    <w:rsid w:val="006C50C2"/>
    <w:rsid w:val="006C5579"/>
    <w:rsid w:val="00702D2B"/>
    <w:rsid w:val="00704BDF"/>
    <w:rsid w:val="007248A1"/>
    <w:rsid w:val="00736B13"/>
    <w:rsid w:val="007447F3"/>
    <w:rsid w:val="007525CA"/>
    <w:rsid w:val="007661C8"/>
    <w:rsid w:val="00795006"/>
    <w:rsid w:val="007A35FC"/>
    <w:rsid w:val="007C7405"/>
    <w:rsid w:val="007D52CD"/>
    <w:rsid w:val="007F7AC4"/>
    <w:rsid w:val="00800800"/>
    <w:rsid w:val="00813288"/>
    <w:rsid w:val="008168FC"/>
    <w:rsid w:val="00824330"/>
    <w:rsid w:val="008359B2"/>
    <w:rsid w:val="00845E97"/>
    <w:rsid w:val="008479A2"/>
    <w:rsid w:val="008501D1"/>
    <w:rsid w:val="0085213F"/>
    <w:rsid w:val="008630D1"/>
    <w:rsid w:val="0087637F"/>
    <w:rsid w:val="0088118E"/>
    <w:rsid w:val="00891F4D"/>
    <w:rsid w:val="008A1512"/>
    <w:rsid w:val="008C3916"/>
    <w:rsid w:val="008D0BEB"/>
    <w:rsid w:val="008E566E"/>
    <w:rsid w:val="00901EB6"/>
    <w:rsid w:val="009058B5"/>
    <w:rsid w:val="0090593B"/>
    <w:rsid w:val="009450CE"/>
    <w:rsid w:val="0095164B"/>
    <w:rsid w:val="00987E7D"/>
    <w:rsid w:val="00996483"/>
    <w:rsid w:val="009A1D4A"/>
    <w:rsid w:val="009B28AC"/>
    <w:rsid w:val="009D1AC6"/>
    <w:rsid w:val="009E788A"/>
    <w:rsid w:val="009F7C49"/>
    <w:rsid w:val="00A05BB3"/>
    <w:rsid w:val="00A11A89"/>
    <w:rsid w:val="00A1763D"/>
    <w:rsid w:val="00A17CEC"/>
    <w:rsid w:val="00A2000C"/>
    <w:rsid w:val="00A27EF0"/>
    <w:rsid w:val="00A50F4C"/>
    <w:rsid w:val="00A64C60"/>
    <w:rsid w:val="00A654F4"/>
    <w:rsid w:val="00A76EFC"/>
    <w:rsid w:val="00A9626B"/>
    <w:rsid w:val="00A97F29"/>
    <w:rsid w:val="00AB0964"/>
    <w:rsid w:val="00AE377D"/>
    <w:rsid w:val="00B20E14"/>
    <w:rsid w:val="00B40D00"/>
    <w:rsid w:val="00B61DBF"/>
    <w:rsid w:val="00BC30C9"/>
    <w:rsid w:val="00BC448B"/>
    <w:rsid w:val="00BE3E58"/>
    <w:rsid w:val="00BE5FDF"/>
    <w:rsid w:val="00BF4156"/>
    <w:rsid w:val="00C01616"/>
    <w:rsid w:val="00C0162B"/>
    <w:rsid w:val="00C345B1"/>
    <w:rsid w:val="00C40142"/>
    <w:rsid w:val="00C57182"/>
    <w:rsid w:val="00C655FD"/>
    <w:rsid w:val="00C867B1"/>
    <w:rsid w:val="00C912A8"/>
    <w:rsid w:val="00C94434"/>
    <w:rsid w:val="00CA1C95"/>
    <w:rsid w:val="00CA5A9C"/>
    <w:rsid w:val="00CB3C3C"/>
    <w:rsid w:val="00CC5AF5"/>
    <w:rsid w:val="00CD5FE2"/>
    <w:rsid w:val="00CE70CE"/>
    <w:rsid w:val="00D02B4C"/>
    <w:rsid w:val="00D32992"/>
    <w:rsid w:val="00D50551"/>
    <w:rsid w:val="00D55F45"/>
    <w:rsid w:val="00D73FA9"/>
    <w:rsid w:val="00D750FC"/>
    <w:rsid w:val="00D84576"/>
    <w:rsid w:val="00DA5984"/>
    <w:rsid w:val="00DB09FB"/>
    <w:rsid w:val="00DE0019"/>
    <w:rsid w:val="00DE264A"/>
    <w:rsid w:val="00E041E7"/>
    <w:rsid w:val="00E23CA1"/>
    <w:rsid w:val="00E30FF6"/>
    <w:rsid w:val="00E409A8"/>
    <w:rsid w:val="00E5000D"/>
    <w:rsid w:val="00E57933"/>
    <w:rsid w:val="00E7209D"/>
    <w:rsid w:val="00E74829"/>
    <w:rsid w:val="00E81F55"/>
    <w:rsid w:val="00E9253D"/>
    <w:rsid w:val="00EA50E1"/>
    <w:rsid w:val="00EA6311"/>
    <w:rsid w:val="00EA72B7"/>
    <w:rsid w:val="00EB2928"/>
    <w:rsid w:val="00EE0131"/>
    <w:rsid w:val="00EF4CDE"/>
    <w:rsid w:val="00F30C64"/>
    <w:rsid w:val="00F754A4"/>
    <w:rsid w:val="00F77BE3"/>
    <w:rsid w:val="00FA1407"/>
    <w:rsid w:val="00FB3C57"/>
    <w:rsid w:val="00FB730C"/>
    <w:rsid w:val="00FC2695"/>
    <w:rsid w:val="00FC3E03"/>
    <w:rsid w:val="00FD371F"/>
    <w:rsid w:val="00FE6A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7248A1"/>
    <w:pPr>
      <w:ind w:left="720"/>
      <w:contextualSpacing/>
    </w:pPr>
  </w:style>
  <w:style w:type="character" w:styleId="CommentReference">
    <w:name w:val="annotation reference"/>
    <w:basedOn w:val="DefaultParagraphFont"/>
    <w:uiPriority w:val="99"/>
    <w:semiHidden/>
    <w:unhideWhenUsed/>
    <w:locked/>
    <w:rsid w:val="0090593B"/>
    <w:rPr>
      <w:sz w:val="16"/>
      <w:szCs w:val="16"/>
    </w:rPr>
  </w:style>
  <w:style w:type="character" w:styleId="Hyperlink">
    <w:name w:val="Hyperlink"/>
    <w:basedOn w:val="DefaultParagraphFont"/>
    <w:uiPriority w:val="99"/>
    <w:unhideWhenUsed/>
    <w:locked/>
    <w:rsid w:val="003563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179319">
      <w:bodyDiv w:val="1"/>
      <w:marLeft w:val="0"/>
      <w:marRight w:val="0"/>
      <w:marTop w:val="0"/>
      <w:marBottom w:val="0"/>
      <w:divBdr>
        <w:top w:val="none" w:sz="0" w:space="0" w:color="auto"/>
        <w:left w:val="none" w:sz="0" w:space="0" w:color="auto"/>
        <w:bottom w:val="none" w:sz="0" w:space="0" w:color="auto"/>
        <w:right w:val="none" w:sz="0" w:space="0" w:color="auto"/>
      </w:divBdr>
    </w:div>
    <w:div w:id="7730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D210E-FB6B-C843-8ACE-0ABC237A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758</Words>
  <Characters>4325</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User</cp:lastModifiedBy>
  <cp:revision>74</cp:revision>
  <cp:lastPrinted>2015-05-12T18:31:00Z</cp:lastPrinted>
  <dcterms:created xsi:type="dcterms:W3CDTF">2019-01-11T13:13:00Z</dcterms:created>
  <dcterms:modified xsi:type="dcterms:W3CDTF">2019-01-15T13:00:00Z</dcterms:modified>
</cp:coreProperties>
</file>