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704BDF" w:rsidRPr="00DE0019" w:rsidRDefault="004618B4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bookmarkStart w:id="0" w:name="_GoBack"/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Microalgal Triglycerides</w:t>
      </w:r>
      <w:r w:rsidR="007653EC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recovery during Day/Night Cycles: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br/>
      </w:r>
      <w:r w:rsidR="007653EC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Physiological influence over Downstream</w:t>
      </w:r>
    </w:p>
    <w:bookmarkEnd w:id="0"/>
    <w:p w:rsidR="00DE0019" w:rsidRPr="002E5EA1" w:rsidRDefault="002E5EA1" w:rsidP="00704BDF">
      <w:pPr>
        <w:snapToGrid w:val="0"/>
        <w:spacing w:after="120"/>
        <w:jc w:val="center"/>
        <w:rPr>
          <w:rFonts w:eastAsia="SimSun"/>
          <w:color w:val="000000"/>
          <w:lang w:val="en-US" w:eastAsia="zh-CN"/>
        </w:rPr>
      </w:pPr>
      <w:r w:rsidRPr="002E5EA1"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Vladimir Heredia</w:t>
      </w:r>
      <w:r w:rsidR="002F3508"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*</w:t>
      </w:r>
      <w:r w:rsidR="00704BDF" w:rsidRPr="002E5EA1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n-US" w:eastAsia="zh-CN"/>
        </w:rPr>
        <w:t>1</w:t>
      </w:r>
      <w:r w:rsidR="00736B13" w:rsidRPr="002E5EA1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proofErr w:type="spellStart"/>
      <w:r w:rsidRPr="002E5EA1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Marchal</w:t>
      </w:r>
      <w:proofErr w:type="spellEnd"/>
      <w:r w:rsidRPr="002E5EA1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Luc</w:t>
      </w:r>
      <w:r w:rsidRPr="002E5EA1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 w:rsidRPr="002E5EA1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proofErr w:type="spellStart"/>
      <w:r w:rsidRPr="002E5EA1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Cueff</w:t>
      </w:r>
      <w:proofErr w:type="spellEnd"/>
      <w:r w:rsidRPr="002E5EA1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Marie</w:t>
      </w:r>
      <w:r w:rsidRPr="002E5EA1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 w:rsidRPr="002E5EA1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proofErr w:type="spellStart"/>
      <w:r w:rsidRPr="002E5EA1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Herv</w:t>
      </w:r>
      <w:r w:rsidR="007419CB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é</w:t>
      </w:r>
      <w:proofErr w:type="spellEnd"/>
      <w:r w:rsidRPr="002E5EA1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Laura</w:t>
      </w:r>
      <w:r w:rsidRPr="002E5EA1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 w:rsidR="007011BB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</w:t>
      </w:r>
      <w:r w:rsidRPr="002E5EA1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</w:t>
      </w:r>
      <w:proofErr w:type="spellStart"/>
      <w:r w:rsidRPr="002E5EA1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Gonçalves</w:t>
      </w:r>
      <w:proofErr w:type="spellEnd"/>
      <w:r w:rsidRPr="002E5EA1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Olivier</w:t>
      </w:r>
      <w:r w:rsidRPr="002E5EA1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 w:rsidR="007011BB" w:rsidRPr="007011BB">
        <w:rPr>
          <w:rFonts w:eastAsia="SimSun"/>
          <w:color w:val="000000"/>
          <w:sz w:val="24"/>
          <w:szCs w:val="24"/>
          <w:lang w:val="en-US" w:eastAsia="zh-CN"/>
        </w:rPr>
        <w:t>,</w:t>
      </w:r>
      <w:r w:rsidR="007011BB" w:rsidRPr="007011BB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</w:t>
      </w:r>
      <w:proofErr w:type="spellStart"/>
      <w:r w:rsidR="007011BB" w:rsidRPr="007011BB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Pruvost</w:t>
      </w:r>
      <w:proofErr w:type="spellEnd"/>
      <w:r w:rsidR="007011BB" w:rsidRPr="007011BB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Jere</w:t>
      </w:r>
      <w:r w:rsidR="007011BB" w:rsidRPr="002E5EA1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my</w:t>
      </w:r>
      <w:r w:rsidR="007011BB" w:rsidRPr="002E5EA1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</w:p>
    <w:p w:rsidR="00704BDF" w:rsidRPr="0095119C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fr-FR"/>
        </w:rPr>
      </w:pPr>
      <w:r w:rsidRPr="0095119C">
        <w:rPr>
          <w:rFonts w:eastAsia="MS PGothic"/>
          <w:i/>
          <w:iCs/>
          <w:color w:val="000000"/>
          <w:sz w:val="20"/>
          <w:lang w:val="fr-FR"/>
        </w:rPr>
        <w:t>1</w:t>
      </w:r>
      <w:r w:rsidRPr="0095119C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 xml:space="preserve"> </w:t>
      </w:r>
      <w:r w:rsidR="002E5EA1" w:rsidRPr="0095119C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>GEPEA-CNRS / 37 Bd de l’Université, 44600, Saint-Nazaire, France</w:t>
      </w:r>
      <w:r w:rsidRPr="0095119C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 xml:space="preserve">; </w:t>
      </w:r>
      <w:r w:rsidR="002F3508" w:rsidRPr="0095119C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br/>
      </w:r>
      <w:r w:rsidRPr="0095119C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 xml:space="preserve">2 </w:t>
      </w:r>
      <w:r w:rsidR="002F3508" w:rsidRPr="0095119C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 xml:space="preserve">ALGOSOLIS / Chemin des </w:t>
      </w:r>
      <w:proofErr w:type="spellStart"/>
      <w:r w:rsidR="002F3508" w:rsidRPr="0095119C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>Infirmieres</w:t>
      </w:r>
      <w:proofErr w:type="spellEnd"/>
      <w:r w:rsidR="002F3508" w:rsidRPr="0095119C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>, 44602, Saint-Nazaire, France</w:t>
      </w:r>
    </w:p>
    <w:p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2F3508">
        <w:rPr>
          <w:rFonts w:asciiTheme="minorHAnsi" w:eastAsia="MS PGothic" w:hAnsiTheme="minorHAnsi"/>
          <w:bCs/>
          <w:i/>
          <w:iCs/>
          <w:sz w:val="20"/>
          <w:lang w:val="en-US"/>
        </w:rPr>
        <w:t>arturo-vladimir.heredia-marquez@univ-nantes</w:t>
      </w:r>
      <w:r w:rsidR="001E0EFA">
        <w:rPr>
          <w:rFonts w:asciiTheme="minorHAnsi" w:eastAsia="MS PGothic" w:hAnsiTheme="minorHAnsi"/>
          <w:bCs/>
          <w:i/>
          <w:iCs/>
          <w:sz w:val="20"/>
          <w:lang w:val="en-US"/>
        </w:rPr>
        <w:t>.</w:t>
      </w:r>
      <w:r w:rsidR="002F3508">
        <w:rPr>
          <w:rFonts w:asciiTheme="minorHAnsi" w:eastAsia="MS PGothic" w:hAnsiTheme="minorHAnsi"/>
          <w:bCs/>
          <w:i/>
          <w:iCs/>
          <w:sz w:val="20"/>
          <w:lang w:val="en-US"/>
        </w:rPr>
        <w:t>fr</w:t>
      </w:r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8D5BF6" w:rsidRPr="008D5BF6" w:rsidRDefault="0095119C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Cell destruction is affected by day/night cycles and so TAG availability</w:t>
      </w:r>
      <w:r w:rsidR="0014466F">
        <w:rPr>
          <w:rFonts w:asciiTheme="minorHAnsi" w:hAnsiTheme="minorHAnsi"/>
        </w:rPr>
        <w:t xml:space="preserve"> for downstream</w:t>
      </w:r>
    </w:p>
    <w:p w:rsidR="008D5BF6" w:rsidRDefault="0095119C" w:rsidP="008D5BF6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TAG recovery by wet-extraction was</w:t>
      </w:r>
      <w:r w:rsidRPr="0095119C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optimized with a Box-</w:t>
      </w:r>
      <w:proofErr w:type="spellStart"/>
      <w:r>
        <w:rPr>
          <w:rFonts w:asciiTheme="minorHAnsi" w:hAnsiTheme="minorHAnsi"/>
        </w:rPr>
        <w:t>B</w:t>
      </w:r>
      <w:r w:rsidRPr="008D5BF6">
        <w:rPr>
          <w:rFonts w:asciiTheme="minorHAnsi" w:hAnsiTheme="minorHAnsi"/>
        </w:rPr>
        <w:t>ehnken</w:t>
      </w:r>
      <w:proofErr w:type="spellEnd"/>
      <w:r>
        <w:rPr>
          <w:rFonts w:asciiTheme="minorHAnsi" w:hAnsiTheme="minorHAnsi"/>
        </w:rPr>
        <w:t xml:space="preserve"> experimental design</w:t>
      </w:r>
    </w:p>
    <w:p w:rsidR="00704BDF" w:rsidRPr="00EC66CC" w:rsidRDefault="00424327" w:rsidP="00424327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424327">
        <w:rPr>
          <w:rFonts w:asciiTheme="minorHAnsi" w:hAnsiTheme="minorHAnsi"/>
        </w:rPr>
        <w:t>Optimal</w:t>
      </w:r>
      <w:r>
        <w:rPr>
          <w:rFonts w:asciiTheme="minorHAnsi" w:hAnsiTheme="minorHAnsi"/>
        </w:rPr>
        <w:t xml:space="preserve"> </w:t>
      </w:r>
      <w:r w:rsidRPr="00424327">
        <w:rPr>
          <w:rFonts w:asciiTheme="minorHAnsi" w:hAnsiTheme="minorHAnsi"/>
        </w:rPr>
        <w:t>large scale TAG production relies on a key harvesting time during Day/Night cycles</w:t>
      </w:r>
    </w:p>
    <w:p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704BDF" w:rsidRPr="008D0BEB" w:rsidRDefault="000600EB" w:rsidP="000600EB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0600E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Coupling microalgae cultures at </w:t>
      </w:r>
      <w:proofErr w:type="spellStart"/>
      <w:r w:rsidRPr="000600EB">
        <w:rPr>
          <w:rFonts w:asciiTheme="minorHAnsi" w:eastAsia="MS PGothic" w:hAnsiTheme="minorHAnsi"/>
          <w:color w:val="000000"/>
          <w:sz w:val="22"/>
          <w:szCs w:val="22"/>
          <w:lang w:val="en-US"/>
        </w:rPr>
        <w:t>photobioreactor</w:t>
      </w:r>
      <w:proofErr w:type="spellEnd"/>
      <w:r w:rsidRPr="000600E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with cell destruction and wet-extraction has shown to be energy-efficient for recovering lipids</w:t>
      </w:r>
      <w:r w:rsidRPr="00702F27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1</w:t>
      </w:r>
      <w:r w:rsidRPr="000600E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Also, </w:t>
      </w:r>
      <w:proofErr w:type="spellStart"/>
      <w:r w:rsidRPr="000600EB">
        <w:rPr>
          <w:rFonts w:asciiTheme="minorHAnsi" w:eastAsia="MS PGothic" w:hAnsiTheme="minorHAnsi"/>
          <w:color w:val="000000"/>
          <w:sz w:val="22"/>
          <w:szCs w:val="22"/>
          <w:lang w:val="en-US"/>
        </w:rPr>
        <w:t>Nannochloropsis</w:t>
      </w:r>
      <w:proofErr w:type="spellEnd"/>
      <w:r w:rsidRPr="000600E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0600EB">
        <w:rPr>
          <w:rFonts w:asciiTheme="minorHAnsi" w:eastAsia="MS PGothic" w:hAnsiTheme="minorHAnsi"/>
          <w:color w:val="000000"/>
          <w:sz w:val="22"/>
          <w:szCs w:val="22"/>
          <w:lang w:val="en-US"/>
        </w:rPr>
        <w:t>gaditana</w:t>
      </w:r>
      <w:proofErr w:type="spellEnd"/>
      <w:r w:rsidRPr="000600E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 capable to produce up to 38% triacylglycerol (TAG) during nitrogen depletion</w:t>
      </w:r>
      <w:r w:rsidRPr="00702F27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2</w:t>
      </w:r>
      <w:r w:rsidRPr="000600EB">
        <w:rPr>
          <w:rFonts w:asciiTheme="minorHAnsi" w:eastAsia="MS PGothic" w:hAnsiTheme="minorHAnsi"/>
          <w:color w:val="000000"/>
          <w:sz w:val="22"/>
          <w:szCs w:val="22"/>
          <w:lang w:val="en-US"/>
        </w:rPr>
        <w:t>. However, most of these cultures have been done only under continuous light, which means the cells have a constant energy supply for lipid synthesis. Large scale production brings to scene the challenges of maintaining high TAG yields in real day/night cycles (D/N). Notably, not all the produced lipids can be extracted mainly because of losses in downstream.</w:t>
      </w:r>
      <w:r w:rsidR="0024392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704BDF" w:rsidRPr="008D0BEB" w:rsidRDefault="000600EB" w:rsidP="0024392E">
      <w:pPr>
        <w:snapToGrid w:val="0"/>
        <w:spacing w:after="120"/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</w:pPr>
      <w:r w:rsidRPr="000600E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This approach involves four stages of analysis: I) Tracing the physiological changes and cell destruction during the culture at </w:t>
      </w:r>
      <w:proofErr w:type="spellStart"/>
      <w:r w:rsidRPr="000600EB">
        <w:rPr>
          <w:rFonts w:asciiTheme="minorHAnsi" w:eastAsia="MS PGothic" w:hAnsiTheme="minorHAnsi"/>
          <w:color w:val="000000"/>
          <w:sz w:val="22"/>
          <w:szCs w:val="22"/>
          <w:lang w:val="en-US"/>
        </w:rPr>
        <w:t>Subitec</w:t>
      </w:r>
      <w:proofErr w:type="spellEnd"/>
      <w:r w:rsidRPr="000600E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Flat panel 200L </w:t>
      </w:r>
      <w:proofErr w:type="spellStart"/>
      <w:r w:rsidRPr="000600EB">
        <w:rPr>
          <w:rFonts w:asciiTheme="minorHAnsi" w:eastAsia="MS PGothic" w:hAnsiTheme="minorHAnsi"/>
          <w:color w:val="000000"/>
          <w:sz w:val="22"/>
          <w:szCs w:val="22"/>
          <w:lang w:val="en-US"/>
        </w:rPr>
        <w:t>photobiorectors</w:t>
      </w:r>
      <w:proofErr w:type="spellEnd"/>
      <w:r w:rsidR="0024392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(One reactor  -</w:t>
      </w:r>
      <w:r w:rsidR="0024392E" w:rsidRPr="0024392E">
        <w:rPr>
          <w:rFonts w:asciiTheme="minorHAnsi" w:eastAsia="MS PGothic" w:hAnsiTheme="minorHAnsi"/>
          <w:color w:val="000000"/>
          <w:sz w:val="22"/>
          <w:szCs w:val="22"/>
          <w:lang w:val="en-US"/>
        </w:rPr>
        <w:t>S2</w:t>
      </w:r>
      <w:r w:rsidR="0024392E">
        <w:rPr>
          <w:rFonts w:asciiTheme="minorHAnsi" w:eastAsia="MS PGothic" w:hAnsiTheme="minorHAnsi"/>
          <w:color w:val="000000"/>
          <w:sz w:val="22"/>
          <w:szCs w:val="22"/>
          <w:lang w:val="en-US"/>
        </w:rPr>
        <w:t>-</w:t>
      </w:r>
      <w:r w:rsidR="0024392E" w:rsidRPr="0024392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was filled with ASW+CONWAY(3N3P) medium as a</w:t>
      </w:r>
      <w:r w:rsidR="0024392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4392E" w:rsidRPr="0024392E">
        <w:rPr>
          <w:rFonts w:asciiTheme="minorHAnsi" w:eastAsia="MS PGothic" w:hAnsiTheme="minorHAnsi"/>
          <w:color w:val="000000"/>
          <w:sz w:val="22"/>
          <w:szCs w:val="22"/>
          <w:lang w:val="en-US"/>
        </w:rPr>
        <w:t>control; the second one</w:t>
      </w:r>
      <w:r w:rsidR="0024392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–S1-</w:t>
      </w:r>
      <w:r w:rsidR="0024392E" w:rsidRPr="0024392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was depleted in nitrogen source to trigger lipid</w:t>
      </w:r>
      <w:r w:rsidR="0024392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accumulation)</w:t>
      </w:r>
      <w:r w:rsidRPr="000600EB">
        <w:rPr>
          <w:rFonts w:asciiTheme="minorHAnsi" w:eastAsia="MS PGothic" w:hAnsiTheme="minorHAnsi"/>
          <w:color w:val="000000"/>
          <w:sz w:val="22"/>
          <w:szCs w:val="22"/>
          <w:lang w:val="en-US"/>
        </w:rPr>
        <w:t>, II) Bead-milling pre-optimization, III) A Box-</w:t>
      </w:r>
      <w:proofErr w:type="spellStart"/>
      <w:r w:rsidRPr="000600EB">
        <w:rPr>
          <w:rFonts w:asciiTheme="minorHAnsi" w:eastAsia="MS PGothic" w:hAnsiTheme="minorHAnsi"/>
          <w:color w:val="000000"/>
          <w:sz w:val="22"/>
          <w:szCs w:val="22"/>
          <w:lang w:val="en-US"/>
        </w:rPr>
        <w:t>Behnken</w:t>
      </w:r>
      <w:proofErr w:type="spellEnd"/>
      <w:r w:rsidRPr="000600E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DoE for wet-extraction optimization</w:t>
      </w:r>
      <w:r w:rsidR="0024392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using a </w:t>
      </w:r>
      <w:proofErr w:type="spellStart"/>
      <w:r w:rsidR="0024392E">
        <w:rPr>
          <w:rFonts w:asciiTheme="minorHAnsi" w:eastAsia="MS PGothic" w:hAnsiTheme="minorHAnsi"/>
          <w:color w:val="000000"/>
          <w:sz w:val="22"/>
          <w:szCs w:val="22"/>
          <w:lang w:val="en-US"/>
        </w:rPr>
        <w:t>R</w:t>
      </w:r>
      <w:r w:rsidR="0024392E" w:rsidRPr="0024392E">
        <w:rPr>
          <w:rFonts w:asciiTheme="minorHAnsi" w:eastAsia="MS PGothic" w:hAnsiTheme="minorHAnsi"/>
          <w:color w:val="000000"/>
          <w:sz w:val="22"/>
          <w:szCs w:val="22"/>
          <w:lang w:val="en-US"/>
        </w:rPr>
        <w:t>ousselet</w:t>
      </w:r>
      <w:proofErr w:type="spellEnd"/>
      <w:r w:rsidR="0024392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centrifugal</w:t>
      </w:r>
      <w:r w:rsidR="0024392E" w:rsidRPr="0024392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extractor</w:t>
      </w:r>
      <w:r w:rsidR="0024392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0600E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IV) Direct Impact of physiological changes on the final TAG recovery. The downstream process optimization has considered bead-milling duration, biomass concentration and solvent consumption.</w:t>
      </w:r>
      <w:r w:rsidR="0024392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:rsidR="0024392E" w:rsidRDefault="000600EB" w:rsidP="0024392E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0600E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For a D/N of 15h/9h, it was shown that cell destruction at the end of </w:t>
      </w:r>
      <w:r w:rsidR="00BA4BD8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night is the most efficient (Figure 1).</w:t>
      </w:r>
      <w:r w:rsidRPr="000600E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On the other hand it seems that TAG accumulation reaches its maximal level at the end of the day. Such a result may suggest an optimal harvesting time affecting the entire process which will be discussed</w:t>
      </w:r>
      <w:r w:rsidR="0024392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24392E" w:rsidRPr="0024392E">
        <w:rPr>
          <w:rFonts w:asciiTheme="minorHAnsi" w:eastAsia="MS PGothic" w:hAnsiTheme="minorHAnsi"/>
          <w:color w:val="000000"/>
          <w:sz w:val="22"/>
          <w:szCs w:val="22"/>
          <w:lang w:val="en-US"/>
        </w:rPr>
        <w:t>For cells coming</w:t>
      </w:r>
      <w:r w:rsidR="0024392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4392E" w:rsidRPr="0024392E">
        <w:rPr>
          <w:rFonts w:asciiTheme="minorHAnsi" w:eastAsia="MS PGothic" w:hAnsiTheme="minorHAnsi"/>
          <w:color w:val="000000"/>
          <w:sz w:val="22"/>
          <w:szCs w:val="22"/>
          <w:lang w:val="en-US"/>
        </w:rPr>
        <w:t>from S2 (full media) it was only needed 2 or three</w:t>
      </w:r>
      <w:r w:rsidR="0024392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4392E" w:rsidRPr="0024392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destruction </w:t>
      </w:r>
      <w:r w:rsidR="0024392E" w:rsidRPr="0024392E"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>cycles for achieving ~80% destruction</w:t>
      </w:r>
      <w:r w:rsidR="0024392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4392E" w:rsidRPr="0024392E">
        <w:rPr>
          <w:rFonts w:asciiTheme="minorHAnsi" w:eastAsia="MS PGothic" w:hAnsiTheme="minorHAnsi"/>
          <w:color w:val="000000"/>
          <w:sz w:val="22"/>
          <w:szCs w:val="22"/>
          <w:lang w:val="en-US"/>
        </w:rPr>
        <w:t>while for cells coming from depleted media, it was</w:t>
      </w:r>
      <w:r w:rsidR="0024392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4392E" w:rsidRPr="0024392E">
        <w:rPr>
          <w:rFonts w:asciiTheme="minorHAnsi" w:eastAsia="MS PGothic" w:hAnsiTheme="minorHAnsi"/>
          <w:color w:val="000000"/>
          <w:sz w:val="22"/>
          <w:szCs w:val="22"/>
          <w:lang w:val="en-US"/>
        </w:rPr>
        <w:t>required 4 cycles. This reveals the influence of</w:t>
      </w:r>
      <w:r w:rsidR="0024392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4392E" w:rsidRPr="0024392E">
        <w:rPr>
          <w:rFonts w:asciiTheme="minorHAnsi" w:eastAsia="MS PGothic" w:hAnsiTheme="minorHAnsi"/>
          <w:color w:val="000000"/>
          <w:sz w:val="22"/>
          <w:szCs w:val="22"/>
          <w:lang w:val="en-US"/>
        </w:rPr>
        <w:t>"stress by nutrients" over lipid availability</w:t>
      </w:r>
      <w:r w:rsidR="0024392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</w:p>
    <w:p w:rsidR="00704BDF" w:rsidRDefault="0024392E" w:rsidP="0024392E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Pr="000600EB">
        <w:rPr>
          <w:rFonts w:asciiTheme="minorHAnsi" w:eastAsia="MS PGothic" w:hAnsiTheme="minorHAnsi"/>
          <w:color w:val="000000"/>
          <w:sz w:val="22"/>
          <w:szCs w:val="22"/>
          <w:lang w:val="en-US"/>
        </w:rPr>
        <w:t>Box-</w:t>
      </w:r>
      <w:proofErr w:type="spellStart"/>
      <w:r w:rsidRPr="000600EB">
        <w:rPr>
          <w:rFonts w:asciiTheme="minorHAnsi" w:eastAsia="MS PGothic" w:hAnsiTheme="minorHAnsi"/>
          <w:color w:val="000000"/>
          <w:sz w:val="22"/>
          <w:szCs w:val="22"/>
          <w:lang w:val="en-US"/>
        </w:rPr>
        <w:t>Behnken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experimental design, also reveals the optimal conditions to get the maximal </w:t>
      </w:r>
      <w:r w:rsidR="00C3126F">
        <w:rPr>
          <w:rFonts w:asciiTheme="minorHAnsi" w:eastAsia="MS PGothic" w:hAnsiTheme="minorHAnsi"/>
          <w:color w:val="000000"/>
          <w:sz w:val="22"/>
          <w:szCs w:val="22"/>
          <w:lang w:val="en-US"/>
        </w:rPr>
        <w:t>efficiency for TAG recovery.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</w:p>
    <w:p w:rsidR="00702F27" w:rsidRDefault="00702F27" w:rsidP="00702F27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noProof/>
          <w:lang w:val="fr-FR" w:eastAsia="fr-FR"/>
        </w:rPr>
        <w:drawing>
          <wp:inline distT="0" distB="0" distL="0" distR="0" wp14:anchorId="71A5737C" wp14:editId="34ACB0BD">
            <wp:extent cx="3912870" cy="1807927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35367" cy="1818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2F27" w:rsidRPr="00DE0019" w:rsidRDefault="00702F27" w:rsidP="00702F27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Pr="00DE0019">
        <w:rPr>
          <w:rFonts w:asciiTheme="minorHAnsi" w:hAnsiTheme="minorHAnsi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Cs w:val="18"/>
          <w:lang w:val="en-US"/>
        </w:rPr>
        <w:t xml:space="preserve">Destruction rate comparison for </w:t>
      </w:r>
      <w:proofErr w:type="spellStart"/>
      <w:r w:rsidRPr="00702F27">
        <w:rPr>
          <w:rFonts w:asciiTheme="minorHAnsi" w:eastAsia="MS PGothic" w:hAnsiTheme="minorHAnsi"/>
          <w:i/>
          <w:color w:val="000000"/>
          <w:szCs w:val="18"/>
          <w:lang w:val="en-US"/>
        </w:rPr>
        <w:t>Nannochloropsis</w:t>
      </w:r>
      <w:proofErr w:type="spellEnd"/>
      <w:r w:rsidRPr="00702F27">
        <w:rPr>
          <w:rFonts w:asciiTheme="minorHAnsi" w:eastAsia="MS PGothic" w:hAnsiTheme="minorHAnsi"/>
          <w:i/>
          <w:color w:val="000000"/>
          <w:szCs w:val="18"/>
          <w:lang w:val="en-US"/>
        </w:rPr>
        <w:t xml:space="preserve"> </w:t>
      </w:r>
      <w:proofErr w:type="spellStart"/>
      <w:r w:rsidRPr="00702F27">
        <w:rPr>
          <w:rFonts w:asciiTheme="minorHAnsi" w:eastAsia="MS PGothic" w:hAnsiTheme="minorHAnsi"/>
          <w:i/>
          <w:color w:val="000000"/>
          <w:szCs w:val="18"/>
          <w:lang w:val="en-US"/>
        </w:rPr>
        <w:t>gaditana</w:t>
      </w:r>
      <w:proofErr w:type="spellEnd"/>
      <w:r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Cs w:val="18"/>
          <w:lang w:val="en-US"/>
        </w:rPr>
        <w:br/>
        <w:t xml:space="preserve">during day/night cycles at two </w:t>
      </w:r>
      <w:r w:rsidR="00F42855">
        <w:rPr>
          <w:rFonts w:asciiTheme="minorHAnsi" w:eastAsia="MS PGothic" w:hAnsiTheme="minorHAnsi"/>
          <w:color w:val="000000"/>
          <w:szCs w:val="18"/>
          <w:lang w:val="en-US"/>
        </w:rPr>
        <w:t>different</w:t>
      </w:r>
      <w:r>
        <w:rPr>
          <w:rFonts w:asciiTheme="minorHAnsi" w:eastAsia="MS PGothic" w:hAnsiTheme="minorHAnsi"/>
          <w:color w:val="000000"/>
          <w:szCs w:val="18"/>
          <w:lang w:val="en-US"/>
        </w:rPr>
        <w:t xml:space="preserve"> growth conditions.</w:t>
      </w:r>
    </w:p>
    <w:p w:rsidR="00702F27" w:rsidRDefault="00702F27" w:rsidP="00702F27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</w:p>
    <w:p w:rsidR="00702F27" w:rsidRPr="008D0BEB" w:rsidRDefault="00702F27" w:rsidP="0024392E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704BDF" w:rsidRPr="00702F27" w:rsidRDefault="00702F27" w:rsidP="00C3126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702F27">
        <w:rPr>
          <w:rFonts w:asciiTheme="minorHAnsi" w:eastAsia="MS PGothic" w:hAnsiTheme="minorHAnsi"/>
          <w:color w:val="000000"/>
          <w:sz w:val="22"/>
          <w:szCs w:val="22"/>
          <w:lang w:val="en-US"/>
        </w:rPr>
        <w:t>At the present day, no work had considered the direct effect of the D/N over the final TAG recovery.  In the present work, a global approach is proposed to elucidate how D/N affects the cell destruction during nitrogen starvation coupled with the subsequent wet-extraction.</w:t>
      </w:r>
      <w:r w:rsidR="00657B0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 </w:t>
      </w:r>
      <w:r w:rsidR="00C3126F" w:rsidRPr="00C3126F">
        <w:rPr>
          <w:rFonts w:asciiTheme="minorHAnsi" w:eastAsia="MS PGothic" w:hAnsiTheme="minorHAnsi"/>
          <w:color w:val="000000"/>
          <w:sz w:val="22"/>
          <w:szCs w:val="22"/>
          <w:lang w:val="en-US"/>
        </w:rPr>
        <w:t>Further studies will aim at proposing an optimal</w:t>
      </w:r>
      <w:r w:rsidR="00C3126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3126F" w:rsidRPr="00C3126F">
        <w:rPr>
          <w:rFonts w:asciiTheme="minorHAnsi" w:eastAsia="MS PGothic" w:hAnsiTheme="minorHAnsi"/>
          <w:color w:val="000000"/>
          <w:sz w:val="22"/>
          <w:szCs w:val="22"/>
          <w:lang w:val="en-US"/>
        </w:rPr>
        <w:t>coupling between the production and downstream</w:t>
      </w:r>
      <w:r w:rsidR="00C3126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3126F" w:rsidRPr="00C3126F">
        <w:rPr>
          <w:rFonts w:asciiTheme="minorHAnsi" w:eastAsia="MS PGothic" w:hAnsiTheme="minorHAnsi"/>
          <w:color w:val="000000"/>
          <w:sz w:val="22"/>
          <w:szCs w:val="22"/>
          <w:lang w:val="en-US"/>
        </w:rPr>
        <w:t>processing stage. This will take into account the</w:t>
      </w:r>
      <w:r w:rsidR="00C3126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3126F" w:rsidRPr="00C3126F">
        <w:rPr>
          <w:rFonts w:asciiTheme="minorHAnsi" w:eastAsia="MS PGothic" w:hAnsiTheme="minorHAnsi"/>
          <w:color w:val="000000"/>
          <w:sz w:val="22"/>
          <w:szCs w:val="22"/>
          <w:lang w:val="en-US"/>
        </w:rPr>
        <w:t>dynamic of lipid production/consumption during D/N</w:t>
      </w:r>
      <w:r w:rsidR="00C3126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changes in cell </w:t>
      </w:r>
      <w:r w:rsidR="00C3126F" w:rsidRPr="00C3126F">
        <w:rPr>
          <w:rFonts w:asciiTheme="minorHAnsi" w:eastAsia="MS PGothic" w:hAnsiTheme="minorHAnsi"/>
          <w:color w:val="000000"/>
          <w:sz w:val="22"/>
          <w:szCs w:val="22"/>
          <w:lang w:val="en-US"/>
        </w:rPr>
        <w:t>destruction during nitrogen</w:t>
      </w:r>
      <w:r w:rsidR="00C3126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3126F" w:rsidRPr="00C3126F">
        <w:rPr>
          <w:rFonts w:asciiTheme="minorHAnsi" w:eastAsia="MS PGothic" w:hAnsiTheme="minorHAnsi"/>
          <w:color w:val="000000"/>
          <w:sz w:val="22"/>
          <w:szCs w:val="22"/>
          <w:lang w:val="en-US"/>
        </w:rPr>
        <w:t>starvation</w:t>
      </w:r>
      <w:r w:rsidR="00C3126F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:rsidR="00704BDF" w:rsidRPr="00702F27" w:rsidRDefault="00702F27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References</w:t>
      </w:r>
    </w:p>
    <w:p w:rsidR="00702F27" w:rsidRPr="00702F27" w:rsidRDefault="00702F27" w:rsidP="00702F27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proofErr w:type="spellStart"/>
      <w:r w:rsidRPr="00F42855">
        <w:rPr>
          <w:rFonts w:asciiTheme="minorHAnsi" w:hAnsiTheme="minorHAnsi"/>
          <w:color w:val="000000"/>
        </w:rPr>
        <w:t>Ghasemi</w:t>
      </w:r>
      <w:proofErr w:type="spellEnd"/>
      <w:r w:rsidRPr="00F42855">
        <w:rPr>
          <w:rFonts w:asciiTheme="minorHAnsi" w:hAnsiTheme="minorHAnsi"/>
          <w:color w:val="000000"/>
        </w:rPr>
        <w:t xml:space="preserve"> </w:t>
      </w:r>
      <w:proofErr w:type="spellStart"/>
      <w:r w:rsidRPr="00F42855">
        <w:rPr>
          <w:rFonts w:asciiTheme="minorHAnsi" w:hAnsiTheme="minorHAnsi"/>
          <w:color w:val="000000"/>
        </w:rPr>
        <w:t>Naghdi</w:t>
      </w:r>
      <w:proofErr w:type="spellEnd"/>
      <w:r w:rsidRPr="00F42855">
        <w:rPr>
          <w:rFonts w:asciiTheme="minorHAnsi" w:hAnsiTheme="minorHAnsi"/>
          <w:color w:val="000000"/>
        </w:rPr>
        <w:t xml:space="preserve"> F, González </w:t>
      </w:r>
      <w:proofErr w:type="spellStart"/>
      <w:r w:rsidRPr="00F42855">
        <w:rPr>
          <w:rFonts w:asciiTheme="minorHAnsi" w:hAnsiTheme="minorHAnsi"/>
          <w:color w:val="000000"/>
        </w:rPr>
        <w:t>González</w:t>
      </w:r>
      <w:proofErr w:type="spellEnd"/>
      <w:r w:rsidRPr="00F42855">
        <w:rPr>
          <w:rFonts w:asciiTheme="minorHAnsi" w:hAnsiTheme="minorHAnsi"/>
          <w:color w:val="000000"/>
        </w:rPr>
        <w:t xml:space="preserve"> LM, Chan W, Schenk PM. </w:t>
      </w:r>
      <w:r w:rsidRPr="00702F27">
        <w:rPr>
          <w:rFonts w:asciiTheme="minorHAnsi" w:hAnsiTheme="minorHAnsi"/>
          <w:color w:val="000000"/>
        </w:rPr>
        <w:t xml:space="preserve">Progress on lipid extraction from wet algal biomass for biodiesel production. </w:t>
      </w:r>
      <w:proofErr w:type="spellStart"/>
      <w:r w:rsidRPr="00702F27">
        <w:rPr>
          <w:rFonts w:asciiTheme="minorHAnsi" w:hAnsiTheme="minorHAnsi"/>
          <w:color w:val="000000"/>
        </w:rPr>
        <w:t>Microb</w:t>
      </w:r>
      <w:proofErr w:type="spellEnd"/>
      <w:r w:rsidRPr="00702F27">
        <w:rPr>
          <w:rFonts w:asciiTheme="minorHAnsi" w:hAnsiTheme="minorHAnsi"/>
          <w:color w:val="000000"/>
        </w:rPr>
        <w:t xml:space="preserve"> </w:t>
      </w:r>
      <w:proofErr w:type="spellStart"/>
      <w:r w:rsidRPr="00702F27">
        <w:rPr>
          <w:rFonts w:asciiTheme="minorHAnsi" w:hAnsiTheme="minorHAnsi"/>
          <w:color w:val="000000"/>
        </w:rPr>
        <w:t>Biotechnol</w:t>
      </w:r>
      <w:proofErr w:type="spellEnd"/>
      <w:r w:rsidRPr="00702F27">
        <w:rPr>
          <w:rFonts w:asciiTheme="minorHAnsi" w:hAnsiTheme="minorHAnsi"/>
          <w:color w:val="000000"/>
        </w:rPr>
        <w:t>. 2016</w:t>
      </w:r>
      <w:proofErr w:type="gramStart"/>
      <w:r w:rsidRPr="00702F27">
        <w:rPr>
          <w:rFonts w:asciiTheme="minorHAnsi" w:hAnsiTheme="minorHAnsi"/>
          <w:color w:val="000000"/>
        </w:rPr>
        <w:t>;9</w:t>
      </w:r>
      <w:proofErr w:type="gramEnd"/>
      <w:r w:rsidRPr="00702F27">
        <w:rPr>
          <w:rFonts w:asciiTheme="minorHAnsi" w:hAnsiTheme="minorHAnsi"/>
          <w:color w:val="000000"/>
        </w:rPr>
        <w:t>(6):718-726. doi:10.1111/1751-7915.12360.</w:t>
      </w:r>
    </w:p>
    <w:p w:rsidR="00704BDF" w:rsidRPr="00DE0019" w:rsidRDefault="00702F27" w:rsidP="00702F27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  <w:proofErr w:type="spellStart"/>
      <w:r w:rsidRPr="00702F27">
        <w:rPr>
          <w:rFonts w:asciiTheme="minorHAnsi" w:hAnsiTheme="minorHAnsi"/>
          <w:color w:val="000000"/>
          <w:lang w:val="fr-FR"/>
        </w:rPr>
        <w:t>Simionato</w:t>
      </w:r>
      <w:proofErr w:type="spellEnd"/>
      <w:r w:rsidRPr="00702F27">
        <w:rPr>
          <w:rFonts w:asciiTheme="minorHAnsi" w:hAnsiTheme="minorHAnsi"/>
          <w:color w:val="000000"/>
          <w:lang w:val="fr-FR"/>
        </w:rPr>
        <w:t xml:space="preserve"> D, Block MA, La Rocca N, et al. </w:t>
      </w:r>
      <w:r w:rsidRPr="00702F27">
        <w:rPr>
          <w:rFonts w:asciiTheme="minorHAnsi" w:hAnsiTheme="minorHAnsi"/>
          <w:color w:val="000000"/>
        </w:rPr>
        <w:t xml:space="preserve">The response of </w:t>
      </w:r>
      <w:proofErr w:type="spellStart"/>
      <w:r w:rsidRPr="00702F27">
        <w:rPr>
          <w:rFonts w:asciiTheme="minorHAnsi" w:hAnsiTheme="minorHAnsi"/>
          <w:color w:val="000000"/>
        </w:rPr>
        <w:t>Nannochloropsis</w:t>
      </w:r>
      <w:proofErr w:type="spellEnd"/>
      <w:r w:rsidRPr="00702F27">
        <w:rPr>
          <w:rFonts w:asciiTheme="minorHAnsi" w:hAnsiTheme="minorHAnsi"/>
          <w:color w:val="000000"/>
        </w:rPr>
        <w:t xml:space="preserve"> </w:t>
      </w:r>
      <w:proofErr w:type="spellStart"/>
      <w:r w:rsidRPr="00702F27">
        <w:rPr>
          <w:rFonts w:asciiTheme="minorHAnsi" w:hAnsiTheme="minorHAnsi"/>
          <w:color w:val="000000"/>
        </w:rPr>
        <w:t>gaditana</w:t>
      </w:r>
      <w:proofErr w:type="spellEnd"/>
      <w:r w:rsidRPr="00702F27">
        <w:rPr>
          <w:rFonts w:asciiTheme="minorHAnsi" w:hAnsiTheme="minorHAnsi"/>
          <w:color w:val="000000"/>
        </w:rPr>
        <w:t xml:space="preserve"> to nitrogen starvation includes de novo biosynthesis of </w:t>
      </w:r>
      <w:proofErr w:type="spellStart"/>
      <w:r w:rsidRPr="00702F27">
        <w:rPr>
          <w:rFonts w:asciiTheme="minorHAnsi" w:hAnsiTheme="minorHAnsi"/>
          <w:color w:val="000000"/>
        </w:rPr>
        <w:t>triacylglycerols</w:t>
      </w:r>
      <w:proofErr w:type="spellEnd"/>
      <w:r w:rsidRPr="00702F27">
        <w:rPr>
          <w:rFonts w:asciiTheme="minorHAnsi" w:hAnsiTheme="minorHAnsi"/>
          <w:color w:val="000000"/>
        </w:rPr>
        <w:t xml:space="preserve">, a decrease of chloroplast </w:t>
      </w:r>
      <w:proofErr w:type="spellStart"/>
      <w:r w:rsidRPr="00702F27">
        <w:rPr>
          <w:rFonts w:asciiTheme="minorHAnsi" w:hAnsiTheme="minorHAnsi"/>
          <w:color w:val="000000"/>
        </w:rPr>
        <w:t>galactolipids</w:t>
      </w:r>
      <w:proofErr w:type="spellEnd"/>
      <w:r w:rsidRPr="00702F27">
        <w:rPr>
          <w:rFonts w:asciiTheme="minorHAnsi" w:hAnsiTheme="minorHAnsi"/>
          <w:color w:val="000000"/>
        </w:rPr>
        <w:t xml:space="preserve">, and reorganization of the photosynthetic apparatus. </w:t>
      </w:r>
      <w:proofErr w:type="spellStart"/>
      <w:r w:rsidRPr="00702F27">
        <w:rPr>
          <w:rFonts w:asciiTheme="minorHAnsi" w:hAnsiTheme="minorHAnsi"/>
          <w:color w:val="000000"/>
        </w:rPr>
        <w:t>Eukaryot</w:t>
      </w:r>
      <w:proofErr w:type="spellEnd"/>
      <w:r w:rsidRPr="00702F27">
        <w:rPr>
          <w:rFonts w:asciiTheme="minorHAnsi" w:hAnsiTheme="minorHAnsi"/>
          <w:color w:val="000000"/>
        </w:rPr>
        <w:t xml:space="preserve"> Cell. 2013</w:t>
      </w:r>
      <w:proofErr w:type="gramStart"/>
      <w:r w:rsidRPr="00702F27">
        <w:rPr>
          <w:rFonts w:asciiTheme="minorHAnsi" w:hAnsiTheme="minorHAnsi"/>
          <w:color w:val="000000"/>
        </w:rPr>
        <w:t>;12</w:t>
      </w:r>
      <w:proofErr w:type="gramEnd"/>
      <w:r w:rsidRPr="00702F27">
        <w:rPr>
          <w:rFonts w:asciiTheme="minorHAnsi" w:hAnsiTheme="minorHAnsi"/>
          <w:color w:val="000000"/>
        </w:rPr>
        <w:t>(5):665-676. doi:10.1128/EC.00363-12</w:t>
      </w:r>
    </w:p>
    <w:p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4D1162" w:rsidRDefault="004D1162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4D1162" w:rsidRDefault="004D1162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4D1162" w:rsidRDefault="004D1162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P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sectPr w:rsidR="00704BDF" w:rsidRPr="00704BDF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AC7" w:rsidRDefault="006C4AC7" w:rsidP="004F5E36">
      <w:r>
        <w:separator/>
      </w:r>
    </w:p>
  </w:endnote>
  <w:endnote w:type="continuationSeparator" w:id="0">
    <w:p w:rsidR="006C4AC7" w:rsidRDefault="006C4AC7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AC7" w:rsidRDefault="006C4AC7" w:rsidP="004F5E36">
      <w:r>
        <w:separator/>
      </w:r>
    </w:p>
  </w:footnote>
  <w:footnote w:type="continuationSeparator" w:id="0">
    <w:p w:rsidR="006C4AC7" w:rsidRDefault="006C4AC7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162" w:rsidRDefault="00594E9F">
    <w:pPr>
      <w:pStyle w:val="Encabezado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72ED9C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fr-FR" w:eastAsia="fr-FR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BDF" w:rsidRPr="004F563B" w:rsidRDefault="00704BDF" w:rsidP="00704BDF">
    <w:pPr>
      <w:ind w:left="-426" w:right="-285"/>
      <w:jc w:val="center"/>
      <w:rPr>
        <w:rFonts w:asciiTheme="minorHAnsi" w:hAnsiTheme="minorHAnsi"/>
        <w:b/>
        <w:i/>
        <w:color w:val="7030A0"/>
        <w:sz w:val="24"/>
        <w:szCs w:val="24"/>
        <w:lang w:val="en-US"/>
      </w:rPr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ECAB 5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The </w:t>
    </w:r>
    <w:r w:rsidR="004F563B">
      <w:rPr>
        <w:rFonts w:asciiTheme="minorHAnsi" w:hAnsiTheme="minorHAnsi"/>
        <w:b/>
        <w:i/>
        <w:color w:val="7030A0"/>
        <w:sz w:val="24"/>
        <w:szCs w:val="24"/>
        <w:lang w:val="en-US"/>
      </w:rPr>
      <w:t>5</w:t>
    </w:r>
    <w:r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>th</w:t>
    </w:r>
    <w:r w:rsidR="00DE0019"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 xml:space="preserve"> 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 xml:space="preserve">EUROPEAN CONGRESS OF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APPLIED BIOTECHNOLOGY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 Florence 15-19 September 201</w:t>
    </w:r>
    <w:r w:rsidR="00EA50E1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9</w:t>
    </w:r>
  </w:p>
  <w:p w:rsidR="00704BDF" w:rsidRDefault="00704BDF">
    <w:pPr>
      <w:pStyle w:val="Encabezado"/>
    </w:pPr>
  </w:p>
  <w:p w:rsidR="00704BDF" w:rsidRDefault="00704BDF">
    <w:pPr>
      <w:pStyle w:val="Encabezado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848D808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absica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HtDWujclBo6JqzNgWQIeVPRGyPdKQNrMKsBiKsKXPTf/sGhNslv4Nw/EmUnw3yaNzilIHZzYtIYdqjvo8y9pBA==" w:salt="8sFClCFnh+DxuRmOWfcM7w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A"/>
    <w:rsid w:val="000027C0"/>
    <w:rsid w:val="000117CB"/>
    <w:rsid w:val="0003148D"/>
    <w:rsid w:val="000600EB"/>
    <w:rsid w:val="00062A9A"/>
    <w:rsid w:val="000A03B2"/>
    <w:rsid w:val="000D34BE"/>
    <w:rsid w:val="000E1E14"/>
    <w:rsid w:val="000E36F1"/>
    <w:rsid w:val="000E3A73"/>
    <w:rsid w:val="000E414A"/>
    <w:rsid w:val="0013121F"/>
    <w:rsid w:val="00134DE4"/>
    <w:rsid w:val="0014466F"/>
    <w:rsid w:val="00150E59"/>
    <w:rsid w:val="0016725A"/>
    <w:rsid w:val="00184AD6"/>
    <w:rsid w:val="001B65C1"/>
    <w:rsid w:val="001C684B"/>
    <w:rsid w:val="001D53FC"/>
    <w:rsid w:val="001E0EFA"/>
    <w:rsid w:val="001F2EC7"/>
    <w:rsid w:val="002065DB"/>
    <w:rsid w:val="0024392E"/>
    <w:rsid w:val="002447EF"/>
    <w:rsid w:val="00251550"/>
    <w:rsid w:val="0027221A"/>
    <w:rsid w:val="00275B61"/>
    <w:rsid w:val="002D1F12"/>
    <w:rsid w:val="002E5EA1"/>
    <w:rsid w:val="002F3508"/>
    <w:rsid w:val="003009B7"/>
    <w:rsid w:val="0030469C"/>
    <w:rsid w:val="0031551B"/>
    <w:rsid w:val="00334876"/>
    <w:rsid w:val="003723D4"/>
    <w:rsid w:val="003A7D1C"/>
    <w:rsid w:val="00424327"/>
    <w:rsid w:val="0046164A"/>
    <w:rsid w:val="004618B4"/>
    <w:rsid w:val="00462DCD"/>
    <w:rsid w:val="00472A0F"/>
    <w:rsid w:val="004D1162"/>
    <w:rsid w:val="004E4DD6"/>
    <w:rsid w:val="004F563B"/>
    <w:rsid w:val="004F5E36"/>
    <w:rsid w:val="005119A5"/>
    <w:rsid w:val="005278B7"/>
    <w:rsid w:val="005346C8"/>
    <w:rsid w:val="00594E9F"/>
    <w:rsid w:val="005B61E6"/>
    <w:rsid w:val="005C77E1"/>
    <w:rsid w:val="005D6A2F"/>
    <w:rsid w:val="005E1A82"/>
    <w:rsid w:val="005F0A28"/>
    <w:rsid w:val="005F0E5E"/>
    <w:rsid w:val="00620DEE"/>
    <w:rsid w:val="00625639"/>
    <w:rsid w:val="006366F8"/>
    <w:rsid w:val="0064184D"/>
    <w:rsid w:val="00657B06"/>
    <w:rsid w:val="00660E3E"/>
    <w:rsid w:val="00662E74"/>
    <w:rsid w:val="006B01AC"/>
    <w:rsid w:val="006C4AC7"/>
    <w:rsid w:val="006C5579"/>
    <w:rsid w:val="007011BB"/>
    <w:rsid w:val="00702F27"/>
    <w:rsid w:val="00704BDF"/>
    <w:rsid w:val="00736B13"/>
    <w:rsid w:val="007419CB"/>
    <w:rsid w:val="007447F3"/>
    <w:rsid w:val="007653EC"/>
    <w:rsid w:val="007661C8"/>
    <w:rsid w:val="007D52CD"/>
    <w:rsid w:val="00813288"/>
    <w:rsid w:val="008168FC"/>
    <w:rsid w:val="008479A2"/>
    <w:rsid w:val="0087637F"/>
    <w:rsid w:val="008A1512"/>
    <w:rsid w:val="008D0BEB"/>
    <w:rsid w:val="008D5BF6"/>
    <w:rsid w:val="008E566E"/>
    <w:rsid w:val="00901EB6"/>
    <w:rsid w:val="009450CE"/>
    <w:rsid w:val="0095119C"/>
    <w:rsid w:val="0095164B"/>
    <w:rsid w:val="00957641"/>
    <w:rsid w:val="00996483"/>
    <w:rsid w:val="009E788A"/>
    <w:rsid w:val="00A1763D"/>
    <w:rsid w:val="00A17CEC"/>
    <w:rsid w:val="00A27EF0"/>
    <w:rsid w:val="00A622A7"/>
    <w:rsid w:val="00A76EFC"/>
    <w:rsid w:val="00A91CD1"/>
    <w:rsid w:val="00A97F29"/>
    <w:rsid w:val="00AB0964"/>
    <w:rsid w:val="00AE377D"/>
    <w:rsid w:val="00B61DBF"/>
    <w:rsid w:val="00BA4BD8"/>
    <w:rsid w:val="00BC30C9"/>
    <w:rsid w:val="00BE3E58"/>
    <w:rsid w:val="00C01616"/>
    <w:rsid w:val="00C0162B"/>
    <w:rsid w:val="00C3126F"/>
    <w:rsid w:val="00C345B1"/>
    <w:rsid w:val="00C40142"/>
    <w:rsid w:val="00C57182"/>
    <w:rsid w:val="00C655FD"/>
    <w:rsid w:val="00C94434"/>
    <w:rsid w:val="00CA1C95"/>
    <w:rsid w:val="00CA5A9C"/>
    <w:rsid w:val="00CC3F4B"/>
    <w:rsid w:val="00CD5FE2"/>
    <w:rsid w:val="00D02B4C"/>
    <w:rsid w:val="00D84576"/>
    <w:rsid w:val="00D90DB9"/>
    <w:rsid w:val="00DC7CC3"/>
    <w:rsid w:val="00DE0019"/>
    <w:rsid w:val="00DE264A"/>
    <w:rsid w:val="00E041E7"/>
    <w:rsid w:val="00E23CA1"/>
    <w:rsid w:val="00E409A8"/>
    <w:rsid w:val="00E47211"/>
    <w:rsid w:val="00E7209D"/>
    <w:rsid w:val="00EA50E1"/>
    <w:rsid w:val="00EE0131"/>
    <w:rsid w:val="00F30C64"/>
    <w:rsid w:val="00F42855"/>
    <w:rsid w:val="00FB730C"/>
    <w:rsid w:val="00FC2695"/>
    <w:rsid w:val="00FC3E03"/>
    <w:rsid w:val="00FC669E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tulo1">
    <w:name w:val="heading 1"/>
    <w:basedOn w:val="CETHeading1"/>
    <w:next w:val="Normal"/>
    <w:link w:val="Ttulo1C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absica1">
    <w:name w:val="Table Simple 1"/>
    <w:basedOn w:val="Tabla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a">
    <w:name w:val="Bibliography"/>
    <w:basedOn w:val="Normal"/>
    <w:next w:val="Normal"/>
    <w:uiPriority w:val="37"/>
    <w:semiHidden/>
    <w:unhideWhenUsed/>
    <w:rsid w:val="0003148D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0314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03148D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03148D"/>
    <w:rPr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314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3148D"/>
  </w:style>
  <w:style w:type="paragraph" w:styleId="Fecha">
    <w:name w:val="Date"/>
    <w:basedOn w:val="Normal"/>
    <w:next w:val="Normal"/>
    <w:link w:val="FechaCar"/>
    <w:uiPriority w:val="99"/>
    <w:semiHidden/>
    <w:unhideWhenUsed/>
    <w:locked/>
    <w:rsid w:val="0003148D"/>
  </w:style>
  <w:style w:type="character" w:customStyle="1" w:styleId="FechaCar">
    <w:name w:val="Fecha Car"/>
    <w:basedOn w:val="Fuentedeprrafopredeter"/>
    <w:link w:val="Fecha"/>
    <w:uiPriority w:val="99"/>
    <w:semiHidden/>
    <w:rsid w:val="0003148D"/>
  </w:style>
  <w:style w:type="paragraph" w:styleId="Descripcin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a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"/>
    <w:link w:val="Firma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03148D"/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locked/>
    <w:rsid w:val="0003148D"/>
    <w:pPr>
      <w:spacing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03148D"/>
  </w:style>
  <w:style w:type="paragraph" w:styleId="Saludo">
    <w:name w:val="Salutation"/>
    <w:basedOn w:val="Normal"/>
    <w:next w:val="Normal"/>
    <w:link w:val="SaludoCar"/>
    <w:uiPriority w:val="99"/>
    <w:semiHidden/>
    <w:unhideWhenUsed/>
    <w:locked/>
    <w:rsid w:val="0003148D"/>
  </w:style>
  <w:style w:type="character" w:customStyle="1" w:styleId="SaludoCar">
    <w:name w:val="Saludo Car"/>
    <w:basedOn w:val="Fuentedeprrafopredeter"/>
    <w:link w:val="Saludo"/>
    <w:uiPriority w:val="99"/>
    <w:semiHidden/>
    <w:rsid w:val="0003148D"/>
  </w:style>
  <w:style w:type="paragraph" w:styleId="Cierre">
    <w:name w:val="Closing"/>
    <w:basedOn w:val="Normal"/>
    <w:link w:val="Cierre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03148D"/>
  </w:style>
  <w:style w:type="paragraph" w:styleId="ndice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extoconsangra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Direccinsobre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DireccinHTML">
    <w:name w:val="HTML Address"/>
    <w:basedOn w:val="Normal"/>
    <w:link w:val="DireccinHTMLC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03148D"/>
    <w:rPr>
      <w:i/>
      <w:iCs/>
    </w:rPr>
  </w:style>
  <w:style w:type="paragraph" w:styleId="Remitedesobre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locked/>
    <w:rsid w:val="0003148D"/>
    <w:pPr>
      <w:spacing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03148D"/>
  </w:style>
  <w:style w:type="paragraph" w:styleId="Mapadeldocumento">
    <w:name w:val="Document Map"/>
    <w:basedOn w:val="Normal"/>
    <w:link w:val="MapadeldocumentoC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aconnmeros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03148D"/>
  </w:style>
  <w:style w:type="paragraph" w:styleId="Sangradetextonormal">
    <w:name w:val="Body Text Indent"/>
    <w:basedOn w:val="Normal"/>
    <w:link w:val="SangradetextonormalC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3148D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03148D"/>
  </w:style>
  <w:style w:type="paragraph" w:styleId="Listaconvietas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3148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03148D"/>
    <w:rPr>
      <w:sz w:val="16"/>
      <w:szCs w:val="16"/>
    </w:rPr>
  </w:style>
  <w:style w:type="paragraph" w:styleId="Sangranormal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3148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locked/>
    <w:rsid w:val="000314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3148D"/>
    <w:rPr>
      <w:b/>
      <w:bCs/>
      <w:sz w:val="20"/>
      <w:szCs w:val="20"/>
    </w:rPr>
  </w:style>
  <w:style w:type="paragraph" w:styleId="TD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xtodebloque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omacro">
    <w:name w:val="macro"/>
    <w:link w:val="TextomacroC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xtonotapie">
    <w:name w:val="footnote text"/>
    <w:basedOn w:val="Normal"/>
    <w:link w:val="Textonotapie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3148D"/>
    <w:rPr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3148D"/>
    <w:rPr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dendice">
    <w:name w:val="index heading"/>
    <w:basedOn w:val="Normal"/>
    <w:next w:val="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Encabezadodelista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tulodeTDC">
    <w:name w:val="TOC Heading"/>
    <w:basedOn w:val="Ttulo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Fuentedeprrafopredeter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Encabezado">
    <w:name w:val="header"/>
    <w:basedOn w:val="Normal"/>
    <w:link w:val="Encabezado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edepgina">
    <w:name w:val="footer"/>
    <w:basedOn w:val="Normal"/>
    <w:link w:val="Piedepgina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aconcuadrcula">
    <w:name w:val="Table Grid"/>
    <w:basedOn w:val="Tabla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947C-C030-44AB-99A2-C2EEDBE36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604</Words>
  <Characters>3322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3919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Vladimir Heredia Márquez</cp:lastModifiedBy>
  <cp:revision>17</cp:revision>
  <cp:lastPrinted>2015-05-12T18:31:00Z</cp:lastPrinted>
  <dcterms:created xsi:type="dcterms:W3CDTF">2019-01-14T16:19:00Z</dcterms:created>
  <dcterms:modified xsi:type="dcterms:W3CDTF">2019-01-15T12:56:00Z</dcterms:modified>
</cp:coreProperties>
</file>