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C57E5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14:paraId="0304A969" w14:textId="77777777" w:rsidR="00704BDF" w:rsidRPr="00DE0019" w:rsidRDefault="00D5732F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Lignin fractionation by means of organic solvents. </w:t>
      </w:r>
    </w:p>
    <w:p w14:paraId="64E3E3FB" w14:textId="048C7A8E" w:rsidR="00DE0019" w:rsidRPr="00415459" w:rsidRDefault="00415459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</w:pPr>
      <w:r w:rsidRPr="00415459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Nagore</w:t>
      </w:r>
      <w:r w:rsidRPr="00C00CF3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 xml:space="preserve"> Izaguir</w:t>
      </w:r>
      <w:r w:rsidR="00BA7E11" w:rsidRPr="00C00CF3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r</w:t>
      </w:r>
      <w:r w:rsidRPr="00C00CF3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e</w:t>
      </w:r>
      <w:r w:rsidR="00704BDF" w:rsidRPr="00C00CF3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1</w:t>
      </w:r>
      <w:r w:rsidR="00736B13" w:rsidRPr="00415459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, </w:t>
      </w:r>
      <w:r w:rsidRPr="00415459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Oihana </w:t>
      </w:r>
      <w:r w:rsidRPr="007F15CF">
        <w:rPr>
          <w:rFonts w:asciiTheme="minorHAnsi" w:eastAsia="SimSun" w:hAnsiTheme="minorHAnsi" w:cstheme="minorHAnsi"/>
          <w:color w:val="000000"/>
          <w:sz w:val="24"/>
          <w:szCs w:val="24"/>
          <w:lang w:val="es-ES" w:eastAsia="zh-CN"/>
        </w:rPr>
        <w:t>Gordobil</w:t>
      </w:r>
      <w:r w:rsidR="006A1838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="007F15CF" w:rsidRPr="00A77F69">
        <w:rPr>
          <w:rFonts w:asciiTheme="minorHAnsi" w:eastAsia="SimSun" w:hAnsiTheme="minorHAnsi" w:cstheme="minorHAnsi"/>
          <w:color w:val="000000"/>
          <w:sz w:val="24"/>
          <w:szCs w:val="24"/>
          <w:lang w:val="es-ES" w:eastAsia="zh-CN"/>
        </w:rPr>
        <w:t xml:space="preserve">, </w:t>
      </w:r>
      <w:proofErr w:type="spellStart"/>
      <w:r w:rsidR="007F15CF" w:rsidRPr="00A77F69">
        <w:rPr>
          <w:rFonts w:asciiTheme="minorHAnsi" w:eastAsia="SimSun" w:hAnsiTheme="minorHAnsi" w:cstheme="minorHAnsi"/>
          <w:color w:val="000000"/>
          <w:sz w:val="24"/>
          <w:szCs w:val="24"/>
          <w:lang w:val="es-ES" w:eastAsia="zh-CN"/>
        </w:rPr>
        <w:t>Laíse</w:t>
      </w:r>
      <w:proofErr w:type="spellEnd"/>
      <w:r w:rsidR="007F15CF" w:rsidRPr="00A77F69">
        <w:rPr>
          <w:rFonts w:asciiTheme="minorHAnsi" w:eastAsia="SimSun" w:hAnsiTheme="minorHAnsi" w:cstheme="minorHAnsi"/>
          <w:color w:val="000000"/>
          <w:sz w:val="24"/>
          <w:szCs w:val="24"/>
          <w:lang w:val="es-ES" w:eastAsia="zh-CN"/>
        </w:rPr>
        <w:t xml:space="preserve"> Guerreiro</w:t>
      </w:r>
      <w:r w:rsidR="007F15CF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s-ES" w:eastAsia="zh-CN"/>
        </w:rPr>
        <w:t>2</w:t>
      </w:r>
      <w:r w:rsidR="000C7F67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s-ES" w:eastAsia="zh-CN"/>
        </w:rPr>
        <w:t>,</w:t>
      </w:r>
      <w:r w:rsidRPr="00A77F69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s-ES" w:eastAsia="zh-CN"/>
        </w:rPr>
        <w:t xml:space="preserve"> </w:t>
      </w:r>
      <w:proofErr w:type="spellStart"/>
      <w:r w:rsidRPr="007F15CF">
        <w:rPr>
          <w:rFonts w:asciiTheme="minorHAnsi" w:eastAsia="SimSun" w:hAnsiTheme="minorHAnsi" w:cstheme="minorHAnsi"/>
          <w:color w:val="000000"/>
          <w:sz w:val="24"/>
          <w:szCs w:val="24"/>
          <w:lang w:val="es-ES" w:eastAsia="zh-CN"/>
        </w:rPr>
        <w:t>Jalel</w:t>
      </w:r>
      <w:proofErr w:type="spellEnd"/>
      <w:r w:rsidRPr="007F15CF">
        <w:rPr>
          <w:rFonts w:asciiTheme="minorHAnsi" w:eastAsia="SimSun" w:hAnsiTheme="minorHAnsi" w:cstheme="minorHAnsi"/>
          <w:color w:val="000000"/>
          <w:sz w:val="24"/>
          <w:szCs w:val="24"/>
          <w:lang w:val="es-ES" w:eastAsia="zh-CN"/>
        </w:rPr>
        <w:t xml:space="preserve"> Labidi</w:t>
      </w:r>
      <w:r w:rsidR="006A1838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="00DE0019" w:rsidRPr="00415459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</w:t>
      </w:r>
    </w:p>
    <w:p w14:paraId="15ADFA6C" w14:textId="334630A5" w:rsidR="00EA4353" w:rsidRDefault="00EA4353" w:rsidP="00EA4353">
      <w:pPr>
        <w:snapToGrid w:val="0"/>
        <w:jc w:val="center"/>
        <w:rPr>
          <w:rFonts w:eastAsia="MS PGothic"/>
          <w:i/>
          <w:iCs/>
          <w:color w:val="000000"/>
          <w:sz w:val="20"/>
          <w:lang w:val="en-US"/>
        </w:rPr>
      </w:pPr>
      <w:proofErr w:type="gramStart"/>
      <w:r w:rsidRPr="00EA4353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Pr="00EA4353">
        <w:rPr>
          <w:rFonts w:eastAsia="MS PGothic"/>
          <w:i/>
          <w:iCs/>
          <w:color w:val="000000"/>
          <w:sz w:val="20"/>
          <w:lang w:val="en-US"/>
        </w:rPr>
        <w:t xml:space="preserve"> Chemical and Environmental Engineering Department.</w:t>
      </w:r>
      <w:proofErr w:type="gramEnd"/>
      <w:r w:rsidRPr="00EA4353">
        <w:rPr>
          <w:rFonts w:eastAsia="MS PGothic"/>
          <w:i/>
          <w:iCs/>
          <w:color w:val="000000"/>
          <w:sz w:val="20"/>
          <w:lang w:val="en-US"/>
        </w:rPr>
        <w:t xml:space="preserve"> University of the Basque Country UPV/EHU. Plaza</w:t>
      </w:r>
      <w:r>
        <w:rPr>
          <w:rFonts w:eastAsia="MS PGothic"/>
          <w:i/>
          <w:iCs/>
          <w:color w:val="000000"/>
          <w:sz w:val="20"/>
          <w:lang w:val="en-US"/>
        </w:rPr>
        <w:t xml:space="preserve"> </w:t>
      </w:r>
      <w:r w:rsidRPr="00EA4353">
        <w:rPr>
          <w:rFonts w:eastAsia="MS PGothic"/>
          <w:i/>
          <w:iCs/>
          <w:color w:val="000000"/>
          <w:sz w:val="20"/>
          <w:lang w:val="en-US"/>
        </w:rPr>
        <w:t>Europa, 1, 20018. San Sebastian, Spain</w:t>
      </w:r>
    </w:p>
    <w:p w14:paraId="571A7A88" w14:textId="6068DB8D" w:rsidR="007F15CF" w:rsidRPr="007F15CF" w:rsidRDefault="007F15CF" w:rsidP="00EA4353">
      <w:pPr>
        <w:snapToGrid w:val="0"/>
        <w:jc w:val="center"/>
        <w:rPr>
          <w:rFonts w:eastAsia="MS PGothic"/>
          <w:i/>
          <w:iCs/>
          <w:color w:val="000000"/>
          <w:sz w:val="20"/>
          <w:lang w:val="en-US"/>
        </w:rPr>
      </w:pPr>
      <w:r>
        <w:rPr>
          <w:rFonts w:eastAsia="MS PGothic"/>
          <w:i/>
          <w:iCs/>
          <w:color w:val="000000"/>
          <w:sz w:val="20"/>
          <w:vertAlign w:val="superscript"/>
          <w:lang w:val="en-US"/>
        </w:rPr>
        <w:t xml:space="preserve">2 </w:t>
      </w:r>
      <w:r w:rsidR="00A936A8" w:rsidRPr="00A77F69">
        <w:rPr>
          <w:rFonts w:eastAsia="MS PGothic"/>
          <w:i/>
          <w:iCs/>
          <w:color w:val="000000"/>
          <w:sz w:val="20"/>
          <w:lang w:val="en-US"/>
        </w:rPr>
        <w:t xml:space="preserve">Postgraduate Program of Science and Engineering of Materials, Federal University of Pelotas, Gomes </w:t>
      </w:r>
      <w:proofErr w:type="spellStart"/>
      <w:r w:rsidR="00A936A8" w:rsidRPr="00A77F69">
        <w:rPr>
          <w:rFonts w:eastAsia="MS PGothic"/>
          <w:i/>
          <w:iCs/>
          <w:color w:val="000000"/>
          <w:sz w:val="20"/>
          <w:lang w:val="en-US"/>
        </w:rPr>
        <w:t>Carneiro</w:t>
      </w:r>
      <w:proofErr w:type="spellEnd"/>
      <w:r w:rsidR="00A936A8" w:rsidRPr="00A77F69">
        <w:rPr>
          <w:rFonts w:eastAsia="MS PGothic"/>
          <w:i/>
          <w:iCs/>
          <w:color w:val="000000"/>
          <w:sz w:val="20"/>
          <w:lang w:val="en-US"/>
        </w:rPr>
        <w:t xml:space="preserve"> street, 1, Pelotas, </w:t>
      </w:r>
      <w:proofErr w:type="spellStart"/>
      <w:r w:rsidRPr="00A77F69">
        <w:rPr>
          <w:rFonts w:eastAsia="MS PGothic"/>
          <w:i/>
          <w:iCs/>
          <w:color w:val="000000"/>
          <w:sz w:val="20"/>
          <w:lang w:val="en-US"/>
        </w:rPr>
        <w:t>Brasil</w:t>
      </w:r>
      <w:proofErr w:type="spellEnd"/>
    </w:p>
    <w:p w14:paraId="4E6CD17B" w14:textId="77777777" w:rsidR="00704BDF" w:rsidRPr="00DE0019" w:rsidRDefault="00704BDF" w:rsidP="00EA4353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EA4353" w:rsidRPr="00EA4353">
        <w:rPr>
          <w:rFonts w:asciiTheme="minorHAnsi" w:eastAsia="MS PGothic" w:hAnsiTheme="minorHAnsi"/>
          <w:bCs/>
          <w:i/>
          <w:iCs/>
          <w:sz w:val="20"/>
          <w:lang w:val="en-US"/>
        </w:rPr>
        <w:t>jalel.labidi@ehu.eus</w:t>
      </w:r>
    </w:p>
    <w:p w14:paraId="3FAD4A21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7601A3C9" w14:textId="6DA83396" w:rsidR="00704BDF" w:rsidRPr="00EC66CC" w:rsidRDefault="00E33BF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Efficient fractionation method with organic solvents</w:t>
      </w:r>
      <w:r w:rsidR="007F15CF">
        <w:rPr>
          <w:rFonts w:asciiTheme="minorHAnsi" w:hAnsiTheme="minorHAnsi"/>
        </w:rPr>
        <w:t xml:space="preserve"> widely used in industry and with low boiling point</w:t>
      </w:r>
    </w:p>
    <w:p w14:paraId="37F54105" w14:textId="4A6FDF03" w:rsidR="00704BDF" w:rsidRPr="00EC66CC" w:rsidRDefault="007A337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Obtaining</w:t>
      </w:r>
      <w:r w:rsidR="00CD635A">
        <w:rPr>
          <w:rFonts w:asciiTheme="minorHAnsi" w:hAnsiTheme="minorHAnsi"/>
        </w:rPr>
        <w:t xml:space="preserve"> of different molecular weight fractions </w:t>
      </w:r>
    </w:p>
    <w:p w14:paraId="56CC1EFA" w14:textId="77777777" w:rsidR="00704BDF" w:rsidRPr="00EC66CC" w:rsidRDefault="00CD635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AD0D6E">
        <w:rPr>
          <w:rFonts w:asciiTheme="minorHAnsi" w:hAnsiTheme="minorHAnsi"/>
        </w:rPr>
        <w:t xml:space="preserve">Lignin fractionated with different structure and properties </w:t>
      </w:r>
    </w:p>
    <w:p w14:paraId="6FCD4591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30F2C955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6D228CE1" w14:textId="22EE3B4C" w:rsidR="001F2DBD" w:rsidRDefault="001F2DBD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1F2DBD">
        <w:rPr>
          <w:rFonts w:asciiTheme="minorHAnsi" w:eastAsia="MS PGothic" w:hAnsiTheme="minorHAnsi"/>
          <w:color w:val="000000"/>
          <w:sz w:val="22"/>
          <w:szCs w:val="22"/>
        </w:rPr>
        <w:t xml:space="preserve">In current times, the utilization of materials from </w:t>
      </w:r>
      <w:r w:rsidR="00D21328" w:rsidRPr="001F2DBD">
        <w:rPr>
          <w:rFonts w:asciiTheme="minorHAnsi" w:eastAsia="MS PGothic" w:hAnsiTheme="minorHAnsi"/>
          <w:color w:val="000000"/>
          <w:sz w:val="22"/>
          <w:szCs w:val="22"/>
        </w:rPr>
        <w:t>renewable</w:t>
      </w:r>
      <w:r w:rsidRPr="001F2DBD">
        <w:rPr>
          <w:rFonts w:asciiTheme="minorHAnsi" w:eastAsia="MS PGothic" w:hAnsiTheme="minorHAnsi"/>
          <w:color w:val="000000"/>
          <w:sz w:val="22"/>
          <w:szCs w:val="22"/>
        </w:rPr>
        <w:t xml:space="preserve"> resources has been severely promoted, as well as the </w:t>
      </w:r>
      <w:r w:rsidR="007F15CF">
        <w:rPr>
          <w:rFonts w:asciiTheme="minorHAnsi" w:eastAsia="MS PGothic" w:hAnsiTheme="minorHAnsi"/>
          <w:color w:val="000000"/>
          <w:sz w:val="22"/>
          <w:szCs w:val="22"/>
        </w:rPr>
        <w:t xml:space="preserve">revalorization of industrial wastes for the production of high added value materials. </w:t>
      </w:r>
      <w:r w:rsidRPr="001F2DBD">
        <w:rPr>
          <w:rFonts w:asciiTheme="minorHAnsi" w:eastAsia="MS PGothic" w:hAnsiTheme="minorHAnsi"/>
          <w:color w:val="000000"/>
          <w:sz w:val="22"/>
          <w:szCs w:val="22"/>
        </w:rPr>
        <w:t xml:space="preserve">Therefore, </w:t>
      </w:r>
      <w:proofErr w:type="spellStart"/>
      <w:r w:rsidRPr="001F2DBD">
        <w:rPr>
          <w:rFonts w:asciiTheme="minorHAnsi" w:eastAsia="MS PGothic" w:hAnsiTheme="minorHAnsi"/>
          <w:color w:val="000000"/>
          <w:sz w:val="22"/>
          <w:szCs w:val="22"/>
        </w:rPr>
        <w:t>biorefiner</w:t>
      </w:r>
      <w:r>
        <w:rPr>
          <w:rFonts w:asciiTheme="minorHAnsi" w:eastAsia="MS PGothic" w:hAnsiTheme="minorHAnsi"/>
          <w:color w:val="000000"/>
          <w:sz w:val="22"/>
          <w:szCs w:val="22"/>
        </w:rPr>
        <w:t>ies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D21328">
        <w:rPr>
          <w:rFonts w:asciiTheme="minorHAnsi" w:eastAsia="MS PGothic" w:hAnsiTheme="minorHAnsi"/>
          <w:color w:val="000000"/>
          <w:sz w:val="22"/>
          <w:szCs w:val="22"/>
        </w:rPr>
        <w:t xml:space="preserve">of </w:t>
      </w:r>
      <w:proofErr w:type="spellStart"/>
      <w:r w:rsidR="00D21328">
        <w:rPr>
          <w:rFonts w:asciiTheme="minorHAnsi" w:eastAsia="MS PGothic" w:hAnsiTheme="minorHAnsi"/>
          <w:color w:val="000000"/>
          <w:sz w:val="22"/>
          <w:szCs w:val="22"/>
        </w:rPr>
        <w:t>lignocellulosic</w:t>
      </w:r>
      <w:proofErr w:type="spellEnd"/>
      <w:r w:rsidR="00D21328">
        <w:rPr>
          <w:rFonts w:asciiTheme="minorHAnsi" w:eastAsia="MS PGothic" w:hAnsiTheme="minorHAnsi"/>
          <w:color w:val="000000"/>
          <w:sz w:val="22"/>
          <w:szCs w:val="22"/>
        </w:rPr>
        <w:t xml:space="preserve"> materials are key not only for the pollution reduction, but also f</w:t>
      </w:r>
      <w:r w:rsidR="00CD635A">
        <w:rPr>
          <w:rFonts w:asciiTheme="minorHAnsi" w:eastAsia="MS PGothic" w:hAnsiTheme="minorHAnsi"/>
          <w:color w:val="000000"/>
          <w:sz w:val="22"/>
          <w:szCs w:val="22"/>
        </w:rPr>
        <w:t xml:space="preserve">or the sustainable development, being the means of obtaining fuels, </w:t>
      </w:r>
      <w:r w:rsidR="00737204">
        <w:rPr>
          <w:rFonts w:asciiTheme="minorHAnsi" w:eastAsia="MS PGothic" w:hAnsiTheme="minorHAnsi"/>
          <w:color w:val="000000"/>
          <w:sz w:val="22"/>
          <w:szCs w:val="22"/>
        </w:rPr>
        <w:t xml:space="preserve">chemicals and renewable </w:t>
      </w:r>
      <w:proofErr w:type="gramStart"/>
      <w:r w:rsidR="00737204">
        <w:rPr>
          <w:rFonts w:asciiTheme="minorHAnsi" w:eastAsia="MS PGothic" w:hAnsiTheme="minorHAnsi"/>
          <w:color w:val="000000"/>
          <w:sz w:val="22"/>
          <w:szCs w:val="22"/>
        </w:rPr>
        <w:t>materials</w:t>
      </w:r>
      <w:r w:rsidR="00ED7F8E">
        <w:rPr>
          <w:rFonts w:asciiTheme="minorHAnsi" w:eastAsia="MS PGothic" w:hAnsiTheme="minorHAnsi"/>
          <w:color w:val="000000"/>
          <w:sz w:val="22"/>
          <w:szCs w:val="22"/>
        </w:rPr>
        <w:t>[</w:t>
      </w:r>
      <w:proofErr w:type="gramEnd"/>
      <w:r w:rsidR="00ED7F8E">
        <w:rPr>
          <w:rFonts w:asciiTheme="minorHAnsi" w:eastAsia="MS PGothic" w:hAnsiTheme="minorHAnsi"/>
          <w:color w:val="000000"/>
          <w:sz w:val="22"/>
          <w:szCs w:val="22"/>
        </w:rPr>
        <w:t>1]</w:t>
      </w:r>
      <w:r w:rsidR="00737204">
        <w:rPr>
          <w:rFonts w:asciiTheme="minorHAnsi" w:eastAsia="MS PGothic" w:hAnsiTheme="minorHAnsi"/>
          <w:color w:val="000000"/>
          <w:sz w:val="22"/>
          <w:szCs w:val="22"/>
        </w:rPr>
        <w:t xml:space="preserve">. For all these reasons, it can be predicted that all the main components of biomass (lignin, hemicellulose and cellulose) will significantly contribute to the global </w:t>
      </w:r>
      <w:proofErr w:type="spellStart"/>
      <w:proofErr w:type="gramStart"/>
      <w:r w:rsidR="00737204">
        <w:rPr>
          <w:rFonts w:asciiTheme="minorHAnsi" w:eastAsia="MS PGothic" w:hAnsiTheme="minorHAnsi"/>
          <w:color w:val="000000"/>
          <w:sz w:val="22"/>
          <w:szCs w:val="22"/>
        </w:rPr>
        <w:t>bioeconomy</w:t>
      </w:r>
      <w:proofErr w:type="spellEnd"/>
      <w:r w:rsidR="00ED7F8E">
        <w:rPr>
          <w:rFonts w:asciiTheme="minorHAnsi" w:eastAsia="MS PGothic" w:hAnsiTheme="minorHAnsi"/>
          <w:color w:val="000000"/>
          <w:sz w:val="22"/>
          <w:szCs w:val="22"/>
        </w:rPr>
        <w:t>[</w:t>
      </w:r>
      <w:proofErr w:type="gramEnd"/>
      <w:r w:rsidR="00ED7F8E">
        <w:rPr>
          <w:rFonts w:asciiTheme="minorHAnsi" w:eastAsia="MS PGothic" w:hAnsiTheme="minorHAnsi"/>
          <w:color w:val="000000"/>
          <w:sz w:val="22"/>
          <w:szCs w:val="22"/>
        </w:rPr>
        <w:t>2]</w:t>
      </w:r>
      <w:r w:rsidR="00737204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</w:p>
    <w:p w14:paraId="61838D1F" w14:textId="40CB5001" w:rsidR="00CF7E0C" w:rsidRDefault="00737204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Lignin</w:t>
      </w:r>
      <w:r w:rsidR="00EB78F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77F69">
        <w:rPr>
          <w:rFonts w:asciiTheme="minorHAnsi" w:eastAsia="MS PGothic" w:hAnsiTheme="minorHAnsi"/>
          <w:color w:val="000000"/>
          <w:sz w:val="22"/>
          <w:szCs w:val="22"/>
        </w:rPr>
        <w:t>is</w:t>
      </w:r>
      <w:r w:rsidR="00BB52D9">
        <w:rPr>
          <w:rFonts w:asciiTheme="minorHAnsi" w:eastAsia="MS PGothic" w:hAnsiTheme="minorHAnsi"/>
          <w:color w:val="000000"/>
          <w:sz w:val="22"/>
          <w:szCs w:val="22"/>
        </w:rPr>
        <w:t xml:space="preserve"> one of the most interesting components of lignocellulosic materials</w:t>
      </w:r>
      <w:r w:rsidR="00EB78FC">
        <w:rPr>
          <w:rFonts w:asciiTheme="minorHAnsi" w:eastAsia="MS PGothic" w:hAnsiTheme="minorHAnsi"/>
          <w:color w:val="000000"/>
          <w:sz w:val="22"/>
          <w:szCs w:val="22"/>
        </w:rPr>
        <w:t xml:space="preserve">. It is </w:t>
      </w:r>
      <w:r w:rsidR="00917514">
        <w:rPr>
          <w:rFonts w:asciiTheme="minorHAnsi" w:eastAsia="MS PGothic" w:hAnsiTheme="minorHAnsi"/>
          <w:color w:val="000000"/>
          <w:sz w:val="22"/>
          <w:szCs w:val="22"/>
        </w:rPr>
        <w:t>the most abundant aromatic compound on earth</w:t>
      </w:r>
      <w:r w:rsidR="00A77F69">
        <w:rPr>
          <w:rFonts w:asciiTheme="minorHAnsi" w:eastAsia="MS PGothic" w:hAnsiTheme="minorHAnsi"/>
          <w:color w:val="000000"/>
          <w:sz w:val="22"/>
          <w:szCs w:val="22"/>
        </w:rPr>
        <w:t xml:space="preserve"> as well as </w:t>
      </w:r>
      <w:r w:rsidR="00EB78FC">
        <w:rPr>
          <w:rFonts w:asciiTheme="minorHAnsi" w:eastAsia="MS PGothic" w:hAnsiTheme="minorHAnsi"/>
          <w:color w:val="000000"/>
          <w:sz w:val="22"/>
          <w:szCs w:val="22"/>
        </w:rPr>
        <w:t>having</w:t>
      </w:r>
      <w:r w:rsidR="00A77F69">
        <w:rPr>
          <w:rFonts w:asciiTheme="minorHAnsi" w:eastAsia="MS PGothic" w:hAnsiTheme="minorHAnsi"/>
          <w:color w:val="000000"/>
          <w:sz w:val="22"/>
          <w:szCs w:val="22"/>
        </w:rPr>
        <w:t xml:space="preserve"> high availability</w:t>
      </w:r>
      <w:r w:rsidR="00EB78FC">
        <w:rPr>
          <w:rFonts w:asciiTheme="minorHAnsi" w:eastAsia="MS PGothic" w:hAnsiTheme="minorHAnsi"/>
          <w:color w:val="000000"/>
          <w:sz w:val="22"/>
          <w:szCs w:val="22"/>
        </w:rPr>
        <w:t xml:space="preserve"> and low price.</w:t>
      </w:r>
      <w:r w:rsidR="00BB52D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However, it has great heterogeneity, and its properties, linked with composition and structure, also vary. </w:t>
      </w:r>
      <w:r w:rsidR="00B940F7">
        <w:rPr>
          <w:rFonts w:asciiTheme="minorHAnsi" w:eastAsia="MS PGothic" w:hAnsiTheme="minorHAnsi"/>
          <w:color w:val="000000"/>
          <w:sz w:val="22"/>
          <w:szCs w:val="22"/>
        </w:rPr>
        <w:t xml:space="preserve">Consequently, </w:t>
      </w:r>
      <w:r w:rsidR="00EB78FC">
        <w:rPr>
          <w:rFonts w:asciiTheme="minorHAnsi" w:eastAsia="MS PGothic" w:hAnsiTheme="minorHAnsi"/>
          <w:color w:val="000000"/>
          <w:sz w:val="22"/>
          <w:szCs w:val="22"/>
        </w:rPr>
        <w:t xml:space="preserve">its uses are limited and </w:t>
      </w:r>
      <w:r w:rsidR="00B940F7">
        <w:rPr>
          <w:rFonts w:asciiTheme="minorHAnsi" w:eastAsia="MS PGothic" w:hAnsiTheme="minorHAnsi"/>
          <w:color w:val="000000"/>
          <w:sz w:val="22"/>
          <w:szCs w:val="22"/>
        </w:rPr>
        <w:t xml:space="preserve">in order to incorporate lignin in </w:t>
      </w:r>
      <w:r w:rsidR="007A3370">
        <w:rPr>
          <w:rFonts w:asciiTheme="minorHAnsi" w:eastAsia="MS PGothic" w:hAnsiTheme="minorHAnsi"/>
          <w:color w:val="000000"/>
          <w:sz w:val="22"/>
          <w:szCs w:val="22"/>
        </w:rPr>
        <w:t xml:space="preserve">added </w:t>
      </w:r>
      <w:r w:rsidR="00B940F7">
        <w:rPr>
          <w:rFonts w:asciiTheme="minorHAnsi" w:eastAsia="MS PGothic" w:hAnsiTheme="minorHAnsi"/>
          <w:color w:val="000000"/>
          <w:sz w:val="22"/>
          <w:szCs w:val="22"/>
        </w:rPr>
        <w:t>value applications, its fractionation is</w:t>
      </w:r>
      <w:r w:rsidR="007F15CF">
        <w:rPr>
          <w:rFonts w:asciiTheme="minorHAnsi" w:eastAsia="MS PGothic" w:hAnsiTheme="minorHAnsi"/>
          <w:color w:val="000000"/>
          <w:sz w:val="22"/>
          <w:szCs w:val="22"/>
        </w:rPr>
        <w:t xml:space="preserve"> an</w:t>
      </w:r>
      <w:r w:rsidR="00B940F7">
        <w:rPr>
          <w:rFonts w:asciiTheme="minorHAnsi" w:eastAsia="MS PGothic" w:hAnsiTheme="minorHAnsi"/>
          <w:color w:val="000000"/>
          <w:sz w:val="22"/>
          <w:szCs w:val="22"/>
        </w:rPr>
        <w:t xml:space="preserve"> essential</w:t>
      </w:r>
      <w:r w:rsidR="00ED7F8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D864DC">
        <w:rPr>
          <w:rFonts w:asciiTheme="minorHAnsi" w:eastAsia="MS PGothic" w:hAnsiTheme="minorHAnsi"/>
          <w:color w:val="000000"/>
          <w:sz w:val="22"/>
          <w:szCs w:val="22"/>
        </w:rPr>
        <w:t xml:space="preserve">requirement to be used as feedstock in the </w:t>
      </w:r>
      <w:proofErr w:type="gramStart"/>
      <w:r w:rsidR="00D864DC">
        <w:rPr>
          <w:rFonts w:asciiTheme="minorHAnsi" w:eastAsia="MS PGothic" w:hAnsiTheme="minorHAnsi"/>
          <w:color w:val="000000"/>
          <w:sz w:val="22"/>
          <w:szCs w:val="22"/>
        </w:rPr>
        <w:t>industry</w:t>
      </w:r>
      <w:r w:rsidR="00ED7F8E">
        <w:rPr>
          <w:rFonts w:asciiTheme="minorHAnsi" w:eastAsia="MS PGothic" w:hAnsiTheme="minorHAnsi"/>
          <w:color w:val="000000"/>
          <w:sz w:val="22"/>
          <w:szCs w:val="22"/>
        </w:rPr>
        <w:t>[</w:t>
      </w:r>
      <w:proofErr w:type="gramEnd"/>
      <w:r w:rsidR="00ED7F8E">
        <w:rPr>
          <w:rFonts w:asciiTheme="minorHAnsi" w:eastAsia="MS PGothic" w:hAnsiTheme="minorHAnsi"/>
          <w:color w:val="000000"/>
          <w:sz w:val="22"/>
          <w:szCs w:val="22"/>
        </w:rPr>
        <w:t>3]</w:t>
      </w:r>
      <w:r w:rsidR="00B940F7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</w:p>
    <w:p w14:paraId="0EC9C1FF" w14:textId="1EDA2960" w:rsidR="00737204" w:rsidRPr="001F2DBD" w:rsidRDefault="00B940F7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One of the </w:t>
      </w:r>
      <w:r w:rsidR="00D864DC">
        <w:rPr>
          <w:rFonts w:asciiTheme="minorHAnsi" w:eastAsia="MS PGothic" w:hAnsiTheme="minorHAnsi"/>
          <w:color w:val="000000"/>
          <w:sz w:val="22"/>
          <w:szCs w:val="22"/>
        </w:rPr>
        <w:t xml:space="preserve">most promising </w:t>
      </w:r>
      <w:r>
        <w:rPr>
          <w:rFonts w:asciiTheme="minorHAnsi" w:eastAsia="MS PGothic" w:hAnsiTheme="minorHAnsi"/>
          <w:color w:val="000000"/>
          <w:sz w:val="22"/>
          <w:szCs w:val="22"/>
        </w:rPr>
        <w:t>methods is the</w:t>
      </w:r>
      <w:r w:rsidR="00D864DC">
        <w:rPr>
          <w:rFonts w:asciiTheme="minorHAnsi" w:eastAsia="MS PGothic" w:hAnsiTheme="minorHAnsi"/>
          <w:color w:val="000000"/>
          <w:sz w:val="22"/>
          <w:szCs w:val="22"/>
        </w:rPr>
        <w:t xml:space="preserve"> use of organic solvents.</w:t>
      </w:r>
      <w:r w:rsidR="00CA718D">
        <w:rPr>
          <w:rFonts w:asciiTheme="minorHAnsi" w:eastAsia="MS PGothic" w:hAnsiTheme="minorHAnsi"/>
          <w:color w:val="000000"/>
          <w:sz w:val="22"/>
          <w:szCs w:val="22"/>
        </w:rPr>
        <w:t xml:space="preserve"> This method allow</w:t>
      </w:r>
      <w:r w:rsidR="000C7F67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CA718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0C7F67">
        <w:rPr>
          <w:rFonts w:asciiTheme="minorHAnsi" w:eastAsia="MS PGothic" w:hAnsiTheme="minorHAnsi"/>
          <w:color w:val="000000"/>
          <w:sz w:val="22"/>
          <w:szCs w:val="22"/>
        </w:rPr>
        <w:t>separating</w:t>
      </w:r>
      <w:r w:rsidR="00CA718D">
        <w:rPr>
          <w:rFonts w:asciiTheme="minorHAnsi" w:eastAsia="MS PGothic" w:hAnsiTheme="minorHAnsi"/>
          <w:color w:val="000000"/>
          <w:sz w:val="22"/>
          <w:szCs w:val="22"/>
        </w:rPr>
        <w:t xml:space="preserve"> lignin in different fractions</w:t>
      </w:r>
      <w:r w:rsidR="00CA718D" w:rsidRPr="00CA718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A718D">
        <w:rPr>
          <w:rFonts w:asciiTheme="minorHAnsi" w:eastAsia="MS PGothic" w:hAnsiTheme="minorHAnsi"/>
          <w:color w:val="000000"/>
          <w:sz w:val="22"/>
          <w:szCs w:val="22"/>
        </w:rPr>
        <w:t xml:space="preserve">to obtain fractions with specific properties by </w:t>
      </w:r>
      <w:r w:rsidR="000C7F67">
        <w:rPr>
          <w:rFonts w:asciiTheme="minorHAnsi" w:eastAsia="MS PGothic" w:hAnsiTheme="minorHAnsi"/>
          <w:color w:val="000000"/>
          <w:sz w:val="22"/>
          <w:szCs w:val="22"/>
        </w:rPr>
        <w:t>the successive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utilization of </w:t>
      </w:r>
      <w:r w:rsidR="007A3370">
        <w:rPr>
          <w:rFonts w:asciiTheme="minorHAnsi" w:eastAsia="MS PGothic" w:hAnsiTheme="minorHAnsi"/>
          <w:color w:val="000000"/>
          <w:sz w:val="22"/>
          <w:szCs w:val="22"/>
        </w:rPr>
        <w:t>different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organic solvents</w:t>
      </w:r>
      <w:r w:rsidR="000C7F67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CF7E0C">
        <w:rPr>
          <w:rFonts w:asciiTheme="minorHAnsi" w:eastAsia="MS PGothic" w:hAnsiTheme="minorHAnsi"/>
          <w:color w:val="000000"/>
          <w:sz w:val="22"/>
          <w:szCs w:val="22"/>
        </w:rPr>
        <w:t>Apart from that, it was also taken in consideration the fact that these organic solvents were environmentally friendly and they could be bio</w:t>
      </w:r>
      <w:r w:rsidR="007A3370">
        <w:rPr>
          <w:rFonts w:asciiTheme="minorHAnsi" w:eastAsia="MS PGothic" w:hAnsiTheme="minorHAnsi"/>
          <w:color w:val="000000"/>
          <w:sz w:val="22"/>
          <w:szCs w:val="22"/>
        </w:rPr>
        <w:t>-</w:t>
      </w:r>
      <w:proofErr w:type="gramStart"/>
      <w:r w:rsidR="00CF7E0C">
        <w:rPr>
          <w:rFonts w:asciiTheme="minorHAnsi" w:eastAsia="MS PGothic" w:hAnsiTheme="minorHAnsi"/>
          <w:color w:val="000000"/>
          <w:sz w:val="22"/>
          <w:szCs w:val="22"/>
        </w:rPr>
        <w:t>derived</w:t>
      </w:r>
      <w:r w:rsidR="00ED7F8E">
        <w:rPr>
          <w:rFonts w:asciiTheme="minorHAnsi" w:eastAsia="MS PGothic" w:hAnsiTheme="minorHAnsi"/>
          <w:color w:val="000000"/>
          <w:sz w:val="22"/>
          <w:szCs w:val="22"/>
        </w:rPr>
        <w:t>[</w:t>
      </w:r>
      <w:proofErr w:type="gramEnd"/>
      <w:r w:rsidR="00ED7F8E">
        <w:rPr>
          <w:rFonts w:asciiTheme="minorHAnsi" w:eastAsia="MS PGothic" w:hAnsiTheme="minorHAnsi"/>
          <w:color w:val="000000"/>
          <w:sz w:val="22"/>
          <w:szCs w:val="22"/>
        </w:rPr>
        <w:t>4]</w:t>
      </w:r>
      <w:r w:rsidR="00CF7E0C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EB78FC">
        <w:rPr>
          <w:rFonts w:asciiTheme="minorHAnsi" w:eastAsia="MS PGothic" w:hAnsiTheme="minorHAnsi"/>
          <w:color w:val="000000"/>
          <w:sz w:val="22"/>
          <w:szCs w:val="22"/>
        </w:rPr>
        <w:t>Therefore, the main objective of this work was to study the fractionation of industrial kraft lignin</w:t>
      </w:r>
      <w:r w:rsidR="00E47B13">
        <w:rPr>
          <w:rFonts w:asciiTheme="minorHAnsi" w:eastAsia="MS PGothic" w:hAnsiTheme="minorHAnsi"/>
          <w:color w:val="000000"/>
          <w:sz w:val="22"/>
          <w:szCs w:val="22"/>
        </w:rPr>
        <w:t>, as well as organosolv lignin,</w:t>
      </w:r>
      <w:r w:rsidR="00EB78F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0C7F67">
        <w:rPr>
          <w:rFonts w:asciiTheme="minorHAnsi" w:eastAsia="MS PGothic" w:hAnsiTheme="minorHAnsi"/>
          <w:color w:val="000000"/>
          <w:sz w:val="22"/>
          <w:szCs w:val="22"/>
        </w:rPr>
        <w:t xml:space="preserve">to separate it in more homogeneous fractions and characterize their structure and composition. </w:t>
      </w:r>
    </w:p>
    <w:p w14:paraId="6D23FE0B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8D5E4DC" w14:textId="77777777" w:rsidR="00704BDF" w:rsidRDefault="00CF7E0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fractionation was conducted using two types of lignin</w:t>
      </w:r>
      <w:r w:rsidR="00E23F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kraft (from local industrial waste) and organosolv (commercial provided by </w:t>
      </w:r>
      <w:proofErr w:type="spellStart"/>
      <w:r w:rsidR="00E23F0F" w:rsidRPr="00E23F0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chemicalpoint</w:t>
      </w:r>
      <w:proofErr w:type="spellEnd"/>
      <w:r w:rsidR="00E23F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They were dissolved firstly in </w:t>
      </w:r>
      <w:r w:rsidR="00805188">
        <w:rPr>
          <w:rFonts w:asciiTheme="minorHAnsi" w:eastAsia="MS PGothic" w:hAnsiTheme="minorHAnsi"/>
          <w:color w:val="000000"/>
          <w:sz w:val="22"/>
          <w:szCs w:val="22"/>
          <w:lang w:val="en-US"/>
        </w:rPr>
        <w:t>ethyl</w:t>
      </w:r>
      <w:r w:rsidR="00B22F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acetate, the organic solvent wi</w:t>
      </w:r>
      <w:r w:rsidR="0080518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 the lowest capacity to dissolve lignin. The insoluble fraction was obtained by filtration whilst the soluble fraction</w:t>
      </w:r>
      <w:r w:rsidR="00B22F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(F1)</w:t>
      </w:r>
      <w:r w:rsidR="008051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obtained by </w:t>
      </w:r>
      <w:proofErr w:type="spellStart"/>
      <w:r w:rsidR="00805188">
        <w:rPr>
          <w:rFonts w:asciiTheme="minorHAnsi" w:eastAsia="MS PGothic" w:hAnsiTheme="minorHAnsi"/>
          <w:color w:val="000000"/>
          <w:sz w:val="22"/>
          <w:szCs w:val="22"/>
          <w:lang w:val="en-US"/>
        </w:rPr>
        <w:t>rotavaporation</w:t>
      </w:r>
      <w:proofErr w:type="spellEnd"/>
      <w:r w:rsidR="008051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solvent. The </w:t>
      </w:r>
      <w:r w:rsidR="00805188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next step was followed with the insoluble fraction with the next solvent with the lowest solubility, ethanol. The same procedure was followed, except for the fact that the soluble fraction</w:t>
      </w:r>
      <w:r w:rsidR="00B22F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(F2)</w:t>
      </w:r>
      <w:r w:rsidR="008051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obtained by precipitation with acidified water. The sequence was finished after using acetone and methanol, respectively, to obtain the two remaining fractions</w:t>
      </w:r>
      <w:r w:rsidR="00B22F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(F3 and F4)</w:t>
      </w:r>
      <w:r w:rsidR="008051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60B97EF2" w14:textId="03299BF1" w:rsidR="00805188" w:rsidRPr="008D0BEB" w:rsidRDefault="00B846DB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7A33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obtained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fractions were analyzed </w:t>
      </w:r>
      <w:r w:rsidR="007A3370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determine their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structural and </w:t>
      </w:r>
      <w:r w:rsidR="00CA7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thermal </w:t>
      </w:r>
      <w:r w:rsidR="007A337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properties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Gel Permeation Chromatography (GPC) was conducted to know the molecular weight</w:t>
      </w:r>
      <w:r w:rsidR="00CA71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both lignins and their fractions</w:t>
      </w:r>
      <w:r w:rsidR="000C7F6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E5B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Fourier Transformed Infrared was also perfo</w:t>
      </w:r>
      <w:r w:rsidR="000C7F67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0E5B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med, </w:t>
      </w:r>
      <w:r w:rsidR="002356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well as the </w:t>
      </w:r>
      <w:r w:rsidR="000E5B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spectrophotometric method of </w:t>
      </w:r>
      <w:proofErr w:type="spellStart"/>
      <w:r w:rsidR="000E5B63">
        <w:rPr>
          <w:rFonts w:asciiTheme="minorHAnsi" w:eastAsia="MS PGothic" w:hAnsiTheme="minorHAnsi"/>
          <w:color w:val="000000"/>
          <w:sz w:val="22"/>
          <w:szCs w:val="22"/>
          <w:lang w:val="en-US"/>
        </w:rPr>
        <w:t>Folin-Ciocalteau</w:t>
      </w:r>
      <w:proofErr w:type="spellEnd"/>
      <w:r w:rsidR="002356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calculate the total phenolic content, Py-GC-MS to identify the main components, and the glass transition temperature and therm</w:t>
      </w:r>
      <w:r w:rsidR="007A33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 </w:t>
      </w:r>
      <w:r w:rsidR="0023560E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stability</w:t>
      </w:r>
      <w:r w:rsidR="007A33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determined.</w:t>
      </w:r>
      <w:r w:rsidR="000E5B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4747FE81" w14:textId="77777777"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2FFB669E" w14:textId="39EF9DD2" w:rsidR="00AF58B4" w:rsidRDefault="00075A58" w:rsidP="00AF58B4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  <w:r>
        <w:rPr>
          <w:noProof/>
          <w:lang w:val="es-ES" w:eastAsia="es-ES"/>
        </w:rPr>
        <w:drawing>
          <wp:inline distT="0" distB="0" distL="0" distR="0" wp14:anchorId="00CDD988" wp14:editId="59368447">
            <wp:extent cx="2851150" cy="2032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30945" t="24281" r="17974" b="10967"/>
                    <a:stretch/>
                  </pic:blipFill>
                  <pic:spPr bwMode="auto">
                    <a:xfrm>
                      <a:off x="0" y="0"/>
                      <a:ext cx="2850177" cy="2031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9C8760" w14:textId="4539265E" w:rsidR="00AF58B4" w:rsidRPr="00DE0019" w:rsidRDefault="00AF58B4" w:rsidP="00AF58B4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AF58B4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075A58">
        <w:rPr>
          <w:rFonts w:asciiTheme="minorHAnsi" w:eastAsia="MS PGothic" w:hAnsiTheme="minorHAnsi"/>
          <w:color w:val="000000"/>
          <w:szCs w:val="18"/>
          <w:lang w:val="en-US"/>
        </w:rPr>
        <w:t>Schematic representation of the fractionation process and summary of the results obtained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. </w:t>
      </w:r>
    </w:p>
    <w:p w14:paraId="42024EC2" w14:textId="6839D28D" w:rsidR="008C6793" w:rsidRDefault="008C679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Although the kraft and the organosolv lignin have different </w:t>
      </w:r>
      <w:r w:rsidR="009B379E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characteristic,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same tendency could be observed during the fractionation process, obtaining molecules of the smallest molecular weights first and the biggest ones last. </w:t>
      </w:r>
    </w:p>
    <w:p w14:paraId="6D943CFE" w14:textId="77777777" w:rsidR="00704BDF" w:rsidRPr="00DE0019" w:rsidRDefault="008C6793" w:rsidP="008C6793">
      <w:pPr>
        <w:snapToGrid w:val="0"/>
        <w:spacing w:after="120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can also be observed the influence of the fractionation in the total phenolic content, since the molecules with the smallest weight had the largest phenolic content. </w:t>
      </w:r>
      <w:r w:rsidR="007570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the pyrolysis analysis it was noticed that the purity increased after the fractionation method </w:t>
      </w:r>
      <w:r w:rsidR="009C00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that he first fractions (F1 and F2) contained a higher </w:t>
      </w:r>
      <w:proofErr w:type="spellStart"/>
      <w:r w:rsidR="009C00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syringil</w:t>
      </w:r>
      <w:proofErr w:type="spellEnd"/>
      <w:r w:rsidR="009C00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derived components quantity. </w:t>
      </w:r>
    </w:p>
    <w:p w14:paraId="6AF4D847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4E1A0D4F" w14:textId="77777777" w:rsidR="00392AA6" w:rsidRDefault="009C0019" w:rsidP="00392AA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It can be concluded that the fractionation method is efficient. First of all, it could be observed that the molecular weights o</w:t>
      </w:r>
      <w:r w:rsidR="00480882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fractions increased </w:t>
      </w:r>
      <w:r w:rsidR="00480882">
        <w:rPr>
          <w:rFonts w:asciiTheme="minorHAnsi" w:eastAsia="MS PGothic" w:hAnsiTheme="minorHAnsi"/>
          <w:color w:val="000000"/>
          <w:sz w:val="22"/>
          <w:szCs w:val="22"/>
          <w:lang w:val="en-US"/>
        </w:rPr>
        <w:t>along the solubility parameter of the organic solvent used</w:t>
      </w:r>
      <w:r w:rsidR="00392A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Moreover, the content of phenolic hydroxyl groups diminished, which leads to an increase in the content of condensed compounds. </w:t>
      </w:r>
    </w:p>
    <w:p w14:paraId="587D70BB" w14:textId="77777777" w:rsidR="00FA4CBB" w:rsidRPr="00FA4CBB" w:rsidRDefault="00704BDF" w:rsidP="00392AA6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proofErr w:type="gramStart"/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[</w:t>
      </w:r>
      <w:proofErr w:type="gramEnd"/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Calibri 10]</w:t>
      </w:r>
    </w:p>
    <w:p w14:paraId="5F5A9863" w14:textId="77777777" w:rsidR="00FA4CBB" w:rsidRDefault="00FA4CBB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A. </w:t>
      </w:r>
      <w:proofErr w:type="spellStart"/>
      <w:r>
        <w:rPr>
          <w:rFonts w:asciiTheme="minorHAnsi" w:hAnsiTheme="minorHAnsi"/>
          <w:color w:val="000000"/>
        </w:rPr>
        <w:t>Chandel</w:t>
      </w:r>
      <w:proofErr w:type="spellEnd"/>
      <w:r>
        <w:rPr>
          <w:rFonts w:asciiTheme="minorHAnsi" w:hAnsiTheme="minorHAnsi"/>
          <w:color w:val="000000"/>
        </w:rPr>
        <w:t xml:space="preserve">, V. </w:t>
      </w:r>
      <w:proofErr w:type="spellStart"/>
      <w:r>
        <w:rPr>
          <w:rFonts w:asciiTheme="minorHAnsi" w:hAnsiTheme="minorHAnsi"/>
          <w:color w:val="000000"/>
        </w:rPr>
        <w:t>Garlapati</w:t>
      </w:r>
      <w:proofErr w:type="spellEnd"/>
      <w:r>
        <w:rPr>
          <w:rFonts w:asciiTheme="minorHAnsi" w:hAnsiTheme="minorHAnsi"/>
          <w:color w:val="000000"/>
        </w:rPr>
        <w:t>, A. Singh, Bioresources Technology, 264 (2018) 370-381</w:t>
      </w:r>
    </w:p>
    <w:p w14:paraId="319501BB" w14:textId="019A93A2" w:rsidR="00FA4CBB" w:rsidRDefault="00FA4CBB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A. </w:t>
      </w:r>
      <w:proofErr w:type="spellStart"/>
      <w:r>
        <w:rPr>
          <w:rFonts w:asciiTheme="minorHAnsi" w:hAnsiTheme="minorHAnsi"/>
          <w:color w:val="000000"/>
        </w:rPr>
        <w:t>Chandel</w:t>
      </w:r>
      <w:proofErr w:type="spellEnd"/>
      <w:r>
        <w:rPr>
          <w:rFonts w:asciiTheme="minorHAnsi" w:hAnsiTheme="minorHAnsi"/>
          <w:color w:val="000000"/>
        </w:rPr>
        <w:t xml:space="preserve">, O. Singh, G. Chandrasekhar, </w:t>
      </w:r>
      <w:r w:rsidR="00AD0D6E">
        <w:rPr>
          <w:rFonts w:asciiTheme="minorHAnsi" w:hAnsiTheme="minorHAnsi"/>
          <w:color w:val="000000"/>
        </w:rPr>
        <w:t>Jo</w:t>
      </w:r>
      <w:r w:rsidR="00257A45">
        <w:rPr>
          <w:rFonts w:asciiTheme="minorHAnsi" w:hAnsiTheme="minorHAnsi"/>
          <w:color w:val="000000"/>
        </w:rPr>
        <w:t>u</w:t>
      </w:r>
      <w:r w:rsidR="00AD0D6E">
        <w:rPr>
          <w:rFonts w:asciiTheme="minorHAnsi" w:hAnsiTheme="minorHAnsi"/>
          <w:color w:val="000000"/>
        </w:rPr>
        <w:t>rnal of Commercial Biotechnology, 3 (2010) 239-257</w:t>
      </w:r>
    </w:p>
    <w:p w14:paraId="3C702EC3" w14:textId="77777777" w:rsidR="00AD0D6E" w:rsidRDefault="00AD0D6E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A. </w:t>
      </w:r>
      <w:proofErr w:type="spellStart"/>
      <w:r>
        <w:rPr>
          <w:rFonts w:asciiTheme="minorHAnsi" w:hAnsiTheme="minorHAnsi"/>
          <w:color w:val="000000"/>
        </w:rPr>
        <w:t>Naseem</w:t>
      </w:r>
      <w:proofErr w:type="spellEnd"/>
      <w:r>
        <w:rPr>
          <w:rFonts w:asciiTheme="minorHAnsi" w:hAnsiTheme="minorHAnsi"/>
          <w:color w:val="000000"/>
        </w:rPr>
        <w:t xml:space="preserve">, S. </w:t>
      </w:r>
      <w:proofErr w:type="spellStart"/>
      <w:r>
        <w:rPr>
          <w:rFonts w:asciiTheme="minorHAnsi" w:hAnsiTheme="minorHAnsi"/>
          <w:color w:val="000000"/>
        </w:rPr>
        <w:t>Tabasum</w:t>
      </w:r>
      <w:proofErr w:type="spellEnd"/>
      <w:r>
        <w:rPr>
          <w:rFonts w:asciiTheme="minorHAnsi" w:hAnsiTheme="minorHAnsi"/>
          <w:color w:val="000000"/>
        </w:rPr>
        <w:t>, K. Mahmood, International Journal of Biological Macromolecules, 93 (2016) 296-313</w:t>
      </w:r>
    </w:p>
    <w:p w14:paraId="36BEC1C9" w14:textId="77777777" w:rsidR="00704BDF" w:rsidRPr="00AD0D6E" w:rsidRDefault="00AD0D6E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AD0D6E">
        <w:rPr>
          <w:rFonts w:asciiTheme="minorHAnsi" w:hAnsiTheme="minorHAnsi"/>
          <w:color w:val="000000"/>
        </w:rPr>
        <w:t>D. Prat, A. Wells, J. Hayler, Green Chemistry, 18 (2015) 288-296</w:t>
      </w:r>
    </w:p>
    <w:sectPr w:rsidR="00704BDF" w:rsidRPr="00AD0D6E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60926" w14:textId="77777777" w:rsidR="00C75E45" w:rsidRDefault="00C75E45" w:rsidP="004F5E36">
      <w:r>
        <w:separator/>
      </w:r>
    </w:p>
  </w:endnote>
  <w:endnote w:type="continuationSeparator" w:id="0">
    <w:p w14:paraId="500423F2" w14:textId="77777777" w:rsidR="00C75E45" w:rsidRDefault="00C75E4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6755E" w14:textId="77777777" w:rsidR="00C75E45" w:rsidRDefault="00C75E45" w:rsidP="004F5E36">
      <w:r>
        <w:separator/>
      </w:r>
    </w:p>
  </w:footnote>
  <w:footnote w:type="continuationSeparator" w:id="0">
    <w:p w14:paraId="0B910B33" w14:textId="77777777" w:rsidR="00C75E45" w:rsidRDefault="00C75E4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F0D46" w14:textId="77777777" w:rsidR="00BA7E11" w:rsidRDefault="00BA7E11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80015E" wp14:editId="48C13B61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588F92E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380FD5F9" wp14:editId="5290943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C0959" w14:textId="77777777" w:rsidR="00BA7E11" w:rsidRPr="00DE0019" w:rsidRDefault="00BA7E11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F92C4E5" wp14:editId="0C98408A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0FFF7D0B" w14:textId="77777777" w:rsidR="00BA7E11" w:rsidRDefault="00BA7E11">
    <w:pPr>
      <w:pStyle w:val="Header"/>
    </w:pPr>
  </w:p>
  <w:p w14:paraId="576CBD13" w14:textId="77777777" w:rsidR="00BA7E11" w:rsidRDefault="00BA7E11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F09C37" wp14:editId="74A5B8A7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E711DD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28C677FE"/>
    <w:multiLevelType w:val="hybridMultilevel"/>
    <w:tmpl w:val="A7E8D9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lel">
    <w15:presenceInfo w15:providerId="None" w15:userId="Jal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23FA5"/>
    <w:rsid w:val="0003148D"/>
    <w:rsid w:val="00062A9A"/>
    <w:rsid w:val="00075A58"/>
    <w:rsid w:val="000A03B2"/>
    <w:rsid w:val="000C7F67"/>
    <w:rsid w:val="000D34BE"/>
    <w:rsid w:val="000E36F1"/>
    <w:rsid w:val="000E3A73"/>
    <w:rsid w:val="000E414A"/>
    <w:rsid w:val="000E5B63"/>
    <w:rsid w:val="00117283"/>
    <w:rsid w:val="0013121F"/>
    <w:rsid w:val="00134DE4"/>
    <w:rsid w:val="00150E59"/>
    <w:rsid w:val="00184AD6"/>
    <w:rsid w:val="00195CC9"/>
    <w:rsid w:val="001A3F7F"/>
    <w:rsid w:val="001B65C1"/>
    <w:rsid w:val="001C684B"/>
    <w:rsid w:val="001D53FC"/>
    <w:rsid w:val="001F2DBD"/>
    <w:rsid w:val="001F2EC7"/>
    <w:rsid w:val="002065DB"/>
    <w:rsid w:val="0023560E"/>
    <w:rsid w:val="002447EF"/>
    <w:rsid w:val="00251550"/>
    <w:rsid w:val="00257A45"/>
    <w:rsid w:val="0027221A"/>
    <w:rsid w:val="00275B61"/>
    <w:rsid w:val="002D1F12"/>
    <w:rsid w:val="003009B7"/>
    <w:rsid w:val="0030469C"/>
    <w:rsid w:val="003723D4"/>
    <w:rsid w:val="00392AA6"/>
    <w:rsid w:val="003A7D1C"/>
    <w:rsid w:val="00415459"/>
    <w:rsid w:val="0046164A"/>
    <w:rsid w:val="00462DCD"/>
    <w:rsid w:val="00480882"/>
    <w:rsid w:val="004D1162"/>
    <w:rsid w:val="004E4DD6"/>
    <w:rsid w:val="004F5E36"/>
    <w:rsid w:val="005119A5"/>
    <w:rsid w:val="005278B7"/>
    <w:rsid w:val="005346C8"/>
    <w:rsid w:val="00552BF9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9516B"/>
    <w:rsid w:val="006A1838"/>
    <w:rsid w:val="006A58D2"/>
    <w:rsid w:val="006C5579"/>
    <w:rsid w:val="00704BDF"/>
    <w:rsid w:val="00736B13"/>
    <w:rsid w:val="00737204"/>
    <w:rsid w:val="007447F3"/>
    <w:rsid w:val="007570C1"/>
    <w:rsid w:val="007661C8"/>
    <w:rsid w:val="007A3370"/>
    <w:rsid w:val="007D52CD"/>
    <w:rsid w:val="007F15CF"/>
    <w:rsid w:val="00805188"/>
    <w:rsid w:val="00813288"/>
    <w:rsid w:val="008168FC"/>
    <w:rsid w:val="008479A2"/>
    <w:rsid w:val="0087637F"/>
    <w:rsid w:val="008A1512"/>
    <w:rsid w:val="008C6793"/>
    <w:rsid w:val="008D0BEB"/>
    <w:rsid w:val="008E566E"/>
    <w:rsid w:val="00901EB6"/>
    <w:rsid w:val="00917514"/>
    <w:rsid w:val="009450CE"/>
    <w:rsid w:val="0095164B"/>
    <w:rsid w:val="00996483"/>
    <w:rsid w:val="009B379E"/>
    <w:rsid w:val="009C0019"/>
    <w:rsid w:val="009E788A"/>
    <w:rsid w:val="00A1763D"/>
    <w:rsid w:val="00A17CEC"/>
    <w:rsid w:val="00A27EF0"/>
    <w:rsid w:val="00A6101A"/>
    <w:rsid w:val="00A76EFC"/>
    <w:rsid w:val="00A77F69"/>
    <w:rsid w:val="00A936A8"/>
    <w:rsid w:val="00A9626B"/>
    <w:rsid w:val="00A97F29"/>
    <w:rsid w:val="00AB0964"/>
    <w:rsid w:val="00AD0D6E"/>
    <w:rsid w:val="00AE377D"/>
    <w:rsid w:val="00AF58B4"/>
    <w:rsid w:val="00B22FB4"/>
    <w:rsid w:val="00B61DBF"/>
    <w:rsid w:val="00B61E96"/>
    <w:rsid w:val="00B846DB"/>
    <w:rsid w:val="00B940F7"/>
    <w:rsid w:val="00BA6ADC"/>
    <w:rsid w:val="00BA7E11"/>
    <w:rsid w:val="00BB52D9"/>
    <w:rsid w:val="00BC30C9"/>
    <w:rsid w:val="00BE3E58"/>
    <w:rsid w:val="00C00CF3"/>
    <w:rsid w:val="00C01616"/>
    <w:rsid w:val="00C0162B"/>
    <w:rsid w:val="00C345B1"/>
    <w:rsid w:val="00C40142"/>
    <w:rsid w:val="00C57182"/>
    <w:rsid w:val="00C655FD"/>
    <w:rsid w:val="00C75E45"/>
    <w:rsid w:val="00C867B1"/>
    <w:rsid w:val="00C91A7D"/>
    <w:rsid w:val="00C94434"/>
    <w:rsid w:val="00CA1C95"/>
    <w:rsid w:val="00CA5A9C"/>
    <w:rsid w:val="00CA718D"/>
    <w:rsid w:val="00CD5FE2"/>
    <w:rsid w:val="00CD635A"/>
    <w:rsid w:val="00CF7E0C"/>
    <w:rsid w:val="00D02B4C"/>
    <w:rsid w:val="00D21328"/>
    <w:rsid w:val="00D40B9C"/>
    <w:rsid w:val="00D5732F"/>
    <w:rsid w:val="00D84576"/>
    <w:rsid w:val="00D864DC"/>
    <w:rsid w:val="00DE0019"/>
    <w:rsid w:val="00DE264A"/>
    <w:rsid w:val="00E041E7"/>
    <w:rsid w:val="00E23CA1"/>
    <w:rsid w:val="00E23F0F"/>
    <w:rsid w:val="00E33BF4"/>
    <w:rsid w:val="00E409A8"/>
    <w:rsid w:val="00E47B13"/>
    <w:rsid w:val="00E7209D"/>
    <w:rsid w:val="00E854EA"/>
    <w:rsid w:val="00EA3AD0"/>
    <w:rsid w:val="00EA4353"/>
    <w:rsid w:val="00EA50E1"/>
    <w:rsid w:val="00EB78FC"/>
    <w:rsid w:val="00EC3DD5"/>
    <w:rsid w:val="00ED7F8E"/>
    <w:rsid w:val="00EE0131"/>
    <w:rsid w:val="00EF5CAC"/>
    <w:rsid w:val="00F30C64"/>
    <w:rsid w:val="00FA4CBB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FB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EA435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864D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EA435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864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F45B-400C-4011-86C5-359B5452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4309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Nagore Izagirre</cp:lastModifiedBy>
  <cp:revision>2</cp:revision>
  <cp:lastPrinted>2015-05-12T18:31:00Z</cp:lastPrinted>
  <dcterms:created xsi:type="dcterms:W3CDTF">2019-01-15T11:01:00Z</dcterms:created>
  <dcterms:modified xsi:type="dcterms:W3CDTF">2019-01-15T11:01:00Z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2be4c5b9-eeae-3ec8-8762-1dc15de80d7f</vt:lpwstr>
  </property>
  <property fmtid="{D5CDD505-2E9C-101B-9397-08002B2CF9AE}" pid="24" name="Mendeley Citation Style_1">
    <vt:lpwstr>http://www.zotero.org/styles/vancouver</vt:lpwstr>
  </property>
</Properties>
</file>