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9E6933"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Pilot-scale application of electro-coagulation for treatment of industrial effluents</w:t>
      </w:r>
    </w:p>
    <w:p w:rsidR="00DE0019" w:rsidRDefault="009E6933" w:rsidP="00704BDF">
      <w:pPr>
        <w:snapToGrid w:val="0"/>
        <w:spacing w:after="120"/>
        <w:jc w:val="center"/>
        <w:rPr>
          <w:rFonts w:asciiTheme="minorHAnsi" w:eastAsia="SimSun" w:hAnsiTheme="minorHAnsi"/>
          <w:color w:val="000000"/>
          <w:sz w:val="24"/>
          <w:szCs w:val="24"/>
          <w:lang w:val="en-US" w:eastAsia="zh-CN"/>
        </w:rPr>
      </w:pPr>
      <w:r>
        <w:rPr>
          <w:rFonts w:asciiTheme="minorHAnsi" w:eastAsia="SimSun" w:hAnsiTheme="minorHAnsi"/>
          <w:color w:val="000000"/>
          <w:sz w:val="24"/>
          <w:szCs w:val="24"/>
          <w:u w:val="single"/>
          <w:lang w:val="en-US" w:eastAsia="zh-CN"/>
        </w:rPr>
        <w:t>Pavel Krystynik</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Petr Kluson</w:t>
      </w:r>
      <w:r w:rsidRPr="009E6933">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Michal Syc</w:t>
      </w:r>
      <w:r w:rsidRPr="009E6933">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Pavel Masin</w:t>
      </w:r>
      <w:r w:rsidRPr="009E6933">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Josef Jadrny</w:t>
      </w:r>
      <w:r w:rsidRPr="009E6933">
        <w:rPr>
          <w:rFonts w:asciiTheme="minorHAnsi" w:eastAsia="SimSun" w:hAnsiTheme="minorHAnsi"/>
          <w:color w:val="000000"/>
          <w:sz w:val="24"/>
          <w:szCs w:val="24"/>
          <w:vertAlign w:val="superscript"/>
          <w:lang w:val="en-US" w:eastAsia="zh-CN"/>
        </w:rPr>
        <w:t>3</w:t>
      </w:r>
    </w:p>
    <w:p w:rsidR="0043167E" w:rsidRPr="00DE0019" w:rsidRDefault="0043167E" w:rsidP="00704BDF">
      <w:pPr>
        <w:snapToGrid w:val="0"/>
        <w:spacing w:after="120"/>
        <w:jc w:val="center"/>
        <w:rPr>
          <w:rFonts w:eastAsia="SimSun"/>
          <w:color w:val="000000"/>
          <w:lang w:val="en-US" w:eastAsia="zh-CN"/>
        </w:rPr>
      </w:pPr>
    </w:p>
    <w:p w:rsidR="00704BDF" w:rsidRPr="00DE0019" w:rsidRDefault="00704BDF" w:rsidP="009E6933">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9E6933">
        <w:rPr>
          <w:rFonts w:asciiTheme="minorHAnsi" w:eastAsia="MS PGothic" w:hAnsiTheme="minorHAnsi"/>
          <w:i/>
          <w:iCs/>
          <w:color w:val="000000"/>
          <w:sz w:val="20"/>
          <w:lang w:val="en-US"/>
        </w:rPr>
        <w:t xml:space="preserve">Institute of Chemical Process Fundamentals of the CAS, </w:t>
      </w:r>
      <w:proofErr w:type="spellStart"/>
      <w:r w:rsidR="009E6933">
        <w:rPr>
          <w:rFonts w:asciiTheme="minorHAnsi" w:eastAsia="MS PGothic" w:hAnsiTheme="minorHAnsi"/>
          <w:i/>
          <w:iCs/>
          <w:color w:val="000000"/>
          <w:sz w:val="20"/>
          <w:lang w:val="en-US"/>
        </w:rPr>
        <w:t>v.v.i</w:t>
      </w:r>
      <w:proofErr w:type="spellEnd"/>
      <w:r w:rsidR="009E6933">
        <w:rPr>
          <w:rFonts w:asciiTheme="minorHAnsi" w:eastAsia="MS PGothic" w:hAnsiTheme="minorHAnsi"/>
          <w:i/>
          <w:iCs/>
          <w:color w:val="000000"/>
          <w:sz w:val="20"/>
          <w:lang w:val="en-US"/>
        </w:rPr>
        <w:t xml:space="preserve">., </w:t>
      </w:r>
      <w:proofErr w:type="spellStart"/>
      <w:r w:rsidR="009E6933">
        <w:rPr>
          <w:rFonts w:asciiTheme="minorHAnsi" w:eastAsia="MS PGothic" w:hAnsiTheme="minorHAnsi"/>
          <w:i/>
          <w:iCs/>
          <w:color w:val="000000"/>
          <w:sz w:val="20"/>
          <w:lang w:val="en-US"/>
        </w:rPr>
        <w:t>Rozvojova</w:t>
      </w:r>
      <w:proofErr w:type="spellEnd"/>
      <w:r w:rsidR="009E6933">
        <w:rPr>
          <w:rFonts w:asciiTheme="minorHAnsi" w:eastAsia="MS PGothic" w:hAnsiTheme="minorHAnsi"/>
          <w:i/>
          <w:iCs/>
          <w:color w:val="000000"/>
          <w:sz w:val="20"/>
          <w:lang w:val="en-US"/>
        </w:rPr>
        <w:t xml:space="preserve"> 135/1 Prague 16502 Czech Republic</w:t>
      </w:r>
      <w:r w:rsidRPr="00DE0019">
        <w:rPr>
          <w:rFonts w:asciiTheme="minorHAnsi" w:eastAsia="MS PGothic" w:hAnsiTheme="minorHAnsi"/>
          <w:i/>
          <w:iCs/>
          <w:color w:val="000000"/>
          <w:sz w:val="20"/>
          <w:lang w:val="en-US"/>
        </w:rPr>
        <w:t xml:space="preserve">; 2 </w:t>
      </w:r>
      <w:proofErr w:type="spellStart"/>
      <w:r w:rsidR="009E6933" w:rsidRPr="009E6933">
        <w:rPr>
          <w:rFonts w:asciiTheme="minorHAnsi" w:eastAsia="MS PGothic" w:hAnsiTheme="minorHAnsi"/>
          <w:i/>
          <w:iCs/>
          <w:color w:val="000000"/>
          <w:sz w:val="20"/>
          <w:lang w:val="en-US"/>
        </w:rPr>
        <w:t>Dekonta</w:t>
      </w:r>
      <w:proofErr w:type="spellEnd"/>
      <w:r w:rsidR="009E6933" w:rsidRPr="009E6933">
        <w:rPr>
          <w:rFonts w:asciiTheme="minorHAnsi" w:eastAsia="MS PGothic" w:hAnsiTheme="minorHAnsi"/>
          <w:i/>
          <w:iCs/>
          <w:color w:val="000000"/>
          <w:sz w:val="20"/>
          <w:lang w:val="en-US"/>
        </w:rPr>
        <w:t xml:space="preserve"> </w:t>
      </w:r>
      <w:proofErr w:type="spellStart"/>
      <w:r w:rsidR="009E6933" w:rsidRPr="009E6933">
        <w:rPr>
          <w:rFonts w:asciiTheme="minorHAnsi" w:eastAsia="MS PGothic" w:hAnsiTheme="minorHAnsi"/>
          <w:i/>
          <w:iCs/>
          <w:color w:val="000000"/>
          <w:sz w:val="20"/>
          <w:lang w:val="en-US"/>
        </w:rPr>
        <w:t>a.s</w:t>
      </w:r>
      <w:proofErr w:type="spellEnd"/>
      <w:r w:rsidR="009E6933" w:rsidRPr="009E6933">
        <w:rPr>
          <w:rFonts w:asciiTheme="minorHAnsi" w:eastAsia="MS PGothic" w:hAnsiTheme="minorHAnsi"/>
          <w:i/>
          <w:iCs/>
          <w:color w:val="000000"/>
          <w:sz w:val="20"/>
          <w:lang w:val="en-US"/>
        </w:rPr>
        <w:t>.,</w:t>
      </w:r>
      <w:r w:rsidR="009E6933">
        <w:rPr>
          <w:rFonts w:asciiTheme="minorHAnsi" w:eastAsia="MS PGothic" w:hAnsiTheme="minorHAnsi"/>
          <w:i/>
          <w:iCs/>
          <w:color w:val="000000"/>
          <w:sz w:val="20"/>
          <w:lang w:val="en-US"/>
        </w:rPr>
        <w:t xml:space="preserve"> </w:t>
      </w:r>
      <w:proofErr w:type="spellStart"/>
      <w:r w:rsidR="009E6933" w:rsidRPr="009E6933">
        <w:rPr>
          <w:rFonts w:asciiTheme="minorHAnsi" w:eastAsia="MS PGothic" w:hAnsiTheme="minorHAnsi"/>
          <w:i/>
          <w:iCs/>
          <w:color w:val="000000"/>
          <w:sz w:val="20"/>
          <w:lang w:val="en-US"/>
        </w:rPr>
        <w:t>Dretovice</w:t>
      </w:r>
      <w:proofErr w:type="spellEnd"/>
      <w:r w:rsidR="009E6933" w:rsidRPr="009E6933">
        <w:rPr>
          <w:rFonts w:asciiTheme="minorHAnsi" w:eastAsia="MS PGothic" w:hAnsiTheme="minorHAnsi"/>
          <w:i/>
          <w:iCs/>
          <w:color w:val="000000"/>
          <w:sz w:val="20"/>
          <w:lang w:val="en-US"/>
        </w:rPr>
        <w:t xml:space="preserve"> 109, 273 42 </w:t>
      </w:r>
      <w:proofErr w:type="spellStart"/>
      <w:r w:rsidR="009E6933" w:rsidRPr="009E6933">
        <w:rPr>
          <w:rFonts w:asciiTheme="minorHAnsi" w:eastAsia="MS PGothic" w:hAnsiTheme="minorHAnsi"/>
          <w:i/>
          <w:iCs/>
          <w:color w:val="000000"/>
          <w:sz w:val="20"/>
          <w:lang w:val="en-US"/>
        </w:rPr>
        <w:t>Stehlceves</w:t>
      </w:r>
      <w:proofErr w:type="spellEnd"/>
      <w:r w:rsidR="009E6933" w:rsidRPr="009E6933">
        <w:rPr>
          <w:rFonts w:asciiTheme="minorHAnsi" w:eastAsia="MS PGothic" w:hAnsiTheme="minorHAnsi"/>
          <w:i/>
          <w:iCs/>
          <w:color w:val="000000"/>
          <w:sz w:val="20"/>
          <w:lang w:val="en-US"/>
        </w:rPr>
        <w:t>,</w:t>
      </w:r>
      <w:r w:rsidR="009E6933">
        <w:rPr>
          <w:rFonts w:asciiTheme="minorHAnsi" w:eastAsia="MS PGothic" w:hAnsiTheme="minorHAnsi"/>
          <w:i/>
          <w:iCs/>
          <w:color w:val="000000"/>
          <w:sz w:val="20"/>
          <w:lang w:val="en-US"/>
        </w:rPr>
        <w:t xml:space="preserve"> </w:t>
      </w:r>
      <w:r w:rsidR="009E6933" w:rsidRPr="009E6933">
        <w:rPr>
          <w:rFonts w:asciiTheme="minorHAnsi" w:eastAsia="MS PGothic" w:hAnsiTheme="minorHAnsi"/>
          <w:i/>
          <w:iCs/>
          <w:color w:val="000000"/>
          <w:sz w:val="20"/>
          <w:lang w:val="en-US"/>
        </w:rPr>
        <w:t>Czech Republic</w:t>
      </w:r>
      <w:r w:rsidR="009E6933">
        <w:rPr>
          <w:rFonts w:asciiTheme="minorHAnsi" w:eastAsia="MS PGothic" w:hAnsiTheme="minorHAnsi"/>
          <w:i/>
          <w:iCs/>
          <w:color w:val="000000"/>
          <w:sz w:val="20"/>
          <w:lang w:val="en-US"/>
        </w:rPr>
        <w:t>;</w:t>
      </w:r>
      <w:r w:rsidR="009E6933" w:rsidRPr="009E6933">
        <w:rPr>
          <w:rFonts w:asciiTheme="minorHAnsi" w:eastAsia="MS PGothic" w:hAnsiTheme="minorHAnsi"/>
          <w:i/>
          <w:iCs/>
          <w:color w:val="000000"/>
          <w:sz w:val="20"/>
          <w:lang w:val="en-US"/>
        </w:rPr>
        <w:t xml:space="preserve"> </w:t>
      </w:r>
      <w:r w:rsidR="002D521B" w:rsidRPr="002D521B">
        <w:rPr>
          <w:rFonts w:asciiTheme="minorHAnsi" w:eastAsia="MS PGothic" w:hAnsiTheme="minorHAnsi"/>
          <w:i/>
          <w:iCs/>
          <w:color w:val="000000"/>
          <w:sz w:val="20"/>
          <w:lang w:val="en-US"/>
        </w:rPr>
        <w:t xml:space="preserve">TERMIZO, </w:t>
      </w:r>
      <w:proofErr w:type="spellStart"/>
      <w:r w:rsidR="002D521B" w:rsidRPr="002D521B">
        <w:rPr>
          <w:rFonts w:asciiTheme="minorHAnsi" w:eastAsia="MS PGothic" w:hAnsiTheme="minorHAnsi"/>
          <w:i/>
          <w:iCs/>
          <w:color w:val="000000"/>
          <w:sz w:val="20"/>
          <w:lang w:val="en-US"/>
        </w:rPr>
        <w:t>a.s</w:t>
      </w:r>
      <w:proofErr w:type="spellEnd"/>
      <w:r w:rsidR="002D521B" w:rsidRPr="002D521B">
        <w:rPr>
          <w:rFonts w:asciiTheme="minorHAnsi" w:eastAsia="MS PGothic" w:hAnsiTheme="minorHAnsi"/>
          <w:i/>
          <w:iCs/>
          <w:color w:val="000000"/>
          <w:sz w:val="20"/>
          <w:lang w:val="en-US"/>
        </w:rPr>
        <w:t>.</w:t>
      </w:r>
      <w:r w:rsidR="002D521B">
        <w:rPr>
          <w:rFonts w:asciiTheme="minorHAnsi" w:eastAsia="MS PGothic" w:hAnsiTheme="minorHAnsi"/>
          <w:i/>
          <w:iCs/>
          <w:color w:val="000000"/>
          <w:sz w:val="20"/>
          <w:lang w:val="en-US"/>
        </w:rPr>
        <w:t>,</w:t>
      </w:r>
      <w:r w:rsidR="009E6933">
        <w:rPr>
          <w:rFonts w:asciiTheme="minorHAnsi" w:eastAsia="MS PGothic" w:hAnsiTheme="minorHAnsi"/>
          <w:i/>
          <w:iCs/>
          <w:color w:val="000000"/>
          <w:sz w:val="20"/>
          <w:lang w:val="en-US"/>
        </w:rPr>
        <w:t xml:space="preserve"> Dr. M. </w:t>
      </w:r>
      <w:proofErr w:type="spellStart"/>
      <w:r w:rsidR="009E6933">
        <w:rPr>
          <w:rFonts w:asciiTheme="minorHAnsi" w:eastAsia="MS PGothic" w:hAnsiTheme="minorHAnsi"/>
          <w:i/>
          <w:iCs/>
          <w:color w:val="000000"/>
          <w:sz w:val="20"/>
          <w:lang w:val="en-US"/>
        </w:rPr>
        <w:t>Horákové</w:t>
      </w:r>
      <w:proofErr w:type="spellEnd"/>
      <w:r w:rsidR="009E6933">
        <w:rPr>
          <w:rFonts w:asciiTheme="minorHAnsi" w:eastAsia="MS PGothic" w:hAnsiTheme="minorHAnsi"/>
          <w:i/>
          <w:iCs/>
          <w:color w:val="000000"/>
          <w:sz w:val="20"/>
          <w:lang w:val="en-US"/>
        </w:rPr>
        <w:t xml:space="preserve"> 571/56, </w:t>
      </w:r>
      <w:r w:rsidR="009E6933" w:rsidRPr="009E6933">
        <w:rPr>
          <w:rFonts w:asciiTheme="minorHAnsi" w:eastAsia="MS PGothic" w:hAnsiTheme="minorHAnsi"/>
          <w:i/>
          <w:iCs/>
          <w:color w:val="000000"/>
          <w:sz w:val="20"/>
          <w:lang w:val="en-US"/>
        </w:rPr>
        <w:t>460 06 Liberec</w:t>
      </w:r>
      <w:r w:rsidR="009E6933">
        <w:rPr>
          <w:rFonts w:asciiTheme="minorHAnsi" w:eastAsia="MS PGothic" w:hAnsiTheme="minorHAnsi"/>
          <w:i/>
          <w:iCs/>
          <w:color w:val="000000"/>
          <w:sz w:val="20"/>
          <w:lang w:val="en-US"/>
        </w:rPr>
        <w:t xml:space="preserve">, </w:t>
      </w:r>
      <w:r w:rsidR="009E6933" w:rsidRPr="009E6933">
        <w:rPr>
          <w:rFonts w:asciiTheme="minorHAnsi" w:eastAsia="MS PGothic" w:hAnsiTheme="minorHAnsi"/>
          <w:i/>
          <w:iCs/>
          <w:color w:val="000000"/>
          <w:sz w:val="20"/>
          <w:lang w:val="en-US"/>
        </w:rPr>
        <w:t xml:space="preserve">Czech Republic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E6933">
        <w:rPr>
          <w:rFonts w:asciiTheme="minorHAnsi" w:eastAsia="MS PGothic" w:hAnsiTheme="minorHAnsi"/>
          <w:bCs/>
          <w:i/>
          <w:iCs/>
          <w:sz w:val="20"/>
          <w:lang w:val="en-US"/>
        </w:rPr>
        <w:t>krystynik@icpf.cas.cz</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9E6933" w:rsidRDefault="009E6933" w:rsidP="0043167E">
      <w:pPr>
        <w:pStyle w:val="Odstavecseseznamem"/>
        <w:numPr>
          <w:ilvl w:val="0"/>
          <w:numId w:val="16"/>
        </w:numPr>
        <w:rPr>
          <w:rFonts w:asciiTheme="minorHAnsi" w:hAnsiTheme="minorHAnsi"/>
          <w:sz w:val="20"/>
          <w:lang w:val="en-US"/>
        </w:rPr>
      </w:pPr>
      <w:r w:rsidRPr="009E6933">
        <w:rPr>
          <w:rFonts w:asciiTheme="minorHAnsi" w:hAnsiTheme="minorHAnsi"/>
          <w:sz w:val="20"/>
          <w:lang w:val="en-US"/>
        </w:rPr>
        <w:t>The large scale electrocoagul</w:t>
      </w:r>
      <w:r>
        <w:rPr>
          <w:rFonts w:asciiTheme="minorHAnsi" w:hAnsiTheme="minorHAnsi"/>
          <w:sz w:val="20"/>
          <w:lang w:val="en-US"/>
        </w:rPr>
        <w:t>ation unit was operated on site</w:t>
      </w:r>
      <w:r w:rsidR="0043167E">
        <w:rPr>
          <w:rFonts w:asciiTheme="minorHAnsi" w:hAnsiTheme="minorHAnsi"/>
          <w:sz w:val="20"/>
          <w:lang w:val="en-US"/>
        </w:rPr>
        <w:t xml:space="preserve"> - p</w:t>
      </w:r>
      <w:r w:rsidR="0043167E" w:rsidRPr="0043167E">
        <w:rPr>
          <w:rFonts w:asciiTheme="minorHAnsi" w:hAnsiTheme="minorHAnsi"/>
          <w:sz w:val="20"/>
          <w:lang w:val="en-US"/>
        </w:rPr>
        <w:t>lant for energetic use of wastes</w:t>
      </w:r>
      <w:r>
        <w:rPr>
          <w:rFonts w:asciiTheme="minorHAnsi" w:hAnsiTheme="minorHAnsi"/>
          <w:sz w:val="20"/>
          <w:lang w:val="en-US"/>
        </w:rPr>
        <w:t>.</w:t>
      </w:r>
    </w:p>
    <w:p w:rsidR="00704BDF" w:rsidRPr="009E6933" w:rsidRDefault="009E6933" w:rsidP="009E6933">
      <w:pPr>
        <w:pStyle w:val="Odstavecseseznamem"/>
        <w:numPr>
          <w:ilvl w:val="0"/>
          <w:numId w:val="16"/>
        </w:numPr>
        <w:rPr>
          <w:rFonts w:asciiTheme="minorHAnsi" w:hAnsiTheme="minorHAnsi"/>
          <w:sz w:val="20"/>
          <w:lang w:val="en-US"/>
        </w:rPr>
      </w:pPr>
      <w:r w:rsidRPr="009E6933">
        <w:rPr>
          <w:rFonts w:asciiTheme="minorHAnsi" w:hAnsiTheme="minorHAnsi"/>
          <w:sz w:val="20"/>
          <w:lang w:val="en-US"/>
        </w:rPr>
        <w:t>The te</w:t>
      </w:r>
      <w:r w:rsidR="004D643D">
        <w:rPr>
          <w:rFonts w:asciiTheme="minorHAnsi" w:hAnsiTheme="minorHAnsi"/>
          <w:sz w:val="20"/>
          <w:lang w:val="en-US"/>
        </w:rPr>
        <w:t>chnology showed solution for</w:t>
      </w:r>
      <w:r w:rsidRPr="009E6933">
        <w:rPr>
          <w:rFonts w:asciiTheme="minorHAnsi" w:hAnsiTheme="minorHAnsi"/>
          <w:sz w:val="20"/>
          <w:lang w:val="en-US"/>
        </w:rPr>
        <w:t xml:space="preserve"> industrial </w:t>
      </w:r>
      <w:r w:rsidR="004D643D">
        <w:rPr>
          <w:rFonts w:asciiTheme="minorHAnsi" w:hAnsiTheme="minorHAnsi"/>
          <w:sz w:val="20"/>
          <w:lang w:val="en-US"/>
        </w:rPr>
        <w:t>effluent</w:t>
      </w:r>
      <w:r w:rsidR="0043167E">
        <w:rPr>
          <w:rFonts w:asciiTheme="minorHAnsi" w:hAnsiTheme="minorHAnsi"/>
          <w:sz w:val="20"/>
          <w:lang w:val="en-US"/>
        </w:rPr>
        <w:t xml:space="preserve"> </w:t>
      </w:r>
      <w:r w:rsidR="004D643D">
        <w:rPr>
          <w:rFonts w:asciiTheme="minorHAnsi" w:hAnsiTheme="minorHAnsi"/>
          <w:sz w:val="20"/>
          <w:lang w:val="en-US"/>
        </w:rPr>
        <w:t xml:space="preserve">(removal of Zn, </w:t>
      </w:r>
      <w:proofErr w:type="spellStart"/>
      <w:r w:rsidR="004D643D">
        <w:rPr>
          <w:rFonts w:asciiTheme="minorHAnsi" w:hAnsiTheme="minorHAnsi"/>
          <w:sz w:val="20"/>
          <w:lang w:val="en-US"/>
        </w:rPr>
        <w:t>Pb</w:t>
      </w:r>
      <w:proofErr w:type="spellEnd"/>
      <w:r w:rsidR="004D643D">
        <w:rPr>
          <w:rFonts w:asciiTheme="minorHAnsi" w:hAnsiTheme="minorHAnsi"/>
          <w:sz w:val="20"/>
          <w:lang w:val="en-US"/>
        </w:rPr>
        <w:t>, Cd)</w:t>
      </w:r>
      <w:r w:rsidR="00704BDF" w:rsidRPr="009E6933">
        <w:rPr>
          <w:rFonts w:asciiTheme="minorHAnsi" w:hAnsiTheme="minorHAnsi"/>
        </w:rPr>
        <w:t xml:space="preserve">. </w:t>
      </w:r>
    </w:p>
    <w:p w:rsidR="00704BDF" w:rsidRPr="00EC66CC" w:rsidRDefault="009E6933" w:rsidP="00771936">
      <w:pPr>
        <w:pStyle w:val="AbstractBody"/>
        <w:numPr>
          <w:ilvl w:val="0"/>
          <w:numId w:val="16"/>
        </w:numPr>
        <w:ind w:right="-2"/>
        <w:rPr>
          <w:rFonts w:asciiTheme="minorHAnsi" w:hAnsiTheme="minorHAnsi"/>
        </w:rPr>
      </w:pPr>
      <w:r w:rsidRPr="009E6933">
        <w:rPr>
          <w:rFonts w:asciiTheme="minorHAnsi" w:hAnsiTheme="minorHAnsi"/>
        </w:rPr>
        <w:t xml:space="preserve">Removal of </w:t>
      </w:r>
      <w:r>
        <w:rPr>
          <w:rFonts w:asciiTheme="minorHAnsi" w:hAnsiTheme="minorHAnsi"/>
        </w:rPr>
        <w:t>contaminants</w:t>
      </w:r>
      <w:r w:rsidRPr="009E6933">
        <w:rPr>
          <w:rFonts w:asciiTheme="minorHAnsi" w:hAnsiTheme="minorHAnsi"/>
        </w:rPr>
        <w:t xml:space="preserve"> was successful reaching </w:t>
      </w:r>
      <w:r w:rsidR="004D643D">
        <w:rPr>
          <w:rFonts w:asciiTheme="minorHAnsi" w:hAnsiTheme="minorHAnsi"/>
        </w:rPr>
        <w:t>removal efficiencies above 90</w:t>
      </w:r>
      <w:r w:rsidR="00771936">
        <w:rPr>
          <w:rFonts w:asciiTheme="minorHAnsi" w:hAnsiTheme="minorHAnsi"/>
        </w:rPr>
        <w:t> </w:t>
      </w:r>
      <w:r w:rsidR="004D643D">
        <w:rPr>
          <w:rFonts w:asciiTheme="minorHAnsi" w:hAnsiTheme="minorHAnsi"/>
        </w:rPr>
        <w:t>%</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9E6933" w:rsidRDefault="009E6933" w:rsidP="009E6933">
      <w:pPr>
        <w:snapToGrid w:val="0"/>
        <w:spacing w:after="120"/>
        <w:rPr>
          <w:rFonts w:asciiTheme="minorHAnsi" w:eastAsia="MS PGothic" w:hAnsiTheme="minorHAnsi"/>
          <w:color w:val="000000"/>
          <w:sz w:val="22"/>
          <w:szCs w:val="22"/>
          <w:lang w:val="en-US"/>
        </w:rPr>
      </w:pPr>
      <w:r w:rsidRPr="009E6933">
        <w:rPr>
          <w:rFonts w:asciiTheme="minorHAnsi" w:eastAsia="MS PGothic" w:hAnsiTheme="minorHAnsi"/>
          <w:color w:val="000000"/>
          <w:sz w:val="22"/>
          <w:szCs w:val="22"/>
          <w:lang w:val="en-US"/>
        </w:rPr>
        <w:t>Electrocoagulation is a water treatment method which can be used for removal of a wide range of contaminants, especially dissolved metallic ions via (co)precipitation processes. The method is an alternative method to standard chemical coagulation, which is one of the most common water and wastewater treatment processes. Whilst chemical coagulation is one of the commonly used procedure in industry, where soluble salts of Al or Fe are used (e.g. Al</w:t>
      </w:r>
      <w:r w:rsidRPr="006968B2">
        <w:rPr>
          <w:rFonts w:asciiTheme="minorHAnsi" w:eastAsia="MS PGothic" w:hAnsiTheme="minorHAnsi"/>
          <w:color w:val="000000"/>
          <w:sz w:val="22"/>
          <w:szCs w:val="22"/>
          <w:vertAlign w:val="subscript"/>
          <w:lang w:val="en-US"/>
        </w:rPr>
        <w:t>2</w:t>
      </w:r>
      <w:r w:rsidRPr="009E6933">
        <w:rPr>
          <w:rFonts w:asciiTheme="minorHAnsi" w:eastAsia="MS PGothic" w:hAnsiTheme="minorHAnsi"/>
          <w:color w:val="000000"/>
          <w:sz w:val="22"/>
          <w:szCs w:val="22"/>
          <w:lang w:val="en-US"/>
        </w:rPr>
        <w:t>(SO</w:t>
      </w:r>
      <w:r w:rsidRPr="006968B2">
        <w:rPr>
          <w:rFonts w:asciiTheme="minorHAnsi" w:eastAsia="MS PGothic" w:hAnsiTheme="minorHAnsi"/>
          <w:color w:val="000000"/>
          <w:sz w:val="22"/>
          <w:szCs w:val="22"/>
          <w:vertAlign w:val="subscript"/>
          <w:lang w:val="en-US"/>
        </w:rPr>
        <w:t>4</w:t>
      </w:r>
      <w:r w:rsidRPr="009E6933">
        <w:rPr>
          <w:rFonts w:asciiTheme="minorHAnsi" w:eastAsia="MS PGothic" w:hAnsiTheme="minorHAnsi"/>
          <w:color w:val="000000"/>
          <w:sz w:val="22"/>
          <w:szCs w:val="22"/>
          <w:lang w:val="en-US"/>
        </w:rPr>
        <w:t>)</w:t>
      </w:r>
      <w:r w:rsidRPr="006968B2">
        <w:rPr>
          <w:rFonts w:asciiTheme="minorHAnsi" w:eastAsia="MS PGothic" w:hAnsiTheme="minorHAnsi"/>
          <w:color w:val="000000"/>
          <w:sz w:val="22"/>
          <w:szCs w:val="22"/>
          <w:vertAlign w:val="subscript"/>
          <w:lang w:val="en-US"/>
        </w:rPr>
        <w:t>3</w:t>
      </w:r>
      <w:r w:rsidRPr="009E6933">
        <w:rPr>
          <w:rFonts w:asciiTheme="minorHAnsi" w:eastAsia="MS PGothic" w:hAnsiTheme="minorHAnsi"/>
          <w:color w:val="000000"/>
          <w:sz w:val="22"/>
          <w:szCs w:val="22"/>
          <w:lang w:val="en-US"/>
        </w:rPr>
        <w:t xml:space="preserve"> and FeCl</w:t>
      </w:r>
      <w:r w:rsidRPr="006968B2">
        <w:rPr>
          <w:rFonts w:asciiTheme="minorHAnsi" w:eastAsia="MS PGothic" w:hAnsiTheme="minorHAnsi"/>
          <w:color w:val="000000"/>
          <w:sz w:val="22"/>
          <w:szCs w:val="22"/>
          <w:vertAlign w:val="subscript"/>
          <w:lang w:val="en-US"/>
        </w:rPr>
        <w:t>3</w:t>
      </w:r>
      <w:r w:rsidRPr="009E6933">
        <w:rPr>
          <w:rFonts w:asciiTheme="minorHAnsi" w:eastAsia="MS PGothic" w:hAnsiTheme="minorHAnsi"/>
          <w:color w:val="000000"/>
          <w:sz w:val="22"/>
          <w:szCs w:val="22"/>
          <w:lang w:val="en-US"/>
        </w:rPr>
        <w:t>), in electrocoagulation (EC) precipitating agent (e.g. Al</w:t>
      </w:r>
      <w:r w:rsidRPr="006968B2">
        <w:rPr>
          <w:rFonts w:asciiTheme="minorHAnsi" w:eastAsia="MS PGothic" w:hAnsiTheme="minorHAnsi"/>
          <w:color w:val="000000"/>
          <w:sz w:val="22"/>
          <w:szCs w:val="22"/>
          <w:vertAlign w:val="superscript"/>
          <w:lang w:val="en-US"/>
        </w:rPr>
        <w:t>3+</w:t>
      </w:r>
      <w:r w:rsidRPr="009E6933">
        <w:rPr>
          <w:rFonts w:asciiTheme="minorHAnsi" w:eastAsia="MS PGothic" w:hAnsiTheme="minorHAnsi"/>
          <w:color w:val="000000"/>
          <w:sz w:val="22"/>
          <w:szCs w:val="22"/>
          <w:lang w:val="en-US"/>
        </w:rPr>
        <w:t>, Fe</w:t>
      </w:r>
      <w:r w:rsidRPr="006968B2">
        <w:rPr>
          <w:rFonts w:asciiTheme="minorHAnsi" w:eastAsia="MS PGothic" w:hAnsiTheme="minorHAnsi"/>
          <w:color w:val="000000"/>
          <w:sz w:val="22"/>
          <w:szCs w:val="22"/>
          <w:vertAlign w:val="superscript"/>
          <w:lang w:val="en-US"/>
        </w:rPr>
        <w:t>3+</w:t>
      </w:r>
      <w:r w:rsidRPr="009E6933">
        <w:rPr>
          <w:rFonts w:asciiTheme="minorHAnsi" w:eastAsia="MS PGothic" w:hAnsiTheme="minorHAnsi"/>
          <w:color w:val="000000"/>
          <w:sz w:val="22"/>
          <w:szCs w:val="22"/>
          <w:lang w:val="en-US"/>
        </w:rPr>
        <w:t>) is generated by corrosion of metallic electrodes made of aluminum or steel. The use of electrodes as a source of Fe or Al ions to solution, effectively replaces chemical dosing stations with more compact electrochemical reactors.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9E6933" w:rsidP="00704BDF">
      <w:pPr>
        <w:snapToGrid w:val="0"/>
        <w:spacing w:after="120"/>
        <w:rPr>
          <w:rFonts w:asciiTheme="minorHAnsi" w:eastAsia="MS PGothic" w:hAnsiTheme="minorHAnsi"/>
          <w:color w:val="000000"/>
          <w:sz w:val="22"/>
          <w:szCs w:val="22"/>
          <w:lang w:val="en-US"/>
        </w:rPr>
      </w:pPr>
      <w:r w:rsidRPr="009E6933">
        <w:rPr>
          <w:rFonts w:asciiTheme="minorHAnsi" w:eastAsia="MS PGothic" w:hAnsiTheme="minorHAnsi"/>
          <w:color w:val="000000"/>
          <w:sz w:val="22"/>
          <w:szCs w:val="22"/>
          <w:lang w:val="en-US"/>
        </w:rPr>
        <w:t>The process was tested in pilot-scale unit placed in movable container and operated in continuous regime</w:t>
      </w:r>
      <w:r w:rsidR="006968B2">
        <w:rPr>
          <w:rFonts w:asciiTheme="minorHAnsi" w:eastAsia="MS PGothic" w:hAnsiTheme="minorHAnsi"/>
          <w:color w:val="000000"/>
          <w:sz w:val="22"/>
          <w:szCs w:val="22"/>
          <w:lang w:val="en-US"/>
        </w:rPr>
        <w:t xml:space="preserve"> on site</w:t>
      </w:r>
      <w:r w:rsidR="0043167E">
        <w:rPr>
          <w:rFonts w:asciiTheme="minorHAnsi" w:eastAsia="MS PGothic" w:hAnsiTheme="minorHAnsi"/>
          <w:color w:val="000000"/>
          <w:sz w:val="22"/>
          <w:szCs w:val="22"/>
          <w:lang w:val="en-US"/>
        </w:rPr>
        <w:t xml:space="preserve"> - p</w:t>
      </w:r>
      <w:r w:rsidR="0043167E" w:rsidRPr="0043167E">
        <w:rPr>
          <w:rFonts w:asciiTheme="minorHAnsi" w:eastAsia="MS PGothic" w:hAnsiTheme="minorHAnsi"/>
          <w:color w:val="000000"/>
          <w:sz w:val="22"/>
          <w:szCs w:val="22"/>
          <w:lang w:val="en-US"/>
        </w:rPr>
        <w:t>lant for energetic use of wastes</w:t>
      </w:r>
      <w:r w:rsidRPr="009E6933">
        <w:rPr>
          <w:rFonts w:asciiTheme="minorHAnsi" w:eastAsia="MS PGothic" w:hAnsiTheme="minorHAnsi"/>
          <w:color w:val="000000"/>
          <w:sz w:val="22"/>
          <w:szCs w:val="22"/>
          <w:lang w:val="en-US"/>
        </w:rPr>
        <w:t>.</w:t>
      </w:r>
      <w:r w:rsidR="006968B2">
        <w:rPr>
          <w:rFonts w:asciiTheme="minorHAnsi" w:eastAsia="MS PGothic" w:hAnsiTheme="minorHAnsi"/>
          <w:color w:val="000000"/>
          <w:sz w:val="22"/>
          <w:szCs w:val="22"/>
          <w:lang w:val="en-US"/>
        </w:rPr>
        <w:t xml:space="preserve"> Two types of process effluent streams were tested:</w:t>
      </w:r>
    </w:p>
    <w:p w:rsidR="006968B2" w:rsidRDefault="006968B2" w:rsidP="006968B2">
      <w:pPr>
        <w:pStyle w:val="Odstavecseseznamem"/>
        <w:numPr>
          <w:ilvl w:val="0"/>
          <w:numId w:val="20"/>
        </w:num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Process water at pH 8</w:t>
      </w:r>
      <w:r w:rsidR="005D5C59">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4 </w:t>
      </w:r>
    </w:p>
    <w:p w:rsidR="006968B2" w:rsidRPr="006968B2" w:rsidRDefault="006968B2" w:rsidP="006968B2">
      <w:pPr>
        <w:pStyle w:val="Odstavecseseznamem"/>
        <w:numPr>
          <w:ilvl w:val="0"/>
          <w:numId w:val="20"/>
        </w:num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Water focused on Zn reduction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0B37C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Process water at pH 8.4 was tested with different regimes of pretreatment:</w:t>
      </w:r>
    </w:p>
    <w:p w:rsidR="000B37C1" w:rsidRDefault="000B37C1" w:rsidP="000B37C1">
      <w:pPr>
        <w:pStyle w:val="Odstavecseseznamem"/>
        <w:numPr>
          <w:ilvl w:val="0"/>
          <w:numId w:val="21"/>
        </w:num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No pH adjustment</w:t>
      </w:r>
    </w:p>
    <w:p w:rsidR="000B37C1" w:rsidRDefault="000B37C1" w:rsidP="000B37C1">
      <w:pPr>
        <w:pStyle w:val="Odstavecseseznamem"/>
        <w:numPr>
          <w:ilvl w:val="0"/>
          <w:numId w:val="21"/>
        </w:num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pH adjustment with addition of Ca(OH)</w:t>
      </w:r>
      <w:r w:rsidRPr="000B37C1">
        <w:rPr>
          <w:rFonts w:asciiTheme="minorHAnsi" w:eastAsia="MS PGothic" w:hAnsiTheme="minorHAnsi"/>
          <w:color w:val="000000"/>
          <w:sz w:val="22"/>
          <w:szCs w:val="22"/>
          <w:vertAlign w:val="subscript"/>
          <w:lang w:val="en-US"/>
        </w:rPr>
        <w:t>2</w:t>
      </w:r>
    </w:p>
    <w:p w:rsidR="000B37C1" w:rsidRDefault="000B37C1" w:rsidP="000B37C1">
      <w:pPr>
        <w:pStyle w:val="Odstavecseseznamem"/>
        <w:numPr>
          <w:ilvl w:val="0"/>
          <w:numId w:val="21"/>
        </w:num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pH adjustment with Na</w:t>
      </w:r>
      <w:r w:rsidRPr="000B37C1">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S</w:t>
      </w:r>
    </w:p>
    <w:p w:rsidR="000B37C1" w:rsidRPr="000B37C1" w:rsidRDefault="000B37C1" w:rsidP="000B37C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The EC cell was operated with flow rate 350-400 l/h with current input 60 A, providing 150-180 mg/l Fe according to Faraday’s law, established voltage oscillated between 1.2 and 3.5 V depending on electrode surface passivation. </w:t>
      </w:r>
    </w:p>
    <w:p w:rsidR="000B37C1" w:rsidRPr="008D0BEB" w:rsidRDefault="000B37C1" w:rsidP="00704BDF">
      <w:pPr>
        <w:snapToGrid w:val="0"/>
        <w:spacing w:after="120"/>
        <w:rPr>
          <w:rFonts w:asciiTheme="minorHAnsi" w:eastAsia="MS PGothic" w:hAnsiTheme="minorHAnsi"/>
          <w:color w:val="000000"/>
          <w:sz w:val="22"/>
          <w:szCs w:val="22"/>
        </w:rPr>
      </w:pPr>
    </w:p>
    <w:p w:rsidR="00704BDF" w:rsidRPr="00DE0019" w:rsidRDefault="005D5C59" w:rsidP="00704BDF">
      <w:pPr>
        <w:snapToGrid w:val="0"/>
        <w:spacing w:after="120"/>
        <w:jc w:val="center"/>
        <w:rPr>
          <w:rFonts w:asciiTheme="minorHAnsi" w:eastAsia="MS PGothic" w:hAnsiTheme="minorHAnsi"/>
          <w:color w:val="000000"/>
        </w:rPr>
      </w:pPr>
      <w:r>
        <w:rPr>
          <w:rFonts w:asciiTheme="minorHAnsi" w:hAnsiTheme="minorHAnsi"/>
          <w:noProof/>
          <w:lang w:val="cs-CZ" w:eastAsia="cs-CZ"/>
        </w:rPr>
        <w:drawing>
          <wp:inline distT="0" distB="0" distL="0" distR="0">
            <wp:extent cx="2238375" cy="1496096"/>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375" cy="1496096"/>
                    </a:xfrm>
                    <a:prstGeom prst="rect">
                      <a:avLst/>
                    </a:prstGeom>
                    <a:noFill/>
                    <a:ln>
                      <a:noFill/>
                    </a:ln>
                  </pic:spPr>
                </pic:pic>
              </a:graphicData>
            </a:graphic>
          </wp:inline>
        </w:drawing>
      </w:r>
      <w:r w:rsidR="000B37C1">
        <w:rPr>
          <w:rFonts w:asciiTheme="minorHAnsi" w:eastAsia="MS PGothic" w:hAnsiTheme="minorHAnsi"/>
          <w:noProof/>
          <w:color w:val="000000"/>
          <w:lang w:val="cs-CZ" w:eastAsia="cs-CZ"/>
        </w:rPr>
        <w:drawing>
          <wp:inline distT="0" distB="0" distL="0" distR="0">
            <wp:extent cx="2247900" cy="158675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316" cy="1591988"/>
                    </a:xfrm>
                    <a:prstGeom prst="rect">
                      <a:avLst/>
                    </a:prstGeom>
                    <a:noFill/>
                    <a:ln>
                      <a:noFill/>
                    </a:ln>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5D5C59">
        <w:rPr>
          <w:rFonts w:asciiTheme="minorHAnsi" w:eastAsia="MS PGothic" w:hAnsiTheme="minorHAnsi"/>
          <w:color w:val="000000"/>
          <w:szCs w:val="18"/>
          <w:lang w:val="en-US"/>
        </w:rPr>
        <w:t>Concentration of Zn</w:t>
      </w:r>
      <w:r w:rsidR="000B37C1">
        <w:rPr>
          <w:rFonts w:asciiTheme="minorHAnsi" w:eastAsia="MS PGothic" w:hAnsiTheme="minorHAnsi"/>
          <w:color w:val="000000"/>
          <w:szCs w:val="18"/>
          <w:lang w:val="en-US"/>
        </w:rPr>
        <w:t xml:space="preserve"> (left) and residual Fe (right)</w:t>
      </w:r>
      <w:r w:rsidR="005D5C59">
        <w:rPr>
          <w:rFonts w:asciiTheme="minorHAnsi" w:eastAsia="MS PGothic" w:hAnsiTheme="minorHAnsi"/>
          <w:color w:val="000000"/>
          <w:szCs w:val="18"/>
          <w:lang w:val="en-US"/>
        </w:rPr>
        <w:t xml:space="preserve"> during operation with various ways of pretreatment</w:t>
      </w:r>
    </w:p>
    <w:p w:rsidR="000B37C1" w:rsidRDefault="000B37C1" w:rsidP="000B37C1">
      <w:pPr>
        <w:snapToGrid w:val="0"/>
        <w:spacing w:after="120"/>
        <w:rPr>
          <w:rFonts w:asciiTheme="minorHAnsi" w:eastAsia="MS PGothic" w:hAnsiTheme="minorHAnsi"/>
          <w:color w:val="000000"/>
          <w:szCs w:val="18"/>
          <w:lang w:val="en-US"/>
        </w:rPr>
      </w:pPr>
    </w:p>
    <w:p w:rsidR="000B37C1" w:rsidRPr="000B37C1" w:rsidRDefault="000B37C1" w:rsidP="000B37C1">
      <w:pPr>
        <w:snapToGrid w:val="0"/>
        <w:spacing w:after="120"/>
        <w:rPr>
          <w:rFonts w:asciiTheme="minorHAnsi" w:eastAsia="MS PGothic" w:hAnsiTheme="minorHAnsi"/>
          <w:color w:val="000000"/>
          <w:sz w:val="22"/>
          <w:szCs w:val="18"/>
          <w:lang w:val="en-US"/>
        </w:rPr>
      </w:pPr>
      <w:r w:rsidRPr="000B37C1">
        <w:rPr>
          <w:rFonts w:asciiTheme="minorHAnsi" w:eastAsia="MS PGothic" w:hAnsiTheme="minorHAnsi"/>
          <w:color w:val="000000"/>
          <w:sz w:val="22"/>
          <w:szCs w:val="18"/>
          <w:lang w:val="en-US"/>
        </w:rPr>
        <w:t xml:space="preserve">Figure 1 </w:t>
      </w:r>
      <w:r>
        <w:rPr>
          <w:rFonts w:asciiTheme="minorHAnsi" w:eastAsia="MS PGothic" w:hAnsiTheme="minorHAnsi"/>
          <w:color w:val="000000"/>
          <w:sz w:val="22"/>
          <w:szCs w:val="18"/>
          <w:lang w:val="en-US"/>
        </w:rPr>
        <w:t xml:space="preserve">describes results of Zn concentration before and after treatment by EC with corresponding pretreatment. It is obvious that removal efficiency of Zn in most of the case exceeded 90 % and thus it can be claimed that pH adjustment for Zn removal is not of a significant benefit. </w:t>
      </w:r>
      <w:r w:rsidR="004D643D">
        <w:rPr>
          <w:rFonts w:asciiTheme="minorHAnsi" w:eastAsia="MS PGothic" w:hAnsiTheme="minorHAnsi"/>
          <w:color w:val="000000"/>
          <w:sz w:val="22"/>
          <w:szCs w:val="18"/>
          <w:lang w:val="en-US"/>
        </w:rPr>
        <w:t xml:space="preserve">Also, other contaminants like </w:t>
      </w:r>
      <w:proofErr w:type="spellStart"/>
      <w:r w:rsidR="004D643D">
        <w:rPr>
          <w:rFonts w:asciiTheme="minorHAnsi" w:eastAsia="MS PGothic" w:hAnsiTheme="minorHAnsi"/>
          <w:color w:val="000000"/>
          <w:sz w:val="22"/>
          <w:szCs w:val="18"/>
          <w:lang w:val="en-US"/>
        </w:rPr>
        <w:t>Pb</w:t>
      </w:r>
      <w:proofErr w:type="spellEnd"/>
      <w:r w:rsidR="004D643D">
        <w:rPr>
          <w:rFonts w:asciiTheme="minorHAnsi" w:eastAsia="MS PGothic" w:hAnsiTheme="minorHAnsi"/>
          <w:color w:val="000000"/>
          <w:sz w:val="22"/>
          <w:szCs w:val="18"/>
          <w:lang w:val="en-US"/>
        </w:rPr>
        <w:t xml:space="preserve"> or Zn were followed (not plotted). In case of </w:t>
      </w:r>
      <w:proofErr w:type="spellStart"/>
      <w:r w:rsidR="004D643D">
        <w:rPr>
          <w:rFonts w:asciiTheme="minorHAnsi" w:eastAsia="MS PGothic" w:hAnsiTheme="minorHAnsi"/>
          <w:color w:val="000000"/>
          <w:sz w:val="22"/>
          <w:szCs w:val="18"/>
          <w:lang w:val="en-US"/>
        </w:rPr>
        <w:t>Pb</w:t>
      </w:r>
      <w:proofErr w:type="spellEnd"/>
      <w:r w:rsidR="004D643D">
        <w:rPr>
          <w:rFonts w:asciiTheme="minorHAnsi" w:eastAsia="MS PGothic" w:hAnsiTheme="minorHAnsi"/>
          <w:color w:val="000000"/>
          <w:sz w:val="22"/>
          <w:szCs w:val="18"/>
          <w:lang w:val="en-US"/>
        </w:rPr>
        <w:t>, removal efficiencies were not significantly influenced by pH adjustment while in case of Cd, addition of Na</w:t>
      </w:r>
      <w:r w:rsidR="004D643D" w:rsidRPr="004D643D">
        <w:rPr>
          <w:rFonts w:asciiTheme="minorHAnsi" w:eastAsia="MS PGothic" w:hAnsiTheme="minorHAnsi"/>
          <w:color w:val="000000"/>
          <w:sz w:val="22"/>
          <w:szCs w:val="18"/>
          <w:vertAlign w:val="subscript"/>
          <w:lang w:val="en-US"/>
        </w:rPr>
        <w:t>2</w:t>
      </w:r>
      <w:r w:rsidR="004D643D">
        <w:rPr>
          <w:rFonts w:asciiTheme="minorHAnsi" w:eastAsia="MS PGothic" w:hAnsiTheme="minorHAnsi"/>
          <w:color w:val="000000"/>
          <w:sz w:val="22"/>
          <w:szCs w:val="18"/>
          <w:lang w:val="en-US"/>
        </w:rPr>
        <w:t xml:space="preserve">S significantly enhanced its removal. That’s due to formation of water insoluble </w:t>
      </w:r>
      <w:proofErr w:type="spellStart"/>
      <w:r w:rsidR="004D643D">
        <w:rPr>
          <w:rFonts w:asciiTheme="minorHAnsi" w:eastAsia="MS PGothic" w:hAnsiTheme="minorHAnsi"/>
          <w:color w:val="000000"/>
          <w:sz w:val="22"/>
          <w:szCs w:val="18"/>
          <w:lang w:val="en-US"/>
        </w:rPr>
        <w:t>CdS</w:t>
      </w:r>
      <w:proofErr w:type="spellEnd"/>
      <w:r w:rsidR="004D643D">
        <w:rPr>
          <w:rFonts w:asciiTheme="minorHAnsi" w:eastAsia="MS PGothic" w:hAnsiTheme="minorHAnsi"/>
          <w:color w:val="000000"/>
          <w:sz w:val="22"/>
          <w:szCs w:val="18"/>
          <w:lang w:val="en-US"/>
        </w:rPr>
        <w:t xml:space="preserve">. In case of residual Fe, the situation is different. Here, pH adjustment significantly reduces residual concentration of Fe in treated water. The energy consumption during operation was also monitored.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9E6933" w:rsidP="00704BDF">
      <w:pPr>
        <w:snapToGrid w:val="0"/>
        <w:spacing w:after="120"/>
        <w:rPr>
          <w:rFonts w:asciiTheme="minorHAnsi" w:eastAsia="MS PGothic" w:hAnsiTheme="minorHAnsi"/>
          <w:color w:val="000000"/>
          <w:sz w:val="22"/>
          <w:szCs w:val="22"/>
          <w:lang w:val="en-US"/>
        </w:rPr>
      </w:pPr>
      <w:r w:rsidRPr="009E6933">
        <w:rPr>
          <w:rFonts w:asciiTheme="minorHAnsi" w:eastAsia="MS PGothic" w:hAnsiTheme="minorHAnsi"/>
          <w:color w:val="000000"/>
          <w:sz w:val="22"/>
          <w:szCs w:val="22"/>
          <w:lang w:val="en-US"/>
        </w:rPr>
        <w:t>The results have shown that the removal efficacies</w:t>
      </w:r>
      <w:r w:rsidR="004D643D">
        <w:rPr>
          <w:rFonts w:asciiTheme="minorHAnsi" w:eastAsia="MS PGothic" w:hAnsiTheme="minorHAnsi"/>
          <w:color w:val="000000"/>
          <w:sz w:val="22"/>
          <w:szCs w:val="22"/>
          <w:lang w:val="en-US"/>
        </w:rPr>
        <w:t xml:space="preserve"> of Zn</w:t>
      </w:r>
      <w:r w:rsidRPr="009E6933">
        <w:rPr>
          <w:rFonts w:asciiTheme="minorHAnsi" w:eastAsia="MS PGothic" w:hAnsiTheme="minorHAnsi"/>
          <w:color w:val="000000"/>
          <w:sz w:val="22"/>
          <w:szCs w:val="22"/>
          <w:lang w:val="en-US"/>
        </w:rPr>
        <w:t xml:space="preserve"> are </w:t>
      </w:r>
      <w:r w:rsidR="004D643D">
        <w:rPr>
          <w:rFonts w:asciiTheme="minorHAnsi" w:eastAsia="MS PGothic" w:hAnsiTheme="minorHAnsi"/>
          <w:color w:val="000000"/>
          <w:sz w:val="22"/>
          <w:szCs w:val="22"/>
          <w:lang w:val="en-US"/>
        </w:rPr>
        <w:t>satisfactory high and in most of the cases exceeded 90 %</w:t>
      </w:r>
      <w:r w:rsidRPr="009E6933">
        <w:rPr>
          <w:rFonts w:asciiTheme="minorHAnsi" w:eastAsia="MS PGothic" w:hAnsiTheme="minorHAnsi"/>
          <w:color w:val="000000"/>
          <w:sz w:val="22"/>
          <w:szCs w:val="22"/>
          <w:lang w:val="en-US"/>
        </w:rPr>
        <w:t>.</w:t>
      </w:r>
      <w:r w:rsidR="004D643D">
        <w:rPr>
          <w:rFonts w:asciiTheme="minorHAnsi" w:eastAsia="MS PGothic" w:hAnsiTheme="minorHAnsi"/>
          <w:color w:val="000000"/>
          <w:sz w:val="22"/>
          <w:szCs w:val="22"/>
          <w:lang w:val="en-US"/>
        </w:rPr>
        <w:t xml:space="preserve"> In case of Zn, pH adjustment was not of significant benefit. </w:t>
      </w:r>
      <w:r w:rsidRPr="009E6933">
        <w:rPr>
          <w:rFonts w:asciiTheme="minorHAnsi" w:eastAsia="MS PGothic" w:hAnsiTheme="minorHAnsi"/>
          <w:color w:val="000000"/>
          <w:sz w:val="22"/>
          <w:szCs w:val="22"/>
          <w:lang w:val="en-US"/>
        </w:rPr>
        <w:t xml:space="preserve">It is also very reliant on contaminant content in treated effluent. </w:t>
      </w:r>
      <w:r w:rsidR="004D643D">
        <w:rPr>
          <w:rFonts w:asciiTheme="minorHAnsi" w:eastAsia="MS PGothic" w:hAnsiTheme="minorHAnsi"/>
          <w:color w:val="000000"/>
          <w:sz w:val="22"/>
          <w:szCs w:val="22"/>
          <w:lang w:val="en-US"/>
        </w:rPr>
        <w:t>It was verified that electrocoagulation has a great potential in contaminant removal from industrial effluent. The energy consumption was determined to be 0.75-1.1 kWh/m</w:t>
      </w:r>
      <w:r w:rsidR="004D643D" w:rsidRPr="004D643D">
        <w:rPr>
          <w:rFonts w:asciiTheme="minorHAnsi" w:eastAsia="MS PGothic" w:hAnsiTheme="minorHAnsi"/>
          <w:color w:val="000000"/>
          <w:sz w:val="22"/>
          <w:szCs w:val="22"/>
          <w:vertAlign w:val="superscript"/>
          <w:lang w:val="en-US"/>
        </w:rPr>
        <w:t>3</w:t>
      </w:r>
      <w:r w:rsidR="004D643D">
        <w:rPr>
          <w:rFonts w:asciiTheme="minorHAnsi" w:eastAsia="MS PGothic" w:hAnsiTheme="minorHAnsi"/>
          <w:color w:val="000000"/>
          <w:sz w:val="22"/>
          <w:szCs w:val="22"/>
          <w:lang w:val="en-US"/>
        </w:rPr>
        <w:t xml:space="preserve"> of treated water. </w:t>
      </w:r>
    </w:p>
    <w:p w:rsidR="00E14ED9" w:rsidRDefault="00E14ED9" w:rsidP="00704BDF">
      <w:pPr>
        <w:snapToGrid w:val="0"/>
        <w:spacing w:after="120"/>
        <w:rPr>
          <w:rFonts w:asciiTheme="minorHAnsi" w:eastAsia="MS PGothic" w:hAnsiTheme="minorHAnsi"/>
          <w:color w:val="000000"/>
          <w:sz w:val="22"/>
          <w:szCs w:val="22"/>
          <w:lang w:val="en-US"/>
        </w:rPr>
      </w:pPr>
    </w:p>
    <w:p w:rsidR="00E14ED9" w:rsidRPr="00E14ED9" w:rsidRDefault="00E14ED9" w:rsidP="00704BDF">
      <w:pPr>
        <w:snapToGrid w:val="0"/>
        <w:spacing w:after="120"/>
        <w:rPr>
          <w:rFonts w:asciiTheme="minorHAnsi" w:eastAsia="MS PGothic" w:hAnsiTheme="minorHAnsi"/>
          <w:b/>
          <w:color w:val="000000"/>
          <w:sz w:val="22"/>
          <w:szCs w:val="22"/>
          <w:lang w:val="en-US"/>
        </w:rPr>
      </w:pPr>
      <w:r w:rsidRPr="00E14ED9">
        <w:rPr>
          <w:rFonts w:asciiTheme="minorHAnsi" w:eastAsia="MS PGothic" w:hAnsiTheme="minorHAnsi"/>
          <w:b/>
          <w:color w:val="000000"/>
          <w:sz w:val="22"/>
          <w:szCs w:val="22"/>
          <w:lang w:val="en-US"/>
        </w:rPr>
        <w:t>Acknowledgement</w:t>
      </w:r>
    </w:p>
    <w:p w:rsidR="00E14ED9" w:rsidRPr="008D0BEB" w:rsidRDefault="00E14ED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Financial support of Technology Agency of the Czech Republic (project No.: </w:t>
      </w:r>
      <w:r w:rsidRPr="00E14ED9">
        <w:rPr>
          <w:rFonts w:asciiTheme="minorHAnsi" w:eastAsia="MS PGothic" w:hAnsiTheme="minorHAnsi"/>
          <w:color w:val="000000"/>
          <w:sz w:val="22"/>
          <w:szCs w:val="22"/>
          <w:lang w:val="en-US"/>
        </w:rPr>
        <w:t>TH03030388</w:t>
      </w:r>
      <w:r>
        <w:rPr>
          <w:rFonts w:asciiTheme="minorHAnsi" w:eastAsia="MS PGothic" w:hAnsiTheme="minorHAnsi"/>
          <w:color w:val="000000"/>
          <w:sz w:val="22"/>
          <w:szCs w:val="22"/>
          <w:lang w:val="en-US"/>
        </w:rPr>
        <w:t xml:space="preserve">) is gratefully acknowledged. </w:t>
      </w:r>
      <w:bookmarkStart w:id="0" w:name="_GoBack"/>
      <w:bookmarkEnd w:id="0"/>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C3" w:rsidRDefault="00B32DC3" w:rsidP="004F5E36">
      <w:r>
        <w:separator/>
      </w:r>
    </w:p>
  </w:endnote>
  <w:endnote w:type="continuationSeparator" w:id="0">
    <w:p w:rsidR="00B32DC3" w:rsidRDefault="00B32DC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C3" w:rsidRDefault="00B32DC3" w:rsidP="004F5E36">
      <w:r>
        <w:separator/>
      </w:r>
    </w:p>
  </w:footnote>
  <w:footnote w:type="continuationSeparator" w:id="0">
    <w:p w:rsidR="00B32DC3" w:rsidRDefault="00B32DC3"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Zhlav"/>
    </w:pPr>
    <w:r>
      <w:rPr>
        <w:noProof/>
        <w:lang w:val="cs-CZ" w:eastAsia="cs-CZ"/>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cs-CZ" w:eastAsia="cs-CZ"/>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cs-CZ" w:eastAsia="cs-CZ"/>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Zhlav"/>
    </w:pPr>
  </w:p>
  <w:p w:rsidR="00704BDF" w:rsidRDefault="00704BDF">
    <w:pPr>
      <w:pStyle w:val="Zhlav"/>
    </w:pPr>
    <w:r>
      <w:rPr>
        <w:noProof/>
        <w:lang w:val="cs-CZ" w:eastAsia="cs-CZ"/>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B5F6DF7"/>
    <w:multiLevelType w:val="hybridMultilevel"/>
    <w:tmpl w:val="F588F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D19548C"/>
    <w:multiLevelType w:val="hybridMultilevel"/>
    <w:tmpl w:val="8F7C3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F1787"/>
    <w:multiLevelType w:val="hybridMultilevel"/>
    <w:tmpl w:val="9ACAA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137AA0"/>
    <w:multiLevelType w:val="hybridMultilevel"/>
    <w:tmpl w:val="32926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4"/>
  </w:num>
  <w:num w:numId="14">
    <w:abstractNumId w:val="18"/>
  </w:num>
  <w:num w:numId="15">
    <w:abstractNumId w:val="19"/>
  </w:num>
  <w:num w:numId="16">
    <w:abstractNumId w:val="20"/>
  </w:num>
  <w:num w:numId="17">
    <w:abstractNumId w:val="10"/>
  </w:num>
  <w:num w:numId="18">
    <w:abstractNumId w:val="16"/>
  </w:num>
  <w:num w:numId="19">
    <w:abstractNumId w:val="15"/>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B37C1"/>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2D521B"/>
    <w:rsid w:val="003009B7"/>
    <w:rsid w:val="0030469C"/>
    <w:rsid w:val="003723D4"/>
    <w:rsid w:val="003A7D1C"/>
    <w:rsid w:val="0043167E"/>
    <w:rsid w:val="0046164A"/>
    <w:rsid w:val="00462DCD"/>
    <w:rsid w:val="004D1162"/>
    <w:rsid w:val="004D643D"/>
    <w:rsid w:val="004E4DD6"/>
    <w:rsid w:val="004F5E36"/>
    <w:rsid w:val="005119A5"/>
    <w:rsid w:val="005278B7"/>
    <w:rsid w:val="005346C8"/>
    <w:rsid w:val="00594E9F"/>
    <w:rsid w:val="005B61E6"/>
    <w:rsid w:val="005C77E1"/>
    <w:rsid w:val="005D5C59"/>
    <w:rsid w:val="005D6A2F"/>
    <w:rsid w:val="005E1A82"/>
    <w:rsid w:val="005F0A28"/>
    <w:rsid w:val="005F0E5E"/>
    <w:rsid w:val="00620DEE"/>
    <w:rsid w:val="00625639"/>
    <w:rsid w:val="0064184D"/>
    <w:rsid w:val="00660E3E"/>
    <w:rsid w:val="00662E74"/>
    <w:rsid w:val="006910C6"/>
    <w:rsid w:val="006968B2"/>
    <w:rsid w:val="006A58D2"/>
    <w:rsid w:val="006C5579"/>
    <w:rsid w:val="00704BDF"/>
    <w:rsid w:val="00736B13"/>
    <w:rsid w:val="007447F3"/>
    <w:rsid w:val="007661C8"/>
    <w:rsid w:val="00771936"/>
    <w:rsid w:val="007D52CD"/>
    <w:rsid w:val="00813288"/>
    <w:rsid w:val="008168FC"/>
    <w:rsid w:val="008479A2"/>
    <w:rsid w:val="0087637F"/>
    <w:rsid w:val="008A1512"/>
    <w:rsid w:val="008D0BEB"/>
    <w:rsid w:val="008E566E"/>
    <w:rsid w:val="00901EB6"/>
    <w:rsid w:val="009450CE"/>
    <w:rsid w:val="0095164B"/>
    <w:rsid w:val="00990099"/>
    <w:rsid w:val="00996483"/>
    <w:rsid w:val="009E6933"/>
    <w:rsid w:val="009E788A"/>
    <w:rsid w:val="00A1763D"/>
    <w:rsid w:val="00A17CEC"/>
    <w:rsid w:val="00A27EF0"/>
    <w:rsid w:val="00A76EFC"/>
    <w:rsid w:val="00A9626B"/>
    <w:rsid w:val="00A97F29"/>
    <w:rsid w:val="00AB0964"/>
    <w:rsid w:val="00AE377D"/>
    <w:rsid w:val="00B07419"/>
    <w:rsid w:val="00B32DC3"/>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14ED9"/>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0032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locked/>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Normln"/>
    <w:next w:val="Normln"/>
    <w:uiPriority w:val="37"/>
    <w:semiHidden/>
    <w:unhideWhenUsed/>
    <w:rsid w:val="0003148D"/>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lock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locked/>
    <w:rsid w:val="0003148D"/>
    <w:pPr>
      <w:spacing w:line="240" w:lineRule="auto"/>
    </w:pPr>
    <w:rPr>
      <w:b/>
      <w:bCs/>
      <w:color w:val="4F81BD" w:themeColor="accent1"/>
      <w:szCs w:val="18"/>
    </w:rPr>
  </w:style>
  <w:style w:type="paragraph" w:styleId="Seznam">
    <w:name w:val="List"/>
    <w:basedOn w:val="Normln"/>
    <w:uiPriority w:val="99"/>
    <w:semiHidden/>
    <w:unhideWhenUsed/>
    <w:locked/>
    <w:rsid w:val="0003148D"/>
    <w:pPr>
      <w:ind w:left="283" w:hanging="283"/>
      <w:contextualSpacing/>
    </w:pPr>
  </w:style>
  <w:style w:type="paragraph" w:styleId="Seznam2">
    <w:name w:val="List 2"/>
    <w:basedOn w:val="Normln"/>
    <w:uiPriority w:val="99"/>
    <w:semiHidden/>
    <w:unhideWhenUsed/>
    <w:locked/>
    <w:rsid w:val="0003148D"/>
    <w:pPr>
      <w:ind w:left="566" w:hanging="283"/>
      <w:contextualSpacing/>
    </w:pPr>
  </w:style>
  <w:style w:type="paragraph" w:styleId="Seznam3">
    <w:name w:val="List 3"/>
    <w:basedOn w:val="Normln"/>
    <w:uiPriority w:val="99"/>
    <w:semiHidden/>
    <w:unhideWhenUsed/>
    <w:locked/>
    <w:rsid w:val="0003148D"/>
    <w:pPr>
      <w:ind w:left="849" w:hanging="283"/>
      <w:contextualSpacing/>
    </w:pPr>
  </w:style>
  <w:style w:type="paragraph" w:styleId="Seznam4">
    <w:name w:val="List 4"/>
    <w:basedOn w:val="Normln"/>
    <w:uiPriority w:val="99"/>
    <w:semiHidden/>
    <w:unhideWhenUsed/>
    <w:locked/>
    <w:rsid w:val="0003148D"/>
    <w:pPr>
      <w:ind w:left="1132" w:hanging="283"/>
      <w:contextualSpacing/>
    </w:pPr>
  </w:style>
  <w:style w:type="paragraph" w:styleId="Seznam5">
    <w:name w:val="List 5"/>
    <w:basedOn w:val="Normln"/>
    <w:uiPriority w:val="99"/>
    <w:semiHidden/>
    <w:unhideWhenUsed/>
    <w:locked/>
    <w:rsid w:val="0003148D"/>
    <w:pPr>
      <w:ind w:left="1415" w:hanging="283"/>
      <w:contextualSpacing/>
    </w:pPr>
  </w:style>
  <w:style w:type="paragraph" w:styleId="Pokraovnseznamu">
    <w:name w:val="List Continue"/>
    <w:basedOn w:val="Normln"/>
    <w:uiPriority w:val="99"/>
    <w:semiHidden/>
    <w:unhideWhenUsed/>
    <w:locked/>
    <w:rsid w:val="0003148D"/>
    <w:pPr>
      <w:spacing w:after="120"/>
      <w:ind w:left="283"/>
      <w:contextualSpacing/>
    </w:pPr>
  </w:style>
  <w:style w:type="paragraph" w:styleId="Pokraovnseznamu2">
    <w:name w:val="List Continue 2"/>
    <w:basedOn w:val="Normln"/>
    <w:uiPriority w:val="99"/>
    <w:semiHidden/>
    <w:unhideWhenUsed/>
    <w:locked/>
    <w:rsid w:val="0003148D"/>
    <w:pPr>
      <w:spacing w:after="120"/>
      <w:ind w:left="566"/>
      <w:contextualSpacing/>
    </w:pPr>
  </w:style>
  <w:style w:type="paragraph" w:styleId="Pokraovnseznamu3">
    <w:name w:val="List Continue 3"/>
    <w:basedOn w:val="Normln"/>
    <w:uiPriority w:val="99"/>
    <w:semiHidden/>
    <w:unhideWhenUsed/>
    <w:locked/>
    <w:rsid w:val="0003148D"/>
    <w:pPr>
      <w:spacing w:after="120"/>
      <w:ind w:left="849"/>
      <w:contextualSpacing/>
    </w:pPr>
  </w:style>
  <w:style w:type="paragraph" w:styleId="Pokraovnseznamu4">
    <w:name w:val="List Continue 4"/>
    <w:basedOn w:val="Normln"/>
    <w:uiPriority w:val="99"/>
    <w:semiHidden/>
    <w:unhideWhenUsed/>
    <w:locked/>
    <w:rsid w:val="0003148D"/>
    <w:pPr>
      <w:spacing w:after="120"/>
      <w:ind w:left="1132"/>
      <w:contextualSpacing/>
    </w:pPr>
  </w:style>
  <w:style w:type="paragraph" w:styleId="Pokraovnseznamu5">
    <w:name w:val="List Continue 5"/>
    <w:basedOn w:val="Normln"/>
    <w:uiPriority w:val="99"/>
    <w:semiHidden/>
    <w:unhideWhenUsed/>
    <w:locked/>
    <w:rsid w:val="0003148D"/>
    <w:pPr>
      <w:spacing w:after="120"/>
      <w:ind w:left="1415"/>
      <w:contextualSpacing/>
    </w:pPr>
  </w:style>
  <w:style w:type="paragraph" w:styleId="Podpis">
    <w:name w:val="Signature"/>
    <w:basedOn w:val="Normln"/>
    <w:link w:val="PodpisChar"/>
    <w:uiPriority w:val="99"/>
    <w:semiHidden/>
    <w:unhideWhenUsed/>
    <w:lock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lock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lock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lock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locked/>
    <w:rsid w:val="0003148D"/>
    <w:pPr>
      <w:spacing w:line="240" w:lineRule="auto"/>
      <w:ind w:left="220" w:hanging="220"/>
    </w:pPr>
  </w:style>
  <w:style w:type="paragraph" w:styleId="Rejstk2">
    <w:name w:val="index 2"/>
    <w:basedOn w:val="Normln"/>
    <w:next w:val="Normln"/>
    <w:autoRedefine/>
    <w:uiPriority w:val="99"/>
    <w:semiHidden/>
    <w:unhideWhenUsed/>
    <w:locked/>
    <w:rsid w:val="0003148D"/>
    <w:pPr>
      <w:spacing w:line="240" w:lineRule="auto"/>
      <w:ind w:left="440" w:hanging="220"/>
    </w:pPr>
  </w:style>
  <w:style w:type="paragraph" w:styleId="Rejstk3">
    <w:name w:val="index 3"/>
    <w:basedOn w:val="Normln"/>
    <w:next w:val="Normln"/>
    <w:autoRedefine/>
    <w:uiPriority w:val="99"/>
    <w:semiHidden/>
    <w:unhideWhenUsed/>
    <w:locked/>
    <w:rsid w:val="0003148D"/>
    <w:pPr>
      <w:spacing w:line="240" w:lineRule="auto"/>
      <w:ind w:left="660" w:hanging="220"/>
    </w:pPr>
  </w:style>
  <w:style w:type="paragraph" w:styleId="Rejstk4">
    <w:name w:val="index 4"/>
    <w:basedOn w:val="Normln"/>
    <w:next w:val="Normln"/>
    <w:autoRedefine/>
    <w:uiPriority w:val="99"/>
    <w:semiHidden/>
    <w:unhideWhenUsed/>
    <w:locked/>
    <w:rsid w:val="0003148D"/>
    <w:pPr>
      <w:spacing w:line="240" w:lineRule="auto"/>
      <w:ind w:left="880" w:hanging="220"/>
    </w:pPr>
  </w:style>
  <w:style w:type="paragraph" w:styleId="Rejstk5">
    <w:name w:val="index 5"/>
    <w:basedOn w:val="Normln"/>
    <w:next w:val="Normln"/>
    <w:autoRedefine/>
    <w:uiPriority w:val="99"/>
    <w:semiHidden/>
    <w:unhideWhenUsed/>
    <w:locked/>
    <w:rsid w:val="0003148D"/>
    <w:pPr>
      <w:spacing w:line="240" w:lineRule="auto"/>
      <w:ind w:left="1100" w:hanging="220"/>
    </w:pPr>
  </w:style>
  <w:style w:type="paragraph" w:styleId="Rejstk6">
    <w:name w:val="index 6"/>
    <w:basedOn w:val="Normln"/>
    <w:next w:val="Normln"/>
    <w:autoRedefine/>
    <w:uiPriority w:val="99"/>
    <w:semiHidden/>
    <w:unhideWhenUsed/>
    <w:locked/>
    <w:rsid w:val="0003148D"/>
    <w:pPr>
      <w:spacing w:line="240" w:lineRule="auto"/>
      <w:ind w:left="1320" w:hanging="220"/>
    </w:pPr>
  </w:style>
  <w:style w:type="paragraph" w:styleId="Rejstk7">
    <w:name w:val="index 7"/>
    <w:basedOn w:val="Normln"/>
    <w:next w:val="Normln"/>
    <w:autoRedefine/>
    <w:uiPriority w:val="99"/>
    <w:semiHidden/>
    <w:unhideWhenUsed/>
    <w:locked/>
    <w:rsid w:val="0003148D"/>
    <w:pPr>
      <w:spacing w:line="240" w:lineRule="auto"/>
      <w:ind w:left="1540" w:hanging="220"/>
    </w:pPr>
  </w:style>
  <w:style w:type="paragraph" w:styleId="Rejstk8">
    <w:name w:val="index 8"/>
    <w:basedOn w:val="Normln"/>
    <w:next w:val="Normln"/>
    <w:autoRedefine/>
    <w:uiPriority w:val="99"/>
    <w:semiHidden/>
    <w:unhideWhenUsed/>
    <w:locked/>
    <w:rsid w:val="0003148D"/>
    <w:pPr>
      <w:spacing w:line="240" w:lineRule="auto"/>
      <w:ind w:left="1760" w:hanging="220"/>
    </w:pPr>
  </w:style>
  <w:style w:type="paragraph" w:styleId="Rejstk9">
    <w:name w:val="index 9"/>
    <w:basedOn w:val="Normln"/>
    <w:next w:val="Normln"/>
    <w:autoRedefine/>
    <w:uiPriority w:val="99"/>
    <w:semiHidden/>
    <w:unhideWhenUsed/>
    <w:locked/>
    <w:rsid w:val="0003148D"/>
    <w:pPr>
      <w:spacing w:line="240" w:lineRule="auto"/>
      <w:ind w:left="1980" w:hanging="220"/>
    </w:pPr>
  </w:style>
  <w:style w:type="paragraph" w:styleId="Seznamobrzk">
    <w:name w:val="table of figures"/>
    <w:basedOn w:val="Normln"/>
    <w:next w:val="Normln"/>
    <w:uiPriority w:val="99"/>
    <w:semiHidden/>
    <w:unhideWhenUsed/>
    <w:locked/>
    <w:rsid w:val="0003148D"/>
  </w:style>
  <w:style w:type="paragraph" w:styleId="Seznamcitac">
    <w:name w:val="table of authorities"/>
    <w:basedOn w:val="Normln"/>
    <w:next w:val="Normln"/>
    <w:uiPriority w:val="99"/>
    <w:semiHidden/>
    <w:unhideWhenUsed/>
    <w:locked/>
    <w:rsid w:val="0003148D"/>
    <w:pPr>
      <w:ind w:left="220" w:hanging="220"/>
    </w:pPr>
  </w:style>
  <w:style w:type="paragraph" w:styleId="Adresanaoblku">
    <w:name w:val="envelope address"/>
    <w:basedOn w:val="Norml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lock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lock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lock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locked/>
    <w:rsid w:val="0003148D"/>
    <w:rPr>
      <w:sz w:val="24"/>
      <w:szCs w:val="24"/>
    </w:rPr>
  </w:style>
  <w:style w:type="paragraph" w:styleId="slovanseznam">
    <w:name w:val="List Number"/>
    <w:basedOn w:val="Normln"/>
    <w:uiPriority w:val="99"/>
    <w:semiHidden/>
    <w:unhideWhenUsed/>
    <w:locked/>
    <w:rsid w:val="0003148D"/>
    <w:pPr>
      <w:numPr>
        <w:numId w:val="2"/>
      </w:numPr>
      <w:contextualSpacing/>
    </w:pPr>
  </w:style>
  <w:style w:type="paragraph" w:styleId="slovanseznam2">
    <w:name w:val="List Number 2"/>
    <w:basedOn w:val="Normln"/>
    <w:uiPriority w:val="99"/>
    <w:semiHidden/>
    <w:unhideWhenUsed/>
    <w:locked/>
    <w:rsid w:val="0003148D"/>
    <w:pPr>
      <w:numPr>
        <w:numId w:val="3"/>
      </w:numPr>
      <w:contextualSpacing/>
    </w:pPr>
  </w:style>
  <w:style w:type="paragraph" w:styleId="slovanseznam3">
    <w:name w:val="List Number 3"/>
    <w:basedOn w:val="Normln"/>
    <w:uiPriority w:val="99"/>
    <w:semiHidden/>
    <w:unhideWhenUsed/>
    <w:locked/>
    <w:rsid w:val="0003148D"/>
    <w:pPr>
      <w:numPr>
        <w:numId w:val="4"/>
      </w:numPr>
      <w:contextualSpacing/>
    </w:pPr>
  </w:style>
  <w:style w:type="paragraph" w:styleId="slovanseznam4">
    <w:name w:val="List Number 4"/>
    <w:basedOn w:val="Normln"/>
    <w:uiPriority w:val="99"/>
    <w:semiHidden/>
    <w:unhideWhenUsed/>
    <w:locked/>
    <w:rsid w:val="0003148D"/>
    <w:pPr>
      <w:numPr>
        <w:numId w:val="5"/>
      </w:numPr>
      <w:contextualSpacing/>
    </w:pPr>
  </w:style>
  <w:style w:type="paragraph" w:styleId="slovanseznam5">
    <w:name w:val="List Number 5"/>
    <w:basedOn w:val="Normln"/>
    <w:uiPriority w:val="99"/>
    <w:semiHidden/>
    <w:unhideWhenUsed/>
    <w:locked/>
    <w:rsid w:val="0003148D"/>
    <w:pPr>
      <w:numPr>
        <w:numId w:val="6"/>
      </w:numPr>
      <w:contextualSpacing/>
    </w:pPr>
  </w:style>
  <w:style w:type="paragraph" w:styleId="FormtovanvHTML">
    <w:name w:val="HTML Preformatted"/>
    <w:basedOn w:val="Normln"/>
    <w:link w:val="FormtovanvHTMLChar"/>
    <w:uiPriority w:val="99"/>
    <w:semiHidden/>
    <w:unhideWhenUsed/>
    <w:lock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lock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lock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lock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locked/>
    <w:rsid w:val="0003148D"/>
    <w:pPr>
      <w:numPr>
        <w:numId w:val="7"/>
      </w:numPr>
      <w:contextualSpacing/>
    </w:pPr>
  </w:style>
  <w:style w:type="paragraph" w:styleId="Seznamsodrkami2">
    <w:name w:val="List Bullet 2"/>
    <w:basedOn w:val="Normln"/>
    <w:uiPriority w:val="99"/>
    <w:semiHidden/>
    <w:unhideWhenUsed/>
    <w:locked/>
    <w:rsid w:val="0003148D"/>
    <w:pPr>
      <w:numPr>
        <w:numId w:val="8"/>
      </w:numPr>
      <w:contextualSpacing/>
    </w:pPr>
  </w:style>
  <w:style w:type="paragraph" w:styleId="Seznamsodrkami3">
    <w:name w:val="List Bullet 3"/>
    <w:basedOn w:val="Normln"/>
    <w:uiPriority w:val="99"/>
    <w:semiHidden/>
    <w:unhideWhenUsed/>
    <w:locked/>
    <w:rsid w:val="0003148D"/>
    <w:pPr>
      <w:numPr>
        <w:numId w:val="9"/>
      </w:numPr>
      <w:contextualSpacing/>
    </w:pPr>
  </w:style>
  <w:style w:type="paragraph" w:styleId="Seznamsodrkami4">
    <w:name w:val="List Bullet 4"/>
    <w:basedOn w:val="Normln"/>
    <w:uiPriority w:val="99"/>
    <w:semiHidden/>
    <w:unhideWhenUsed/>
    <w:locked/>
    <w:rsid w:val="0003148D"/>
    <w:pPr>
      <w:numPr>
        <w:numId w:val="10"/>
      </w:numPr>
      <w:contextualSpacing/>
    </w:pPr>
  </w:style>
  <w:style w:type="paragraph" w:styleId="Seznamsodrkami5">
    <w:name w:val="List Bullet 5"/>
    <w:basedOn w:val="Normln"/>
    <w:uiPriority w:val="99"/>
    <w:semiHidden/>
    <w:unhideWhenUsed/>
    <w:locked/>
    <w:rsid w:val="0003148D"/>
    <w:pPr>
      <w:numPr>
        <w:numId w:val="11"/>
      </w:numPr>
      <w:contextualSpacing/>
    </w:pPr>
  </w:style>
  <w:style w:type="paragraph" w:styleId="Zkladntextodsazen2">
    <w:name w:val="Body Text Indent 2"/>
    <w:basedOn w:val="Normln"/>
    <w:link w:val="Zkladntextodsazen2Char"/>
    <w:uiPriority w:val="99"/>
    <w:semiHidden/>
    <w:unhideWhenUsed/>
    <w:lock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lock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locked/>
    <w:rsid w:val="0003148D"/>
    <w:pPr>
      <w:ind w:left="720"/>
    </w:pPr>
  </w:style>
  <w:style w:type="paragraph" w:styleId="Textkomente">
    <w:name w:val="annotation text"/>
    <w:basedOn w:val="Normln"/>
    <w:link w:val="TextkomenteChar"/>
    <w:uiPriority w:val="99"/>
    <w:semiHidden/>
    <w:unhideWhenUsed/>
    <w:locked/>
    <w:rsid w:val="0003148D"/>
    <w:pPr>
      <w:spacing w:line="240" w:lineRule="auto"/>
    </w:pPr>
  </w:style>
  <w:style w:type="character" w:customStyle="1" w:styleId="TextkomenteChar">
    <w:name w:val="Text komentáře Char"/>
    <w:basedOn w:val="Standardnpsmoodstavce"/>
    <w:link w:val="Textkomente"/>
    <w:uiPriority w:val="99"/>
    <w:semiHidden/>
    <w:rsid w:val="0003148D"/>
    <w:rPr>
      <w:sz w:val="20"/>
      <w:szCs w:val="20"/>
    </w:rPr>
  </w:style>
  <w:style w:type="paragraph" w:styleId="Pedmtkomente">
    <w:name w:val="annotation subject"/>
    <w:basedOn w:val="Textkomente"/>
    <w:next w:val="Textkomente"/>
    <w:link w:val="PedmtkomenteChar"/>
    <w:uiPriority w:val="99"/>
    <w:semiHidden/>
    <w:unhideWhenUsed/>
    <w:lock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locked/>
    <w:rsid w:val="0003148D"/>
    <w:pPr>
      <w:spacing w:after="100"/>
    </w:pPr>
  </w:style>
  <w:style w:type="paragraph" w:styleId="Obsah2">
    <w:name w:val="toc 2"/>
    <w:basedOn w:val="Normln"/>
    <w:next w:val="Normln"/>
    <w:autoRedefine/>
    <w:uiPriority w:val="39"/>
    <w:semiHidden/>
    <w:unhideWhenUsed/>
    <w:locked/>
    <w:rsid w:val="0003148D"/>
    <w:pPr>
      <w:spacing w:after="100"/>
      <w:ind w:left="220"/>
    </w:pPr>
  </w:style>
  <w:style w:type="paragraph" w:styleId="Obsah3">
    <w:name w:val="toc 3"/>
    <w:basedOn w:val="Normln"/>
    <w:next w:val="Normln"/>
    <w:autoRedefine/>
    <w:uiPriority w:val="39"/>
    <w:semiHidden/>
    <w:unhideWhenUsed/>
    <w:locked/>
    <w:rsid w:val="0003148D"/>
    <w:pPr>
      <w:spacing w:after="100"/>
      <w:ind w:left="440"/>
    </w:pPr>
  </w:style>
  <w:style w:type="paragraph" w:styleId="Obsah4">
    <w:name w:val="toc 4"/>
    <w:basedOn w:val="Normln"/>
    <w:next w:val="Normln"/>
    <w:autoRedefine/>
    <w:uiPriority w:val="39"/>
    <w:semiHidden/>
    <w:unhideWhenUsed/>
    <w:locked/>
    <w:rsid w:val="0003148D"/>
    <w:pPr>
      <w:spacing w:after="100"/>
      <w:ind w:left="660"/>
    </w:pPr>
  </w:style>
  <w:style w:type="paragraph" w:styleId="Obsah5">
    <w:name w:val="toc 5"/>
    <w:basedOn w:val="Normln"/>
    <w:next w:val="Normln"/>
    <w:autoRedefine/>
    <w:uiPriority w:val="39"/>
    <w:semiHidden/>
    <w:unhideWhenUsed/>
    <w:locked/>
    <w:rsid w:val="0003148D"/>
    <w:pPr>
      <w:spacing w:after="100"/>
      <w:ind w:left="880"/>
    </w:pPr>
  </w:style>
  <w:style w:type="paragraph" w:styleId="Obsah6">
    <w:name w:val="toc 6"/>
    <w:basedOn w:val="Normln"/>
    <w:next w:val="Normln"/>
    <w:autoRedefine/>
    <w:uiPriority w:val="39"/>
    <w:semiHidden/>
    <w:unhideWhenUsed/>
    <w:locked/>
    <w:rsid w:val="0003148D"/>
    <w:pPr>
      <w:spacing w:after="100"/>
      <w:ind w:left="1100"/>
    </w:pPr>
  </w:style>
  <w:style w:type="paragraph" w:styleId="Obsah7">
    <w:name w:val="toc 7"/>
    <w:basedOn w:val="Normln"/>
    <w:next w:val="Normln"/>
    <w:autoRedefine/>
    <w:uiPriority w:val="39"/>
    <w:semiHidden/>
    <w:unhideWhenUsed/>
    <w:locked/>
    <w:rsid w:val="0003148D"/>
    <w:pPr>
      <w:spacing w:after="100"/>
      <w:ind w:left="1320"/>
    </w:pPr>
  </w:style>
  <w:style w:type="paragraph" w:styleId="Obsah8">
    <w:name w:val="toc 8"/>
    <w:basedOn w:val="Normln"/>
    <w:next w:val="Normln"/>
    <w:autoRedefine/>
    <w:uiPriority w:val="39"/>
    <w:semiHidden/>
    <w:unhideWhenUsed/>
    <w:locked/>
    <w:rsid w:val="0003148D"/>
    <w:pPr>
      <w:spacing w:after="100"/>
      <w:ind w:left="1540"/>
    </w:pPr>
  </w:style>
  <w:style w:type="paragraph" w:styleId="Obsah9">
    <w:name w:val="toc 9"/>
    <w:basedOn w:val="Normln"/>
    <w:next w:val="Normln"/>
    <w:autoRedefine/>
    <w:uiPriority w:val="39"/>
    <w:semiHidden/>
    <w:unhideWhenUsed/>
    <w:locked/>
    <w:rsid w:val="0003148D"/>
    <w:pPr>
      <w:spacing w:after="100"/>
      <w:ind w:left="1760"/>
    </w:pPr>
  </w:style>
  <w:style w:type="paragraph" w:styleId="Textvbloku">
    <w:name w:val="Block Text"/>
    <w:basedOn w:val="Norml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lock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lock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lock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lock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Zhlav">
    <w:name w:val="header"/>
    <w:basedOn w:val="Normln"/>
    <w:link w:val="ZhlavChar"/>
    <w:uiPriority w:val="99"/>
    <w:unhideWhenUsed/>
    <w:lock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lock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
    <w:rsid w:val="00704BDF"/>
    <w:pPr>
      <w:tabs>
        <w:tab w:val="clear" w:pos="7100"/>
      </w:tabs>
      <w:spacing w:line="240" w:lineRule="atLeast"/>
    </w:pPr>
    <w:rPr>
      <w:rFonts w:ascii="Times" w:hAnsi="Times"/>
      <w:sz w:val="20"/>
      <w:lang w:val="en-US"/>
    </w:rPr>
  </w:style>
  <w:style w:type="paragraph" w:styleId="Odstavecseseznamem">
    <w:name w:val="List Paragraph"/>
    <w:basedOn w:val="Normln"/>
    <w:uiPriority w:val="34"/>
    <w:qFormat/>
    <w:locked/>
    <w:rsid w:val="009E6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3345-F3DB-4612-8A8E-E3B0DE95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530</Words>
  <Characters>3132</Characters>
  <Application>Microsoft Office Word</Application>
  <DocSecurity>0</DocSecurity>
  <Lines>26</Lines>
  <Paragraphs>7</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Krystynik Pavel UCHP</cp:lastModifiedBy>
  <cp:revision>9</cp:revision>
  <cp:lastPrinted>2015-05-12T18:31:00Z</cp:lastPrinted>
  <dcterms:created xsi:type="dcterms:W3CDTF">2018-05-26T08:49:00Z</dcterms:created>
  <dcterms:modified xsi:type="dcterms:W3CDTF">2019-01-15T07:56:00Z</dcterms:modified>
</cp:coreProperties>
</file>