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196507" w:rsidRPr="00196507" w:rsidRDefault="00196507" w:rsidP="00196507">
      <w:pPr>
        <w:snapToGrid w:val="0"/>
        <w:spacing w:after="360"/>
        <w:jc w:val="center"/>
        <w:rPr>
          <w:rFonts w:asciiTheme="minorHAnsi" w:eastAsia="ＭＳ Ｐゴシック" w:hAnsiTheme="minorHAnsi"/>
          <w:b/>
          <w:bCs/>
          <w:sz w:val="28"/>
          <w:szCs w:val="28"/>
          <w:lang w:val="en-US" w:eastAsia="ja-JP"/>
        </w:rPr>
      </w:pPr>
      <w:r w:rsidRPr="00196507">
        <w:rPr>
          <w:rFonts w:asciiTheme="minorHAnsi" w:eastAsia="ＭＳ Ｐゴシック" w:hAnsiTheme="minorHAnsi"/>
          <w:b/>
          <w:bCs/>
          <w:sz w:val="28"/>
          <w:szCs w:val="28"/>
          <w:lang w:val="en-US"/>
        </w:rPr>
        <w:t xml:space="preserve">Extraction of Glycyrrhetinic acid from </w:t>
      </w:r>
      <w:r w:rsidRPr="00196507">
        <w:rPr>
          <w:rFonts w:asciiTheme="minorHAnsi" w:eastAsia="ＭＳ Ｐゴシック" w:hAnsiTheme="minorHAnsi" w:hint="eastAsia"/>
          <w:b/>
          <w:bCs/>
          <w:sz w:val="28"/>
          <w:szCs w:val="28"/>
          <w:lang w:val="en-US" w:eastAsia="ja-JP"/>
        </w:rPr>
        <w:t xml:space="preserve">Dried </w:t>
      </w:r>
      <w:r w:rsidRPr="00196507">
        <w:rPr>
          <w:rFonts w:asciiTheme="minorHAnsi" w:eastAsia="ＭＳ Ｐゴシック" w:hAnsiTheme="minorHAnsi"/>
          <w:b/>
          <w:bCs/>
          <w:sz w:val="28"/>
          <w:szCs w:val="28"/>
          <w:lang w:val="en-US"/>
        </w:rPr>
        <w:t xml:space="preserve">Licorice </w:t>
      </w:r>
      <w:r w:rsidRPr="00196507">
        <w:rPr>
          <w:rFonts w:asciiTheme="minorHAnsi" w:eastAsia="ＭＳ Ｐゴシック" w:hAnsiTheme="minorHAnsi" w:hint="eastAsia"/>
          <w:b/>
          <w:bCs/>
          <w:sz w:val="28"/>
          <w:szCs w:val="28"/>
          <w:lang w:val="en-US" w:eastAsia="ja-JP"/>
        </w:rPr>
        <w:t xml:space="preserve">Root by </w:t>
      </w:r>
      <w:r w:rsidRPr="00196507">
        <w:rPr>
          <w:rFonts w:asciiTheme="minorHAnsi" w:eastAsia="ＭＳ Ｐゴシック" w:hAnsiTheme="minorHAnsi"/>
          <w:b/>
          <w:bCs/>
          <w:sz w:val="28"/>
          <w:szCs w:val="28"/>
          <w:lang w:val="en-US"/>
        </w:rPr>
        <w:t xml:space="preserve">using Supercritical Carbon Dioxide. </w:t>
      </w:r>
    </w:p>
    <w:p w:rsidR="00196507" w:rsidRPr="00196507" w:rsidRDefault="00196507" w:rsidP="00196507">
      <w:pPr>
        <w:snapToGrid w:val="0"/>
        <w:spacing w:after="120"/>
        <w:jc w:val="center"/>
        <w:rPr>
          <w:rFonts w:asciiTheme="minorHAnsi" w:eastAsiaTheme="minorEastAsia" w:hAnsiTheme="minorHAnsi"/>
          <w:color w:val="000000"/>
          <w:sz w:val="24"/>
          <w:szCs w:val="24"/>
          <w:lang w:val="en-US" w:eastAsia="ja-JP"/>
        </w:rPr>
      </w:pPr>
      <w:proofErr w:type="spellStart"/>
      <w:r w:rsidRPr="00196507">
        <w:rPr>
          <w:rFonts w:asciiTheme="minorHAnsi" w:eastAsia="SimSun" w:hAnsiTheme="minorHAnsi"/>
          <w:color w:val="000000"/>
          <w:sz w:val="24"/>
          <w:szCs w:val="24"/>
          <w:u w:val="single"/>
          <w:lang w:val="en-US" w:eastAsia="zh-CN"/>
        </w:rPr>
        <w:t>Kohei</w:t>
      </w:r>
      <w:proofErr w:type="spellEnd"/>
      <w:r w:rsidRPr="00196507">
        <w:rPr>
          <w:rFonts w:asciiTheme="minorHAnsi" w:eastAsia="SimSun" w:hAnsiTheme="minorHAnsi"/>
          <w:color w:val="000000"/>
          <w:sz w:val="24"/>
          <w:szCs w:val="24"/>
          <w:u w:val="single"/>
          <w:lang w:val="en-US" w:eastAsia="zh-CN"/>
        </w:rPr>
        <w:t xml:space="preserve"> Wada</w:t>
      </w:r>
      <w:r w:rsidRPr="00196507">
        <w:rPr>
          <w:rFonts w:asciiTheme="minorHAnsi" w:eastAsia="SimSun" w:hAnsiTheme="minorHAnsi"/>
          <w:color w:val="000000"/>
          <w:sz w:val="24"/>
          <w:szCs w:val="24"/>
          <w:lang w:val="en-US" w:eastAsia="zh-CN"/>
        </w:rPr>
        <w:t xml:space="preserve"> and Masanao Imai*</w:t>
      </w:r>
    </w:p>
    <w:p w:rsidR="00196507" w:rsidRPr="00196507" w:rsidRDefault="00196507" w:rsidP="00196507">
      <w:pPr>
        <w:widowControl w:val="0"/>
        <w:tabs>
          <w:tab w:val="clear" w:pos="7100"/>
        </w:tabs>
        <w:spacing w:line="240" w:lineRule="auto"/>
        <w:jc w:val="center"/>
        <w:rPr>
          <w:rFonts w:ascii="Calibri" w:eastAsia="ＭＳ 明朝" w:hAnsi="Calibri"/>
          <w:i/>
          <w:kern w:val="2"/>
          <w:sz w:val="20"/>
          <w:lang w:eastAsia="ja-JP"/>
        </w:rPr>
      </w:pPr>
      <w:r w:rsidRPr="00196507">
        <w:rPr>
          <w:rFonts w:ascii="Calibri" w:eastAsia="ＭＳ 明朝" w:hAnsi="Calibri"/>
          <w:i/>
          <w:kern w:val="2"/>
          <w:sz w:val="20"/>
          <w:lang w:eastAsia="ja-JP"/>
        </w:rPr>
        <w:t xml:space="preserve">Course of </w:t>
      </w:r>
      <w:proofErr w:type="spellStart"/>
      <w:r w:rsidRPr="00196507">
        <w:rPr>
          <w:rFonts w:ascii="Calibri" w:eastAsia="ＭＳ 明朝" w:hAnsi="Calibri"/>
          <w:i/>
          <w:kern w:val="2"/>
          <w:sz w:val="20"/>
          <w:lang w:eastAsia="ja-JP"/>
        </w:rPr>
        <w:t>Bioresource</w:t>
      </w:r>
      <w:proofErr w:type="spellEnd"/>
      <w:r w:rsidRPr="00196507">
        <w:rPr>
          <w:rFonts w:ascii="Calibri" w:eastAsia="ＭＳ 明朝" w:hAnsi="Calibri"/>
          <w:i/>
          <w:kern w:val="2"/>
          <w:sz w:val="20"/>
          <w:lang w:eastAsia="ja-JP"/>
        </w:rPr>
        <w:t xml:space="preserve"> Utilization Sciences, Graduate School of </w:t>
      </w:r>
      <w:proofErr w:type="spellStart"/>
      <w:r w:rsidRPr="00196507">
        <w:rPr>
          <w:rFonts w:ascii="Calibri" w:eastAsia="ＭＳ 明朝" w:hAnsi="Calibri"/>
          <w:i/>
          <w:kern w:val="2"/>
          <w:sz w:val="20"/>
          <w:lang w:eastAsia="ja-JP"/>
        </w:rPr>
        <w:t>Bioresource</w:t>
      </w:r>
      <w:proofErr w:type="spellEnd"/>
      <w:r w:rsidRPr="00196507">
        <w:rPr>
          <w:rFonts w:ascii="Calibri" w:eastAsia="ＭＳ 明朝" w:hAnsi="Calibri"/>
          <w:i/>
          <w:kern w:val="2"/>
          <w:sz w:val="20"/>
          <w:lang w:eastAsia="ja-JP"/>
        </w:rPr>
        <w:t xml:space="preserve"> Sciences, Nihon University,</w:t>
      </w:r>
    </w:p>
    <w:p w:rsidR="00196507" w:rsidRPr="00196507" w:rsidRDefault="00196507" w:rsidP="00196507">
      <w:pPr>
        <w:widowControl w:val="0"/>
        <w:tabs>
          <w:tab w:val="clear" w:pos="7100"/>
        </w:tabs>
        <w:spacing w:line="240" w:lineRule="auto"/>
        <w:jc w:val="center"/>
        <w:rPr>
          <w:rFonts w:ascii="Calibri" w:eastAsia="ＭＳ 明朝" w:hAnsi="Calibri"/>
          <w:i/>
          <w:kern w:val="2"/>
          <w:sz w:val="20"/>
          <w:lang w:eastAsia="ja-JP"/>
        </w:rPr>
      </w:pPr>
      <w:r w:rsidRPr="00196507">
        <w:rPr>
          <w:rFonts w:ascii="Calibri" w:eastAsia="ＭＳ 明朝" w:hAnsi="Calibri"/>
          <w:i/>
          <w:kern w:val="2"/>
          <w:sz w:val="20"/>
          <w:lang w:eastAsia="ja-JP"/>
        </w:rPr>
        <w:t xml:space="preserve"> 1866 </w:t>
      </w:r>
      <w:proofErr w:type="spellStart"/>
      <w:r w:rsidRPr="00196507">
        <w:rPr>
          <w:rFonts w:ascii="Calibri" w:eastAsia="ＭＳ 明朝" w:hAnsi="Calibri"/>
          <w:i/>
          <w:kern w:val="2"/>
          <w:sz w:val="20"/>
          <w:lang w:eastAsia="ja-JP"/>
        </w:rPr>
        <w:t>Kameino</w:t>
      </w:r>
      <w:proofErr w:type="spellEnd"/>
      <w:r w:rsidRPr="00196507">
        <w:rPr>
          <w:rFonts w:ascii="Calibri" w:eastAsia="ＭＳ 明朝" w:hAnsi="Calibri"/>
          <w:i/>
          <w:kern w:val="2"/>
          <w:sz w:val="20"/>
          <w:lang w:eastAsia="ja-JP"/>
        </w:rPr>
        <w:t>, Fujisawa, Kanagawa-pref. 252-0880, Japan</w:t>
      </w:r>
    </w:p>
    <w:p w:rsidR="00196507" w:rsidRPr="00196507" w:rsidRDefault="00196507" w:rsidP="00196507">
      <w:pPr>
        <w:widowControl w:val="0"/>
        <w:tabs>
          <w:tab w:val="clear" w:pos="7100"/>
        </w:tabs>
        <w:spacing w:line="240" w:lineRule="auto"/>
        <w:jc w:val="center"/>
        <w:rPr>
          <w:rFonts w:ascii="Calibri" w:eastAsia="ＭＳ 明朝" w:hAnsi="Calibri"/>
          <w:i/>
          <w:kern w:val="2"/>
          <w:sz w:val="20"/>
          <w:lang w:val="en-US" w:eastAsia="ja-JP"/>
        </w:rPr>
      </w:pPr>
      <w:r w:rsidRPr="00196507">
        <w:rPr>
          <w:rFonts w:ascii="Calibri" w:eastAsia="ＭＳ 明朝" w:hAnsi="Calibri" w:hint="eastAsia"/>
          <w:i/>
          <w:kern w:val="2"/>
          <w:sz w:val="20"/>
          <w:lang w:val="en-US" w:eastAsia="ja-JP"/>
        </w:rPr>
        <w:t>*corresponding author: XLT05104@nifty.com</w:t>
      </w:r>
    </w:p>
    <w:p w:rsidR="00196507" w:rsidRPr="00196507" w:rsidRDefault="00196507" w:rsidP="00196507">
      <w:pPr>
        <w:tabs>
          <w:tab w:val="clear" w:pos="7100"/>
          <w:tab w:val="left" w:pos="3547"/>
          <w:tab w:val="center" w:pos="4694"/>
        </w:tabs>
        <w:spacing w:before="240" w:line="240" w:lineRule="atLeast"/>
        <w:ind w:firstLine="357"/>
        <w:rPr>
          <w:rFonts w:asciiTheme="minorHAnsi" w:hAnsiTheme="minorHAnsi"/>
          <w:b/>
          <w:i/>
          <w:sz w:val="20"/>
          <w:lang w:val="en-US"/>
        </w:rPr>
      </w:pPr>
      <w:r w:rsidRPr="00196507">
        <w:rPr>
          <w:rFonts w:asciiTheme="minorHAnsi" w:hAnsiTheme="minorHAnsi"/>
          <w:b/>
          <w:i/>
          <w:sz w:val="20"/>
          <w:lang w:val="en-US"/>
        </w:rPr>
        <w:t>Highlights</w:t>
      </w:r>
    </w:p>
    <w:p w:rsidR="00196507" w:rsidRPr="00196507" w:rsidRDefault="00196507" w:rsidP="00196507">
      <w:pPr>
        <w:numPr>
          <w:ilvl w:val="0"/>
          <w:numId w:val="18"/>
        </w:numPr>
        <w:tabs>
          <w:tab w:val="clear" w:pos="7100"/>
        </w:tabs>
        <w:spacing w:line="240" w:lineRule="atLeast"/>
        <w:ind w:right="720"/>
        <w:rPr>
          <w:rFonts w:asciiTheme="minorHAnsi" w:hAnsiTheme="minorHAnsi"/>
          <w:sz w:val="20"/>
          <w:lang w:val="en-US"/>
        </w:rPr>
      </w:pPr>
      <w:r w:rsidRPr="00196507">
        <w:rPr>
          <w:rFonts w:asciiTheme="minorHAnsi" w:hAnsiTheme="minorHAnsi"/>
          <w:sz w:val="20"/>
          <w:lang w:val="en-US"/>
        </w:rPr>
        <w:t>Glycyrrhetinic acid was extracted by supercritical carbon dioxide from dried Licorice.</w:t>
      </w:r>
    </w:p>
    <w:p w:rsidR="00196507" w:rsidRPr="00196507" w:rsidRDefault="00196507" w:rsidP="00196507">
      <w:pPr>
        <w:numPr>
          <w:ilvl w:val="0"/>
          <w:numId w:val="18"/>
        </w:numPr>
        <w:tabs>
          <w:tab w:val="clear" w:pos="7100"/>
        </w:tabs>
        <w:spacing w:line="240" w:lineRule="atLeast"/>
        <w:ind w:right="720"/>
        <w:rPr>
          <w:rFonts w:asciiTheme="minorHAnsi" w:hAnsiTheme="minorHAnsi"/>
          <w:sz w:val="20"/>
          <w:lang w:val="en-US"/>
        </w:rPr>
      </w:pPr>
      <w:r w:rsidRPr="00196507">
        <w:rPr>
          <w:rFonts w:asciiTheme="minorHAnsi" w:hAnsiTheme="minorHAnsi"/>
          <w:sz w:val="20"/>
          <w:lang w:val="en-US"/>
        </w:rPr>
        <w:t xml:space="preserve">Extracted amount was increased with increasing pressure and decreasing with temperature. </w:t>
      </w:r>
    </w:p>
    <w:p w:rsidR="00196507" w:rsidRPr="00196507" w:rsidRDefault="00196507" w:rsidP="00196507">
      <w:pPr>
        <w:numPr>
          <w:ilvl w:val="0"/>
          <w:numId w:val="18"/>
        </w:numPr>
        <w:tabs>
          <w:tab w:val="clear" w:pos="7100"/>
        </w:tabs>
        <w:spacing w:line="240" w:lineRule="atLeast"/>
        <w:ind w:right="720"/>
        <w:rPr>
          <w:rFonts w:asciiTheme="minorHAnsi" w:hAnsiTheme="minorHAnsi"/>
          <w:sz w:val="20"/>
          <w:lang w:val="en-US"/>
        </w:rPr>
      </w:pPr>
      <w:r w:rsidRPr="00196507">
        <w:rPr>
          <w:rFonts w:asciiTheme="minorHAnsi" w:hAnsiTheme="minorHAnsi"/>
          <w:sz w:val="20"/>
          <w:lang w:val="en-US"/>
        </w:rPr>
        <w:t xml:space="preserve">Extracted amount was correlated with estimated density of supercritical carbon dioxide. </w:t>
      </w:r>
    </w:p>
    <w:p w:rsidR="00196507" w:rsidRPr="00196507" w:rsidRDefault="00196507" w:rsidP="00196507">
      <w:pPr>
        <w:numPr>
          <w:ilvl w:val="0"/>
          <w:numId w:val="18"/>
        </w:numPr>
        <w:tabs>
          <w:tab w:val="clear" w:pos="7100"/>
        </w:tabs>
        <w:spacing w:line="240" w:lineRule="atLeast"/>
        <w:ind w:right="720"/>
        <w:rPr>
          <w:rFonts w:asciiTheme="minorHAnsi" w:hAnsiTheme="minorHAnsi"/>
          <w:sz w:val="20"/>
          <w:lang w:val="en-US"/>
        </w:rPr>
      </w:pPr>
      <w:r w:rsidRPr="00196507">
        <w:rPr>
          <w:rFonts w:asciiTheme="minorHAnsi" w:hAnsiTheme="minorHAnsi"/>
          <w:sz w:val="20"/>
          <w:lang w:val="en-US"/>
        </w:rPr>
        <w:t>Lower energ</w:t>
      </w:r>
      <w:r w:rsidRPr="00196507">
        <w:rPr>
          <w:rFonts w:asciiTheme="minorHAnsi" w:hAnsiTheme="minorHAnsi" w:cstheme="minorHAnsi"/>
          <w:sz w:val="20"/>
          <w:lang w:val="en-US"/>
        </w:rPr>
        <w:t xml:space="preserve">y </w:t>
      </w:r>
      <w:r w:rsidRPr="00196507">
        <w:rPr>
          <w:rFonts w:asciiTheme="minorHAnsi" w:eastAsiaTheme="minorEastAsia" w:hAnsiTheme="minorHAnsi" w:cstheme="minorHAnsi"/>
          <w:sz w:val="20"/>
          <w:lang w:val="en-US" w:eastAsia="ja-JP"/>
        </w:rPr>
        <w:t>required</w:t>
      </w:r>
      <w:r w:rsidRPr="00196507">
        <w:rPr>
          <w:rFonts w:asciiTheme="minorHAnsi" w:hAnsiTheme="minorHAnsi"/>
          <w:sz w:val="20"/>
          <w:lang w:val="en-US"/>
        </w:rPr>
        <w:t xml:space="preserve"> for extraction led higher extracted amount of glycyrrhetinic acid. </w:t>
      </w:r>
    </w:p>
    <w:p w:rsidR="00196507" w:rsidRPr="00196507" w:rsidRDefault="00196507" w:rsidP="00196507">
      <w:pPr>
        <w:tabs>
          <w:tab w:val="clear" w:pos="7100"/>
        </w:tabs>
        <w:spacing w:line="240" w:lineRule="atLeast"/>
        <w:ind w:left="1440" w:right="720"/>
        <w:rPr>
          <w:rFonts w:asciiTheme="minorHAnsi" w:hAnsiTheme="minorHAnsi"/>
          <w:sz w:val="20"/>
          <w:lang w:val="en-US"/>
        </w:rPr>
      </w:pPr>
    </w:p>
    <w:p w:rsidR="00196507" w:rsidRPr="00196507" w:rsidRDefault="00196507" w:rsidP="00196507">
      <w:pPr>
        <w:snapToGrid w:val="0"/>
        <w:spacing w:line="300" w:lineRule="auto"/>
        <w:rPr>
          <w:rFonts w:asciiTheme="minorHAnsi" w:eastAsia="ＭＳ Ｐゴシック" w:hAnsiTheme="minorHAnsi"/>
          <w:b/>
          <w:bCs/>
          <w:color w:val="000000"/>
          <w:sz w:val="22"/>
          <w:szCs w:val="22"/>
          <w:lang w:val="en-US" w:eastAsia="ko-KR"/>
        </w:rPr>
      </w:pPr>
      <w:r w:rsidRPr="00196507">
        <w:rPr>
          <w:rFonts w:asciiTheme="minorHAnsi" w:eastAsia="ＭＳ Ｐゴシック" w:hAnsiTheme="minorHAnsi"/>
          <w:b/>
          <w:bCs/>
          <w:color w:val="000000"/>
          <w:sz w:val="22"/>
          <w:szCs w:val="22"/>
          <w:lang w:val="en-US"/>
        </w:rPr>
        <w:t>1. Introduction</w:t>
      </w:r>
    </w:p>
    <w:p w:rsidR="00196507" w:rsidRPr="00196507" w:rsidRDefault="00196507" w:rsidP="00196507">
      <w:pPr>
        <w:snapToGrid w:val="0"/>
        <w:spacing w:before="240" w:line="300" w:lineRule="auto"/>
        <w:rPr>
          <w:rFonts w:asciiTheme="minorHAnsi" w:eastAsia="ＭＳ Ｐゴシック" w:hAnsiTheme="minorHAnsi"/>
          <w:color w:val="000000"/>
          <w:sz w:val="22"/>
          <w:szCs w:val="22"/>
          <w:lang w:val="en-US" w:eastAsia="ja-JP"/>
        </w:rPr>
      </w:pPr>
      <w:r w:rsidRPr="00196507">
        <w:rPr>
          <w:rFonts w:asciiTheme="minorHAnsi" w:eastAsia="ＭＳ Ｐゴシック" w:hAnsiTheme="minorHAnsi"/>
          <w:color w:val="000000"/>
          <w:sz w:val="22"/>
          <w:szCs w:val="22"/>
          <w:lang w:val="en-US" w:eastAsia="ja-JP"/>
        </w:rPr>
        <w:t>Licorice is one of major medicinal herbs expecting anti-inflammatory and anti-cancer</w:t>
      </w:r>
      <w:r w:rsidRPr="00196507">
        <w:rPr>
          <w:rFonts w:asciiTheme="minorHAnsi" w:eastAsia="ＭＳ Ｐゴシック" w:hAnsiTheme="minorHAnsi" w:cstheme="minorHAnsi"/>
          <w:color w:val="000000"/>
          <w:sz w:val="22"/>
          <w:szCs w:val="22"/>
          <w:vertAlign w:val="superscript"/>
          <w:lang w:val="en-US" w:eastAsia="ja-JP"/>
        </w:rPr>
        <w:t>1-3</w:t>
      </w:r>
      <w:r w:rsidRPr="00196507">
        <w:rPr>
          <w:rFonts w:asciiTheme="minorHAnsi" w:eastAsia="ＭＳ Ｐゴシック" w:hAnsiTheme="minorHAnsi" w:cstheme="minorHAnsi"/>
          <w:color w:val="000000"/>
          <w:sz w:val="22"/>
          <w:szCs w:val="22"/>
          <w:vertAlign w:val="superscript"/>
          <w:lang w:val="en-US" w:eastAsia="ja-JP"/>
        </w:rPr>
        <w:t>］</w:t>
      </w:r>
      <w:r w:rsidRPr="00196507">
        <w:rPr>
          <w:rFonts w:asciiTheme="minorHAnsi" w:eastAsia="ＭＳ Ｐゴシック" w:hAnsiTheme="minorHAnsi"/>
          <w:color w:val="000000"/>
          <w:sz w:val="22"/>
          <w:szCs w:val="22"/>
          <w:lang w:val="en-US" w:eastAsia="ja-JP"/>
        </w:rPr>
        <w:t>. Pharmaceutical effects have been brought by glycyrrhetinic acid. In the licorice root, glycyrrhetinic acid is contained as an aglycone and glycyrrhizin is also included glycoside. In this work, glycyrrhetinic acid was focused as a target component. Supercritical carbon dioxide (SCCO</w:t>
      </w:r>
      <w:r w:rsidRPr="00196507">
        <w:rPr>
          <w:rFonts w:asciiTheme="minorHAnsi" w:eastAsia="ＭＳ Ｐゴシック" w:hAnsiTheme="minorHAnsi"/>
          <w:color w:val="000000"/>
          <w:sz w:val="22"/>
          <w:szCs w:val="22"/>
          <w:vertAlign w:val="subscript"/>
          <w:lang w:val="en-US" w:eastAsia="ja-JP"/>
        </w:rPr>
        <w:t>2</w:t>
      </w:r>
      <w:r w:rsidRPr="00196507">
        <w:rPr>
          <w:rFonts w:asciiTheme="minorHAnsi" w:eastAsia="ＭＳ Ｐゴシック" w:hAnsiTheme="minorHAnsi"/>
          <w:color w:val="000000"/>
          <w:sz w:val="22"/>
          <w:szCs w:val="22"/>
          <w:lang w:val="en-US" w:eastAsia="ja-JP"/>
        </w:rPr>
        <w:t xml:space="preserve">) has been anticipated as lowest risk solvent and non-residual character in products. The aim of this study is to measure of effect of temperature and pressure on extracted amount of glycyrrhetinic acid. Extracted amount was correlated with the estimated density of supercritical carbon dioxide. </w:t>
      </w:r>
      <w:r w:rsidRPr="00196507">
        <w:rPr>
          <w:rFonts w:asciiTheme="minorHAnsi" w:eastAsia="ＭＳ Ｐゴシック" w:hAnsiTheme="minorHAnsi"/>
          <w:color w:val="000000"/>
          <w:sz w:val="22"/>
          <w:szCs w:val="22"/>
          <w:lang w:val="en-US" w:eastAsia="ja-JP"/>
        </w:rPr>
        <w:tab/>
        <w:t xml:space="preserve">Energy </w:t>
      </w:r>
      <w:r w:rsidR="00CE79F8" w:rsidRPr="00196507">
        <w:rPr>
          <w:rFonts w:asciiTheme="minorHAnsi" w:eastAsia="ＭＳ Ｐゴシック" w:hAnsiTheme="minorHAnsi"/>
          <w:color w:val="000000"/>
          <w:sz w:val="22"/>
          <w:szCs w:val="22"/>
          <w:lang w:val="en-US" w:eastAsia="ja-JP"/>
        </w:rPr>
        <w:t>required</w:t>
      </w:r>
      <w:r w:rsidRPr="00196507">
        <w:rPr>
          <w:rFonts w:asciiTheme="minorHAnsi" w:eastAsia="ＭＳ Ｐゴシック" w:hAnsiTheme="minorHAnsi"/>
          <w:color w:val="000000"/>
          <w:sz w:val="22"/>
          <w:szCs w:val="22"/>
          <w:lang w:val="en-US" w:eastAsia="ja-JP"/>
        </w:rPr>
        <w:t xml:space="preserve"> for extraction was preliminary evaluated and then correlated with the extracted amount of glycyrrhetinic acid.</w:t>
      </w:r>
    </w:p>
    <w:p w:rsidR="00196507" w:rsidRPr="00196507" w:rsidRDefault="00196507" w:rsidP="00196507">
      <w:pPr>
        <w:snapToGrid w:val="0"/>
        <w:spacing w:before="240" w:line="300" w:lineRule="auto"/>
        <w:rPr>
          <w:rFonts w:asciiTheme="minorHAnsi" w:eastAsia="ＭＳ Ｐゴシック" w:hAnsiTheme="minorHAnsi"/>
          <w:b/>
          <w:bCs/>
          <w:color w:val="000000"/>
          <w:sz w:val="22"/>
          <w:szCs w:val="22"/>
          <w:lang w:val="en-US" w:eastAsia="ja-JP"/>
        </w:rPr>
      </w:pPr>
      <w:r w:rsidRPr="00196507">
        <w:rPr>
          <w:rFonts w:asciiTheme="minorHAnsi" w:eastAsia="ＭＳ Ｐゴシック" w:hAnsiTheme="minorHAnsi"/>
          <w:b/>
          <w:bCs/>
          <w:color w:val="000000"/>
          <w:sz w:val="22"/>
          <w:szCs w:val="22"/>
          <w:lang w:val="en-US" w:eastAsia="ja-JP"/>
        </w:rPr>
        <w:t>2. Methods</w:t>
      </w:r>
    </w:p>
    <w:p w:rsidR="00196507" w:rsidRPr="00196507" w:rsidRDefault="00196507" w:rsidP="00196507">
      <w:pPr>
        <w:snapToGrid w:val="0"/>
        <w:spacing w:before="240" w:line="300" w:lineRule="auto"/>
        <w:rPr>
          <w:rFonts w:asciiTheme="minorHAnsi" w:eastAsia="ＭＳ Ｐゴシック" w:hAnsiTheme="minorHAnsi"/>
          <w:color w:val="000000"/>
          <w:sz w:val="22"/>
          <w:szCs w:val="22"/>
          <w:lang w:val="en-US" w:eastAsia="ja-JP"/>
        </w:rPr>
      </w:pPr>
      <w:r w:rsidRPr="00196507">
        <w:rPr>
          <w:rFonts w:asciiTheme="minorHAnsi" w:eastAsia="ＭＳ Ｐゴシック" w:hAnsiTheme="minorHAnsi"/>
          <w:color w:val="000000"/>
          <w:sz w:val="22"/>
          <w:szCs w:val="22"/>
          <w:lang w:val="en-US" w:eastAsia="ja-JP"/>
        </w:rPr>
        <w:t xml:space="preserve">Licorice root was purchased from Uchida </w:t>
      </w:r>
      <w:proofErr w:type="spellStart"/>
      <w:r w:rsidRPr="00196507">
        <w:rPr>
          <w:rFonts w:asciiTheme="minorHAnsi" w:eastAsia="ＭＳ Ｐゴシック" w:hAnsiTheme="minorHAnsi"/>
          <w:color w:val="000000"/>
          <w:sz w:val="22"/>
          <w:szCs w:val="22"/>
          <w:lang w:val="en-US" w:eastAsia="ja-JP"/>
        </w:rPr>
        <w:t>Wakanyaku</w:t>
      </w:r>
      <w:proofErr w:type="spellEnd"/>
      <w:r w:rsidRPr="00196507">
        <w:rPr>
          <w:rFonts w:asciiTheme="minorHAnsi" w:eastAsia="ＭＳ Ｐゴシック" w:hAnsiTheme="minorHAnsi"/>
          <w:color w:val="000000"/>
          <w:sz w:val="22"/>
          <w:szCs w:val="22"/>
          <w:lang w:val="en-US" w:eastAsia="ja-JP"/>
        </w:rPr>
        <w:t xml:space="preserve"> Ltd. (Tokyo, Japan). Pure glycyrrhetinic acid (98%) was purchased from FUJIFILM Wako Pure Chemical Industries, Ltd (Osaka, Japan). It was used to determine the calibration curves to measure the concentration of glycyrrhetinic acid by high performance liquid chromatography. The mean size of the powdered licorice root was varied from 200 to 990 </w:t>
      </w:r>
      <w:proofErr w:type="spellStart"/>
      <w:r w:rsidRPr="00196507">
        <w:rPr>
          <w:rFonts w:asciiTheme="minorHAnsi" w:eastAsia="ＭＳ Ｐゴシック" w:hAnsiTheme="minorHAnsi"/>
          <w:color w:val="000000"/>
          <w:sz w:val="22"/>
          <w:szCs w:val="22"/>
          <w:lang w:val="en-US" w:eastAsia="ja-JP"/>
        </w:rPr>
        <w:t>μm</w:t>
      </w:r>
      <w:bookmarkStart w:id="0" w:name="_GoBack"/>
      <w:bookmarkEnd w:id="0"/>
      <w:proofErr w:type="spellEnd"/>
      <w:r w:rsidRPr="00196507">
        <w:rPr>
          <w:rFonts w:asciiTheme="minorHAnsi" w:eastAsia="ＭＳ Ｐゴシック" w:hAnsiTheme="minorHAnsi"/>
          <w:color w:val="000000"/>
          <w:sz w:val="22"/>
          <w:szCs w:val="22"/>
          <w:lang w:val="en-US" w:eastAsia="ja-JP"/>
        </w:rPr>
        <w:t>. The SCCO</w:t>
      </w:r>
      <w:r w:rsidRPr="00196507">
        <w:rPr>
          <w:rFonts w:asciiTheme="minorHAnsi" w:eastAsia="ＭＳ Ｐゴシック" w:hAnsiTheme="minorHAnsi"/>
          <w:color w:val="000000"/>
          <w:sz w:val="22"/>
          <w:szCs w:val="22"/>
          <w:vertAlign w:val="subscript"/>
          <w:lang w:val="en-US" w:eastAsia="ja-JP"/>
        </w:rPr>
        <w:t>2</w:t>
      </w:r>
      <w:r w:rsidRPr="00196507">
        <w:rPr>
          <w:rFonts w:asciiTheme="minorHAnsi" w:eastAsia="ＭＳ Ｐゴシック" w:hAnsiTheme="minorHAnsi"/>
          <w:color w:val="000000"/>
          <w:sz w:val="22"/>
          <w:szCs w:val="22"/>
          <w:lang w:val="en-US" w:eastAsia="ja-JP"/>
        </w:rPr>
        <w:t xml:space="preserve"> extraction apparatus was presented in Fig.1</w:t>
      </w:r>
      <w:r w:rsidRPr="00196507">
        <w:rPr>
          <w:rFonts w:asciiTheme="minorHAnsi" w:eastAsia="ＭＳ Ｐゴシック" w:hAnsiTheme="minorHAnsi"/>
          <w:color w:val="000000"/>
          <w:sz w:val="22"/>
          <w:szCs w:val="22"/>
          <w:vertAlign w:val="superscript"/>
          <w:lang w:val="en-US" w:eastAsia="ja-JP"/>
        </w:rPr>
        <w:t>4</w:t>
      </w:r>
      <w:r w:rsidRPr="00196507">
        <w:rPr>
          <w:rFonts w:asciiTheme="minorHAnsi" w:eastAsia="ＭＳ Ｐゴシック" w:hAnsiTheme="minorHAnsi" w:hint="eastAsia"/>
          <w:color w:val="000000"/>
          <w:sz w:val="22"/>
          <w:szCs w:val="22"/>
          <w:vertAlign w:val="superscript"/>
          <w:lang w:val="en-US" w:eastAsia="ja-JP"/>
        </w:rPr>
        <w:t>]</w:t>
      </w:r>
      <w:r w:rsidRPr="00196507">
        <w:rPr>
          <w:rFonts w:asciiTheme="minorHAnsi" w:eastAsia="ＭＳ Ｐゴシック" w:hAnsiTheme="minorHAnsi"/>
          <w:color w:val="000000"/>
          <w:sz w:val="22"/>
          <w:szCs w:val="22"/>
          <w:lang w:val="en-US" w:eastAsia="ja-JP"/>
        </w:rPr>
        <w:t>. The extraction was operated as batch mode. Extraction period was 30 min. throughout this study.</w:t>
      </w:r>
    </w:p>
    <w:p w:rsidR="00196507" w:rsidRPr="00196507" w:rsidRDefault="00196507" w:rsidP="00196507">
      <w:pPr>
        <w:snapToGrid w:val="0"/>
        <w:spacing w:before="240" w:line="300" w:lineRule="auto"/>
        <w:rPr>
          <w:rFonts w:asciiTheme="minorHAnsi" w:eastAsia="ＭＳ Ｐゴシック" w:hAnsiTheme="minorHAnsi"/>
          <w:b/>
          <w:bCs/>
          <w:color w:val="000000"/>
          <w:sz w:val="22"/>
          <w:szCs w:val="22"/>
          <w:lang w:val="en-US"/>
        </w:rPr>
      </w:pPr>
      <w:r w:rsidRPr="00196507">
        <w:rPr>
          <w:rFonts w:asciiTheme="minorHAnsi" w:eastAsia="ＭＳ Ｐゴシック" w:hAnsiTheme="minorHAnsi"/>
          <w:b/>
          <w:bCs/>
          <w:color w:val="000000"/>
          <w:sz w:val="22"/>
          <w:szCs w:val="22"/>
          <w:lang w:val="en-US"/>
        </w:rPr>
        <w:t>3. Results and Discussion</w:t>
      </w:r>
    </w:p>
    <w:p w:rsidR="00196507" w:rsidRPr="00196507" w:rsidRDefault="00196507" w:rsidP="00196507">
      <w:pPr>
        <w:snapToGrid w:val="0"/>
        <w:spacing w:after="120"/>
        <w:rPr>
          <w:rFonts w:asciiTheme="minorHAnsi" w:eastAsia="ＭＳ Ｐゴシック" w:hAnsiTheme="minorHAnsi"/>
          <w:color w:val="000000"/>
          <w:sz w:val="22"/>
          <w:szCs w:val="22"/>
          <w:lang w:val="en-US" w:eastAsia="ja-JP"/>
        </w:rPr>
      </w:pPr>
      <w:r w:rsidRPr="00196507">
        <w:rPr>
          <w:rFonts w:asciiTheme="minorHAnsi" w:eastAsia="ＭＳ Ｐゴシック" w:hAnsiTheme="minorHAnsi"/>
          <w:color w:val="000000"/>
          <w:sz w:val="22"/>
          <w:szCs w:val="22"/>
          <w:lang w:val="en-US" w:eastAsia="ja-JP"/>
        </w:rPr>
        <w:t>Extracted amount in this study was expressed as [mol-target</w:t>
      </w:r>
      <w:r w:rsidRPr="00196507">
        <w:rPr>
          <w:rFonts w:asciiTheme="minorHAnsi" w:eastAsia="ＭＳ Ｐゴシック" w:hAnsiTheme="minorHAnsi" w:cs="ＭＳ 明朝"/>
          <w:color w:val="000000"/>
          <w:sz w:val="22"/>
          <w:szCs w:val="22"/>
          <w:lang w:val="en-US" w:eastAsia="ja-JP"/>
        </w:rPr>
        <w:t>・</w:t>
      </w:r>
      <w:r w:rsidRPr="00196507">
        <w:rPr>
          <w:rFonts w:asciiTheme="minorHAnsi" w:eastAsia="ＭＳ Ｐゴシック" w:hAnsiTheme="minorHAnsi"/>
          <w:color w:val="000000"/>
          <w:sz w:val="22"/>
          <w:szCs w:val="22"/>
          <w:lang w:val="en-US" w:eastAsia="ja-JP"/>
        </w:rPr>
        <w:t>(g-dried</w:t>
      </w:r>
      <w:r w:rsidRPr="00196507">
        <w:rPr>
          <w:rFonts w:asciiTheme="minorHAnsi" w:eastAsia="ＭＳ Ｐゴシック" w:hAnsiTheme="minorHAnsi" w:cs="ＭＳ 明朝"/>
          <w:color w:val="000000"/>
          <w:sz w:val="22"/>
          <w:szCs w:val="22"/>
          <w:lang w:val="en-US" w:eastAsia="ja-JP"/>
        </w:rPr>
        <w:t>‐</w:t>
      </w:r>
      <w:r w:rsidRPr="00196507">
        <w:rPr>
          <w:rFonts w:asciiTheme="minorHAnsi" w:eastAsia="ＭＳ Ｐゴシック" w:hAnsiTheme="minorHAnsi"/>
          <w:color w:val="000000"/>
          <w:sz w:val="22"/>
          <w:szCs w:val="22"/>
          <w:lang w:val="en-US" w:eastAsia="ja-JP"/>
        </w:rPr>
        <w:t>sample)</w:t>
      </w:r>
      <w:r w:rsidRPr="00196507">
        <w:rPr>
          <w:rFonts w:asciiTheme="minorHAnsi" w:eastAsia="ＭＳ Ｐゴシック" w:hAnsiTheme="minorHAnsi" w:cs="ＭＳ 明朝"/>
          <w:color w:val="000000"/>
          <w:sz w:val="22"/>
          <w:szCs w:val="22"/>
          <w:lang w:val="en-US" w:eastAsia="ja-JP"/>
        </w:rPr>
        <w:t>⁻</w:t>
      </w:r>
      <w:r w:rsidRPr="00196507">
        <w:rPr>
          <w:rFonts w:asciiTheme="minorHAnsi" w:eastAsia="ＭＳ Ｐゴシック" w:hAnsiTheme="minorHAnsi" w:cs="Arial"/>
          <w:color w:val="000000"/>
          <w:sz w:val="22"/>
          <w:szCs w:val="22"/>
          <w:lang w:val="en-US" w:eastAsia="ja-JP"/>
        </w:rPr>
        <w:t>¹</w:t>
      </w:r>
      <w:r w:rsidRPr="00196507">
        <w:rPr>
          <w:rFonts w:asciiTheme="minorHAnsi" w:eastAsia="ＭＳ Ｐゴシック" w:hAnsiTheme="minorHAnsi" w:cs="ＭＳ 明朝"/>
          <w:color w:val="000000"/>
          <w:sz w:val="22"/>
          <w:szCs w:val="22"/>
          <w:lang w:val="en-US" w:eastAsia="ja-JP"/>
        </w:rPr>
        <w:t>・</w:t>
      </w:r>
      <w:r w:rsidRPr="00196507">
        <w:rPr>
          <w:rFonts w:asciiTheme="minorHAnsi" w:eastAsia="ＭＳ Ｐゴシック" w:hAnsiTheme="minorHAnsi"/>
          <w:color w:val="000000"/>
          <w:sz w:val="22"/>
          <w:szCs w:val="22"/>
          <w:lang w:val="en-US" w:eastAsia="ja-JP"/>
        </w:rPr>
        <w:t>(mol-SCCO</w:t>
      </w:r>
      <w:r w:rsidRPr="00196507">
        <w:rPr>
          <w:rFonts w:asciiTheme="minorHAnsi" w:eastAsia="ＭＳ Ｐゴシック" w:hAnsiTheme="minorHAnsi"/>
          <w:color w:val="000000"/>
          <w:sz w:val="22"/>
          <w:szCs w:val="22"/>
          <w:vertAlign w:val="subscript"/>
          <w:lang w:val="en-US" w:eastAsia="ja-JP"/>
        </w:rPr>
        <w:t>2</w:t>
      </w:r>
      <w:r w:rsidRPr="00196507">
        <w:rPr>
          <w:rFonts w:asciiTheme="minorHAnsi" w:eastAsia="ＭＳ Ｐゴシック" w:hAnsiTheme="minorHAnsi"/>
          <w:color w:val="000000"/>
          <w:sz w:val="22"/>
          <w:szCs w:val="22"/>
          <w:lang w:val="en-US" w:eastAsia="ja-JP"/>
        </w:rPr>
        <w:t>)</w:t>
      </w:r>
      <w:r w:rsidRPr="00196507">
        <w:rPr>
          <w:rFonts w:asciiTheme="minorHAnsi" w:eastAsia="ＭＳ Ｐゴシック" w:hAnsiTheme="minorHAnsi" w:cs="ＭＳ 明朝"/>
          <w:color w:val="000000"/>
          <w:sz w:val="22"/>
          <w:szCs w:val="22"/>
          <w:lang w:val="en-US" w:eastAsia="ja-JP"/>
        </w:rPr>
        <w:t>⁻</w:t>
      </w:r>
      <w:r w:rsidRPr="00196507">
        <w:rPr>
          <w:rFonts w:asciiTheme="minorHAnsi" w:eastAsia="ＭＳ Ｐゴシック" w:hAnsiTheme="minorHAnsi" w:cs="Arial"/>
          <w:color w:val="000000"/>
          <w:sz w:val="22"/>
          <w:szCs w:val="22"/>
          <w:lang w:val="en-US" w:eastAsia="ja-JP"/>
        </w:rPr>
        <w:t>¹</w:t>
      </w:r>
      <w:r w:rsidRPr="00196507">
        <w:rPr>
          <w:rFonts w:asciiTheme="minorHAnsi" w:eastAsia="ＭＳ Ｐゴシック" w:hAnsiTheme="minorHAnsi"/>
          <w:color w:val="000000"/>
          <w:sz w:val="22"/>
          <w:szCs w:val="22"/>
          <w:lang w:val="en-US" w:eastAsia="ja-JP"/>
        </w:rPr>
        <w:t>]. Liquid-solid extraction by ethanol was employed as a primary experiment. Extracted amount was 6.0 [mol-target</w:t>
      </w:r>
      <w:r w:rsidRPr="00196507">
        <w:rPr>
          <w:rFonts w:asciiTheme="minorHAnsi" w:eastAsia="ＭＳ Ｐゴシック" w:hAnsiTheme="minorHAnsi" w:cs="ＭＳ 明朝"/>
          <w:color w:val="000000"/>
          <w:sz w:val="22"/>
          <w:szCs w:val="22"/>
          <w:lang w:val="en-US" w:eastAsia="ja-JP"/>
        </w:rPr>
        <w:t>・</w:t>
      </w:r>
      <w:r w:rsidRPr="00196507">
        <w:rPr>
          <w:rFonts w:asciiTheme="minorHAnsi" w:eastAsia="ＭＳ Ｐゴシック" w:hAnsiTheme="minorHAnsi"/>
          <w:color w:val="000000"/>
          <w:sz w:val="22"/>
          <w:szCs w:val="22"/>
          <w:lang w:val="en-US" w:eastAsia="ja-JP"/>
        </w:rPr>
        <w:t>(g-dried</w:t>
      </w:r>
      <w:r w:rsidRPr="00196507">
        <w:rPr>
          <w:rFonts w:asciiTheme="minorHAnsi" w:eastAsia="ＭＳ Ｐゴシック" w:hAnsiTheme="minorHAnsi" w:cs="ＭＳ 明朝"/>
          <w:color w:val="000000"/>
          <w:sz w:val="22"/>
          <w:szCs w:val="22"/>
          <w:lang w:val="en-US" w:eastAsia="ja-JP"/>
        </w:rPr>
        <w:t>‐</w:t>
      </w:r>
      <w:r w:rsidRPr="00196507">
        <w:rPr>
          <w:rFonts w:asciiTheme="minorHAnsi" w:eastAsia="ＭＳ Ｐゴシック" w:hAnsiTheme="minorHAnsi"/>
          <w:color w:val="000000"/>
          <w:sz w:val="22"/>
          <w:szCs w:val="22"/>
          <w:lang w:val="en-US" w:eastAsia="ja-JP"/>
        </w:rPr>
        <w:t>sample)</w:t>
      </w:r>
      <w:r w:rsidRPr="00196507">
        <w:rPr>
          <w:rFonts w:asciiTheme="minorHAnsi" w:eastAsia="ＭＳ Ｐゴシック" w:hAnsiTheme="minorHAnsi" w:cs="ＭＳ 明朝"/>
          <w:color w:val="000000"/>
          <w:sz w:val="22"/>
          <w:szCs w:val="22"/>
          <w:lang w:val="en-US" w:eastAsia="ja-JP"/>
        </w:rPr>
        <w:t>⁻</w:t>
      </w:r>
      <w:r w:rsidRPr="00196507">
        <w:rPr>
          <w:rFonts w:asciiTheme="minorHAnsi" w:eastAsia="ＭＳ Ｐゴシック" w:hAnsiTheme="minorHAnsi" w:cs="Arial"/>
          <w:color w:val="000000"/>
          <w:sz w:val="22"/>
          <w:szCs w:val="22"/>
          <w:lang w:val="en-US" w:eastAsia="ja-JP"/>
        </w:rPr>
        <w:t>¹</w:t>
      </w:r>
      <w:r w:rsidRPr="00196507">
        <w:rPr>
          <w:rFonts w:asciiTheme="minorHAnsi" w:eastAsia="ＭＳ Ｐゴシック" w:hAnsiTheme="minorHAnsi" w:cs="ＭＳ 明朝"/>
          <w:color w:val="000000"/>
          <w:sz w:val="22"/>
          <w:szCs w:val="22"/>
          <w:lang w:val="en-US" w:eastAsia="ja-JP"/>
        </w:rPr>
        <w:t>・</w:t>
      </w:r>
      <w:r w:rsidRPr="00196507">
        <w:rPr>
          <w:rFonts w:asciiTheme="minorHAnsi" w:eastAsia="ＭＳ Ｐゴシック" w:hAnsiTheme="minorHAnsi"/>
          <w:color w:val="000000"/>
          <w:sz w:val="22"/>
          <w:szCs w:val="22"/>
          <w:lang w:val="en-US" w:eastAsia="ja-JP"/>
        </w:rPr>
        <w:t>(mol-SCCO</w:t>
      </w:r>
      <w:r w:rsidRPr="00196507">
        <w:rPr>
          <w:rFonts w:asciiTheme="minorHAnsi" w:eastAsia="ＭＳ Ｐゴシック" w:hAnsiTheme="minorHAnsi"/>
          <w:color w:val="000000"/>
          <w:sz w:val="22"/>
          <w:szCs w:val="22"/>
          <w:vertAlign w:val="subscript"/>
          <w:lang w:val="en-US" w:eastAsia="ja-JP"/>
        </w:rPr>
        <w:t>2</w:t>
      </w:r>
      <w:r w:rsidRPr="00196507">
        <w:rPr>
          <w:rFonts w:asciiTheme="minorHAnsi" w:eastAsia="ＭＳ Ｐゴシック" w:hAnsiTheme="minorHAnsi"/>
          <w:color w:val="000000"/>
          <w:sz w:val="22"/>
          <w:szCs w:val="22"/>
          <w:lang w:val="en-US" w:eastAsia="ja-JP"/>
        </w:rPr>
        <w:t>)</w:t>
      </w:r>
      <w:r w:rsidRPr="00196507">
        <w:rPr>
          <w:rFonts w:asciiTheme="minorHAnsi" w:eastAsia="ＭＳ Ｐゴシック" w:hAnsiTheme="minorHAnsi" w:cs="ＭＳ 明朝"/>
          <w:color w:val="000000"/>
          <w:sz w:val="22"/>
          <w:szCs w:val="22"/>
          <w:lang w:val="en-US" w:eastAsia="ja-JP"/>
        </w:rPr>
        <w:t>⁻</w:t>
      </w:r>
      <w:r w:rsidRPr="00196507">
        <w:rPr>
          <w:rFonts w:asciiTheme="minorHAnsi" w:eastAsia="ＭＳ Ｐゴシック" w:hAnsiTheme="minorHAnsi" w:cs="Arial"/>
          <w:color w:val="000000"/>
          <w:sz w:val="22"/>
          <w:szCs w:val="22"/>
          <w:lang w:val="en-US" w:eastAsia="ja-JP"/>
        </w:rPr>
        <w:t>¹</w:t>
      </w:r>
      <w:r w:rsidRPr="00196507">
        <w:rPr>
          <w:rFonts w:asciiTheme="minorHAnsi" w:eastAsia="ＭＳ Ｐゴシック" w:hAnsiTheme="minorHAnsi"/>
          <w:color w:val="000000"/>
          <w:sz w:val="22"/>
          <w:szCs w:val="22"/>
          <w:lang w:val="en-US" w:eastAsia="ja-JP"/>
        </w:rPr>
        <w:t>] at 303K.</w:t>
      </w:r>
    </w:p>
    <w:p w:rsidR="00196507" w:rsidRPr="00196507" w:rsidRDefault="00196507" w:rsidP="00196507">
      <w:pPr>
        <w:snapToGrid w:val="0"/>
        <w:spacing w:after="120"/>
        <w:rPr>
          <w:rFonts w:asciiTheme="minorHAnsi" w:eastAsia="ＭＳ Ｐゴシック" w:hAnsiTheme="minorHAnsi"/>
          <w:color w:val="000000"/>
          <w:sz w:val="22"/>
          <w:szCs w:val="22"/>
          <w:lang w:val="en-US" w:eastAsia="ja-JP"/>
        </w:rPr>
      </w:pPr>
      <w:r w:rsidRPr="00196507">
        <w:rPr>
          <w:rFonts w:asciiTheme="minorHAnsi" w:eastAsia="ＭＳ Ｐゴシック" w:hAnsiTheme="minorHAnsi"/>
          <w:color w:val="000000"/>
          <w:sz w:val="22"/>
          <w:szCs w:val="22"/>
          <w:lang w:val="en-US" w:eastAsia="ja-JP"/>
        </w:rPr>
        <w:lastRenderedPageBreak/>
        <w:t>The extracted amount was decreased with increasing temperature (Fig.2). It was remarkably decayed in the range of 313-318 K. The extracted amount was gradually increased with increasing pressure (Fig.3). Density of supercritical carbon dioxide was estimated by Bender’s empirical equation</w:t>
      </w:r>
      <w:r w:rsidRPr="00196507">
        <w:rPr>
          <w:rFonts w:asciiTheme="minorHAnsi" w:eastAsia="ＭＳ Ｐゴシック" w:hAnsiTheme="minorHAnsi" w:hint="eastAsia"/>
          <w:color w:val="000000"/>
          <w:sz w:val="22"/>
          <w:szCs w:val="22"/>
          <w:vertAlign w:val="superscript"/>
          <w:lang w:val="en-US" w:eastAsia="ja-JP"/>
        </w:rPr>
        <w:t>5</w:t>
      </w:r>
      <w:r w:rsidRPr="00196507">
        <w:rPr>
          <w:rFonts w:asciiTheme="minorHAnsi" w:eastAsia="ＭＳ Ｐゴシック" w:hAnsiTheme="minorHAnsi" w:hint="eastAsia"/>
          <w:color w:val="000000"/>
          <w:sz w:val="22"/>
          <w:szCs w:val="22"/>
          <w:vertAlign w:val="superscript"/>
          <w:lang w:val="en-US" w:eastAsia="ja-JP"/>
        </w:rPr>
        <w:t>］</w:t>
      </w:r>
      <w:r w:rsidRPr="00196507">
        <w:rPr>
          <w:rFonts w:asciiTheme="minorHAnsi" w:eastAsia="ＭＳ Ｐゴシック" w:hAnsiTheme="minorHAnsi"/>
          <w:color w:val="000000"/>
          <w:sz w:val="22"/>
          <w:szCs w:val="22"/>
          <w:lang w:val="en-US" w:eastAsia="ja-JP"/>
        </w:rPr>
        <w:t>. The extracted amount was strongly depended on the density within</w:t>
      </w:r>
      <w:r w:rsidRPr="00196507">
        <w:rPr>
          <w:rFonts w:asciiTheme="minorHAnsi" w:eastAsia="ＭＳ Ｐゴシック" w:hAnsiTheme="minorHAnsi" w:hint="eastAsia"/>
          <w:color w:val="000000"/>
          <w:sz w:val="22"/>
          <w:szCs w:val="22"/>
          <w:lang w:val="en-US" w:eastAsia="ja-JP"/>
        </w:rPr>
        <w:t xml:space="preserve"> </w:t>
      </w:r>
      <w:r w:rsidRPr="00196507">
        <w:rPr>
          <w:rFonts w:asciiTheme="minorHAnsi" w:eastAsia="ＭＳ Ｐゴシック" w:hAnsiTheme="minorHAnsi"/>
          <w:color w:val="000000"/>
          <w:sz w:val="22"/>
          <w:szCs w:val="22"/>
          <w:lang w:val="en-US" w:eastAsia="ja-JP"/>
        </w:rPr>
        <w:t>0.71-0.93 [g</w:t>
      </w:r>
      <w:r w:rsidRPr="00196507">
        <w:rPr>
          <w:rFonts w:asciiTheme="minorHAnsi" w:eastAsia="ＭＳ Ｐゴシック" w:hAnsiTheme="minorHAnsi" w:cs="ＭＳ 明朝"/>
          <w:color w:val="000000"/>
          <w:sz w:val="22"/>
          <w:szCs w:val="22"/>
          <w:lang w:val="en-US" w:eastAsia="ja-JP"/>
        </w:rPr>
        <w:t>・</w:t>
      </w:r>
      <w:r w:rsidRPr="00196507">
        <w:rPr>
          <w:rFonts w:asciiTheme="minorHAnsi" w:eastAsia="ＭＳ Ｐゴシック" w:hAnsiTheme="minorHAnsi" w:cs="ＭＳ 明朝" w:hint="eastAsia"/>
          <w:color w:val="000000"/>
          <w:sz w:val="22"/>
          <w:szCs w:val="22"/>
          <w:lang w:val="en-US" w:eastAsia="ja-JP"/>
        </w:rPr>
        <w:t>c</w:t>
      </w:r>
      <w:r w:rsidRPr="00196507">
        <w:rPr>
          <w:rFonts w:asciiTheme="minorHAnsi" w:eastAsia="ＭＳ Ｐゴシック" w:hAnsiTheme="minorHAnsi"/>
          <w:color w:val="000000"/>
          <w:sz w:val="22"/>
          <w:szCs w:val="22"/>
          <w:lang w:val="en-US" w:eastAsia="ja-JP"/>
        </w:rPr>
        <w:t>m</w:t>
      </w:r>
      <w:r w:rsidRPr="00196507">
        <w:rPr>
          <w:rFonts w:asciiTheme="minorHAnsi" w:eastAsia="ＭＳ Ｐゴシック" w:hAnsiTheme="minorHAnsi" w:cs="ＭＳ 明朝"/>
          <w:color w:val="000000"/>
          <w:sz w:val="22"/>
          <w:szCs w:val="22"/>
          <w:lang w:val="en-US" w:eastAsia="ja-JP"/>
        </w:rPr>
        <w:t>⁻</w:t>
      </w:r>
      <w:r w:rsidRPr="00196507">
        <w:rPr>
          <w:rFonts w:asciiTheme="minorHAnsi" w:eastAsia="ＭＳ Ｐゴシック" w:hAnsiTheme="minorHAnsi" w:hint="eastAsia"/>
          <w:color w:val="000000"/>
          <w:sz w:val="22"/>
          <w:szCs w:val="22"/>
          <w:lang w:val="en-US" w:eastAsia="ja-JP"/>
        </w:rPr>
        <w:t>³</w:t>
      </w:r>
      <w:r w:rsidRPr="00196507">
        <w:rPr>
          <w:rFonts w:asciiTheme="minorHAnsi" w:eastAsia="ＭＳ Ｐゴシック" w:hAnsiTheme="minorHAnsi"/>
          <w:color w:val="000000"/>
          <w:sz w:val="22"/>
          <w:szCs w:val="22"/>
          <w:lang w:val="en-US" w:eastAsia="ja-JP"/>
        </w:rPr>
        <w:t>]. Energy required for extraction was evaluated from the square of difference of solubility parameters between SCCO</w:t>
      </w:r>
      <w:r w:rsidRPr="00196507">
        <w:rPr>
          <w:rFonts w:asciiTheme="minorHAnsi" w:eastAsia="ＭＳ Ｐゴシック" w:hAnsiTheme="minorHAnsi" w:hint="eastAsia"/>
          <w:color w:val="000000"/>
          <w:sz w:val="22"/>
          <w:szCs w:val="22"/>
          <w:lang w:val="en-US" w:eastAsia="ja-JP"/>
        </w:rPr>
        <w:t>₂</w:t>
      </w:r>
      <w:r w:rsidRPr="00196507">
        <w:rPr>
          <w:rFonts w:asciiTheme="minorHAnsi" w:eastAsia="ＭＳ Ｐゴシック" w:hAnsiTheme="minorHAnsi"/>
          <w:color w:val="000000"/>
          <w:sz w:val="22"/>
          <w:szCs w:val="22"/>
          <w:lang w:val="en-US" w:eastAsia="ja-JP"/>
        </w:rPr>
        <w:t xml:space="preserve"> and glycyrrhetinic acid. Lower required energy led higher extracted amount of glycyrrhetinic acid.</w:t>
      </w:r>
    </w:p>
    <w:p w:rsidR="00196507" w:rsidRPr="00196507" w:rsidRDefault="00196507" w:rsidP="00196507">
      <w:pPr>
        <w:snapToGrid w:val="0"/>
        <w:spacing w:after="120"/>
        <w:jc w:val="center"/>
        <w:rPr>
          <w:rFonts w:asciiTheme="minorHAnsi" w:eastAsia="ＭＳ Ｐゴシック" w:hAnsiTheme="minorHAnsi"/>
          <w:color w:val="000000"/>
          <w:lang w:eastAsia="ja-JP"/>
        </w:rPr>
      </w:pPr>
      <w:r w:rsidRPr="00196507">
        <w:rPr>
          <w:rFonts w:asciiTheme="minorHAnsi" w:eastAsia="ＭＳ Ｐゴシック" w:hAnsiTheme="minorHAnsi"/>
          <w:noProof/>
          <w:color w:val="000000"/>
          <w:lang w:val="en-US" w:eastAsia="ja-JP"/>
        </w:rPr>
        <w:drawing>
          <wp:inline distT="0" distB="0" distL="0" distR="0" wp14:anchorId="7EBAAAE0" wp14:editId="5A3A6123">
            <wp:extent cx="3462599" cy="1800970"/>
            <wp:effectExtent l="0" t="0" r="5080"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1447" cy="1805572"/>
                    </a:xfrm>
                    <a:prstGeom prst="rect">
                      <a:avLst/>
                    </a:prstGeom>
                    <a:noFill/>
                    <a:ln>
                      <a:noFill/>
                    </a:ln>
                  </pic:spPr>
                </pic:pic>
              </a:graphicData>
            </a:graphic>
          </wp:inline>
        </w:drawing>
      </w:r>
    </w:p>
    <w:p w:rsidR="00196507" w:rsidRPr="00196507" w:rsidRDefault="00196507" w:rsidP="00196507">
      <w:pPr>
        <w:snapToGrid w:val="0"/>
        <w:spacing w:after="120"/>
        <w:jc w:val="center"/>
        <w:rPr>
          <w:rFonts w:asciiTheme="minorHAnsi" w:eastAsia="ＭＳ Ｐゴシック" w:hAnsiTheme="minorHAnsi"/>
          <w:color w:val="000000"/>
          <w:szCs w:val="18"/>
          <w:lang w:val="en-US" w:eastAsia="ja-JP"/>
        </w:rPr>
      </w:pPr>
      <w:r w:rsidRPr="00196507">
        <w:rPr>
          <w:rFonts w:asciiTheme="minorHAnsi" w:eastAsia="ＭＳ Ｐゴシック" w:hAnsiTheme="minorHAnsi"/>
          <w:b/>
          <w:color w:val="000000"/>
          <w:szCs w:val="18"/>
          <w:lang w:val="en-US"/>
        </w:rPr>
        <w:t>Fig. 1</w:t>
      </w:r>
      <w:r w:rsidRPr="00196507">
        <w:rPr>
          <w:rFonts w:asciiTheme="minorHAnsi" w:eastAsia="ＭＳ Ｐゴシック" w:hAnsiTheme="minorHAnsi"/>
          <w:b/>
          <w:color w:val="000000"/>
          <w:szCs w:val="18"/>
          <w:lang w:val="en-US" w:eastAsia="ko-KR"/>
        </w:rPr>
        <w:t>.</w:t>
      </w:r>
      <w:r w:rsidRPr="00196507">
        <w:rPr>
          <w:rFonts w:asciiTheme="minorHAnsi" w:hAnsiTheme="minorHAnsi" w:cstheme="minorHAnsi"/>
          <w:lang w:val="en-US"/>
        </w:rPr>
        <w:t xml:space="preserve"> </w:t>
      </w:r>
      <w:r w:rsidRPr="00196507">
        <w:rPr>
          <w:rFonts w:asciiTheme="minorHAnsi" w:eastAsiaTheme="minorEastAsia" w:hAnsiTheme="minorHAnsi" w:cstheme="minorHAnsi"/>
          <w:lang w:val="en-US" w:eastAsia="ja-JP"/>
        </w:rPr>
        <w:t>S</w:t>
      </w:r>
      <w:r w:rsidRPr="00196507">
        <w:rPr>
          <w:rFonts w:asciiTheme="minorHAnsi" w:eastAsia="ＭＳ Ｐゴシック" w:hAnsiTheme="minorHAnsi"/>
          <w:color w:val="000000"/>
          <w:szCs w:val="18"/>
          <w:lang w:val="en-US"/>
        </w:rPr>
        <w:t>chematic illustration of SCCO</w:t>
      </w:r>
      <w:r w:rsidRPr="00196507">
        <w:rPr>
          <w:rFonts w:asciiTheme="minorHAnsi" w:eastAsia="ＭＳ Ｐゴシック" w:hAnsiTheme="minorHAnsi" w:hint="eastAsia"/>
          <w:color w:val="000000"/>
          <w:szCs w:val="18"/>
          <w:lang w:val="en-US" w:eastAsia="ja-JP"/>
        </w:rPr>
        <w:t>₂</w:t>
      </w:r>
      <w:r w:rsidRPr="00196507">
        <w:rPr>
          <w:rFonts w:asciiTheme="minorHAnsi" w:eastAsia="ＭＳ Ｐゴシック" w:hAnsiTheme="minorHAnsi" w:hint="eastAsia"/>
          <w:color w:val="000000"/>
          <w:szCs w:val="18"/>
          <w:lang w:val="en-US" w:eastAsia="ja-JP"/>
        </w:rPr>
        <w:t xml:space="preserve"> extraction </w:t>
      </w:r>
      <w:r w:rsidRPr="00196507">
        <w:rPr>
          <w:rFonts w:asciiTheme="minorHAnsi" w:eastAsia="ＭＳ Ｐゴシック" w:hAnsiTheme="minorHAnsi"/>
          <w:color w:val="000000"/>
          <w:szCs w:val="18"/>
          <w:lang w:val="en-US" w:eastAsia="ja-JP"/>
        </w:rPr>
        <w:t>process</w:t>
      </w:r>
    </w:p>
    <w:p w:rsidR="00196507" w:rsidRPr="00196507" w:rsidRDefault="00196507" w:rsidP="00196507">
      <w:pPr>
        <w:snapToGrid w:val="0"/>
        <w:spacing w:after="120"/>
        <w:jc w:val="center"/>
        <w:rPr>
          <w:rFonts w:asciiTheme="minorHAnsi" w:eastAsia="ＭＳ Ｐゴシック" w:hAnsiTheme="minorHAnsi"/>
          <w:color w:val="000000"/>
          <w:lang w:eastAsia="ja-JP"/>
        </w:rPr>
      </w:pPr>
    </w:p>
    <w:p w:rsidR="00196507" w:rsidRPr="00196507" w:rsidRDefault="00196507" w:rsidP="00196507">
      <w:pPr>
        <w:snapToGrid w:val="0"/>
        <w:spacing w:after="120"/>
        <w:jc w:val="center"/>
        <w:rPr>
          <w:rFonts w:asciiTheme="minorHAnsi" w:eastAsia="ＭＳ Ｐゴシック" w:hAnsiTheme="minorHAnsi"/>
          <w:color w:val="000000"/>
          <w:szCs w:val="18"/>
          <w:lang w:val="en-US" w:eastAsia="ja-JP"/>
        </w:rPr>
      </w:pPr>
      <w:r w:rsidRPr="00196507">
        <w:rPr>
          <w:rFonts w:asciiTheme="minorHAnsi" w:eastAsia="ＭＳ Ｐゴシック" w:hAnsiTheme="minorHAnsi"/>
          <w:noProof/>
          <w:color w:val="000000"/>
          <w:lang w:val="en-US" w:eastAsia="ja-JP"/>
        </w:rPr>
        <w:drawing>
          <wp:inline distT="0" distB="0" distL="0" distR="0" wp14:anchorId="0CAD6F08" wp14:editId="74894E49">
            <wp:extent cx="1908717" cy="1459064"/>
            <wp:effectExtent l="0" t="0" r="0" b="8255"/>
            <wp:docPr id="2" name="図 2" descr="C:\Users\Owner\Documents\研究室実験\000.フィレンツェ\温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研究室実験\000.フィレンツェ\温度.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9947" cy="1467649"/>
                    </a:xfrm>
                    <a:prstGeom prst="rect">
                      <a:avLst/>
                    </a:prstGeom>
                    <a:noFill/>
                    <a:ln>
                      <a:noFill/>
                    </a:ln>
                  </pic:spPr>
                </pic:pic>
              </a:graphicData>
            </a:graphic>
          </wp:inline>
        </w:drawing>
      </w:r>
      <w:r w:rsidRPr="00196507">
        <w:rPr>
          <w:rFonts w:asciiTheme="minorHAnsi" w:eastAsia="ＭＳ Ｐゴシック" w:hAnsiTheme="minorHAnsi" w:hint="eastAsia"/>
          <w:color w:val="000000"/>
          <w:szCs w:val="18"/>
          <w:lang w:val="en-US" w:eastAsia="ja-JP"/>
        </w:rPr>
        <w:t xml:space="preserve">                                 </w:t>
      </w:r>
      <w:r w:rsidRPr="00196507">
        <w:rPr>
          <w:rFonts w:asciiTheme="minorHAnsi" w:eastAsia="ＭＳ Ｐゴシック" w:hAnsiTheme="minorHAnsi"/>
          <w:noProof/>
          <w:color w:val="000000"/>
          <w:lang w:val="en-US" w:eastAsia="ja-JP"/>
        </w:rPr>
        <w:drawing>
          <wp:inline distT="0" distB="0" distL="0" distR="0" wp14:anchorId="528D3231" wp14:editId="0DCB5C64">
            <wp:extent cx="1876508" cy="1424472"/>
            <wp:effectExtent l="0" t="0" r="0" b="4445"/>
            <wp:docPr id="4" name="図 4" descr="C:\Users\Owner\Documents\研究室実験\000.フィレンツェ\圧力.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ocuments\研究室実験\000.フィレンツェ\圧力.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5878" cy="1439176"/>
                    </a:xfrm>
                    <a:prstGeom prst="rect">
                      <a:avLst/>
                    </a:prstGeom>
                    <a:noFill/>
                    <a:ln>
                      <a:noFill/>
                    </a:ln>
                  </pic:spPr>
                </pic:pic>
              </a:graphicData>
            </a:graphic>
          </wp:inline>
        </w:drawing>
      </w:r>
    </w:p>
    <w:p w:rsidR="00196507" w:rsidRPr="00196507" w:rsidRDefault="00196507" w:rsidP="00196507">
      <w:pPr>
        <w:snapToGrid w:val="0"/>
        <w:spacing w:after="120"/>
        <w:jc w:val="center"/>
        <w:rPr>
          <w:rFonts w:asciiTheme="minorHAnsi" w:eastAsia="ＭＳ Ｐゴシック" w:hAnsiTheme="minorHAnsi"/>
          <w:color w:val="000000"/>
          <w:szCs w:val="18"/>
          <w:lang w:val="en-US" w:eastAsia="ja-JP"/>
        </w:rPr>
      </w:pPr>
      <w:r w:rsidRPr="00196507">
        <w:rPr>
          <w:rFonts w:asciiTheme="minorHAnsi" w:eastAsia="ＭＳ Ｐゴシック" w:hAnsiTheme="minorHAnsi"/>
          <w:b/>
          <w:color w:val="000000"/>
          <w:szCs w:val="18"/>
          <w:lang w:val="en-US"/>
        </w:rPr>
        <w:t>Fig. 2</w:t>
      </w:r>
      <w:r w:rsidRPr="00196507">
        <w:rPr>
          <w:rFonts w:asciiTheme="minorHAnsi" w:eastAsia="ＭＳ Ｐゴシック" w:hAnsiTheme="minorHAnsi"/>
          <w:b/>
          <w:color w:val="000000"/>
          <w:szCs w:val="18"/>
          <w:lang w:val="en-US" w:eastAsia="ko-KR"/>
        </w:rPr>
        <w:t xml:space="preserve">. </w:t>
      </w:r>
      <w:r w:rsidRPr="00196507">
        <w:rPr>
          <w:rFonts w:asciiTheme="minorHAnsi" w:eastAsia="ＭＳ Ｐゴシック" w:hAnsiTheme="minorHAnsi"/>
          <w:color w:val="000000"/>
          <w:szCs w:val="18"/>
          <w:lang w:val="en-US"/>
        </w:rPr>
        <w:t xml:space="preserve"> Effect of temperature</w:t>
      </w:r>
      <w:r w:rsidRPr="00196507">
        <w:rPr>
          <w:rFonts w:asciiTheme="minorHAnsi" w:eastAsia="ＭＳ Ｐゴシック" w:hAnsiTheme="minorHAnsi"/>
          <w:color w:val="000000"/>
          <w:szCs w:val="18"/>
          <w:lang w:val="en-US" w:eastAsia="ja-JP"/>
        </w:rPr>
        <w:t xml:space="preserve"> on the extracted amount</w:t>
      </w:r>
      <w:r w:rsidRPr="00196507">
        <w:rPr>
          <w:rFonts w:asciiTheme="minorHAnsi" w:eastAsia="ＭＳ Ｐゴシック" w:hAnsiTheme="minorHAnsi" w:hint="eastAsia"/>
          <w:color w:val="000000"/>
          <w:szCs w:val="18"/>
          <w:lang w:val="en-US" w:eastAsia="ja-JP"/>
        </w:rPr>
        <w:t xml:space="preserve">                   </w:t>
      </w:r>
      <w:r w:rsidRPr="00196507">
        <w:rPr>
          <w:rFonts w:asciiTheme="minorHAnsi" w:eastAsia="ＭＳ Ｐゴシック" w:hAnsiTheme="minorHAnsi"/>
          <w:b/>
          <w:color w:val="000000"/>
          <w:szCs w:val="18"/>
          <w:lang w:val="en-US"/>
        </w:rPr>
        <w:t>Fig. 3</w:t>
      </w:r>
      <w:r w:rsidRPr="00196507">
        <w:rPr>
          <w:rFonts w:asciiTheme="minorHAnsi" w:eastAsia="ＭＳ Ｐゴシック" w:hAnsiTheme="minorHAnsi"/>
          <w:b/>
          <w:color w:val="000000"/>
          <w:szCs w:val="18"/>
          <w:lang w:val="en-US" w:eastAsia="ko-KR"/>
        </w:rPr>
        <w:t>.</w:t>
      </w:r>
      <w:r w:rsidRPr="00196507">
        <w:rPr>
          <w:rFonts w:asciiTheme="minorHAnsi" w:eastAsia="ＭＳ Ｐゴシック" w:hAnsiTheme="minorHAnsi"/>
          <w:color w:val="000000"/>
          <w:szCs w:val="18"/>
          <w:lang w:val="en-US"/>
        </w:rPr>
        <w:t xml:space="preserve"> </w:t>
      </w:r>
      <w:r w:rsidRPr="00196507">
        <w:rPr>
          <w:rFonts w:asciiTheme="minorHAnsi" w:hAnsiTheme="minorHAnsi"/>
          <w:lang w:val="en-US"/>
        </w:rPr>
        <w:t xml:space="preserve"> </w:t>
      </w:r>
      <w:r w:rsidRPr="00196507">
        <w:rPr>
          <w:rFonts w:asciiTheme="minorHAnsi" w:eastAsia="ＭＳ Ｐゴシック" w:hAnsiTheme="minorHAnsi"/>
          <w:color w:val="000000"/>
          <w:szCs w:val="18"/>
          <w:lang w:val="en-US"/>
        </w:rPr>
        <w:t>Effect of pressure on the extracted amount</w:t>
      </w:r>
    </w:p>
    <w:p w:rsidR="00196507" w:rsidRPr="00196507" w:rsidRDefault="00196507" w:rsidP="00196507">
      <w:pPr>
        <w:snapToGrid w:val="0"/>
        <w:spacing w:after="120"/>
        <w:rPr>
          <w:rFonts w:asciiTheme="minorHAnsi" w:eastAsia="ＭＳ Ｐゴシック" w:hAnsiTheme="minorHAnsi"/>
          <w:color w:val="000000"/>
          <w:szCs w:val="18"/>
          <w:lang w:val="en-US"/>
        </w:rPr>
      </w:pPr>
    </w:p>
    <w:p w:rsidR="00196507" w:rsidRPr="00196507" w:rsidRDefault="00196507" w:rsidP="00196507">
      <w:pPr>
        <w:snapToGrid w:val="0"/>
        <w:spacing w:after="120"/>
        <w:rPr>
          <w:rFonts w:asciiTheme="minorHAnsi" w:eastAsia="ＭＳ Ｐゴシック" w:hAnsiTheme="minorHAnsi"/>
          <w:color w:val="000000"/>
          <w:sz w:val="22"/>
          <w:szCs w:val="22"/>
          <w:lang w:val="en-US" w:eastAsia="ja-JP"/>
        </w:rPr>
      </w:pPr>
      <w:r w:rsidRPr="00196507">
        <w:rPr>
          <w:rFonts w:asciiTheme="minorHAnsi" w:eastAsia="ＭＳ Ｐゴシック" w:hAnsiTheme="minorHAnsi"/>
          <w:b/>
          <w:bCs/>
          <w:color w:val="000000"/>
          <w:sz w:val="22"/>
          <w:szCs w:val="22"/>
          <w:lang w:val="en-US"/>
        </w:rPr>
        <w:t>4. Conclusion</w:t>
      </w:r>
      <w:r w:rsidRPr="00196507">
        <w:rPr>
          <w:rFonts w:asciiTheme="minorHAnsi" w:eastAsia="ＭＳ Ｐゴシック" w:hAnsiTheme="minorHAnsi"/>
          <w:b/>
          <w:bCs/>
          <w:color w:val="000000"/>
          <w:sz w:val="22"/>
          <w:szCs w:val="22"/>
          <w:lang w:val="en-US" w:eastAsia="ko-KR"/>
        </w:rPr>
        <w:t>s</w:t>
      </w:r>
    </w:p>
    <w:p w:rsidR="00196507" w:rsidRPr="00196507" w:rsidRDefault="00196507" w:rsidP="00196507">
      <w:pPr>
        <w:snapToGrid w:val="0"/>
        <w:spacing w:after="120"/>
        <w:rPr>
          <w:rFonts w:asciiTheme="minorHAnsi" w:eastAsia="ＭＳ Ｐゴシック" w:hAnsiTheme="minorHAnsi"/>
          <w:color w:val="000000"/>
          <w:sz w:val="22"/>
          <w:szCs w:val="22"/>
          <w:lang w:val="en-US" w:eastAsia="ja-JP"/>
        </w:rPr>
      </w:pPr>
      <w:r w:rsidRPr="00196507">
        <w:rPr>
          <w:rFonts w:asciiTheme="minorHAnsi" w:eastAsia="ＭＳ Ｐゴシック" w:hAnsiTheme="minorHAnsi"/>
          <w:color w:val="000000"/>
          <w:sz w:val="22"/>
          <w:szCs w:val="22"/>
          <w:lang w:val="en-US"/>
        </w:rPr>
        <w:t xml:space="preserve">Glycyrrhetinic acid was </w:t>
      </w:r>
      <w:r w:rsidRPr="00196507">
        <w:rPr>
          <w:rFonts w:asciiTheme="minorHAnsi" w:eastAsia="ＭＳ Ｐゴシック" w:hAnsiTheme="minorHAnsi" w:hint="eastAsia"/>
          <w:color w:val="000000"/>
          <w:sz w:val="22"/>
          <w:szCs w:val="22"/>
          <w:lang w:val="en-US" w:eastAsia="ja-JP"/>
        </w:rPr>
        <w:t xml:space="preserve">successfully </w:t>
      </w:r>
      <w:r w:rsidRPr="00196507">
        <w:rPr>
          <w:rFonts w:asciiTheme="minorHAnsi" w:eastAsia="ＭＳ Ｐゴシック" w:hAnsiTheme="minorHAnsi"/>
          <w:color w:val="000000"/>
          <w:sz w:val="22"/>
          <w:szCs w:val="22"/>
          <w:lang w:val="en-US"/>
        </w:rPr>
        <w:t>extracted by supercritical carbon dioxide from dried Licorice</w:t>
      </w:r>
      <w:r w:rsidRPr="00196507">
        <w:rPr>
          <w:rFonts w:asciiTheme="minorHAnsi" w:eastAsia="ＭＳ Ｐゴシック" w:hAnsiTheme="minorHAnsi" w:hint="eastAsia"/>
          <w:color w:val="000000"/>
          <w:sz w:val="22"/>
          <w:szCs w:val="22"/>
          <w:lang w:val="en-US" w:eastAsia="ja-JP"/>
        </w:rPr>
        <w:t xml:space="preserve"> root ranging 308-318K and 10-30MPa. </w:t>
      </w:r>
      <w:r w:rsidRPr="00196507">
        <w:rPr>
          <w:rFonts w:asciiTheme="minorHAnsi" w:eastAsia="ＭＳ Ｐゴシック" w:hAnsiTheme="minorHAnsi"/>
          <w:color w:val="000000"/>
          <w:sz w:val="22"/>
          <w:szCs w:val="22"/>
          <w:lang w:val="en-US"/>
        </w:rPr>
        <w:t xml:space="preserve">Extracted amount was increased with increasing pressure and decreasing with temperature. </w:t>
      </w:r>
      <w:r w:rsidRPr="00196507">
        <w:rPr>
          <w:rFonts w:asciiTheme="minorHAnsi" w:eastAsia="ＭＳ Ｐゴシック" w:hAnsiTheme="minorHAnsi" w:hint="eastAsia"/>
          <w:color w:val="000000"/>
          <w:sz w:val="22"/>
          <w:szCs w:val="22"/>
          <w:lang w:val="en-US" w:eastAsia="ja-JP"/>
        </w:rPr>
        <w:t xml:space="preserve"> </w:t>
      </w:r>
      <w:r w:rsidRPr="00196507">
        <w:rPr>
          <w:rFonts w:asciiTheme="minorHAnsi" w:eastAsia="ＭＳ Ｐゴシック" w:hAnsiTheme="minorHAnsi"/>
          <w:color w:val="000000"/>
          <w:sz w:val="22"/>
          <w:szCs w:val="22"/>
          <w:lang w:val="en-US"/>
        </w:rPr>
        <w:t xml:space="preserve">Extracted amount was </w:t>
      </w:r>
      <w:r w:rsidRPr="00196507">
        <w:rPr>
          <w:rFonts w:asciiTheme="minorHAnsi" w:eastAsia="ＭＳ Ｐゴシック" w:hAnsiTheme="minorHAnsi" w:hint="eastAsia"/>
          <w:color w:val="000000"/>
          <w:sz w:val="22"/>
          <w:szCs w:val="22"/>
          <w:lang w:val="en-US" w:eastAsia="ja-JP"/>
        </w:rPr>
        <w:t xml:space="preserve">closely </w:t>
      </w:r>
      <w:r w:rsidRPr="00196507">
        <w:rPr>
          <w:rFonts w:asciiTheme="minorHAnsi" w:eastAsia="ＭＳ Ｐゴシック" w:hAnsiTheme="minorHAnsi"/>
          <w:color w:val="000000"/>
          <w:sz w:val="22"/>
          <w:szCs w:val="22"/>
          <w:lang w:val="en-US"/>
        </w:rPr>
        <w:t xml:space="preserve">correlated with </w:t>
      </w:r>
      <w:r w:rsidRPr="00196507">
        <w:rPr>
          <w:rFonts w:asciiTheme="minorHAnsi" w:eastAsia="ＭＳ Ｐゴシック" w:hAnsiTheme="minorHAnsi" w:hint="eastAsia"/>
          <w:color w:val="000000"/>
          <w:sz w:val="22"/>
          <w:szCs w:val="22"/>
          <w:lang w:val="en-US" w:eastAsia="ja-JP"/>
        </w:rPr>
        <w:t xml:space="preserve">the </w:t>
      </w:r>
      <w:r w:rsidRPr="00196507">
        <w:rPr>
          <w:rFonts w:asciiTheme="minorHAnsi" w:eastAsia="ＭＳ Ｐゴシック" w:hAnsiTheme="minorHAnsi"/>
          <w:color w:val="000000"/>
          <w:sz w:val="22"/>
          <w:szCs w:val="22"/>
          <w:lang w:val="en-US"/>
        </w:rPr>
        <w:t>estimated density of supercritical carbon dioxide</w:t>
      </w:r>
      <w:r w:rsidRPr="00196507">
        <w:rPr>
          <w:rFonts w:asciiTheme="minorHAnsi" w:eastAsia="ＭＳ Ｐゴシック" w:hAnsiTheme="minorHAnsi" w:hint="eastAsia"/>
          <w:color w:val="000000"/>
          <w:sz w:val="22"/>
          <w:szCs w:val="22"/>
          <w:lang w:val="en-US" w:eastAsia="ja-JP"/>
        </w:rPr>
        <w:t>. E</w:t>
      </w:r>
      <w:r w:rsidRPr="00196507">
        <w:rPr>
          <w:rFonts w:asciiTheme="minorHAnsi" w:eastAsia="ＭＳ Ｐゴシック" w:hAnsiTheme="minorHAnsi"/>
          <w:color w:val="000000"/>
          <w:sz w:val="22"/>
          <w:szCs w:val="22"/>
          <w:lang w:val="en-US"/>
        </w:rPr>
        <w:t xml:space="preserve">nergy </w:t>
      </w:r>
      <w:r w:rsidRPr="00196507">
        <w:rPr>
          <w:rFonts w:asciiTheme="minorHAnsi" w:eastAsia="ＭＳ Ｐゴシック" w:hAnsiTheme="minorHAnsi" w:hint="eastAsia"/>
          <w:color w:val="000000"/>
          <w:sz w:val="22"/>
          <w:szCs w:val="22"/>
          <w:lang w:val="en-US" w:eastAsia="ja-JP"/>
        </w:rPr>
        <w:t>required</w:t>
      </w:r>
      <w:r w:rsidRPr="00196507">
        <w:rPr>
          <w:rFonts w:asciiTheme="minorHAnsi" w:eastAsia="ＭＳ Ｐゴシック" w:hAnsiTheme="minorHAnsi"/>
          <w:color w:val="000000"/>
          <w:sz w:val="22"/>
          <w:szCs w:val="22"/>
          <w:lang w:val="en-US"/>
        </w:rPr>
        <w:t xml:space="preserve"> for extraction</w:t>
      </w:r>
      <w:r w:rsidRPr="00196507">
        <w:rPr>
          <w:rFonts w:asciiTheme="minorHAnsi" w:eastAsia="ＭＳ Ｐゴシック" w:hAnsiTheme="minorHAnsi" w:hint="eastAsia"/>
          <w:color w:val="000000"/>
          <w:sz w:val="22"/>
          <w:szCs w:val="22"/>
          <w:lang w:val="en-US" w:eastAsia="ja-JP"/>
        </w:rPr>
        <w:t xml:space="preserve"> was estimated from solubility parameter of </w:t>
      </w:r>
      <w:r w:rsidRPr="00196507">
        <w:rPr>
          <w:rFonts w:asciiTheme="minorHAnsi" w:eastAsia="ＭＳ Ｐゴシック" w:hAnsiTheme="minorHAnsi"/>
          <w:color w:val="000000"/>
          <w:sz w:val="22"/>
          <w:szCs w:val="22"/>
          <w:lang w:val="en-US" w:eastAsia="ja-JP"/>
        </w:rPr>
        <w:t xml:space="preserve">supercritical carbon dioxide </w:t>
      </w:r>
      <w:r w:rsidRPr="00196507">
        <w:rPr>
          <w:rFonts w:asciiTheme="minorHAnsi" w:eastAsia="ＭＳ Ｐゴシック" w:hAnsiTheme="minorHAnsi" w:hint="eastAsia"/>
          <w:color w:val="000000"/>
          <w:sz w:val="22"/>
          <w:szCs w:val="22"/>
          <w:lang w:val="en-US" w:eastAsia="ja-JP"/>
        </w:rPr>
        <w:t>and</w:t>
      </w:r>
      <w:r w:rsidRPr="00196507">
        <w:rPr>
          <w:rFonts w:asciiTheme="minorHAnsi" w:eastAsia="ＭＳ Ｐゴシック" w:hAnsiTheme="minorHAnsi"/>
          <w:color w:val="000000"/>
          <w:sz w:val="22"/>
          <w:szCs w:val="22"/>
          <w:lang w:val="en-US" w:eastAsia="ja-JP"/>
        </w:rPr>
        <w:t xml:space="preserve"> glycyrrhetinic acid</w:t>
      </w:r>
      <w:r w:rsidRPr="00196507">
        <w:rPr>
          <w:rFonts w:asciiTheme="minorHAnsi" w:eastAsia="ＭＳ Ｐゴシック" w:hAnsiTheme="minorHAnsi" w:hint="eastAsia"/>
          <w:color w:val="000000"/>
          <w:sz w:val="22"/>
          <w:szCs w:val="22"/>
          <w:lang w:val="en-US" w:eastAsia="ja-JP"/>
        </w:rPr>
        <w:t xml:space="preserve">. Lower </w:t>
      </w:r>
      <w:r w:rsidRPr="00196507">
        <w:rPr>
          <w:rFonts w:asciiTheme="minorHAnsi" w:eastAsia="ＭＳ Ｐゴシック" w:hAnsiTheme="minorHAnsi"/>
          <w:color w:val="000000"/>
          <w:sz w:val="22"/>
          <w:szCs w:val="22"/>
          <w:lang w:val="en-US" w:eastAsia="ja-JP"/>
        </w:rPr>
        <w:t>energy</w:t>
      </w:r>
      <w:r w:rsidRPr="00196507">
        <w:rPr>
          <w:rFonts w:asciiTheme="minorHAnsi" w:eastAsia="ＭＳ Ｐゴシック" w:hAnsiTheme="minorHAnsi"/>
          <w:color w:val="000000"/>
          <w:sz w:val="22"/>
          <w:szCs w:val="22"/>
          <w:lang w:val="en-US"/>
        </w:rPr>
        <w:t xml:space="preserve"> required led higher extracted </w:t>
      </w:r>
      <w:r w:rsidRPr="00196507">
        <w:rPr>
          <w:rFonts w:asciiTheme="minorHAnsi" w:eastAsia="ＭＳ Ｐゴシック" w:hAnsiTheme="minorHAnsi" w:hint="eastAsia"/>
          <w:color w:val="000000"/>
          <w:sz w:val="22"/>
          <w:szCs w:val="22"/>
          <w:lang w:val="en-US" w:eastAsia="ja-JP"/>
        </w:rPr>
        <w:t>amount</w:t>
      </w:r>
      <w:r w:rsidRPr="00196507">
        <w:rPr>
          <w:rFonts w:asciiTheme="minorHAnsi" w:eastAsia="ＭＳ Ｐゴシック" w:hAnsiTheme="minorHAnsi"/>
          <w:color w:val="000000"/>
          <w:sz w:val="22"/>
          <w:szCs w:val="22"/>
          <w:lang w:val="en-US"/>
        </w:rPr>
        <w:t xml:space="preserve"> of glycyrrhetinic acid.</w:t>
      </w:r>
    </w:p>
    <w:p w:rsidR="00196507" w:rsidRPr="00196507" w:rsidRDefault="00196507" w:rsidP="00196507">
      <w:pPr>
        <w:snapToGrid w:val="0"/>
        <w:spacing w:before="240" w:line="300" w:lineRule="auto"/>
        <w:rPr>
          <w:rFonts w:asciiTheme="minorHAnsi" w:eastAsia="SimSun" w:hAnsiTheme="minorHAnsi"/>
          <w:b/>
          <w:bCs/>
          <w:color w:val="000000"/>
          <w:sz w:val="20"/>
          <w:lang w:val="en-US" w:eastAsia="zh-CN"/>
        </w:rPr>
      </w:pPr>
      <w:r w:rsidRPr="00196507">
        <w:rPr>
          <w:rFonts w:asciiTheme="minorHAnsi" w:eastAsia="ＭＳ Ｐゴシック" w:hAnsiTheme="minorHAnsi"/>
          <w:b/>
          <w:bCs/>
          <w:color w:val="000000"/>
          <w:sz w:val="20"/>
          <w:lang w:val="en-US"/>
        </w:rPr>
        <w:t xml:space="preserve">References  </w:t>
      </w:r>
    </w:p>
    <w:p w:rsidR="00196507" w:rsidRPr="00196507" w:rsidRDefault="00196507" w:rsidP="00196507">
      <w:pPr>
        <w:numPr>
          <w:ilvl w:val="0"/>
          <w:numId w:val="17"/>
        </w:numPr>
        <w:tabs>
          <w:tab w:val="clear" w:pos="7100"/>
          <w:tab w:val="left" w:pos="426"/>
        </w:tabs>
        <w:spacing w:line="240" w:lineRule="auto"/>
        <w:rPr>
          <w:rFonts w:asciiTheme="minorHAnsi" w:hAnsiTheme="minorHAnsi"/>
          <w:color w:val="000000"/>
          <w:sz w:val="20"/>
          <w:lang w:val="en-US"/>
        </w:rPr>
      </w:pPr>
      <w:r w:rsidRPr="00196507">
        <w:rPr>
          <w:rFonts w:asciiTheme="minorHAnsi" w:hAnsiTheme="minorHAnsi"/>
          <w:color w:val="000000"/>
          <w:sz w:val="20"/>
          <w:lang w:val="en-US"/>
        </w:rPr>
        <w:t xml:space="preserve">Nomura T, </w:t>
      </w:r>
      <w:proofErr w:type="spellStart"/>
      <w:r w:rsidRPr="00196507">
        <w:rPr>
          <w:rFonts w:asciiTheme="minorHAnsi" w:hAnsiTheme="minorHAnsi"/>
          <w:color w:val="000000"/>
          <w:sz w:val="20"/>
          <w:lang w:val="en-US"/>
        </w:rPr>
        <w:t>Fukai</w:t>
      </w:r>
      <w:proofErr w:type="spellEnd"/>
      <w:r w:rsidRPr="00196507">
        <w:rPr>
          <w:rFonts w:asciiTheme="minorHAnsi" w:hAnsiTheme="minorHAnsi"/>
          <w:color w:val="000000"/>
          <w:sz w:val="20"/>
          <w:lang w:val="en-US"/>
        </w:rPr>
        <w:t xml:space="preserve"> T, Akiyama T., Pure. Appl. Chem. 74(2002) 1199-1206.</w:t>
      </w:r>
    </w:p>
    <w:p w:rsidR="00196507" w:rsidRPr="00196507" w:rsidRDefault="00196507" w:rsidP="00196507">
      <w:pPr>
        <w:numPr>
          <w:ilvl w:val="0"/>
          <w:numId w:val="17"/>
        </w:numPr>
        <w:tabs>
          <w:tab w:val="clear" w:pos="7100"/>
          <w:tab w:val="left" w:pos="426"/>
        </w:tabs>
        <w:spacing w:line="240" w:lineRule="auto"/>
        <w:rPr>
          <w:rFonts w:asciiTheme="minorHAnsi" w:hAnsiTheme="minorHAnsi"/>
          <w:color w:val="000000"/>
          <w:sz w:val="20"/>
          <w:lang w:val="en-US"/>
        </w:rPr>
      </w:pPr>
      <w:r w:rsidRPr="00196507">
        <w:rPr>
          <w:rFonts w:asciiTheme="minorHAnsi" w:hAnsiTheme="minorHAnsi"/>
          <w:color w:val="000000"/>
          <w:sz w:val="20"/>
          <w:lang w:val="en-US"/>
        </w:rPr>
        <w:t xml:space="preserve">Cao L, Ding W, </w:t>
      </w:r>
      <w:proofErr w:type="spellStart"/>
      <w:r w:rsidRPr="00196507">
        <w:rPr>
          <w:rFonts w:asciiTheme="minorHAnsi" w:hAnsiTheme="minorHAnsi"/>
          <w:color w:val="000000"/>
          <w:sz w:val="20"/>
          <w:lang w:val="en-US"/>
        </w:rPr>
        <w:t>Jia</w:t>
      </w:r>
      <w:proofErr w:type="spellEnd"/>
      <w:r w:rsidRPr="00196507">
        <w:rPr>
          <w:rFonts w:asciiTheme="minorHAnsi" w:hAnsiTheme="minorHAnsi"/>
          <w:color w:val="000000"/>
          <w:sz w:val="20"/>
          <w:lang w:val="en-US"/>
        </w:rPr>
        <w:t xml:space="preserve"> R, Du J, Wang T, Zhang C, et al., 64 (2017) 234-242.</w:t>
      </w:r>
    </w:p>
    <w:p w:rsidR="00196507" w:rsidRPr="00196507" w:rsidRDefault="00196507" w:rsidP="00196507">
      <w:pPr>
        <w:numPr>
          <w:ilvl w:val="0"/>
          <w:numId w:val="17"/>
        </w:numPr>
        <w:tabs>
          <w:tab w:val="clear" w:pos="7100"/>
          <w:tab w:val="left" w:pos="426"/>
        </w:tabs>
        <w:spacing w:line="240" w:lineRule="auto"/>
        <w:rPr>
          <w:rFonts w:asciiTheme="minorHAnsi" w:hAnsiTheme="minorHAnsi"/>
          <w:color w:val="000000"/>
          <w:sz w:val="20"/>
          <w:lang w:val="en-US"/>
        </w:rPr>
      </w:pPr>
      <w:r w:rsidRPr="00196507">
        <w:rPr>
          <w:rFonts w:asciiTheme="minorHAnsi" w:hAnsiTheme="minorHAnsi"/>
          <w:color w:val="000000"/>
          <w:sz w:val="20"/>
          <w:lang w:val="en-US"/>
        </w:rPr>
        <w:t xml:space="preserve"> Wang L, Yang R, Yuan B, Liu Y, Liu C., </w:t>
      </w:r>
      <w:r w:rsidRPr="00196507">
        <w:rPr>
          <w:rFonts w:asciiTheme="minorHAnsi" w:hAnsiTheme="minorHAnsi"/>
          <w:color w:val="000000"/>
          <w:sz w:val="20"/>
        </w:rPr>
        <w:t>Acta Pharm Sin B</w:t>
      </w:r>
      <w:r w:rsidRPr="00196507">
        <w:rPr>
          <w:rFonts w:asciiTheme="minorHAnsi" w:hAnsiTheme="minorHAnsi"/>
          <w:color w:val="000000"/>
          <w:sz w:val="20"/>
          <w:lang w:val="en-US"/>
        </w:rPr>
        <w:t xml:space="preserve"> 5 (2015) 310-315.</w:t>
      </w:r>
    </w:p>
    <w:p w:rsidR="00196507" w:rsidRPr="00196507" w:rsidRDefault="00196507" w:rsidP="00196507">
      <w:pPr>
        <w:numPr>
          <w:ilvl w:val="0"/>
          <w:numId w:val="17"/>
        </w:numPr>
        <w:tabs>
          <w:tab w:val="clear" w:pos="7100"/>
          <w:tab w:val="left" w:pos="426"/>
        </w:tabs>
        <w:spacing w:line="240" w:lineRule="auto"/>
        <w:ind w:left="426" w:hanging="426"/>
        <w:rPr>
          <w:rFonts w:asciiTheme="minorHAnsi" w:hAnsiTheme="minorHAnsi"/>
          <w:color w:val="000000"/>
          <w:sz w:val="20"/>
          <w:lang w:val="en-US"/>
        </w:rPr>
      </w:pPr>
      <w:proofErr w:type="spellStart"/>
      <w:r w:rsidRPr="00196507">
        <w:rPr>
          <w:rFonts w:asciiTheme="minorHAnsi" w:eastAsiaTheme="minorEastAsia" w:hAnsiTheme="minorHAnsi" w:cstheme="minorHAnsi"/>
          <w:color w:val="000000"/>
          <w:sz w:val="20"/>
          <w:lang w:val="en-US" w:eastAsia="ja-JP"/>
        </w:rPr>
        <w:t>Saotome</w:t>
      </w:r>
      <w:proofErr w:type="gramStart"/>
      <w:r w:rsidRPr="00196507">
        <w:rPr>
          <w:rFonts w:asciiTheme="minorHAnsi" w:eastAsiaTheme="minorEastAsia" w:hAnsiTheme="minorHAnsi" w:cstheme="minorHAnsi"/>
          <w:color w:val="000000"/>
          <w:sz w:val="20"/>
          <w:lang w:val="en-US" w:eastAsia="ja-JP"/>
        </w:rPr>
        <w:t>,Y.and</w:t>
      </w:r>
      <w:proofErr w:type="spellEnd"/>
      <w:proofErr w:type="gramEnd"/>
      <w:r w:rsidRPr="00196507">
        <w:rPr>
          <w:rFonts w:asciiTheme="minorHAnsi" w:eastAsiaTheme="minorEastAsia" w:hAnsiTheme="minorHAnsi" w:cstheme="minorHAnsi"/>
          <w:color w:val="000000"/>
          <w:sz w:val="20"/>
          <w:lang w:val="en-US" w:eastAsia="ja-JP"/>
        </w:rPr>
        <w:t xml:space="preserve"> </w:t>
      </w:r>
      <w:proofErr w:type="spellStart"/>
      <w:r w:rsidRPr="00196507">
        <w:rPr>
          <w:rFonts w:asciiTheme="minorHAnsi" w:eastAsiaTheme="minorEastAsia" w:hAnsiTheme="minorHAnsi" w:cstheme="minorHAnsi"/>
          <w:color w:val="000000"/>
          <w:sz w:val="20"/>
          <w:lang w:val="en-US" w:eastAsia="ja-JP"/>
        </w:rPr>
        <w:t>Imai,M</w:t>
      </w:r>
      <w:proofErr w:type="spellEnd"/>
      <w:r w:rsidRPr="00196507">
        <w:rPr>
          <w:rFonts w:asciiTheme="minorHAnsi" w:eastAsiaTheme="minorEastAsia" w:hAnsiTheme="minorHAnsi" w:cstheme="minorHAnsi"/>
          <w:color w:val="000000"/>
          <w:sz w:val="20"/>
          <w:lang w:val="en-US" w:eastAsia="ja-JP"/>
        </w:rPr>
        <w:t>.</w:t>
      </w:r>
      <w:r w:rsidRPr="00196507">
        <w:rPr>
          <w:rFonts w:asciiTheme="minorHAnsi" w:eastAsiaTheme="minorEastAsia" w:hAnsiTheme="minorHAnsi" w:cstheme="minorHAnsi" w:hint="eastAsia"/>
          <w:color w:val="000000"/>
          <w:sz w:val="20"/>
          <w:lang w:val="en-US" w:eastAsia="ja-JP"/>
        </w:rPr>
        <w:t>,</w:t>
      </w:r>
      <w:r w:rsidRPr="00196507">
        <w:rPr>
          <w:rFonts w:asciiTheme="minorHAnsi" w:eastAsiaTheme="minorEastAsia" w:hAnsiTheme="minorHAnsi" w:cstheme="minorHAnsi"/>
          <w:color w:val="000000"/>
          <w:sz w:val="20"/>
          <w:lang w:val="en-US" w:eastAsia="ja-JP"/>
        </w:rPr>
        <w:t xml:space="preserve"> </w:t>
      </w:r>
      <w:r w:rsidRPr="00196507">
        <w:rPr>
          <w:rFonts w:asciiTheme="minorHAnsi" w:eastAsiaTheme="minorEastAsia" w:hAnsiTheme="minorHAnsi" w:cstheme="minorHAnsi"/>
          <w:color w:val="000000"/>
          <w:sz w:val="20"/>
          <w:lang w:eastAsia="ja-JP"/>
        </w:rPr>
        <w:t>Food S</w:t>
      </w:r>
      <w:r w:rsidRPr="00196507">
        <w:rPr>
          <w:rFonts w:asciiTheme="minorHAnsi" w:eastAsiaTheme="minorEastAsia" w:hAnsiTheme="minorHAnsi" w:cstheme="minorHAnsi" w:hint="eastAsia"/>
          <w:color w:val="000000"/>
          <w:sz w:val="20"/>
          <w:lang w:eastAsia="ja-JP"/>
        </w:rPr>
        <w:t>c</w:t>
      </w:r>
      <w:r w:rsidRPr="00196507">
        <w:rPr>
          <w:rFonts w:asciiTheme="minorHAnsi" w:eastAsiaTheme="minorEastAsia" w:hAnsiTheme="minorHAnsi" w:cstheme="minorHAnsi"/>
          <w:color w:val="000000"/>
          <w:sz w:val="20"/>
          <w:lang w:eastAsia="ja-JP"/>
        </w:rPr>
        <w:t>i. and Technol. Res. 24 (</w:t>
      </w:r>
      <w:r w:rsidRPr="00196507">
        <w:rPr>
          <w:rFonts w:asciiTheme="minorHAnsi" w:eastAsiaTheme="minorEastAsia" w:hAnsiTheme="minorHAnsi" w:cstheme="minorHAnsi"/>
          <w:color w:val="000000"/>
          <w:sz w:val="20"/>
          <w:lang w:val="en-US" w:eastAsia="ja-JP"/>
        </w:rPr>
        <w:t>2018) 63-73 .</w:t>
      </w:r>
    </w:p>
    <w:p w:rsidR="00704BDF" w:rsidRPr="00196507" w:rsidRDefault="00196507" w:rsidP="00196507">
      <w:pPr>
        <w:numPr>
          <w:ilvl w:val="0"/>
          <w:numId w:val="17"/>
        </w:numPr>
        <w:tabs>
          <w:tab w:val="clear" w:pos="7100"/>
          <w:tab w:val="left" w:pos="426"/>
        </w:tabs>
        <w:spacing w:line="240" w:lineRule="auto"/>
        <w:ind w:left="426" w:hanging="426"/>
        <w:rPr>
          <w:rFonts w:asciiTheme="minorHAnsi" w:hAnsiTheme="minorHAnsi"/>
          <w:color w:val="000000"/>
          <w:sz w:val="20"/>
          <w:lang w:val="en-US"/>
        </w:rPr>
      </w:pPr>
      <w:proofErr w:type="spellStart"/>
      <w:r w:rsidRPr="00196507">
        <w:rPr>
          <w:rFonts w:asciiTheme="minorHAnsi" w:eastAsiaTheme="minorEastAsia" w:hAnsiTheme="minorHAnsi" w:cstheme="minorHAnsi"/>
          <w:color w:val="000000"/>
          <w:sz w:val="20"/>
          <w:lang w:val="en-US" w:eastAsia="ja-JP"/>
        </w:rPr>
        <w:t>Bender</w:t>
      </w:r>
      <w:proofErr w:type="gramStart"/>
      <w:r w:rsidRPr="00196507">
        <w:rPr>
          <w:rFonts w:asciiTheme="minorHAnsi" w:eastAsiaTheme="minorEastAsia" w:hAnsiTheme="minorHAnsi" w:cstheme="minorHAnsi"/>
          <w:color w:val="000000"/>
          <w:sz w:val="20"/>
          <w:lang w:val="en-US" w:eastAsia="ja-JP"/>
        </w:rPr>
        <w:t>,E</w:t>
      </w:r>
      <w:proofErr w:type="spellEnd"/>
      <w:proofErr w:type="gramEnd"/>
      <w:r w:rsidRPr="00196507">
        <w:rPr>
          <w:rFonts w:asciiTheme="minorHAnsi" w:eastAsiaTheme="minorEastAsia" w:hAnsiTheme="minorHAnsi" w:cstheme="minorHAnsi"/>
          <w:color w:val="000000"/>
          <w:sz w:val="20"/>
          <w:lang w:val="en-US" w:eastAsia="ja-JP"/>
        </w:rPr>
        <w:t>.,</w:t>
      </w:r>
      <w:r w:rsidRPr="00196507">
        <w:rPr>
          <w:rFonts w:asciiTheme="minorHAnsi" w:eastAsiaTheme="minorEastAsia" w:hAnsiTheme="minorHAnsi" w:cstheme="minorHAnsi"/>
          <w:color w:val="000000"/>
          <w:lang w:eastAsia="ja-JP"/>
        </w:rPr>
        <w:t xml:space="preserve"> </w:t>
      </w:r>
      <w:r w:rsidRPr="00196507">
        <w:rPr>
          <w:rFonts w:asciiTheme="minorHAnsi" w:eastAsiaTheme="minorEastAsia" w:hAnsiTheme="minorHAnsi" w:cstheme="minorHAnsi"/>
          <w:color w:val="000000"/>
          <w:sz w:val="20"/>
          <w:lang w:eastAsia="ja-JP"/>
        </w:rPr>
        <w:t>5</w:t>
      </w:r>
      <w:r w:rsidRPr="00196507">
        <w:rPr>
          <w:rFonts w:asciiTheme="minorHAnsi" w:eastAsiaTheme="minorEastAsia" w:hAnsiTheme="minorHAnsi" w:cstheme="minorHAnsi"/>
          <w:color w:val="000000"/>
          <w:sz w:val="20"/>
          <w:vertAlign w:val="superscript"/>
          <w:lang w:eastAsia="ja-JP"/>
        </w:rPr>
        <w:t>th</w:t>
      </w:r>
      <w:r w:rsidRPr="00196507">
        <w:rPr>
          <w:rFonts w:asciiTheme="minorHAnsi" w:eastAsiaTheme="minorEastAsia" w:hAnsiTheme="minorHAnsi" w:cstheme="minorHAnsi"/>
          <w:color w:val="000000"/>
          <w:sz w:val="20"/>
          <w:lang w:eastAsia="ja-JP"/>
        </w:rPr>
        <w:t xml:space="preserve"> Symposium on </w:t>
      </w:r>
      <w:proofErr w:type="spellStart"/>
      <w:r w:rsidRPr="00196507">
        <w:rPr>
          <w:rFonts w:asciiTheme="minorHAnsi" w:eastAsiaTheme="minorEastAsia" w:hAnsiTheme="minorHAnsi" w:cstheme="minorHAnsi"/>
          <w:color w:val="000000"/>
          <w:sz w:val="20"/>
          <w:lang w:eastAsia="ja-JP"/>
        </w:rPr>
        <w:t>Thermophysical</w:t>
      </w:r>
      <w:proofErr w:type="spellEnd"/>
      <w:r w:rsidRPr="00196507">
        <w:rPr>
          <w:rFonts w:asciiTheme="minorHAnsi" w:eastAsiaTheme="minorEastAsia" w:hAnsiTheme="minorHAnsi" w:cstheme="minorHAnsi"/>
          <w:color w:val="000000"/>
          <w:sz w:val="20"/>
          <w:lang w:eastAsia="ja-JP"/>
        </w:rPr>
        <w:t xml:space="preserve"> </w:t>
      </w:r>
      <w:proofErr w:type="spellStart"/>
      <w:r w:rsidRPr="00196507">
        <w:rPr>
          <w:rFonts w:asciiTheme="minorHAnsi" w:eastAsiaTheme="minorEastAsia" w:hAnsiTheme="minorHAnsi" w:cstheme="minorHAnsi"/>
          <w:color w:val="000000"/>
          <w:sz w:val="20"/>
          <w:lang w:eastAsia="ja-JP"/>
        </w:rPr>
        <w:t>Properties,New</w:t>
      </w:r>
      <w:proofErr w:type="spellEnd"/>
      <w:r w:rsidRPr="00196507">
        <w:rPr>
          <w:rFonts w:asciiTheme="minorHAnsi" w:eastAsiaTheme="minorEastAsia" w:hAnsiTheme="minorHAnsi" w:cstheme="minorHAnsi"/>
          <w:color w:val="000000"/>
          <w:sz w:val="20"/>
          <w:lang w:eastAsia="ja-JP"/>
        </w:rPr>
        <w:t xml:space="preserve"> York </w:t>
      </w:r>
      <w:r w:rsidRPr="00196507">
        <w:rPr>
          <w:rFonts w:asciiTheme="minorHAnsi" w:eastAsiaTheme="minorEastAsia" w:hAnsiTheme="minorHAnsi" w:cstheme="minorHAnsi"/>
          <w:color w:val="000000"/>
          <w:sz w:val="20"/>
          <w:lang w:val="en-US" w:eastAsia="ja-JP"/>
        </w:rPr>
        <w:t>(1970) 227-235</w:t>
      </w:r>
      <w:r w:rsidRPr="00196507">
        <w:rPr>
          <w:rFonts w:asciiTheme="minorHAnsi" w:eastAsiaTheme="minorEastAsia" w:hAnsiTheme="minorHAnsi" w:hint="eastAsia"/>
          <w:color w:val="000000"/>
          <w:sz w:val="20"/>
          <w:lang w:val="en-US" w:eastAsia="ja-JP"/>
        </w:rPr>
        <w:t>.</w:t>
      </w:r>
    </w:p>
    <w:sectPr w:rsidR="00704BDF" w:rsidRPr="00196507"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BA7" w:rsidRDefault="007F0BA7" w:rsidP="004F5E36">
      <w:r>
        <w:separator/>
      </w:r>
    </w:p>
  </w:endnote>
  <w:endnote w:type="continuationSeparator" w:id="0">
    <w:p w:rsidR="007F0BA7" w:rsidRDefault="007F0BA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BA7" w:rsidRDefault="007F0BA7" w:rsidP="004F5E36">
      <w:r>
        <w:separator/>
      </w:r>
    </w:p>
  </w:footnote>
  <w:footnote w:type="continuationSeparator" w:id="0">
    <w:p w:rsidR="007F0BA7" w:rsidRDefault="007F0BA7"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afff6"/>
    </w:pPr>
    <w:r>
      <w:rPr>
        <w:noProof/>
        <w:lang w:val="en-US" w:eastAsia="ja-JP"/>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1C53046" id="Connettore 1 8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eastAsia="ja-JP"/>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eastAsia="ja-JP"/>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afff6"/>
    </w:pPr>
  </w:p>
  <w:p w:rsidR="00704BDF" w:rsidRDefault="00704BDF">
    <w:pPr>
      <w:pStyle w:val="afff6"/>
    </w:pPr>
    <w:r>
      <w:rPr>
        <w:noProof/>
        <w:lang w:val="en-US" w:eastAsia="ja-JP"/>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E6877DC" id="Connettore 1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8277ED"/>
    <w:multiLevelType w:val="hybridMultilevel"/>
    <w:tmpl w:val="A6A240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5"/>
  </w:num>
  <w:num w:numId="15">
    <w:abstractNumId w:val="16"/>
  </w:num>
  <w:num w:numId="16">
    <w:abstractNumId w:val="17"/>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27F46"/>
    <w:rsid w:val="0003148D"/>
    <w:rsid w:val="00062A9A"/>
    <w:rsid w:val="000A03B2"/>
    <w:rsid w:val="000D34BE"/>
    <w:rsid w:val="000E36F1"/>
    <w:rsid w:val="000E3A73"/>
    <w:rsid w:val="000E414A"/>
    <w:rsid w:val="0013121F"/>
    <w:rsid w:val="00134DE4"/>
    <w:rsid w:val="00150E59"/>
    <w:rsid w:val="00184AD6"/>
    <w:rsid w:val="00196507"/>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36B72"/>
    <w:rsid w:val="0064184D"/>
    <w:rsid w:val="00660E3E"/>
    <w:rsid w:val="00662E74"/>
    <w:rsid w:val="006A58D2"/>
    <w:rsid w:val="006C5579"/>
    <w:rsid w:val="00704BDF"/>
    <w:rsid w:val="00736B13"/>
    <w:rsid w:val="007447F3"/>
    <w:rsid w:val="007661C8"/>
    <w:rsid w:val="007D52CD"/>
    <w:rsid w:val="007F0BA7"/>
    <w:rsid w:val="00813288"/>
    <w:rsid w:val="008168FC"/>
    <w:rsid w:val="008479A2"/>
    <w:rsid w:val="0087637F"/>
    <w:rsid w:val="008A1512"/>
    <w:rsid w:val="008D0BEB"/>
    <w:rsid w:val="008E566E"/>
    <w:rsid w:val="00901EB6"/>
    <w:rsid w:val="009450CE"/>
    <w:rsid w:val="00946200"/>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CE79F8"/>
    <w:rsid w:val="00CE7B0A"/>
    <w:rsid w:val="00D02B4C"/>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locked/>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a6"/>
    <w:uiPriority w:val="99"/>
    <w:semiHidden/>
    <w:unhideWhenUsed/>
    <w:locked/>
    <w:rsid w:val="000D34BE"/>
    <w:pPr>
      <w:spacing w:line="240" w:lineRule="auto"/>
    </w:pPr>
    <w:rPr>
      <w:rFonts w:ascii="Tahoma" w:hAnsi="Tahoma" w:cs="Tahoma"/>
      <w:sz w:val="16"/>
      <w:szCs w:val="16"/>
    </w:rPr>
  </w:style>
  <w:style w:type="character" w:customStyle="1" w:styleId="a6">
    <w:name w:val="吹き出し (文字)"/>
    <w:basedOn w:val="a2"/>
    <w:link w:val="a5"/>
    <w:uiPriority w:val="99"/>
    <w:semiHidden/>
    <w:rsid w:val="000D34BE"/>
    <w:rPr>
      <w:rFonts w:ascii="Tahoma" w:hAnsi="Tahoma" w:cs="Tahoma"/>
      <w:sz w:val="16"/>
      <w:szCs w:val="16"/>
    </w:rPr>
  </w:style>
  <w:style w:type="paragraph" w:styleId="a7">
    <w:name w:val="Bibliography"/>
    <w:basedOn w:val="a1"/>
    <w:next w:val="a1"/>
    <w:uiPriority w:val="37"/>
    <w:semiHidden/>
    <w:unhideWhenUsed/>
    <w:rsid w:val="0003148D"/>
  </w:style>
  <w:style w:type="paragraph" w:styleId="23">
    <w:name w:val="Body Text 2"/>
    <w:basedOn w:val="a1"/>
    <w:link w:val="24"/>
    <w:uiPriority w:val="99"/>
    <w:semiHidden/>
    <w:unhideWhenUsed/>
    <w:rsid w:val="0003148D"/>
    <w:pPr>
      <w:spacing w:after="120" w:line="480" w:lineRule="auto"/>
    </w:pPr>
  </w:style>
  <w:style w:type="character" w:customStyle="1" w:styleId="24">
    <w:name w:val="本文 2 (文字)"/>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本文 3 (文字)"/>
    <w:basedOn w:val="a2"/>
    <w:link w:val="33"/>
    <w:uiPriority w:val="99"/>
    <w:semiHidden/>
    <w:rsid w:val="0003148D"/>
    <w:rPr>
      <w:sz w:val="16"/>
      <w:szCs w:val="16"/>
    </w:rPr>
  </w:style>
  <w:style w:type="paragraph" w:styleId="a8">
    <w:name w:val="Body Text"/>
    <w:basedOn w:val="a1"/>
    <w:link w:val="a9"/>
    <w:uiPriority w:val="99"/>
    <w:semiHidden/>
    <w:unhideWhenUsed/>
    <w:rsid w:val="0003148D"/>
    <w:pPr>
      <w:spacing w:after="120"/>
    </w:pPr>
  </w:style>
  <w:style w:type="character" w:customStyle="1" w:styleId="a9">
    <w:name w:val="本文 (文字)"/>
    <w:basedOn w:val="a2"/>
    <w:link w:val="a8"/>
    <w:uiPriority w:val="99"/>
    <w:semiHidden/>
    <w:rsid w:val="0003148D"/>
  </w:style>
  <w:style w:type="paragraph" w:styleId="aa">
    <w:name w:val="Date"/>
    <w:basedOn w:val="a1"/>
    <w:next w:val="a1"/>
    <w:link w:val="ab"/>
    <w:uiPriority w:val="99"/>
    <w:semiHidden/>
    <w:unhideWhenUsed/>
    <w:locked/>
    <w:rsid w:val="0003148D"/>
  </w:style>
  <w:style w:type="character" w:customStyle="1" w:styleId="ab">
    <w:name w:val="日付 (文字)"/>
    <w:basedOn w:val="a2"/>
    <w:link w:val="aa"/>
    <w:uiPriority w:val="99"/>
    <w:semiHidden/>
    <w:rsid w:val="0003148D"/>
  </w:style>
  <w:style w:type="paragraph" w:styleId="ac">
    <w:name w:val="caption"/>
    <w:basedOn w:val="a1"/>
    <w:next w:val="a1"/>
    <w:uiPriority w:val="35"/>
    <w:semiHidden/>
    <w:unhideWhenUsed/>
    <w:qFormat/>
    <w:locked/>
    <w:rsid w:val="0003148D"/>
    <w:pPr>
      <w:spacing w:line="240" w:lineRule="auto"/>
    </w:pPr>
    <w:rPr>
      <w:b/>
      <w:bCs/>
      <w:color w:val="4F81BD" w:themeColor="accent1"/>
      <w:szCs w:val="18"/>
    </w:rPr>
  </w:style>
  <w:style w:type="paragraph" w:styleId="ad">
    <w:name w:val="List"/>
    <w:basedOn w:val="a1"/>
    <w:uiPriority w:val="99"/>
    <w:semiHidden/>
    <w:unhideWhenUsed/>
    <w:locked/>
    <w:rsid w:val="0003148D"/>
    <w:pPr>
      <w:ind w:left="283" w:hanging="283"/>
      <w:contextualSpacing/>
    </w:pPr>
  </w:style>
  <w:style w:type="paragraph" w:styleId="25">
    <w:name w:val="List 2"/>
    <w:basedOn w:val="a1"/>
    <w:uiPriority w:val="99"/>
    <w:semiHidden/>
    <w:unhideWhenUsed/>
    <w:locked/>
    <w:rsid w:val="0003148D"/>
    <w:pPr>
      <w:ind w:left="566" w:hanging="283"/>
      <w:contextualSpacing/>
    </w:pPr>
  </w:style>
  <w:style w:type="paragraph" w:styleId="35">
    <w:name w:val="List 3"/>
    <w:basedOn w:val="a1"/>
    <w:uiPriority w:val="99"/>
    <w:semiHidden/>
    <w:unhideWhenUsed/>
    <w:locked/>
    <w:rsid w:val="0003148D"/>
    <w:pPr>
      <w:ind w:left="849" w:hanging="283"/>
      <w:contextualSpacing/>
    </w:pPr>
  </w:style>
  <w:style w:type="paragraph" w:styleId="43">
    <w:name w:val="List 4"/>
    <w:basedOn w:val="a1"/>
    <w:uiPriority w:val="99"/>
    <w:semiHidden/>
    <w:unhideWhenUsed/>
    <w:locked/>
    <w:rsid w:val="0003148D"/>
    <w:pPr>
      <w:ind w:left="1132" w:hanging="283"/>
      <w:contextualSpacing/>
    </w:pPr>
  </w:style>
  <w:style w:type="paragraph" w:styleId="53">
    <w:name w:val="List 5"/>
    <w:basedOn w:val="a1"/>
    <w:uiPriority w:val="99"/>
    <w:semiHidden/>
    <w:unhideWhenUsed/>
    <w:locked/>
    <w:rsid w:val="0003148D"/>
    <w:pPr>
      <w:ind w:left="1415" w:hanging="283"/>
      <w:contextualSpacing/>
    </w:pPr>
  </w:style>
  <w:style w:type="paragraph" w:styleId="ae">
    <w:name w:val="List Continue"/>
    <w:basedOn w:val="a1"/>
    <w:uiPriority w:val="99"/>
    <w:semiHidden/>
    <w:unhideWhenUsed/>
    <w:locked/>
    <w:rsid w:val="0003148D"/>
    <w:pPr>
      <w:spacing w:after="120"/>
      <w:ind w:left="283"/>
      <w:contextualSpacing/>
    </w:pPr>
  </w:style>
  <w:style w:type="paragraph" w:styleId="26">
    <w:name w:val="List Continue 2"/>
    <w:basedOn w:val="a1"/>
    <w:uiPriority w:val="99"/>
    <w:semiHidden/>
    <w:unhideWhenUsed/>
    <w:locked/>
    <w:rsid w:val="0003148D"/>
    <w:pPr>
      <w:spacing w:after="120"/>
      <w:ind w:left="566"/>
      <w:contextualSpacing/>
    </w:pPr>
  </w:style>
  <w:style w:type="paragraph" w:styleId="36">
    <w:name w:val="List Continue 3"/>
    <w:basedOn w:val="a1"/>
    <w:uiPriority w:val="99"/>
    <w:semiHidden/>
    <w:unhideWhenUsed/>
    <w:locked/>
    <w:rsid w:val="0003148D"/>
    <w:pPr>
      <w:spacing w:after="120"/>
      <w:ind w:left="849"/>
      <w:contextualSpacing/>
    </w:pPr>
  </w:style>
  <w:style w:type="paragraph" w:styleId="44">
    <w:name w:val="List Continue 4"/>
    <w:basedOn w:val="a1"/>
    <w:uiPriority w:val="99"/>
    <w:semiHidden/>
    <w:unhideWhenUsed/>
    <w:locked/>
    <w:rsid w:val="0003148D"/>
    <w:pPr>
      <w:spacing w:after="120"/>
      <w:ind w:left="1132"/>
      <w:contextualSpacing/>
    </w:pPr>
  </w:style>
  <w:style w:type="paragraph" w:styleId="54">
    <w:name w:val="List Continue 5"/>
    <w:basedOn w:val="a1"/>
    <w:uiPriority w:val="99"/>
    <w:semiHidden/>
    <w:unhideWhenUsed/>
    <w:locked/>
    <w:rsid w:val="0003148D"/>
    <w:pPr>
      <w:spacing w:after="120"/>
      <w:ind w:left="1415"/>
      <w:contextualSpacing/>
    </w:pPr>
  </w:style>
  <w:style w:type="paragraph" w:styleId="af">
    <w:name w:val="Signature"/>
    <w:basedOn w:val="a1"/>
    <w:link w:val="af0"/>
    <w:uiPriority w:val="99"/>
    <w:semiHidden/>
    <w:unhideWhenUsed/>
    <w:locked/>
    <w:rsid w:val="0003148D"/>
    <w:pPr>
      <w:spacing w:line="240" w:lineRule="auto"/>
      <w:ind w:left="4252"/>
    </w:pPr>
  </w:style>
  <w:style w:type="character" w:customStyle="1" w:styleId="af0">
    <w:name w:val="署名 (文字)"/>
    <w:basedOn w:val="a2"/>
    <w:link w:val="af"/>
    <w:uiPriority w:val="99"/>
    <w:semiHidden/>
    <w:rsid w:val="0003148D"/>
  </w:style>
  <w:style w:type="paragraph" w:styleId="af1">
    <w:name w:val="E-mail Signature"/>
    <w:basedOn w:val="a1"/>
    <w:link w:val="af2"/>
    <w:uiPriority w:val="99"/>
    <w:semiHidden/>
    <w:unhideWhenUsed/>
    <w:locked/>
    <w:rsid w:val="0003148D"/>
    <w:pPr>
      <w:spacing w:line="240" w:lineRule="auto"/>
    </w:pPr>
  </w:style>
  <w:style w:type="character" w:customStyle="1" w:styleId="af2">
    <w:name w:val="電子メール署名 (文字)"/>
    <w:basedOn w:val="a2"/>
    <w:link w:val="af1"/>
    <w:uiPriority w:val="99"/>
    <w:semiHidden/>
    <w:rsid w:val="0003148D"/>
  </w:style>
  <w:style w:type="paragraph" w:styleId="af3">
    <w:name w:val="Salutation"/>
    <w:basedOn w:val="a1"/>
    <w:next w:val="a1"/>
    <w:link w:val="af4"/>
    <w:uiPriority w:val="99"/>
    <w:semiHidden/>
    <w:unhideWhenUsed/>
    <w:locked/>
    <w:rsid w:val="0003148D"/>
  </w:style>
  <w:style w:type="character" w:customStyle="1" w:styleId="af4">
    <w:name w:val="挨拶文 (文字)"/>
    <w:basedOn w:val="a2"/>
    <w:link w:val="af3"/>
    <w:uiPriority w:val="99"/>
    <w:semiHidden/>
    <w:rsid w:val="0003148D"/>
  </w:style>
  <w:style w:type="paragraph" w:styleId="af5">
    <w:name w:val="Closing"/>
    <w:basedOn w:val="a1"/>
    <w:link w:val="af6"/>
    <w:uiPriority w:val="99"/>
    <w:semiHidden/>
    <w:unhideWhenUsed/>
    <w:locked/>
    <w:rsid w:val="0003148D"/>
    <w:pPr>
      <w:spacing w:line="240" w:lineRule="auto"/>
      <w:ind w:left="4252"/>
    </w:pPr>
  </w:style>
  <w:style w:type="character" w:customStyle="1" w:styleId="af6">
    <w:name w:val="結語 (文字)"/>
    <w:basedOn w:val="a2"/>
    <w:link w:val="af5"/>
    <w:uiPriority w:val="99"/>
    <w:semiHidden/>
    <w:rsid w:val="0003148D"/>
  </w:style>
  <w:style w:type="paragraph" w:styleId="12">
    <w:name w:val="index 1"/>
    <w:basedOn w:val="a1"/>
    <w:next w:val="a1"/>
    <w:autoRedefine/>
    <w:uiPriority w:val="99"/>
    <w:semiHidden/>
    <w:unhideWhenUsed/>
    <w:locked/>
    <w:rsid w:val="0003148D"/>
    <w:pPr>
      <w:spacing w:line="240" w:lineRule="auto"/>
      <w:ind w:left="220" w:hanging="220"/>
    </w:pPr>
  </w:style>
  <w:style w:type="paragraph" w:styleId="27">
    <w:name w:val="index 2"/>
    <w:basedOn w:val="a1"/>
    <w:next w:val="a1"/>
    <w:autoRedefine/>
    <w:uiPriority w:val="99"/>
    <w:semiHidden/>
    <w:unhideWhenUsed/>
    <w:locked/>
    <w:rsid w:val="0003148D"/>
    <w:pPr>
      <w:spacing w:line="240" w:lineRule="auto"/>
      <w:ind w:left="440" w:hanging="220"/>
    </w:pPr>
  </w:style>
  <w:style w:type="paragraph" w:styleId="37">
    <w:name w:val="index 3"/>
    <w:basedOn w:val="a1"/>
    <w:next w:val="a1"/>
    <w:autoRedefine/>
    <w:uiPriority w:val="99"/>
    <w:semiHidden/>
    <w:unhideWhenUsed/>
    <w:locked/>
    <w:rsid w:val="0003148D"/>
    <w:pPr>
      <w:spacing w:line="240" w:lineRule="auto"/>
      <w:ind w:left="660" w:hanging="220"/>
    </w:pPr>
  </w:style>
  <w:style w:type="paragraph" w:styleId="45">
    <w:name w:val="index 4"/>
    <w:basedOn w:val="a1"/>
    <w:next w:val="a1"/>
    <w:autoRedefine/>
    <w:uiPriority w:val="99"/>
    <w:semiHidden/>
    <w:unhideWhenUsed/>
    <w:locked/>
    <w:rsid w:val="0003148D"/>
    <w:pPr>
      <w:spacing w:line="240" w:lineRule="auto"/>
      <w:ind w:left="880" w:hanging="220"/>
    </w:pPr>
  </w:style>
  <w:style w:type="paragraph" w:styleId="55">
    <w:name w:val="index 5"/>
    <w:basedOn w:val="a1"/>
    <w:next w:val="a1"/>
    <w:autoRedefine/>
    <w:uiPriority w:val="99"/>
    <w:semiHidden/>
    <w:unhideWhenUsed/>
    <w:locked/>
    <w:rsid w:val="0003148D"/>
    <w:pPr>
      <w:spacing w:line="240" w:lineRule="auto"/>
      <w:ind w:left="1100" w:hanging="220"/>
    </w:pPr>
  </w:style>
  <w:style w:type="paragraph" w:styleId="61">
    <w:name w:val="index 6"/>
    <w:basedOn w:val="a1"/>
    <w:next w:val="a1"/>
    <w:autoRedefine/>
    <w:uiPriority w:val="99"/>
    <w:semiHidden/>
    <w:unhideWhenUsed/>
    <w:locked/>
    <w:rsid w:val="0003148D"/>
    <w:pPr>
      <w:spacing w:line="240" w:lineRule="auto"/>
      <w:ind w:left="1320" w:hanging="220"/>
    </w:pPr>
  </w:style>
  <w:style w:type="paragraph" w:styleId="71">
    <w:name w:val="index 7"/>
    <w:basedOn w:val="a1"/>
    <w:next w:val="a1"/>
    <w:autoRedefine/>
    <w:uiPriority w:val="99"/>
    <w:semiHidden/>
    <w:unhideWhenUsed/>
    <w:locked/>
    <w:rsid w:val="0003148D"/>
    <w:pPr>
      <w:spacing w:line="240" w:lineRule="auto"/>
      <w:ind w:left="1540" w:hanging="220"/>
    </w:pPr>
  </w:style>
  <w:style w:type="paragraph" w:styleId="81">
    <w:name w:val="index 8"/>
    <w:basedOn w:val="a1"/>
    <w:next w:val="a1"/>
    <w:autoRedefine/>
    <w:uiPriority w:val="99"/>
    <w:semiHidden/>
    <w:unhideWhenUsed/>
    <w:locked/>
    <w:rsid w:val="0003148D"/>
    <w:pPr>
      <w:spacing w:line="240" w:lineRule="auto"/>
      <w:ind w:left="1760" w:hanging="220"/>
    </w:pPr>
  </w:style>
  <w:style w:type="paragraph" w:styleId="91">
    <w:name w:val="index 9"/>
    <w:basedOn w:val="a1"/>
    <w:next w:val="a1"/>
    <w:autoRedefine/>
    <w:uiPriority w:val="99"/>
    <w:semiHidden/>
    <w:unhideWhenUsed/>
    <w:locked/>
    <w:rsid w:val="0003148D"/>
    <w:pPr>
      <w:spacing w:line="240" w:lineRule="auto"/>
      <w:ind w:left="1980" w:hanging="220"/>
    </w:pPr>
  </w:style>
  <w:style w:type="paragraph" w:styleId="af7">
    <w:name w:val="table of figures"/>
    <w:basedOn w:val="a1"/>
    <w:next w:val="a1"/>
    <w:uiPriority w:val="99"/>
    <w:semiHidden/>
    <w:unhideWhenUsed/>
    <w:locked/>
    <w:rsid w:val="0003148D"/>
  </w:style>
  <w:style w:type="paragraph" w:styleId="af8">
    <w:name w:val="table of authorities"/>
    <w:basedOn w:val="a1"/>
    <w:next w:val="a1"/>
    <w:uiPriority w:val="99"/>
    <w:semiHidden/>
    <w:unhideWhenUsed/>
    <w:locked/>
    <w:rsid w:val="0003148D"/>
    <w:pPr>
      <w:ind w:left="220" w:hanging="220"/>
    </w:pPr>
  </w:style>
  <w:style w:type="paragraph" w:styleId="af9">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locked/>
    <w:rsid w:val="0003148D"/>
    <w:pPr>
      <w:spacing w:line="240" w:lineRule="auto"/>
    </w:pPr>
    <w:rPr>
      <w:i/>
      <w:iCs/>
    </w:rPr>
  </w:style>
  <w:style w:type="character" w:customStyle="1" w:styleId="HTML0">
    <w:name w:val="HTML アドレス (文字)"/>
    <w:basedOn w:val="a2"/>
    <w:link w:val="HTML"/>
    <w:uiPriority w:val="99"/>
    <w:semiHidden/>
    <w:rsid w:val="0003148D"/>
    <w:rPr>
      <w:i/>
      <w:iCs/>
    </w:rPr>
  </w:style>
  <w:style w:type="paragraph" w:styleId="afa">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メッセージ見出し (文字)"/>
    <w:basedOn w:val="a2"/>
    <w:link w:val="afb"/>
    <w:uiPriority w:val="99"/>
    <w:semiHidden/>
    <w:rsid w:val="0003148D"/>
    <w:rPr>
      <w:rFonts w:asciiTheme="majorHAnsi" w:eastAsiaTheme="majorEastAsia" w:hAnsiTheme="majorHAnsi" w:cstheme="majorBidi"/>
      <w:sz w:val="24"/>
      <w:szCs w:val="24"/>
      <w:shd w:val="pct20" w:color="auto" w:fill="auto"/>
    </w:rPr>
  </w:style>
  <w:style w:type="paragraph" w:styleId="afd">
    <w:name w:val="Note Heading"/>
    <w:basedOn w:val="a1"/>
    <w:next w:val="a1"/>
    <w:link w:val="afe"/>
    <w:uiPriority w:val="99"/>
    <w:semiHidden/>
    <w:unhideWhenUsed/>
    <w:locked/>
    <w:rsid w:val="0003148D"/>
    <w:pPr>
      <w:spacing w:line="240" w:lineRule="auto"/>
    </w:pPr>
  </w:style>
  <w:style w:type="character" w:customStyle="1" w:styleId="afe">
    <w:name w:val="記 (文字)"/>
    <w:basedOn w:val="a2"/>
    <w:link w:val="afd"/>
    <w:uiPriority w:val="99"/>
    <w:semiHidden/>
    <w:rsid w:val="0003148D"/>
  </w:style>
  <w:style w:type="paragraph" w:styleId="aff">
    <w:name w:val="Document Map"/>
    <w:basedOn w:val="a1"/>
    <w:link w:val="aff0"/>
    <w:uiPriority w:val="99"/>
    <w:semiHidden/>
    <w:unhideWhenUsed/>
    <w:locked/>
    <w:rsid w:val="0003148D"/>
    <w:pPr>
      <w:spacing w:line="240" w:lineRule="auto"/>
    </w:pPr>
    <w:rPr>
      <w:rFonts w:ascii="Tahoma" w:hAnsi="Tahoma" w:cs="Tahoma"/>
      <w:sz w:val="16"/>
      <w:szCs w:val="16"/>
    </w:rPr>
  </w:style>
  <w:style w:type="character" w:customStyle="1" w:styleId="aff0">
    <w:name w:val="見出しマップ (文字)"/>
    <w:basedOn w:val="a2"/>
    <w:link w:val="aff"/>
    <w:uiPriority w:val="99"/>
    <w:semiHidden/>
    <w:rsid w:val="0003148D"/>
    <w:rPr>
      <w:rFonts w:ascii="Tahoma" w:hAnsi="Tahoma" w:cs="Tahoma"/>
      <w:sz w:val="16"/>
      <w:szCs w:val="16"/>
    </w:rPr>
  </w:style>
  <w:style w:type="paragraph" w:styleId="Web">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1">
    <w:name w:val="HTML Preformatted"/>
    <w:basedOn w:val="a1"/>
    <w:link w:val="HTML2"/>
    <w:uiPriority w:val="99"/>
    <w:semiHidden/>
    <w:unhideWhenUsed/>
    <w:locked/>
    <w:rsid w:val="0003148D"/>
    <w:pPr>
      <w:spacing w:line="240" w:lineRule="auto"/>
    </w:pPr>
    <w:rPr>
      <w:rFonts w:ascii="Consolas" w:hAnsi="Consolas" w:cs="Consolas"/>
    </w:rPr>
  </w:style>
  <w:style w:type="character" w:customStyle="1" w:styleId="HTML2">
    <w:name w:val="HTML 書式付き (文字)"/>
    <w:basedOn w:val="a2"/>
    <w:link w:val="HTML1"/>
    <w:uiPriority w:val="99"/>
    <w:semiHidden/>
    <w:rsid w:val="0003148D"/>
    <w:rPr>
      <w:rFonts w:ascii="Consolas" w:hAnsi="Consolas" w:cs="Consolas"/>
      <w:sz w:val="20"/>
      <w:szCs w:val="20"/>
    </w:rPr>
  </w:style>
  <w:style w:type="paragraph" w:styleId="aff1">
    <w:name w:val="Body Text First Indent"/>
    <w:basedOn w:val="a8"/>
    <w:link w:val="aff2"/>
    <w:uiPriority w:val="99"/>
    <w:semiHidden/>
    <w:unhideWhenUsed/>
    <w:locked/>
    <w:rsid w:val="0003148D"/>
    <w:pPr>
      <w:spacing w:after="200"/>
      <w:ind w:firstLine="360"/>
    </w:pPr>
  </w:style>
  <w:style w:type="character" w:customStyle="1" w:styleId="aff2">
    <w:name w:val="本文字下げ (文字)"/>
    <w:basedOn w:val="a9"/>
    <w:link w:val="aff1"/>
    <w:uiPriority w:val="99"/>
    <w:semiHidden/>
    <w:rsid w:val="0003148D"/>
  </w:style>
  <w:style w:type="paragraph" w:styleId="aff3">
    <w:name w:val="Body Text Indent"/>
    <w:basedOn w:val="a1"/>
    <w:link w:val="aff4"/>
    <w:uiPriority w:val="99"/>
    <w:semiHidden/>
    <w:unhideWhenUsed/>
    <w:locked/>
    <w:rsid w:val="0003148D"/>
    <w:pPr>
      <w:spacing w:after="120"/>
      <w:ind w:left="283"/>
    </w:pPr>
  </w:style>
  <w:style w:type="character" w:customStyle="1" w:styleId="aff4">
    <w:name w:val="本文インデント (文字)"/>
    <w:basedOn w:val="a2"/>
    <w:link w:val="aff3"/>
    <w:uiPriority w:val="99"/>
    <w:semiHidden/>
    <w:rsid w:val="0003148D"/>
  </w:style>
  <w:style w:type="paragraph" w:styleId="28">
    <w:name w:val="Body Text First Indent 2"/>
    <w:basedOn w:val="aff3"/>
    <w:link w:val="29"/>
    <w:uiPriority w:val="99"/>
    <w:semiHidden/>
    <w:unhideWhenUsed/>
    <w:locked/>
    <w:rsid w:val="0003148D"/>
    <w:pPr>
      <w:spacing w:after="200"/>
      <w:ind w:left="360" w:firstLine="360"/>
    </w:pPr>
  </w:style>
  <w:style w:type="character" w:customStyle="1" w:styleId="29">
    <w:name w:val="本文字下げ 2 (文字)"/>
    <w:basedOn w:val="aff4"/>
    <w:link w:val="28"/>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a">
    <w:name w:val="Body Text Indent 2"/>
    <w:basedOn w:val="a1"/>
    <w:link w:val="2b"/>
    <w:uiPriority w:val="99"/>
    <w:semiHidden/>
    <w:unhideWhenUsed/>
    <w:locked/>
    <w:rsid w:val="0003148D"/>
    <w:pPr>
      <w:spacing w:after="120" w:line="480" w:lineRule="auto"/>
      <w:ind w:left="283"/>
    </w:pPr>
  </w:style>
  <w:style w:type="character" w:customStyle="1" w:styleId="2b">
    <w:name w:val="本文インデント 2 (文字)"/>
    <w:basedOn w:val="a2"/>
    <w:link w:val="2a"/>
    <w:uiPriority w:val="99"/>
    <w:semiHidden/>
    <w:rsid w:val="0003148D"/>
  </w:style>
  <w:style w:type="paragraph" w:styleId="38">
    <w:name w:val="Body Text Indent 3"/>
    <w:basedOn w:val="a1"/>
    <w:link w:val="39"/>
    <w:uiPriority w:val="99"/>
    <w:semiHidden/>
    <w:unhideWhenUsed/>
    <w:locked/>
    <w:rsid w:val="0003148D"/>
    <w:pPr>
      <w:spacing w:after="120"/>
      <w:ind w:left="283"/>
    </w:pPr>
    <w:rPr>
      <w:sz w:val="16"/>
      <w:szCs w:val="16"/>
    </w:rPr>
  </w:style>
  <w:style w:type="character" w:customStyle="1" w:styleId="39">
    <w:name w:val="本文インデント 3 (文字)"/>
    <w:basedOn w:val="a2"/>
    <w:link w:val="38"/>
    <w:uiPriority w:val="99"/>
    <w:semiHidden/>
    <w:rsid w:val="0003148D"/>
    <w:rPr>
      <w:sz w:val="16"/>
      <w:szCs w:val="16"/>
    </w:rPr>
  </w:style>
  <w:style w:type="paragraph" w:styleId="aff5">
    <w:name w:val="Normal Indent"/>
    <w:basedOn w:val="a1"/>
    <w:uiPriority w:val="99"/>
    <w:semiHidden/>
    <w:unhideWhenUsed/>
    <w:locked/>
    <w:rsid w:val="0003148D"/>
    <w:pPr>
      <w:ind w:left="720"/>
    </w:pPr>
  </w:style>
  <w:style w:type="paragraph" w:styleId="aff6">
    <w:name w:val="annotation text"/>
    <w:basedOn w:val="a1"/>
    <w:link w:val="aff7"/>
    <w:uiPriority w:val="99"/>
    <w:semiHidden/>
    <w:unhideWhenUsed/>
    <w:locked/>
    <w:rsid w:val="0003148D"/>
    <w:pPr>
      <w:spacing w:line="240" w:lineRule="auto"/>
    </w:pPr>
  </w:style>
  <w:style w:type="character" w:customStyle="1" w:styleId="aff7">
    <w:name w:val="コメント文字列 (文字)"/>
    <w:basedOn w:val="a2"/>
    <w:link w:val="aff6"/>
    <w:uiPriority w:val="99"/>
    <w:semiHidden/>
    <w:rsid w:val="0003148D"/>
    <w:rPr>
      <w:sz w:val="20"/>
      <w:szCs w:val="20"/>
    </w:rPr>
  </w:style>
  <w:style w:type="paragraph" w:styleId="aff8">
    <w:name w:val="annotation subject"/>
    <w:basedOn w:val="aff6"/>
    <w:next w:val="aff6"/>
    <w:link w:val="aff9"/>
    <w:uiPriority w:val="99"/>
    <w:semiHidden/>
    <w:unhideWhenUsed/>
    <w:locked/>
    <w:rsid w:val="0003148D"/>
    <w:rPr>
      <w:b/>
      <w:bCs/>
    </w:rPr>
  </w:style>
  <w:style w:type="character" w:customStyle="1" w:styleId="aff9">
    <w:name w:val="コメント内容 (文字)"/>
    <w:basedOn w:val="aff7"/>
    <w:link w:val="aff8"/>
    <w:uiPriority w:val="99"/>
    <w:semiHidden/>
    <w:rsid w:val="0003148D"/>
    <w:rPr>
      <w:b/>
      <w:bCs/>
      <w:sz w:val="20"/>
      <w:szCs w:val="20"/>
    </w:rPr>
  </w:style>
  <w:style w:type="paragraph" w:styleId="13">
    <w:name w:val="toc 1"/>
    <w:basedOn w:val="a1"/>
    <w:next w:val="a1"/>
    <w:autoRedefine/>
    <w:uiPriority w:val="39"/>
    <w:semiHidden/>
    <w:unhideWhenUsed/>
    <w:locked/>
    <w:rsid w:val="0003148D"/>
    <w:pPr>
      <w:spacing w:after="100"/>
    </w:pPr>
  </w:style>
  <w:style w:type="paragraph" w:styleId="2c">
    <w:name w:val="toc 2"/>
    <w:basedOn w:val="a1"/>
    <w:next w:val="a1"/>
    <w:autoRedefine/>
    <w:uiPriority w:val="39"/>
    <w:semiHidden/>
    <w:unhideWhenUsed/>
    <w:locked/>
    <w:rsid w:val="0003148D"/>
    <w:pPr>
      <w:spacing w:after="100"/>
      <w:ind w:left="220"/>
    </w:pPr>
  </w:style>
  <w:style w:type="paragraph" w:styleId="3a">
    <w:name w:val="toc 3"/>
    <w:basedOn w:val="a1"/>
    <w:next w:val="a1"/>
    <w:autoRedefine/>
    <w:uiPriority w:val="39"/>
    <w:semiHidden/>
    <w:unhideWhenUsed/>
    <w:locked/>
    <w:rsid w:val="0003148D"/>
    <w:pPr>
      <w:spacing w:after="100"/>
      <w:ind w:left="440"/>
    </w:pPr>
  </w:style>
  <w:style w:type="paragraph" w:styleId="46">
    <w:name w:val="toc 4"/>
    <w:basedOn w:val="a1"/>
    <w:next w:val="a1"/>
    <w:autoRedefine/>
    <w:uiPriority w:val="39"/>
    <w:semiHidden/>
    <w:unhideWhenUsed/>
    <w:locked/>
    <w:rsid w:val="0003148D"/>
    <w:pPr>
      <w:spacing w:after="100"/>
      <w:ind w:left="660"/>
    </w:pPr>
  </w:style>
  <w:style w:type="paragraph" w:styleId="56">
    <w:name w:val="toc 5"/>
    <w:basedOn w:val="a1"/>
    <w:next w:val="a1"/>
    <w:autoRedefine/>
    <w:uiPriority w:val="39"/>
    <w:semiHidden/>
    <w:unhideWhenUsed/>
    <w:locked/>
    <w:rsid w:val="0003148D"/>
    <w:pPr>
      <w:spacing w:after="100"/>
      <w:ind w:left="880"/>
    </w:pPr>
  </w:style>
  <w:style w:type="paragraph" w:styleId="62">
    <w:name w:val="toc 6"/>
    <w:basedOn w:val="a1"/>
    <w:next w:val="a1"/>
    <w:autoRedefine/>
    <w:uiPriority w:val="39"/>
    <w:semiHidden/>
    <w:unhideWhenUsed/>
    <w:locked/>
    <w:rsid w:val="0003148D"/>
    <w:pPr>
      <w:spacing w:after="100"/>
      <w:ind w:left="1100"/>
    </w:pPr>
  </w:style>
  <w:style w:type="paragraph" w:styleId="72">
    <w:name w:val="toc 7"/>
    <w:basedOn w:val="a1"/>
    <w:next w:val="a1"/>
    <w:autoRedefine/>
    <w:uiPriority w:val="39"/>
    <w:semiHidden/>
    <w:unhideWhenUsed/>
    <w:locked/>
    <w:rsid w:val="0003148D"/>
    <w:pPr>
      <w:spacing w:after="100"/>
      <w:ind w:left="1320"/>
    </w:pPr>
  </w:style>
  <w:style w:type="paragraph" w:styleId="82">
    <w:name w:val="toc 8"/>
    <w:basedOn w:val="a1"/>
    <w:next w:val="a1"/>
    <w:autoRedefine/>
    <w:uiPriority w:val="39"/>
    <w:semiHidden/>
    <w:unhideWhenUsed/>
    <w:locked/>
    <w:rsid w:val="0003148D"/>
    <w:pPr>
      <w:spacing w:after="100"/>
      <w:ind w:left="1540"/>
    </w:pPr>
  </w:style>
  <w:style w:type="paragraph" w:styleId="92">
    <w:name w:val="toc 9"/>
    <w:basedOn w:val="a1"/>
    <w:next w:val="a1"/>
    <w:autoRedefine/>
    <w:uiPriority w:val="39"/>
    <w:semiHidden/>
    <w:unhideWhenUsed/>
    <w:locked/>
    <w:rsid w:val="0003148D"/>
    <w:pPr>
      <w:spacing w:after="100"/>
      <w:ind w:left="1760"/>
    </w:pPr>
  </w:style>
  <w:style w:type="paragraph" w:styleId="affa">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b">
    <w:name w:val="macro"/>
    <w:link w:val="affc"/>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c">
    <w:name w:val="マクロ文字列 (文字)"/>
    <w:basedOn w:val="a2"/>
    <w:link w:val="affb"/>
    <w:uiPriority w:val="99"/>
    <w:semiHidden/>
    <w:rsid w:val="0003148D"/>
    <w:rPr>
      <w:rFonts w:ascii="Consolas" w:hAnsi="Consolas" w:cs="Consolas"/>
      <w:sz w:val="20"/>
      <w:szCs w:val="20"/>
    </w:rPr>
  </w:style>
  <w:style w:type="paragraph" w:styleId="affd">
    <w:name w:val="Plain Text"/>
    <w:basedOn w:val="a1"/>
    <w:link w:val="affe"/>
    <w:uiPriority w:val="99"/>
    <w:semiHidden/>
    <w:unhideWhenUsed/>
    <w:locked/>
    <w:rsid w:val="0003148D"/>
    <w:pPr>
      <w:spacing w:line="240" w:lineRule="auto"/>
    </w:pPr>
    <w:rPr>
      <w:rFonts w:ascii="Consolas" w:hAnsi="Consolas" w:cs="Consolas"/>
      <w:sz w:val="21"/>
      <w:szCs w:val="21"/>
    </w:rPr>
  </w:style>
  <w:style w:type="character" w:customStyle="1" w:styleId="affe">
    <w:name w:val="書式なし (文字)"/>
    <w:basedOn w:val="a2"/>
    <w:link w:val="affd"/>
    <w:uiPriority w:val="99"/>
    <w:semiHidden/>
    <w:rsid w:val="0003148D"/>
    <w:rPr>
      <w:rFonts w:ascii="Consolas" w:hAnsi="Consolas" w:cs="Consolas"/>
      <w:sz w:val="21"/>
      <w:szCs w:val="21"/>
    </w:rPr>
  </w:style>
  <w:style w:type="paragraph" w:styleId="afff">
    <w:name w:val="footnote text"/>
    <w:basedOn w:val="a1"/>
    <w:link w:val="afff0"/>
    <w:uiPriority w:val="99"/>
    <w:semiHidden/>
    <w:unhideWhenUsed/>
    <w:locked/>
    <w:rsid w:val="0003148D"/>
    <w:pPr>
      <w:spacing w:line="240" w:lineRule="auto"/>
    </w:pPr>
  </w:style>
  <w:style w:type="character" w:customStyle="1" w:styleId="afff0">
    <w:name w:val="脚注文字列 (文字)"/>
    <w:basedOn w:val="a2"/>
    <w:link w:val="afff"/>
    <w:uiPriority w:val="99"/>
    <w:semiHidden/>
    <w:rsid w:val="0003148D"/>
    <w:rPr>
      <w:sz w:val="20"/>
      <w:szCs w:val="20"/>
    </w:rPr>
  </w:style>
  <w:style w:type="paragraph" w:styleId="afff1">
    <w:name w:val="endnote text"/>
    <w:basedOn w:val="a1"/>
    <w:link w:val="afff2"/>
    <w:uiPriority w:val="99"/>
    <w:semiHidden/>
    <w:unhideWhenUsed/>
    <w:locked/>
    <w:rsid w:val="0003148D"/>
    <w:pPr>
      <w:spacing w:line="240" w:lineRule="auto"/>
    </w:pPr>
  </w:style>
  <w:style w:type="character" w:customStyle="1" w:styleId="afff2">
    <w:name w:val="文末脚注文字列 (文字)"/>
    <w:basedOn w:val="a2"/>
    <w:link w:val="afff1"/>
    <w:uiPriority w:val="99"/>
    <w:semiHidden/>
    <w:rsid w:val="0003148D"/>
    <w:rPr>
      <w:sz w:val="20"/>
      <w:szCs w:val="20"/>
    </w:rPr>
  </w:style>
  <w:style w:type="character" w:customStyle="1" w:styleId="11">
    <w:name w:val="見出し 1 (文字)"/>
    <w:basedOn w:val="a2"/>
    <w:link w:val="10"/>
    <w:uiPriority w:val="9"/>
    <w:rsid w:val="004F5E36"/>
    <w:rPr>
      <w:rFonts w:ascii="Arial" w:eastAsia="Times New Roman" w:hAnsi="Arial" w:cs="Times New Roman"/>
      <w:b/>
      <w:sz w:val="20"/>
      <w:szCs w:val="20"/>
      <w:lang w:val="en-GB"/>
    </w:rPr>
  </w:style>
  <w:style w:type="character" w:customStyle="1" w:styleId="22">
    <w:name w:val="見出し 2 (文字)"/>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見出し 4 (文字)"/>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見出し 5 (文字)"/>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3">
    <w:name w:val="index heading"/>
    <w:basedOn w:val="a1"/>
    <w:next w:val="12"/>
    <w:uiPriority w:val="99"/>
    <w:semiHidden/>
    <w:unhideWhenUsed/>
    <w:locked/>
    <w:rsid w:val="0003148D"/>
    <w:rPr>
      <w:rFonts w:asciiTheme="majorHAnsi" w:eastAsiaTheme="majorEastAsia" w:hAnsiTheme="majorHAnsi" w:cstheme="majorBidi"/>
      <w:b/>
      <w:bCs/>
    </w:rPr>
  </w:style>
  <w:style w:type="paragraph" w:styleId="afff4">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afff5">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f6">
    <w:name w:val="header"/>
    <w:basedOn w:val="a1"/>
    <w:link w:val="afff7"/>
    <w:uiPriority w:val="99"/>
    <w:unhideWhenUsed/>
    <w:locked/>
    <w:rsid w:val="005278B7"/>
    <w:pPr>
      <w:tabs>
        <w:tab w:val="clear" w:pos="7100"/>
        <w:tab w:val="center" w:pos="4819"/>
        <w:tab w:val="right" w:pos="9638"/>
      </w:tabs>
      <w:spacing w:line="240" w:lineRule="auto"/>
    </w:pPr>
  </w:style>
  <w:style w:type="character" w:customStyle="1" w:styleId="afff7">
    <w:name w:val="ヘッダー (文字)"/>
    <w:basedOn w:val="a2"/>
    <w:link w:val="afff6"/>
    <w:uiPriority w:val="99"/>
    <w:rsid w:val="005278B7"/>
    <w:rPr>
      <w:rFonts w:ascii="Arial" w:eastAsia="Times New Roman" w:hAnsi="Arial" w:cs="Times New Roman"/>
      <w:sz w:val="18"/>
      <w:szCs w:val="20"/>
      <w:lang w:val="en-GB"/>
    </w:rPr>
  </w:style>
  <w:style w:type="paragraph" w:styleId="afff8">
    <w:name w:val="footer"/>
    <w:basedOn w:val="a1"/>
    <w:link w:val="afff9"/>
    <w:uiPriority w:val="99"/>
    <w:unhideWhenUsed/>
    <w:locked/>
    <w:rsid w:val="005278B7"/>
    <w:pPr>
      <w:tabs>
        <w:tab w:val="clear" w:pos="7100"/>
        <w:tab w:val="center" w:pos="4819"/>
        <w:tab w:val="right" w:pos="9638"/>
      </w:tabs>
      <w:spacing w:line="240" w:lineRule="auto"/>
    </w:pPr>
  </w:style>
  <w:style w:type="character" w:customStyle="1" w:styleId="afff9">
    <w:name w:val="フッター (文字)"/>
    <w:basedOn w:val="a2"/>
    <w:link w:val="afff8"/>
    <w:uiPriority w:val="99"/>
    <w:rsid w:val="005278B7"/>
    <w:rPr>
      <w:rFonts w:ascii="Arial" w:eastAsia="Times New Roman" w:hAnsi="Arial" w:cs="Times New Roman"/>
      <w:sz w:val="18"/>
      <w:szCs w:val="20"/>
      <w:lang w:val="en-GB"/>
    </w:rPr>
  </w:style>
  <w:style w:type="table" w:styleId="afffa">
    <w:name w:val="Table Grid"/>
    <w:basedOn w:val="a3"/>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71D6A-B39D-4DA6-B296-7F1382FC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和田光平</cp:lastModifiedBy>
  <cp:revision>2</cp:revision>
  <cp:lastPrinted>2015-05-12T18:31:00Z</cp:lastPrinted>
  <dcterms:created xsi:type="dcterms:W3CDTF">2019-01-15T09:49:00Z</dcterms:created>
  <dcterms:modified xsi:type="dcterms:W3CDTF">2019-01-15T09:49:00Z</dcterms:modified>
</cp:coreProperties>
</file>