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9788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bookmarkEnd w:id="0"/>
      <w:r w:rsidRPr="009978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Rheological and Tribological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Characterization</w:t>
      </w:r>
      <w:r w:rsidRPr="009978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Different </w:t>
      </w:r>
      <w:r w:rsidRPr="009978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Commercial Hazelnut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Based </w:t>
      </w:r>
      <w:r w:rsidRPr="00997886">
        <w:rPr>
          <w:rFonts w:asciiTheme="minorHAnsi" w:eastAsia="MS PGothic" w:hAnsiTheme="minorHAnsi"/>
          <w:b/>
          <w:bCs/>
          <w:sz w:val="28"/>
          <w:szCs w:val="28"/>
          <w:lang w:val="en-US"/>
        </w:rPr>
        <w:t>Spread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</w:p>
    <w:p w:rsidR="00C60792" w:rsidRPr="00C60792" w:rsidRDefault="00C60792" w:rsidP="00C60792">
      <w:pPr>
        <w:snapToGrid w:val="0"/>
        <w:spacing w:after="120"/>
        <w:jc w:val="center"/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</w:pPr>
      <w:r w:rsidRPr="00C60792">
        <w:rPr>
          <w:rFonts w:asciiTheme="minorHAnsi" w:eastAsia="SimSun" w:hAnsiTheme="minorHAnsi"/>
          <w:i/>
          <w:color w:val="000000"/>
          <w:sz w:val="24"/>
          <w:szCs w:val="24"/>
          <w:u w:val="single"/>
          <w:lang w:val="it-IT" w:eastAsia="zh-CN"/>
        </w:rPr>
        <w:t xml:space="preserve">Laura </w:t>
      </w:r>
      <w:proofErr w:type="spellStart"/>
      <w:r w:rsidRPr="00C60792">
        <w:rPr>
          <w:rFonts w:asciiTheme="minorHAnsi" w:eastAsia="SimSun" w:hAnsiTheme="minorHAnsi"/>
          <w:i/>
          <w:color w:val="000000"/>
          <w:sz w:val="24"/>
          <w:szCs w:val="24"/>
          <w:u w:val="single"/>
          <w:lang w:val="it-IT" w:eastAsia="zh-CN"/>
        </w:rPr>
        <w:t>Principato</w:t>
      </w:r>
      <w:r>
        <w:rPr>
          <w:rFonts w:asciiTheme="minorHAnsi" w:eastAsia="SimSun" w:hAnsiTheme="minorHAnsi"/>
          <w:i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proofErr w:type="spellEnd"/>
      <w:r w:rsidRPr="00C60792"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 xml:space="preserve">, </w:t>
      </w:r>
      <w:proofErr w:type="spellStart"/>
      <w:r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>Gulliermo</w:t>
      </w:r>
      <w:proofErr w:type="spellEnd"/>
      <w:r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 xml:space="preserve"> </w:t>
      </w:r>
      <w:proofErr w:type="spellStart"/>
      <w:r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>Duserm</w:t>
      </w:r>
      <w:proofErr w:type="spellEnd"/>
      <w:r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 xml:space="preserve"> </w:t>
      </w:r>
      <w:proofErr w:type="spellStart"/>
      <w:r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>Garrido</w:t>
      </w:r>
      <w:r>
        <w:rPr>
          <w:rFonts w:asciiTheme="minorHAnsi" w:eastAsia="SimSun" w:hAnsiTheme="minorHAnsi"/>
          <w:i/>
          <w:color w:val="000000"/>
          <w:sz w:val="24"/>
          <w:szCs w:val="24"/>
          <w:vertAlign w:val="superscript"/>
          <w:lang w:val="it-IT" w:eastAsia="zh-CN"/>
        </w:rPr>
        <w:t>1</w:t>
      </w:r>
      <w:proofErr w:type="spellEnd"/>
      <w:r w:rsidRPr="00C60792"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>Roberta Dordoni</w:t>
      </w:r>
      <w:r>
        <w:rPr>
          <w:rFonts w:asciiTheme="minorHAnsi" w:eastAsia="SimSun" w:hAnsiTheme="minorHAnsi"/>
          <w:i/>
          <w:color w:val="000000"/>
          <w:sz w:val="24"/>
          <w:szCs w:val="24"/>
          <w:vertAlign w:val="superscript"/>
          <w:lang w:val="it-IT" w:eastAsia="zh-CN"/>
        </w:rPr>
        <w:t>1</w:t>
      </w:r>
      <w:r w:rsidRPr="00C60792"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>,</w:t>
      </w:r>
      <w:r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 xml:space="preserve"> Spigno Giorgia</w:t>
      </w:r>
      <w:r w:rsidRPr="00C60792">
        <w:rPr>
          <w:rFonts w:asciiTheme="minorHAnsi" w:eastAsia="SimSun" w:hAnsiTheme="minorHAnsi"/>
          <w:i/>
          <w:color w:val="000000"/>
          <w:sz w:val="24"/>
          <w:szCs w:val="24"/>
          <w:lang w:val="it-IT" w:eastAsia="zh-CN"/>
        </w:rPr>
        <w:t xml:space="preserve">*  </w:t>
      </w:r>
    </w:p>
    <w:p w:rsidR="00C60792" w:rsidRPr="00437911" w:rsidRDefault="00704BDF" w:rsidP="00C6079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437911">
        <w:rPr>
          <w:rFonts w:eastAsia="MS PGothic"/>
          <w:i/>
          <w:iCs/>
          <w:color w:val="000000"/>
          <w:sz w:val="20"/>
          <w:lang w:val="it-IT"/>
        </w:rPr>
        <w:t>1</w:t>
      </w:r>
      <w:r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bookmarkStart w:id="1" w:name="_Hlk534285946"/>
      <w:proofErr w:type="spellStart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DiSTAS</w:t>
      </w:r>
      <w:proofErr w:type="spellEnd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– </w:t>
      </w:r>
      <w:proofErr w:type="spellStart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Department</w:t>
      </w:r>
      <w:proofErr w:type="spellEnd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for </w:t>
      </w:r>
      <w:proofErr w:type="spellStart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Sustainable</w:t>
      </w:r>
      <w:proofErr w:type="spellEnd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Food</w:t>
      </w:r>
      <w:proofErr w:type="spellEnd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Process</w:t>
      </w:r>
      <w:proofErr w:type="spellEnd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, Università Cattolica </w:t>
      </w:r>
      <w:r w:rsidR="00E16CF7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del </w:t>
      </w:r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Sacro Cuore, Piacenza (</w:t>
      </w:r>
      <w:proofErr w:type="spellStart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  <w:r w:rsidR="00C60792" w:rsidRPr="00437911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)</w:t>
      </w:r>
    </w:p>
    <w:bookmarkEnd w:id="1"/>
    <w:p w:rsidR="00704BDF" w:rsidRPr="00437911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</w:p>
    <w:p w:rsidR="00C60792" w:rsidRPr="00C60792" w:rsidRDefault="00704BDF" w:rsidP="00C60792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u w:val="single"/>
        </w:rPr>
      </w:pPr>
      <w:r w:rsidRPr="006123DC">
        <w:rPr>
          <w:rFonts w:asciiTheme="minorHAnsi" w:eastAsia="MS PGothic" w:hAnsiTheme="minorHAnsi"/>
          <w:bCs/>
          <w:iCs/>
          <w:color w:val="000000"/>
          <w:sz w:val="20"/>
          <w:lang w:val="en-US"/>
        </w:rPr>
        <w:t>*</w:t>
      </w:r>
      <w:r w:rsidR="00C60792" w:rsidRPr="006123DC">
        <w:rPr>
          <w:rFonts w:ascii="Arial Narrow" w:eastAsia="Calibri" w:hAnsi="Arial Narrow" w:cs="Arial"/>
          <w:color w:val="0000FF"/>
          <w:sz w:val="22"/>
          <w:szCs w:val="22"/>
        </w:rPr>
        <w:t xml:space="preserve"> </w:t>
      </w:r>
      <w:r w:rsidR="00C60792" w:rsidRPr="00C60792">
        <w:rPr>
          <w:rFonts w:asciiTheme="minorHAnsi" w:eastAsia="MS PGothic" w:hAnsiTheme="minorHAnsi"/>
          <w:bCs/>
          <w:i/>
          <w:iCs/>
          <w:color w:val="000000"/>
          <w:sz w:val="20"/>
        </w:rPr>
        <w:t>giorgia.spigno@unicatt.it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1B34A3" w:rsidRDefault="001B34A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B34A3">
        <w:rPr>
          <w:rFonts w:asciiTheme="minorHAnsi" w:hAnsiTheme="minorHAnsi"/>
        </w:rPr>
        <w:t>5 hazelnut-cocoa base spreads characterized for rheological properties</w:t>
      </w:r>
    </w:p>
    <w:p w:rsidR="001B34A3" w:rsidRPr="001B34A3" w:rsidRDefault="001B34A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B34A3">
        <w:rPr>
          <w:rFonts w:asciiTheme="minorHAnsi" w:hAnsiTheme="minorHAnsi"/>
        </w:rPr>
        <w:t xml:space="preserve">Influence of used geometry on the obtained flow-curves </w:t>
      </w:r>
    </w:p>
    <w:p w:rsidR="00704BDF" w:rsidRPr="001B34A3" w:rsidRDefault="001B34A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B34A3">
        <w:rPr>
          <w:rFonts w:asciiTheme="minorHAnsi" w:hAnsiTheme="minorHAnsi"/>
        </w:rPr>
        <w:t xml:space="preserve">Substantial differences in tribological behavior with </w:t>
      </w:r>
      <w:r>
        <w:rPr>
          <w:rFonts w:asciiTheme="minorHAnsi" w:hAnsiTheme="minorHAnsi"/>
        </w:rPr>
        <w:t xml:space="preserve">both </w:t>
      </w:r>
      <w:r w:rsidRPr="001B34A3">
        <w:rPr>
          <w:rFonts w:asciiTheme="minorHAnsi" w:hAnsiTheme="minorHAnsi"/>
        </w:rPr>
        <w:t>recipe</w:t>
      </w:r>
      <w:r>
        <w:rPr>
          <w:rFonts w:asciiTheme="minorHAnsi" w:hAnsiTheme="minorHAnsi"/>
        </w:rPr>
        <w:t xml:space="preserve"> and temperature</w:t>
      </w:r>
      <w:r w:rsidR="00704BDF" w:rsidRPr="001B34A3">
        <w:rPr>
          <w:rFonts w:asciiTheme="minorHAnsi" w:hAnsiTheme="minorHAnsi"/>
        </w:rPr>
        <w:t xml:space="preserve"> </w:t>
      </w:r>
    </w:p>
    <w:p w:rsidR="00704BDF" w:rsidRPr="00B22BD2" w:rsidRDefault="00704BDF" w:rsidP="001B34A3">
      <w:pPr>
        <w:pStyle w:val="AbstractBody"/>
        <w:ind w:left="1440"/>
        <w:rPr>
          <w:rFonts w:asciiTheme="minorHAnsi" w:hAnsiTheme="minorHAnsi"/>
          <w:highlight w:val="yellow"/>
        </w:rPr>
      </w:pP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96AD9" w:rsidRDefault="00D65CB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The principal aim of this work was the knowledge development in </w:t>
      </w:r>
      <w:r w:rsidR="00E16CF7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research area of </w:t>
      </w:r>
      <w:r w:rsidR="00E16CF7">
        <w:rPr>
          <w:rFonts w:asciiTheme="minorHAnsi" w:eastAsia="MS PGothic" w:hAnsiTheme="minorHAnsi"/>
          <w:color w:val="000000"/>
          <w:sz w:val="22"/>
          <w:szCs w:val="22"/>
        </w:rPr>
        <w:t xml:space="preserve">rheological characterisation of food 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>semi-solid system</w:t>
      </w:r>
      <w:r w:rsidR="00E16CF7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 as hazelnut-cocoa </w:t>
      </w:r>
      <w:r w:rsidR="00E16CF7">
        <w:rPr>
          <w:rFonts w:asciiTheme="minorHAnsi" w:eastAsia="MS PGothic" w:hAnsiTheme="minorHAnsi"/>
          <w:color w:val="000000"/>
          <w:sz w:val="22"/>
          <w:szCs w:val="22"/>
        </w:rPr>
        <w:t xml:space="preserve">based 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>spread</w:t>
      </w:r>
      <w:r w:rsidR="00E16CF7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. Five commercial cocoa </w:t>
      </w:r>
      <w:proofErr w:type="gramStart"/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spreads </w:t>
      </w:r>
      <w:r w:rsidR="00E16CF7">
        <w:rPr>
          <w:rFonts w:asciiTheme="minorHAnsi" w:eastAsia="MS PGothic" w:hAnsiTheme="minorHAnsi"/>
          <w:color w:val="000000"/>
          <w:sz w:val="22"/>
          <w:szCs w:val="22"/>
        </w:rPr>
        <w:t xml:space="preserve"> with</w:t>
      </w:r>
      <w:proofErr w:type="gramEnd"/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 different hazelnut/fat composition</w:t>
      </w:r>
      <w:r w:rsidR="00E16CF7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 were selected and rheological and tribological tests were 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>carried out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>. Bulk and lubrication properties were estimated to investigate the occurring of microstructural changes from handling and storage step to oral consumption, respectively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445F14" w:rsidRDefault="00704BDF" w:rsidP="00445F1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45F14" w:rsidRPr="00445F14" w:rsidRDefault="00445F14" w:rsidP="00445F1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445F14">
        <w:rPr>
          <w:rFonts w:asciiTheme="minorHAnsi" w:eastAsia="MS PGothic" w:hAnsiTheme="minorHAnsi"/>
          <w:color w:val="000000"/>
          <w:sz w:val="22"/>
          <w:szCs w:val="22"/>
        </w:rPr>
        <w:t>Both rhe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>ological and tribological tests</w:t>
      </w:r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were carried out with a laboratory rheometer (Anton </w:t>
      </w:r>
      <w:proofErr w:type="spellStart"/>
      <w:r w:rsidRPr="00445F14">
        <w:rPr>
          <w:rFonts w:asciiTheme="minorHAnsi" w:eastAsia="MS PGothic" w:hAnsiTheme="minorHAnsi"/>
          <w:color w:val="000000"/>
          <w:sz w:val="22"/>
          <w:szCs w:val="22"/>
        </w:rPr>
        <w:t>Paar</w:t>
      </w:r>
      <w:proofErr w:type="spellEnd"/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445F14">
        <w:rPr>
          <w:rFonts w:asciiTheme="minorHAnsi" w:eastAsia="MS PGothic" w:hAnsiTheme="minorHAnsi"/>
          <w:color w:val="000000"/>
          <w:sz w:val="22"/>
          <w:szCs w:val="22"/>
        </w:rPr>
        <w:t>MCR</w:t>
      </w:r>
      <w:proofErr w:type="spellEnd"/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302). Spread flow curves were obtained at different temperature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with different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 xml:space="preserve"> geometries. Oscillatory mode </w:t>
      </w:r>
      <w:r w:rsidR="001B34A3">
        <w:rPr>
          <w:rFonts w:asciiTheme="minorHAnsi" w:eastAsia="MS PGothic" w:hAnsiTheme="minorHAnsi"/>
          <w:color w:val="000000"/>
          <w:sz w:val="22"/>
          <w:szCs w:val="22"/>
        </w:rPr>
        <w:t xml:space="preserve">test 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 xml:space="preserve">was </w:t>
      </w:r>
      <w:r w:rsidR="001B34A3">
        <w:rPr>
          <w:rFonts w:asciiTheme="minorHAnsi" w:eastAsia="MS PGothic" w:hAnsiTheme="minorHAnsi"/>
          <w:color w:val="000000"/>
          <w:sz w:val="22"/>
          <w:szCs w:val="22"/>
        </w:rPr>
        <w:t>conducted</w:t>
      </w:r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to determine linear viscoelastic region (LVR</w:t>
      </w:r>
      <w:proofErr w:type="gramStart"/>
      <w:r w:rsidRPr="00445F14">
        <w:rPr>
          <w:rFonts w:asciiTheme="minorHAnsi" w:eastAsia="MS PGothic" w:hAnsiTheme="minorHAnsi"/>
          <w:color w:val="000000"/>
          <w:sz w:val="22"/>
          <w:szCs w:val="22"/>
        </w:rPr>
        <w:t>) ,</w:t>
      </w:r>
      <w:proofErr w:type="gramEnd"/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storage and loss modulus (G’ and G’’)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complex viscosity (η)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and tan(δ). Three-run flow cycle was </w:t>
      </w:r>
      <w:r w:rsidR="00D14631">
        <w:rPr>
          <w:rFonts w:asciiTheme="minorHAnsi" w:eastAsia="MS PGothic" w:hAnsiTheme="minorHAnsi"/>
          <w:color w:val="000000"/>
          <w:sz w:val="22"/>
          <w:szCs w:val="22"/>
        </w:rPr>
        <w:t>applied</w:t>
      </w:r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to estimate the variation of thixotropic properties with temperature. Finally, </w:t>
      </w:r>
      <w:proofErr w:type="spellStart"/>
      <w:r w:rsidRPr="00445F14">
        <w:rPr>
          <w:rFonts w:asciiTheme="minorHAnsi" w:eastAsia="MS PGothic" w:hAnsiTheme="minorHAnsi"/>
          <w:color w:val="000000"/>
          <w:sz w:val="22"/>
          <w:szCs w:val="22"/>
        </w:rPr>
        <w:t>tribological</w:t>
      </w:r>
      <w:proofErr w:type="spellEnd"/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445F14">
        <w:rPr>
          <w:rFonts w:asciiTheme="minorHAnsi" w:eastAsia="MS PGothic" w:hAnsiTheme="minorHAnsi"/>
          <w:color w:val="000000"/>
          <w:sz w:val="22"/>
          <w:szCs w:val="22"/>
        </w:rPr>
        <w:t>Stribeck</w:t>
      </w:r>
      <w:proofErr w:type="spellEnd"/>
      <w:r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 curves were evaluated.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A11F9" w:rsidRPr="00117450" w:rsidRDefault="001A11F9" w:rsidP="001A11F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1A11F9">
        <w:rPr>
          <w:rFonts w:asciiTheme="minorHAnsi" w:eastAsia="MS PGothic" w:hAnsiTheme="minorHAnsi"/>
          <w:color w:val="000000"/>
          <w:sz w:val="22"/>
          <w:szCs w:val="22"/>
        </w:rPr>
        <w:t>Rheological analysis highlighted a pseudo-plastic behaviour in all spreads with the elastic component prevalent on the viscous one (G’&gt;G’’). Rotational analysis showed the strictly dependency of flow curve from temperature in all cases. Moreover, geometry changing determined only flow index (n) value modification.</w:t>
      </w:r>
      <w:r w:rsidR="00437911">
        <w:rPr>
          <w:rFonts w:asciiTheme="minorHAnsi" w:eastAsia="MS PGothic" w:hAnsiTheme="minorHAnsi"/>
          <w:color w:val="000000"/>
          <w:sz w:val="22"/>
          <w:szCs w:val="22"/>
        </w:rPr>
        <w:t xml:space="preserve"> Curves obtained with parallel plates showed n value lower than cup and bob device. </w:t>
      </w:r>
      <w:r w:rsidR="005A40EF">
        <w:rPr>
          <w:rFonts w:asciiTheme="minorHAnsi" w:eastAsia="MS PGothic" w:hAnsiTheme="minorHAnsi"/>
          <w:color w:val="000000"/>
          <w:sz w:val="22"/>
          <w:szCs w:val="22"/>
        </w:rPr>
        <w:t xml:space="preserve">Furthermore, 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EF6ACF">
        <w:rPr>
          <w:rFonts w:asciiTheme="minorHAnsi" w:eastAsia="MS PGothic" w:hAnsiTheme="minorHAnsi"/>
          <w:color w:val="000000"/>
          <w:sz w:val="22"/>
          <w:szCs w:val="22"/>
        </w:rPr>
        <w:t xml:space="preserve">n 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t xml:space="preserve">the same way as viscosity, consistency index (K) 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decreased with temperature in all samples. The effect of temperature on K may be modelled by Arrhenius equation obtaining a linear correlation between </w:t>
      </w:r>
      <w:proofErr w:type="gramStart"/>
      <w:r w:rsidR="00F74ECC">
        <w:rPr>
          <w:rFonts w:asciiTheme="minorHAnsi" w:eastAsia="MS PGothic" w:hAnsiTheme="minorHAnsi"/>
          <w:color w:val="000000"/>
          <w:sz w:val="22"/>
          <w:szCs w:val="22"/>
        </w:rPr>
        <w:t>ln(</w:t>
      </w:r>
      <w:proofErr w:type="gramEnd"/>
      <w:r w:rsidR="00F74ECC">
        <w:rPr>
          <w:rFonts w:asciiTheme="minorHAnsi" w:eastAsia="MS PGothic" w:hAnsiTheme="minorHAnsi"/>
          <w:color w:val="000000"/>
          <w:sz w:val="22"/>
          <w:szCs w:val="22"/>
        </w:rPr>
        <w:t xml:space="preserve">K) and 1/T. </w:t>
      </w:r>
      <w:r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A stronger dependency of consistency index (K) on temperature may be related to higher sensitivity of microstructural change to thermal </w:t>
      </w:r>
      <w:r w:rsidR="00B22BD2">
        <w:rPr>
          <w:rFonts w:asciiTheme="minorHAnsi" w:eastAsia="MS PGothic" w:hAnsiTheme="minorHAnsi"/>
          <w:color w:val="000000"/>
          <w:sz w:val="22"/>
          <w:szCs w:val="22"/>
        </w:rPr>
        <w:t>stress. Spread with greater K variation demonstrated a</w:t>
      </w:r>
      <w:r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 higher tendency of G’ and G’’ curves to cross-over at higher temperature.</w:t>
      </w:r>
      <w:r w:rsidR="00A3397C">
        <w:rPr>
          <w:rFonts w:asciiTheme="minorHAnsi" w:eastAsia="MS PGothic" w:hAnsiTheme="minorHAnsi"/>
          <w:color w:val="000000"/>
          <w:sz w:val="22"/>
          <w:szCs w:val="22"/>
        </w:rPr>
        <w:t xml:space="preserve"> The occurring of cross-over point expressed the shift from solid-like to liquid-like behaviour due to</w:t>
      </w:r>
      <w:r w:rsidR="00117450">
        <w:rPr>
          <w:rFonts w:asciiTheme="minorHAnsi" w:eastAsia="MS PGothic" w:hAnsiTheme="minorHAnsi"/>
          <w:color w:val="000000"/>
          <w:sz w:val="22"/>
          <w:szCs w:val="22"/>
        </w:rPr>
        <w:t xml:space="preserve"> melting of solid lipid fraction</w:t>
      </w:r>
      <w:r w:rsidR="00A3397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In addition, a greater decrease of friction factor and more significant </w:t>
      </w:r>
      <w:r w:rsidR="00B22BD2"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shape modification </w:t>
      </w:r>
      <w:r w:rsidR="00B22BD2">
        <w:rPr>
          <w:rFonts w:asciiTheme="minorHAnsi" w:eastAsia="MS PGothic" w:hAnsiTheme="minorHAnsi"/>
          <w:color w:val="000000"/>
          <w:sz w:val="22"/>
          <w:szCs w:val="22"/>
        </w:rPr>
        <w:t xml:space="preserve">of the </w:t>
      </w:r>
      <w:proofErr w:type="spellStart"/>
      <w:r w:rsidRPr="001A11F9">
        <w:rPr>
          <w:rFonts w:asciiTheme="minorHAnsi" w:eastAsia="MS PGothic" w:hAnsiTheme="minorHAnsi"/>
          <w:color w:val="000000"/>
          <w:sz w:val="22"/>
          <w:szCs w:val="22"/>
        </w:rPr>
        <w:t>Stribeck</w:t>
      </w:r>
      <w:proofErr w:type="spellEnd"/>
      <w:r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 curve</w:t>
      </w:r>
      <w:r w:rsidR="00B22BD2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 highlight </w:t>
      </w:r>
      <w:r w:rsidR="00B22BD2">
        <w:rPr>
          <w:rFonts w:asciiTheme="minorHAnsi" w:eastAsia="MS PGothic" w:hAnsiTheme="minorHAnsi"/>
          <w:color w:val="000000"/>
          <w:sz w:val="22"/>
          <w:szCs w:val="22"/>
        </w:rPr>
        <w:t xml:space="preserve">thermal </w:t>
      </w:r>
      <w:r w:rsidRPr="001A11F9">
        <w:rPr>
          <w:rFonts w:asciiTheme="minorHAnsi" w:eastAsia="MS PGothic" w:hAnsiTheme="minorHAnsi"/>
          <w:color w:val="000000"/>
          <w:sz w:val="22"/>
          <w:szCs w:val="22"/>
        </w:rPr>
        <w:t>structural changes.</w:t>
      </w:r>
      <w:r w:rsidR="00A3397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17450" w:rsidRPr="00445F14">
        <w:rPr>
          <w:rFonts w:asciiTheme="minorHAnsi" w:eastAsia="MS PGothic" w:hAnsiTheme="minorHAnsi"/>
          <w:color w:val="000000"/>
          <w:sz w:val="22"/>
          <w:szCs w:val="22"/>
        </w:rPr>
        <w:t xml:space="preserve">Three-run flow cycle </w:t>
      </w:r>
      <w:r w:rsidR="00117450">
        <w:rPr>
          <w:rFonts w:asciiTheme="minorHAnsi" w:eastAsia="MS PGothic" w:hAnsiTheme="minorHAnsi"/>
          <w:color w:val="000000"/>
          <w:sz w:val="22"/>
          <w:szCs w:val="22"/>
        </w:rPr>
        <w:t xml:space="preserve">showed that </w:t>
      </w:r>
      <w:r w:rsidR="00B53EF2">
        <w:rPr>
          <w:rFonts w:asciiTheme="minorHAnsi" w:eastAsia="MS PGothic" w:hAnsiTheme="minorHAnsi"/>
          <w:color w:val="000000"/>
          <w:sz w:val="22"/>
          <w:szCs w:val="22"/>
        </w:rPr>
        <w:t>palm oil based spread exhibit higher thixotropic behaviour meanwhile the sample with the highest hazelnut percentage (45%) displays the</w:t>
      </w:r>
      <w:r w:rsidR="00326122">
        <w:rPr>
          <w:rFonts w:asciiTheme="minorHAnsi" w:eastAsia="MS PGothic" w:hAnsiTheme="minorHAnsi"/>
          <w:color w:val="000000"/>
          <w:sz w:val="22"/>
          <w:szCs w:val="22"/>
        </w:rPr>
        <w:t xml:space="preserve"> narrowest</w:t>
      </w:r>
      <w:r w:rsidR="00B53EF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26122">
        <w:rPr>
          <w:rFonts w:asciiTheme="minorHAnsi" w:eastAsia="MS PGothic" w:hAnsiTheme="minorHAnsi"/>
          <w:color w:val="000000"/>
          <w:sz w:val="22"/>
          <w:szCs w:val="22"/>
        </w:rPr>
        <w:t>hysteresis area</w:t>
      </w:r>
      <w:r w:rsidR="00B53EF2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326122">
        <w:rPr>
          <w:rFonts w:asciiTheme="minorHAnsi" w:eastAsia="MS PGothic" w:hAnsiTheme="minorHAnsi"/>
          <w:color w:val="000000"/>
          <w:sz w:val="22"/>
          <w:szCs w:val="22"/>
        </w:rPr>
        <w:t xml:space="preserve">Finally by </w:t>
      </w:r>
      <w:proofErr w:type="spellStart"/>
      <w:r w:rsidR="00326122">
        <w:rPr>
          <w:rFonts w:asciiTheme="minorHAnsi" w:eastAsia="MS PGothic" w:hAnsiTheme="minorHAnsi"/>
          <w:color w:val="000000"/>
          <w:sz w:val="22"/>
          <w:szCs w:val="22"/>
        </w:rPr>
        <w:t>Casson</w:t>
      </w:r>
      <w:proofErr w:type="spellEnd"/>
      <w:r w:rsidR="00326122">
        <w:rPr>
          <w:rFonts w:asciiTheme="minorHAnsi" w:eastAsia="MS PGothic" w:hAnsiTheme="minorHAnsi"/>
          <w:color w:val="000000"/>
          <w:sz w:val="22"/>
          <w:szCs w:val="22"/>
        </w:rPr>
        <w:t xml:space="preserve"> regression, it was found </w:t>
      </w:r>
      <w:r w:rsidR="00117450">
        <w:rPr>
          <w:rFonts w:asciiTheme="minorHAnsi" w:eastAsia="MS PGothic" w:hAnsiTheme="minorHAnsi"/>
          <w:color w:val="000000"/>
          <w:sz w:val="22"/>
          <w:szCs w:val="22"/>
        </w:rPr>
        <w:t>plastic viscosity (</w:t>
      </w:r>
      <w:proofErr w:type="spellStart"/>
      <w:r w:rsidR="00117450">
        <w:rPr>
          <w:rFonts w:asciiTheme="minorHAnsi" w:eastAsia="MS PGothic" w:hAnsiTheme="minorHAnsi" w:cstheme="minorHAnsi"/>
          <w:color w:val="000000"/>
          <w:sz w:val="22"/>
          <w:szCs w:val="22"/>
        </w:rPr>
        <w:t>η</w:t>
      </w:r>
      <w:r w:rsidR="00117450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CA</w:t>
      </w:r>
      <w:proofErr w:type="spellEnd"/>
      <w:r w:rsidR="00117450">
        <w:rPr>
          <w:rFonts w:asciiTheme="minorHAnsi" w:eastAsia="MS PGothic" w:hAnsiTheme="minorHAnsi"/>
          <w:color w:val="000000"/>
          <w:sz w:val="22"/>
          <w:szCs w:val="22"/>
        </w:rPr>
        <w:t>) increa</w:t>
      </w:r>
      <w:r w:rsidR="00326122">
        <w:rPr>
          <w:rFonts w:asciiTheme="minorHAnsi" w:eastAsia="MS PGothic" w:hAnsiTheme="minorHAnsi"/>
          <w:color w:val="000000"/>
          <w:sz w:val="22"/>
          <w:szCs w:val="22"/>
        </w:rPr>
        <w:t>se by decreasing</w:t>
      </w:r>
      <w:r w:rsidR="00117450">
        <w:rPr>
          <w:rFonts w:asciiTheme="minorHAnsi" w:eastAsia="MS PGothic" w:hAnsiTheme="minorHAnsi"/>
          <w:color w:val="000000"/>
          <w:sz w:val="22"/>
          <w:szCs w:val="22"/>
        </w:rPr>
        <w:t xml:space="preserve"> the fat/sugar ratio</w:t>
      </w:r>
      <w:r w:rsidR="00B53EF2">
        <w:rPr>
          <w:rFonts w:asciiTheme="minorHAnsi" w:eastAsia="MS PGothic" w:hAnsiTheme="minorHAnsi"/>
          <w:color w:val="000000"/>
          <w:sz w:val="22"/>
          <w:szCs w:val="22"/>
        </w:rPr>
        <w:t xml:space="preserve">. This </w:t>
      </w:r>
      <w:r w:rsidR="00326122">
        <w:rPr>
          <w:rFonts w:asciiTheme="minorHAnsi" w:eastAsia="MS PGothic" w:hAnsiTheme="minorHAnsi"/>
          <w:color w:val="000000"/>
          <w:sz w:val="22"/>
          <w:szCs w:val="22"/>
        </w:rPr>
        <w:t xml:space="preserve">latter </w:t>
      </w:r>
      <w:r w:rsidR="00B53EF2">
        <w:rPr>
          <w:rFonts w:asciiTheme="minorHAnsi" w:eastAsia="MS PGothic" w:hAnsiTheme="minorHAnsi"/>
          <w:color w:val="000000"/>
          <w:sz w:val="22"/>
          <w:szCs w:val="22"/>
        </w:rPr>
        <w:t xml:space="preserve">result may be </w:t>
      </w:r>
      <w:r w:rsidR="00326122">
        <w:rPr>
          <w:rFonts w:asciiTheme="minorHAnsi" w:eastAsia="MS PGothic" w:hAnsiTheme="minorHAnsi"/>
          <w:color w:val="000000"/>
          <w:sz w:val="22"/>
          <w:szCs w:val="22"/>
        </w:rPr>
        <w:t>related</w:t>
      </w:r>
      <w:r w:rsidR="00B53EF2">
        <w:rPr>
          <w:rFonts w:asciiTheme="minorHAnsi" w:eastAsia="MS PGothic" w:hAnsiTheme="minorHAnsi"/>
          <w:color w:val="000000"/>
          <w:sz w:val="22"/>
          <w:szCs w:val="22"/>
        </w:rPr>
        <w:t xml:space="preserve"> to lower lubrication and emulsifying properties of fat layer around solid particle with consequently higher friction.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F74EC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F74EC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326122" w:rsidRDefault="005A40EF" w:rsidP="0032612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The principal aim of this work was the knowledge development in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research area of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rheological </w:t>
      </w:r>
      <w:r w:rsidR="00EF6ACF">
        <w:rPr>
          <w:rFonts w:asciiTheme="minorHAnsi" w:eastAsia="MS PGothic" w:hAnsiTheme="minorHAnsi"/>
          <w:color w:val="000000"/>
          <w:sz w:val="22"/>
          <w:szCs w:val="22"/>
        </w:rPr>
        <w:t>characterization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of food 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>semi-solid system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 xml:space="preserve"> as hazelnut-cocoa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based 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>spread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D65CB2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EF6AC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F6ACF" w:rsidRPr="001A11F9">
        <w:rPr>
          <w:rFonts w:asciiTheme="minorHAnsi" w:eastAsia="MS PGothic" w:hAnsiTheme="minorHAnsi"/>
          <w:color w:val="000000"/>
          <w:sz w:val="22"/>
          <w:szCs w:val="22"/>
        </w:rPr>
        <w:t>Rheological analysis highlighted a pseudo-plastic behavior in all spreads with the elastic component prevalent on the viscous one (G’&gt;G’’).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74ECC" w:rsidRPr="001A11F9">
        <w:rPr>
          <w:rFonts w:asciiTheme="minorHAnsi" w:eastAsia="MS PGothic" w:hAnsiTheme="minorHAnsi"/>
          <w:color w:val="000000"/>
          <w:sz w:val="22"/>
          <w:szCs w:val="22"/>
        </w:rPr>
        <w:t>Rotational analysis showed the strictly dependency of flow curve from temperature in all cases. Moreover, geometry changing determined only flow index (n) value modification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t>. Spread with greater K variation demonstrated a</w:t>
      </w:r>
      <w:r w:rsidR="00F74ECC"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 higher tendency of G’ and G’’ curves to cross-over at higher temperature. In addition, a greater decrease of friction factor and more significant shape modification 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t xml:space="preserve">of the </w:t>
      </w:r>
      <w:proofErr w:type="spellStart"/>
      <w:r w:rsidR="00F74ECC" w:rsidRPr="001A11F9">
        <w:rPr>
          <w:rFonts w:asciiTheme="minorHAnsi" w:eastAsia="MS PGothic" w:hAnsiTheme="minorHAnsi"/>
          <w:color w:val="000000"/>
          <w:sz w:val="22"/>
          <w:szCs w:val="22"/>
        </w:rPr>
        <w:t>Stribeck</w:t>
      </w:r>
      <w:proofErr w:type="spellEnd"/>
      <w:r w:rsidR="00F74ECC"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 curve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F74ECC" w:rsidRPr="001A11F9">
        <w:rPr>
          <w:rFonts w:asciiTheme="minorHAnsi" w:eastAsia="MS PGothic" w:hAnsiTheme="minorHAnsi"/>
          <w:color w:val="000000"/>
          <w:sz w:val="22"/>
          <w:szCs w:val="22"/>
        </w:rPr>
        <w:t xml:space="preserve"> highlight </w:t>
      </w:r>
      <w:r w:rsidR="00F74ECC">
        <w:rPr>
          <w:rFonts w:asciiTheme="minorHAnsi" w:eastAsia="MS PGothic" w:hAnsiTheme="minorHAnsi"/>
          <w:color w:val="000000"/>
          <w:sz w:val="22"/>
          <w:szCs w:val="22"/>
        </w:rPr>
        <w:t xml:space="preserve">thermal </w:t>
      </w:r>
      <w:r w:rsidR="00F74ECC" w:rsidRPr="001A11F9">
        <w:rPr>
          <w:rFonts w:asciiTheme="minorHAnsi" w:eastAsia="MS PGothic" w:hAnsiTheme="minorHAnsi"/>
          <w:color w:val="000000"/>
          <w:sz w:val="22"/>
          <w:szCs w:val="22"/>
        </w:rPr>
        <w:t>structural changes.</w:t>
      </w:r>
      <w:r w:rsidR="00326122">
        <w:rPr>
          <w:rFonts w:asciiTheme="minorHAnsi" w:eastAsia="MS PGothic" w:hAnsiTheme="minorHAnsi"/>
          <w:color w:val="000000"/>
          <w:sz w:val="22"/>
          <w:szCs w:val="22"/>
        </w:rPr>
        <w:t xml:space="preserve"> Palm oil based spread exhibited higher thixotropic behaviour meanwhile the sample with the highest hazelnut percentage (45%) displayed the narrowest hysteresis area. </w:t>
      </w:r>
    </w:p>
    <w:p w:rsidR="00D03225" w:rsidRDefault="00D03225" w:rsidP="00D03225">
      <w:pPr>
        <w:snapToGrid w:val="0"/>
        <w:spacing w:before="240" w:line="300" w:lineRule="auto"/>
        <w:rPr>
          <w:rFonts w:asciiTheme="minorHAnsi" w:eastAsia="MS PGothic" w:hAnsiTheme="minorHAnsi"/>
          <w:b/>
          <w:i/>
          <w:color w:val="000000"/>
          <w:sz w:val="22"/>
          <w:szCs w:val="22"/>
        </w:rPr>
      </w:pPr>
      <w:r>
        <w:rPr>
          <w:rFonts w:asciiTheme="minorHAnsi" w:eastAsia="MS PGothic" w:hAnsiTheme="minorHAnsi"/>
          <w:b/>
          <w:i/>
          <w:color w:val="000000"/>
          <w:sz w:val="22"/>
          <w:szCs w:val="22"/>
        </w:rPr>
        <w:t>Acknowledgements</w:t>
      </w:r>
    </w:p>
    <w:p w:rsidR="00C53814" w:rsidRPr="00C53814" w:rsidRDefault="00C53814" w:rsidP="00C53814">
      <w:pPr>
        <w:pStyle w:val="CETBodytext"/>
        <w:rPr>
          <w:rFonts w:asciiTheme="minorHAnsi" w:eastAsia="MS PGothic" w:hAnsiTheme="minorHAnsi"/>
          <w:color w:val="000000"/>
          <w:sz w:val="22"/>
          <w:szCs w:val="22"/>
          <w:lang w:val="en-GB"/>
        </w:rPr>
      </w:pPr>
      <w:r w:rsidRPr="00C53814">
        <w:rPr>
          <w:rFonts w:asciiTheme="minorHAnsi" w:eastAsia="MS PGothic" w:hAnsiTheme="minorHAnsi"/>
          <w:color w:val="000000"/>
          <w:sz w:val="22"/>
          <w:szCs w:val="22"/>
          <w:lang w:val="en-GB"/>
        </w:rPr>
        <w:t xml:space="preserve">This work was supported by the Fondazione Cariplo and </w:t>
      </w:r>
      <w:proofErr w:type="spellStart"/>
      <w:r w:rsidRPr="00C53814">
        <w:rPr>
          <w:rFonts w:asciiTheme="minorHAnsi" w:eastAsia="MS PGothic" w:hAnsiTheme="minorHAnsi"/>
          <w:color w:val="000000"/>
          <w:sz w:val="22"/>
          <w:szCs w:val="22"/>
          <w:lang w:val="en-GB"/>
        </w:rPr>
        <w:t>Regione</w:t>
      </w:r>
      <w:proofErr w:type="spellEnd"/>
      <w:r w:rsidRPr="00C53814">
        <w:rPr>
          <w:rFonts w:asciiTheme="minorHAnsi" w:eastAsia="MS PGothic" w:hAnsi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C53814">
        <w:rPr>
          <w:rFonts w:asciiTheme="minorHAnsi" w:eastAsia="MS PGothic" w:hAnsiTheme="minorHAnsi"/>
          <w:color w:val="000000"/>
          <w:sz w:val="22"/>
          <w:szCs w:val="22"/>
          <w:lang w:val="en-GB"/>
        </w:rPr>
        <w:t>Lombardia</w:t>
      </w:r>
      <w:proofErr w:type="spellEnd"/>
      <w:r w:rsidRPr="00C53814">
        <w:rPr>
          <w:rFonts w:asciiTheme="minorHAnsi" w:eastAsia="MS PGothic" w:hAnsiTheme="minorHAnsi"/>
          <w:color w:val="000000"/>
          <w:sz w:val="22"/>
          <w:szCs w:val="22"/>
          <w:lang w:val="en-GB"/>
        </w:rPr>
        <w:t xml:space="preserve"> through the research project Cremona Food-LAB, grant n. 2015/1341.</w:t>
      </w:r>
    </w:p>
    <w:p w:rsidR="00D03225" w:rsidRPr="00C53814" w:rsidRDefault="00D03225" w:rsidP="00D03225">
      <w:pPr>
        <w:snapToGrid w:val="0"/>
        <w:spacing w:before="240" w:line="300" w:lineRule="auto"/>
        <w:rPr>
          <w:rFonts w:asciiTheme="minorHAnsi" w:eastAsia="MS PGothic" w:hAnsiTheme="minorHAnsi"/>
          <w:b/>
          <w:color w:val="000000"/>
          <w:sz w:val="22"/>
          <w:szCs w:val="22"/>
        </w:rPr>
      </w:pPr>
    </w:p>
    <w:p w:rsidR="00326122" w:rsidRDefault="00326122" w:rsidP="00F74EC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</w:p>
    <w:p w:rsidR="00704BDF" w:rsidRPr="00F74EC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n-GB"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2A" w:rsidRDefault="00ED3B2A" w:rsidP="004F5E36">
      <w:r>
        <w:separator/>
      </w:r>
    </w:p>
  </w:endnote>
  <w:endnote w:type="continuationSeparator" w:id="0">
    <w:p w:rsidR="00ED3B2A" w:rsidRDefault="00ED3B2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2A" w:rsidRDefault="00ED3B2A" w:rsidP="004F5E36">
      <w:r>
        <w:separator/>
      </w:r>
    </w:p>
  </w:footnote>
  <w:footnote w:type="continuationSeparator" w:id="0">
    <w:p w:rsidR="00ED3B2A" w:rsidRDefault="00ED3B2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D51A8B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05B257B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407E"/>
    <w:rsid w:val="00062A9A"/>
    <w:rsid w:val="000A03B2"/>
    <w:rsid w:val="000D34BE"/>
    <w:rsid w:val="000E36F1"/>
    <w:rsid w:val="000E3A73"/>
    <w:rsid w:val="000E414A"/>
    <w:rsid w:val="00117450"/>
    <w:rsid w:val="0013121F"/>
    <w:rsid w:val="00134DE4"/>
    <w:rsid w:val="00150E59"/>
    <w:rsid w:val="0017196C"/>
    <w:rsid w:val="00184AD6"/>
    <w:rsid w:val="001A11F9"/>
    <w:rsid w:val="001B34A3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9371D"/>
    <w:rsid w:val="00296AD9"/>
    <w:rsid w:val="002D1F12"/>
    <w:rsid w:val="003009B7"/>
    <w:rsid w:val="0030469C"/>
    <w:rsid w:val="00326122"/>
    <w:rsid w:val="003364F4"/>
    <w:rsid w:val="003723D4"/>
    <w:rsid w:val="003A7D1C"/>
    <w:rsid w:val="00410191"/>
    <w:rsid w:val="00437911"/>
    <w:rsid w:val="00445F14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A40EF"/>
    <w:rsid w:val="005B61E6"/>
    <w:rsid w:val="005B6EF6"/>
    <w:rsid w:val="005C77E1"/>
    <w:rsid w:val="005D6A2F"/>
    <w:rsid w:val="005E1A82"/>
    <w:rsid w:val="005F0A28"/>
    <w:rsid w:val="005F0E5E"/>
    <w:rsid w:val="006123DC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97886"/>
    <w:rsid w:val="009E788A"/>
    <w:rsid w:val="00A1763D"/>
    <w:rsid w:val="00A17CEC"/>
    <w:rsid w:val="00A27EF0"/>
    <w:rsid w:val="00A3397C"/>
    <w:rsid w:val="00A76EFC"/>
    <w:rsid w:val="00A97F29"/>
    <w:rsid w:val="00AB0964"/>
    <w:rsid w:val="00AE377D"/>
    <w:rsid w:val="00B12E32"/>
    <w:rsid w:val="00B22BD2"/>
    <w:rsid w:val="00B26425"/>
    <w:rsid w:val="00B53EF2"/>
    <w:rsid w:val="00B61DBF"/>
    <w:rsid w:val="00BC30C9"/>
    <w:rsid w:val="00BE3E58"/>
    <w:rsid w:val="00C01616"/>
    <w:rsid w:val="00C0162B"/>
    <w:rsid w:val="00C345B1"/>
    <w:rsid w:val="00C40142"/>
    <w:rsid w:val="00C53814"/>
    <w:rsid w:val="00C57182"/>
    <w:rsid w:val="00C60792"/>
    <w:rsid w:val="00C655FD"/>
    <w:rsid w:val="00C94434"/>
    <w:rsid w:val="00CA1C95"/>
    <w:rsid w:val="00CA5A9C"/>
    <w:rsid w:val="00CC3F4B"/>
    <w:rsid w:val="00CD5FE2"/>
    <w:rsid w:val="00D02B4C"/>
    <w:rsid w:val="00D03225"/>
    <w:rsid w:val="00D14631"/>
    <w:rsid w:val="00D65CB2"/>
    <w:rsid w:val="00D84576"/>
    <w:rsid w:val="00DE0019"/>
    <w:rsid w:val="00DE264A"/>
    <w:rsid w:val="00E041E7"/>
    <w:rsid w:val="00E16CF7"/>
    <w:rsid w:val="00E23CA1"/>
    <w:rsid w:val="00E409A8"/>
    <w:rsid w:val="00E47211"/>
    <w:rsid w:val="00E7209D"/>
    <w:rsid w:val="00EA50E1"/>
    <w:rsid w:val="00EC2B4B"/>
    <w:rsid w:val="00ED3B2A"/>
    <w:rsid w:val="00EE0131"/>
    <w:rsid w:val="00EF6ACF"/>
    <w:rsid w:val="00F30C64"/>
    <w:rsid w:val="00F652F0"/>
    <w:rsid w:val="00F74ECC"/>
    <w:rsid w:val="00FA6898"/>
    <w:rsid w:val="00FB730C"/>
    <w:rsid w:val="00FC1A05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EA6FC5E-BCF8-4EFE-AFA3-B36E6F1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Default">
    <w:name w:val="Default"/>
    <w:rsid w:val="00C607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locked/>
    <w:rsid w:val="00C6079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0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4347-9FE7-48A4-8628-1B341539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manuela</cp:lastModifiedBy>
  <cp:revision>2</cp:revision>
  <cp:lastPrinted>2015-05-12T18:31:00Z</cp:lastPrinted>
  <dcterms:created xsi:type="dcterms:W3CDTF">2019-06-07T10:45:00Z</dcterms:created>
  <dcterms:modified xsi:type="dcterms:W3CDTF">2019-06-07T10:45:00Z</dcterms:modified>
</cp:coreProperties>
</file>