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ECC2F" w14:textId="77777777"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14:paraId="7F2BEFD3" w14:textId="77777777" w:rsidR="00704BDF" w:rsidRPr="00DE0019" w:rsidRDefault="004812D1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 w:rsidRPr="00513ECD">
        <w:rPr>
          <w:rFonts w:asciiTheme="minorHAnsi" w:eastAsia="MS PGothic" w:hAnsiTheme="minorHAnsi"/>
          <w:b/>
          <w:bCs/>
          <w:i/>
          <w:sz w:val="28"/>
          <w:szCs w:val="28"/>
          <w:lang w:val="en-US"/>
        </w:rPr>
        <w:lastRenderedPageBreak/>
        <w:t xml:space="preserve">In </w:t>
      </w:r>
      <w:r w:rsidRPr="005A0799">
        <w:rPr>
          <w:rFonts w:asciiTheme="minorHAnsi" w:eastAsia="MS PGothic" w:hAnsiTheme="minorHAnsi"/>
          <w:b/>
          <w:bCs/>
          <w:i/>
          <w:sz w:val="28"/>
          <w:szCs w:val="28"/>
          <w:lang w:val="en-US"/>
        </w:rPr>
        <w:t>situ</w:t>
      </w:r>
      <w:r w:rsidR="004462DC" w:rsidRPr="005A0799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real-</w:t>
      </w:r>
      <w:r w:rsidRPr="005A0799">
        <w:rPr>
          <w:rFonts w:asciiTheme="minorHAnsi" w:eastAsia="MS PGothic" w:hAnsiTheme="minorHAnsi"/>
          <w:b/>
          <w:bCs/>
          <w:sz w:val="28"/>
          <w:szCs w:val="28"/>
          <w:lang w:val="en-US"/>
        </w:rPr>
        <w:t>time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r</w:t>
      </w:r>
      <w:r w:rsidR="00513ECD">
        <w:rPr>
          <w:rFonts w:asciiTheme="minorHAnsi" w:eastAsia="MS PGothic" w:hAnsiTheme="minorHAnsi"/>
          <w:b/>
          <w:bCs/>
          <w:sz w:val="28"/>
          <w:szCs w:val="28"/>
          <w:lang w:val="en-US"/>
        </w:rPr>
        <w:t>heological characterization of calcium alginate hydrogels</w:t>
      </w:r>
    </w:p>
    <w:p w14:paraId="539C802A" w14:textId="77777777" w:rsidR="00DE0019" w:rsidRPr="00DE0019" w:rsidRDefault="004812D1" w:rsidP="00704BDF">
      <w:pPr>
        <w:snapToGrid w:val="0"/>
        <w:spacing w:after="120"/>
        <w:jc w:val="center"/>
        <w:rPr>
          <w:rFonts w:eastAsia="SimSun"/>
          <w:color w:val="000000"/>
          <w:lang w:val="en-US" w:eastAsia="zh-CN"/>
        </w:rPr>
      </w:pPr>
      <w:proofErr w:type="spellStart"/>
      <w:r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Ioanna</w:t>
      </w:r>
      <w:proofErr w:type="spellEnd"/>
      <w:r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 xml:space="preserve"> Besiri</w:t>
      </w:r>
      <w:r w:rsidR="00704BDF" w:rsidRPr="00DE0019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r w:rsidR="00736B13" w:rsidRPr="00DE0019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Thomas Goudoulas</w:t>
      </w:r>
      <w:r>
        <w:rPr>
          <w:rFonts w:eastAsia="SimSun"/>
          <w:color w:val="000000"/>
          <w:vertAlign w:val="superscript"/>
          <w:lang w:val="en-US" w:eastAsia="zh-CN"/>
        </w:rPr>
        <w:t>1</w:t>
      </w:r>
      <w:r>
        <w:rPr>
          <w:rFonts w:eastAsia="SimSun"/>
          <w:color w:val="000000"/>
          <w:lang w:val="en-US" w:eastAsia="zh-CN"/>
        </w:rPr>
        <w:t xml:space="preserve">, </w:t>
      </w:r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Natalie Germann</w:t>
      </w:r>
      <w:r>
        <w:rPr>
          <w:rFonts w:eastAsia="SimSun"/>
          <w:color w:val="000000"/>
          <w:vertAlign w:val="superscript"/>
          <w:lang w:val="en-US" w:eastAsia="zh-CN"/>
        </w:rPr>
        <w:t>1</w:t>
      </w:r>
      <w:r w:rsidR="00F10564">
        <w:rPr>
          <w:rFonts w:eastAsia="SimSun"/>
          <w:color w:val="000000"/>
          <w:vertAlign w:val="superscript"/>
          <w:lang w:val="en-US" w:eastAsia="zh-CN"/>
        </w:rPr>
        <w:t>*</w:t>
      </w:r>
      <w:r>
        <w:rPr>
          <w:rFonts w:eastAsia="SimSun"/>
          <w:color w:val="000000"/>
          <w:lang w:val="en-US" w:eastAsia="zh-CN"/>
        </w:rPr>
        <w:t xml:space="preserve"> </w:t>
      </w:r>
    </w:p>
    <w:p w14:paraId="35EDB7AE" w14:textId="77777777" w:rsidR="00F70C6B" w:rsidRDefault="00704BDF" w:rsidP="00F70C6B">
      <w:pPr>
        <w:snapToGrid w:val="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4812D1">
        <w:rPr>
          <w:rFonts w:asciiTheme="minorHAnsi" w:eastAsia="MS PGothic" w:hAnsiTheme="minorHAnsi" w:cstheme="minorHAnsi"/>
          <w:i/>
          <w:iCs/>
          <w:color w:val="000000"/>
          <w:sz w:val="20"/>
          <w:lang w:val="en-US"/>
        </w:rPr>
        <w:t>1</w:t>
      </w:r>
      <w:r w:rsidRPr="00DE0019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 w:rsidR="00F70C6B"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Fluid Dynamics </w:t>
      </w:r>
      <w:r w:rsid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of Complexed </w:t>
      </w:r>
      <w:proofErr w:type="spellStart"/>
      <w:r w:rsid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Biosystems</w:t>
      </w:r>
      <w:proofErr w:type="spellEnd"/>
      <w:r w:rsid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 w:rsidR="00F70C6B"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Group</w:t>
      </w:r>
      <w:r w:rsid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, </w:t>
      </w:r>
      <w:r w:rsidR="00F70C6B"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Maximus-von-</w:t>
      </w:r>
      <w:proofErr w:type="spellStart"/>
      <w:r w:rsidR="00F70C6B"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Imhof</w:t>
      </w:r>
      <w:proofErr w:type="spellEnd"/>
      <w:r w:rsidR="00F70C6B"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-Forum 2</w:t>
      </w:r>
      <w:r w:rsid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,</w:t>
      </w:r>
    </w:p>
    <w:p w14:paraId="7BAC61AE" w14:textId="77777777" w:rsidR="00704BDF" w:rsidRPr="00DE0019" w:rsidRDefault="00F70C6B" w:rsidP="00704BD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School of Life Sciences </w:t>
      </w:r>
      <w:proofErr w:type="spellStart"/>
      <w:r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Weihenstephan</w:t>
      </w:r>
      <w:proofErr w:type="spellEnd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, </w:t>
      </w:r>
      <w:r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Technical University of Munich</w:t>
      </w:r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, </w:t>
      </w:r>
      <w:r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85354 </w:t>
      </w:r>
      <w:proofErr w:type="spellStart"/>
      <w:r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Freising</w:t>
      </w:r>
      <w:proofErr w:type="spellEnd"/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, G</w:t>
      </w:r>
      <w:r w:rsidRPr="00F70C6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ermany</w:t>
      </w:r>
    </w:p>
    <w:p w14:paraId="1F2C3764" w14:textId="77777777"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F70C6B" w:rsidRPr="00F70C6B">
        <w:rPr>
          <w:rFonts w:asciiTheme="minorHAnsi" w:eastAsia="MS PGothic" w:hAnsiTheme="minorHAnsi"/>
          <w:bCs/>
          <w:i/>
          <w:iCs/>
          <w:sz w:val="20"/>
          <w:lang w:val="en-US"/>
        </w:rPr>
        <w:t>natalie.germann@tum.de</w:t>
      </w:r>
    </w:p>
    <w:p w14:paraId="7E55AF72" w14:textId="77777777"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14:paraId="3838AA7E" w14:textId="77777777" w:rsidR="00513ECD" w:rsidRPr="00513ECD" w:rsidRDefault="00415424" w:rsidP="00513ECD">
      <w:pPr>
        <w:pStyle w:val="AbstractBody"/>
        <w:numPr>
          <w:ilvl w:val="0"/>
          <w:numId w:val="16"/>
        </w:numPr>
        <w:rPr>
          <w:rFonts w:asciiTheme="minorHAnsi" w:hAnsiTheme="minorHAnsi"/>
          <w:i/>
        </w:rPr>
      </w:pPr>
      <w:r>
        <w:rPr>
          <w:rFonts w:asciiTheme="minorHAnsi" w:hAnsiTheme="minorHAnsi"/>
        </w:rPr>
        <w:t>Design of a custom-</w:t>
      </w:r>
      <w:r w:rsidR="00513ECD" w:rsidRPr="00513ECD">
        <w:rPr>
          <w:rFonts w:asciiTheme="minorHAnsi" w:hAnsiTheme="minorHAnsi"/>
        </w:rPr>
        <w:t>made geometry for the rheological study.</w:t>
      </w:r>
    </w:p>
    <w:p w14:paraId="70F163D6" w14:textId="77777777" w:rsidR="00704BDF" w:rsidRPr="00EC66CC" w:rsidRDefault="00513ECD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 w:rsidRPr="00513ECD">
        <w:rPr>
          <w:rFonts w:asciiTheme="minorHAnsi" w:hAnsiTheme="minorHAnsi"/>
          <w:i/>
        </w:rPr>
        <w:t>In situ</w:t>
      </w:r>
      <w:r>
        <w:rPr>
          <w:rFonts w:asciiTheme="minorHAnsi" w:hAnsiTheme="minorHAnsi"/>
        </w:rPr>
        <w:t xml:space="preserve"> gelation kinetics</w:t>
      </w:r>
      <w:r w:rsidR="00A53DEF">
        <w:rPr>
          <w:rFonts w:asciiTheme="minorHAnsi" w:hAnsiTheme="minorHAnsi"/>
        </w:rPr>
        <w:t xml:space="preserve"> of sodium alginate and calcium chloride</w:t>
      </w:r>
      <w:r w:rsidR="00704BDF" w:rsidRPr="00EC66CC">
        <w:rPr>
          <w:rFonts w:asciiTheme="minorHAnsi" w:hAnsiTheme="minorHAnsi"/>
        </w:rPr>
        <w:t>.</w:t>
      </w:r>
    </w:p>
    <w:p w14:paraId="778FEE31" w14:textId="77777777" w:rsidR="00704BDF" w:rsidRPr="00EC66CC" w:rsidRDefault="00513ECD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0A747D">
        <w:rPr>
          <w:rFonts w:asciiTheme="minorHAnsi" w:hAnsiTheme="minorHAnsi"/>
        </w:rPr>
        <w:t xml:space="preserve">nderstanding </w:t>
      </w:r>
      <w:r w:rsidR="000F2B03">
        <w:rPr>
          <w:rFonts w:asciiTheme="minorHAnsi" w:hAnsiTheme="minorHAnsi"/>
        </w:rPr>
        <w:t xml:space="preserve">the </w:t>
      </w:r>
      <w:r>
        <w:rPr>
          <w:rFonts w:asciiTheme="minorHAnsi" w:hAnsiTheme="minorHAnsi"/>
        </w:rPr>
        <w:t xml:space="preserve">initial phase of the reaction </w:t>
      </w:r>
      <w:r w:rsidR="000F2B03">
        <w:rPr>
          <w:rFonts w:asciiTheme="minorHAnsi" w:hAnsiTheme="minorHAnsi"/>
        </w:rPr>
        <w:t>kinetics.</w:t>
      </w:r>
    </w:p>
    <w:p w14:paraId="67B1CBE7" w14:textId="77777777" w:rsidR="00704BDF" w:rsidRPr="00A15B93" w:rsidRDefault="00704BDF" w:rsidP="000F2B03">
      <w:pPr>
        <w:snapToGrid w:val="0"/>
        <w:spacing w:after="120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14:paraId="582F4EC4" w14:textId="1DDF70C5" w:rsidR="0022128E" w:rsidRPr="008D0BEB" w:rsidRDefault="00704BDF" w:rsidP="0022128E">
      <w:pPr>
        <w:snapToGrid w:val="0"/>
        <w:spacing w:after="120" w:line="24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2D945398" w14:textId="4D9FC13E" w:rsidR="00F70C6B" w:rsidRDefault="00F70C6B" w:rsidP="0022128E">
      <w:pPr>
        <w:snapToGrid w:val="0"/>
        <w:spacing w:after="120"/>
        <w:rPr>
          <w:rFonts w:asciiTheme="minorHAnsi" w:eastAsia="MS PGothic" w:hAnsiTheme="minorHAnsi"/>
          <w:b/>
          <w:color w:val="C0504D" w:themeColor="accent2"/>
          <w:sz w:val="22"/>
          <w:szCs w:val="22"/>
          <w:lang w:val="en-US"/>
        </w:rPr>
      </w:pP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>Polysaccharide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 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>are among th</w:t>
      </w:r>
      <w:r w:rsidR="004462DC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 fundamental components of </w:t>
      </w:r>
      <w:proofErr w:type="spellStart"/>
      <w:r w:rsidR="004462DC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bio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systems</w:t>
      </w:r>
      <w:proofErr w:type="spellEnd"/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and they are responsible for a variety of functions. 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>A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lginate is an important polysaccharide and forms hydrogels. </w:t>
      </w:r>
      <w:r w:rsidRPr="00F70C6B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[1,2]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As a linear negatively charged high-molecular-weight copolymer of two monosaccharides, 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it 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>reacts with multivalent cations (e.g.</w:t>
      </w:r>
      <w:r w:rsidR="00D1744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</w:t>
      </w:r>
      <w:r w:rsidR="00D17440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2+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>, Ba</w:t>
      </w:r>
      <w:r w:rsidRPr="00F70C6B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2+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>) in aqueous solutions and forms hydrogels through ionic crosslinking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>, also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9941E3">
        <w:rPr>
          <w:rFonts w:asciiTheme="minorHAnsi" w:eastAsia="MS PGothic" w:hAnsiTheme="minorHAnsi"/>
          <w:color w:val="000000"/>
          <w:sz w:val="22"/>
          <w:szCs w:val="22"/>
          <w:lang w:val="en-US"/>
        </w:rPr>
        <w:t>referred to as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´´egg-box`` 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>structural formation</w:t>
      </w:r>
      <w:r w:rsidRPr="00F70C6B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Pr="00F70C6B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 xml:space="preserve"> [3]</w:t>
      </w:r>
      <w:r w:rsidR="005D0AAE" w:rsidRPr="005D0AA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770A7">
        <w:rPr>
          <w:rFonts w:asciiTheme="minorHAnsi" w:eastAsia="MS PGothic" w:hAnsiTheme="minorHAnsi"/>
          <w:sz w:val="22"/>
          <w:szCs w:val="22"/>
          <w:lang w:val="en-US"/>
        </w:rPr>
        <w:t>T</w:t>
      </w:r>
      <w:r w:rsidR="005D0AAE" w:rsidRPr="00B1212C">
        <w:rPr>
          <w:rFonts w:asciiTheme="minorHAnsi" w:eastAsia="MS PGothic" w:hAnsiTheme="minorHAnsi"/>
          <w:sz w:val="22"/>
          <w:szCs w:val="22"/>
          <w:lang w:val="en-US"/>
        </w:rPr>
        <w:t xml:space="preserve">he motivation </w:t>
      </w:r>
      <w:bookmarkStart w:id="0" w:name="_GoBack"/>
      <w:bookmarkEnd w:id="0"/>
      <w:r w:rsidR="005D0AAE" w:rsidRPr="00B1212C">
        <w:rPr>
          <w:rFonts w:asciiTheme="minorHAnsi" w:eastAsia="MS PGothic" w:hAnsiTheme="minorHAnsi"/>
          <w:sz w:val="22"/>
          <w:szCs w:val="22"/>
          <w:lang w:val="en-US"/>
        </w:rPr>
        <w:t xml:space="preserve">was </w:t>
      </w:r>
      <w:r w:rsidR="00C770A7">
        <w:rPr>
          <w:rFonts w:asciiTheme="minorHAnsi" w:eastAsia="MS PGothic" w:hAnsiTheme="minorHAnsi"/>
          <w:sz w:val="22"/>
          <w:szCs w:val="22"/>
          <w:lang w:val="en-US"/>
        </w:rPr>
        <w:t>to develop an understanding of the</w:t>
      </w:r>
      <w:r w:rsidR="005D0AAE" w:rsidRPr="00B1212C">
        <w:rPr>
          <w:rFonts w:asciiTheme="minorHAnsi" w:eastAsia="MS PGothic" w:hAnsiTheme="minorHAnsi"/>
          <w:sz w:val="22"/>
          <w:szCs w:val="22"/>
          <w:lang w:val="en-US"/>
        </w:rPr>
        <w:t xml:space="preserve"> fast </w:t>
      </w:r>
      <w:r w:rsidR="00984F81" w:rsidRPr="00B1212C">
        <w:rPr>
          <w:rFonts w:asciiTheme="minorHAnsi" w:eastAsia="MS PGothic" w:hAnsiTheme="minorHAnsi"/>
          <w:sz w:val="22"/>
          <w:szCs w:val="22"/>
          <w:lang w:val="en-US"/>
        </w:rPr>
        <w:t>gelation kinetics</w:t>
      </w:r>
      <w:r w:rsidR="00C770A7">
        <w:rPr>
          <w:rFonts w:asciiTheme="minorHAnsi" w:eastAsia="MS PGothic" w:hAnsiTheme="minorHAnsi"/>
          <w:sz w:val="22"/>
          <w:szCs w:val="22"/>
          <w:lang w:val="en-US"/>
        </w:rPr>
        <w:t xml:space="preserve"> of this model system using a custom-made </w:t>
      </w:r>
      <w:proofErr w:type="spellStart"/>
      <w:r w:rsidR="00C770A7">
        <w:rPr>
          <w:rFonts w:asciiTheme="minorHAnsi" w:eastAsia="MS PGothic" w:hAnsiTheme="minorHAnsi"/>
          <w:sz w:val="22"/>
          <w:szCs w:val="22"/>
          <w:lang w:val="en-US"/>
        </w:rPr>
        <w:t>rheometric</w:t>
      </w:r>
      <w:proofErr w:type="spellEnd"/>
      <w:r w:rsidR="00C770A7">
        <w:rPr>
          <w:rFonts w:asciiTheme="minorHAnsi" w:eastAsia="MS PGothic" w:hAnsiTheme="minorHAnsi"/>
          <w:sz w:val="22"/>
          <w:szCs w:val="22"/>
          <w:lang w:val="en-US"/>
        </w:rPr>
        <w:t xml:space="preserve"> setup.</w:t>
      </w:r>
      <w:r w:rsidR="005D0AAE" w:rsidRPr="00B1212C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C770A7">
        <w:rPr>
          <w:rFonts w:asciiTheme="minorHAnsi" w:eastAsia="MS PGothic" w:hAnsiTheme="minorHAnsi"/>
          <w:sz w:val="22"/>
          <w:szCs w:val="22"/>
          <w:lang w:val="en-US"/>
        </w:rPr>
        <w:t xml:space="preserve">In the future, this investigation can be extended to </w:t>
      </w:r>
      <w:r w:rsidR="005D0AAE" w:rsidRPr="00B1212C">
        <w:rPr>
          <w:rFonts w:asciiTheme="minorHAnsi" w:eastAsia="MS PGothic" w:hAnsiTheme="minorHAnsi"/>
          <w:sz w:val="22"/>
          <w:szCs w:val="22"/>
          <w:lang w:val="en-US"/>
        </w:rPr>
        <w:t xml:space="preserve">similar reactions </w:t>
      </w:r>
      <w:r w:rsidR="00C770A7">
        <w:rPr>
          <w:rFonts w:asciiTheme="minorHAnsi" w:eastAsia="MS PGothic" w:hAnsiTheme="minorHAnsi"/>
          <w:sz w:val="22"/>
          <w:szCs w:val="22"/>
          <w:lang w:val="en-US"/>
        </w:rPr>
        <w:t>and controlled drug delivery studies.</w:t>
      </w:r>
    </w:p>
    <w:p w14:paraId="6F67DB5A" w14:textId="77777777" w:rsidR="00B1212C" w:rsidRPr="00827A1B" w:rsidRDefault="00B1212C" w:rsidP="0022128E">
      <w:pPr>
        <w:snapToGrid w:val="0"/>
        <w:spacing w:after="120"/>
        <w:rPr>
          <w:rFonts w:asciiTheme="minorHAnsi" w:eastAsia="MS PGothic" w:hAnsiTheme="minorHAnsi"/>
          <w:b/>
          <w:color w:val="C0504D" w:themeColor="accent2"/>
          <w:sz w:val="22"/>
          <w:szCs w:val="22"/>
          <w:lang w:val="en-US"/>
        </w:rPr>
      </w:pPr>
    </w:p>
    <w:p w14:paraId="112FD0A5" w14:textId="77777777" w:rsidR="001E3FE6" w:rsidRDefault="00704BDF" w:rsidP="001E3FE6">
      <w:pPr>
        <w:snapToGrid w:val="0"/>
        <w:spacing w:after="120" w:line="24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14:paraId="74B4A662" w14:textId="49DEFE49" w:rsidR="006D276A" w:rsidRDefault="009941E3" w:rsidP="001E3FE6">
      <w:pPr>
        <w:snapToGrid w:val="0"/>
        <w:spacing w:after="120" w:line="24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W</w:t>
      </w:r>
      <w:r w:rsidR="00C770A7">
        <w:rPr>
          <w:rFonts w:asciiTheme="minorHAnsi" w:eastAsia="MS PGothic" w:hAnsiTheme="minorHAnsi"/>
          <w:color w:val="000000"/>
          <w:sz w:val="22"/>
          <w:szCs w:val="22"/>
          <w:lang w:val="en-US"/>
        </w:rPr>
        <w:t>e s</w:t>
      </w:r>
      <w:r w:rsidR="00415424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tud</w:t>
      </w:r>
      <w:r w:rsidR="00B1212C">
        <w:rPr>
          <w:rFonts w:asciiTheme="minorHAnsi" w:eastAsia="MS PGothic" w:hAnsiTheme="minorHAnsi"/>
          <w:color w:val="000000"/>
          <w:sz w:val="22"/>
          <w:szCs w:val="22"/>
          <w:lang w:val="en-US"/>
        </w:rPr>
        <w:t>ied</w:t>
      </w:r>
      <w:r w:rsidR="00415424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52E6E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kinetics of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</w:t>
      </w:r>
      <w:r w:rsidR="00C52E6E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C52E6E" w:rsidRPr="005A0799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 xml:space="preserve">in </w:t>
      </w:r>
      <w:r w:rsidR="00B920D6" w:rsidRPr="005A0799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situ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gelation of alginate in the presence of Ca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2+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ions during the initial gelation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phase 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using a custom-made </w:t>
      </w:r>
      <w:r w:rsidR="00D17440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cone and plate geometry</w:t>
      </w:r>
      <w:r w:rsidR="009A4BA3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(Figure 1a)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The lower plate has been altered</w:t>
      </w:r>
      <w:r w:rsidR="00D60984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providing a cavity where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2+</w:t>
      </w:r>
      <w:r w:rsidR="00B920D6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solution </w:t>
      </w:r>
      <w:r w:rsidR="00A60D42">
        <w:rPr>
          <w:rFonts w:asciiTheme="minorHAnsi" w:eastAsia="MS PGothic" w:hAnsiTheme="minorHAnsi"/>
          <w:color w:val="000000"/>
          <w:sz w:val="22"/>
          <w:szCs w:val="22"/>
          <w:lang w:val="en-US"/>
        </w:rPr>
        <w:t>can exi</w:t>
      </w:r>
      <w:r w:rsidR="00827A1B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t. </w:t>
      </w:r>
      <w:r w:rsidRPr="00CC34E0">
        <w:rPr>
          <w:rFonts w:asciiTheme="minorHAnsi" w:eastAsia="MS PGothic" w:hAnsiTheme="minorHAnsi"/>
          <w:sz w:val="22"/>
          <w:szCs w:val="22"/>
          <w:lang w:val="en-US"/>
        </w:rPr>
        <w:t>O</w:t>
      </w:r>
      <w:r w:rsidR="00B920D6" w:rsidRPr="00CC34E0">
        <w:rPr>
          <w:rFonts w:asciiTheme="minorHAnsi" w:eastAsia="MS PGothic" w:hAnsiTheme="minorHAnsi"/>
          <w:sz w:val="22"/>
          <w:szCs w:val="22"/>
          <w:lang w:val="en-US"/>
        </w:rPr>
        <w:t xml:space="preserve">nly upwards flow to the surface </w:t>
      </w:r>
      <w:r w:rsidR="004A1273" w:rsidRPr="00CC34E0">
        <w:rPr>
          <w:rFonts w:asciiTheme="minorHAnsi" w:eastAsia="MS PGothic" w:hAnsiTheme="minorHAnsi"/>
          <w:sz w:val="22"/>
          <w:szCs w:val="22"/>
          <w:lang w:val="en-US"/>
        </w:rPr>
        <w:t xml:space="preserve">can be achieved where </w:t>
      </w:r>
      <w:r w:rsidR="00B920D6" w:rsidRPr="00CC34E0">
        <w:rPr>
          <w:rFonts w:asciiTheme="minorHAnsi" w:eastAsia="MS PGothic" w:hAnsiTheme="minorHAnsi"/>
          <w:sz w:val="22"/>
          <w:szCs w:val="22"/>
          <w:lang w:val="en-US"/>
        </w:rPr>
        <w:t xml:space="preserve">the alginate solution is placed. </w:t>
      </w:r>
      <w:r w:rsidR="004A1273" w:rsidRPr="00827A1B">
        <w:rPr>
          <w:rFonts w:asciiTheme="minorHAnsi" w:eastAsia="MS PGothic" w:hAnsiTheme="minorHAnsi"/>
          <w:sz w:val="22"/>
          <w:szCs w:val="22"/>
          <w:lang w:val="en-US"/>
        </w:rPr>
        <w:t>The alginate solution cover</w:t>
      </w:r>
      <w:r w:rsidR="00CC34E0" w:rsidRPr="00827A1B">
        <w:rPr>
          <w:rFonts w:asciiTheme="minorHAnsi" w:eastAsia="MS PGothic" w:hAnsiTheme="minorHAnsi"/>
          <w:sz w:val="22"/>
          <w:szCs w:val="22"/>
          <w:lang w:val="en-US"/>
        </w:rPr>
        <w:t>ed</w:t>
      </w:r>
      <w:r w:rsidR="004A1273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the l</w:t>
      </w:r>
      <w:r w:rsidR="00240D5A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ower plate and the upper cone </w:t>
      </w:r>
      <w:r w:rsidR="004A1273" w:rsidRPr="00827A1B">
        <w:rPr>
          <w:rFonts w:asciiTheme="minorHAnsi" w:eastAsia="MS PGothic" w:hAnsiTheme="minorHAnsi"/>
          <w:sz w:val="22"/>
          <w:szCs w:val="22"/>
          <w:lang w:val="en-US"/>
        </w:rPr>
        <w:t>was</w:t>
      </w:r>
      <w:r w:rsidR="00240D5A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adjusted </w:t>
      </w:r>
      <w:r w:rsidR="004A1273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at the corresponding gap. </w:t>
      </w:r>
      <w:r w:rsidR="00240D5A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Using a volumetric syringe to </w:t>
      </w:r>
      <w:r w:rsidR="00D60984" w:rsidRPr="00827A1B">
        <w:rPr>
          <w:rFonts w:asciiTheme="minorHAnsi" w:eastAsia="MS PGothic" w:hAnsiTheme="minorHAnsi"/>
          <w:sz w:val="22"/>
          <w:szCs w:val="22"/>
          <w:lang w:val="en-US"/>
        </w:rPr>
        <w:t>supply</w:t>
      </w:r>
      <w:r w:rsidR="00B920D6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A60D42" w:rsidRPr="00827A1B">
        <w:rPr>
          <w:rFonts w:asciiTheme="minorHAnsi" w:eastAsia="MS PGothic" w:hAnsiTheme="minorHAnsi"/>
          <w:sz w:val="22"/>
          <w:szCs w:val="22"/>
          <w:lang w:val="en-US"/>
        </w:rPr>
        <w:t>the</w:t>
      </w:r>
      <w:r w:rsidR="00B920D6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240D5A" w:rsidRPr="00827A1B">
        <w:rPr>
          <w:rFonts w:asciiTheme="minorHAnsi" w:eastAsia="MS PGothic" w:hAnsiTheme="minorHAnsi"/>
          <w:sz w:val="22"/>
          <w:szCs w:val="22"/>
          <w:lang w:val="en-US"/>
        </w:rPr>
        <w:t>appropriate volume of</w:t>
      </w:r>
      <w:r w:rsidR="00C770A7">
        <w:rPr>
          <w:rFonts w:asciiTheme="minorHAnsi" w:eastAsia="MS PGothic" w:hAnsiTheme="minorHAnsi"/>
          <w:sz w:val="22"/>
          <w:szCs w:val="22"/>
          <w:lang w:val="en-US"/>
        </w:rPr>
        <w:t xml:space="preserve"> the</w:t>
      </w:r>
      <w:r w:rsidR="00240D5A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B920D6" w:rsidRPr="00827A1B">
        <w:rPr>
          <w:rFonts w:asciiTheme="minorHAnsi" w:eastAsia="MS PGothic" w:hAnsiTheme="minorHAnsi"/>
          <w:sz w:val="22"/>
          <w:szCs w:val="22"/>
          <w:lang w:val="en-US"/>
        </w:rPr>
        <w:t>Ca</w:t>
      </w:r>
      <w:r w:rsidR="00B920D6" w:rsidRPr="00827A1B">
        <w:rPr>
          <w:rFonts w:asciiTheme="minorHAnsi" w:eastAsia="MS PGothic" w:hAnsiTheme="minorHAnsi"/>
          <w:sz w:val="22"/>
          <w:szCs w:val="22"/>
          <w:vertAlign w:val="superscript"/>
          <w:lang w:val="en-US"/>
        </w:rPr>
        <w:t>2+</w:t>
      </w:r>
      <w:r w:rsidR="00B920D6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solution</w:t>
      </w:r>
      <w:r w:rsidR="00A60D42" w:rsidRPr="00827A1B">
        <w:rPr>
          <w:rFonts w:asciiTheme="minorHAnsi" w:eastAsia="MS PGothic" w:hAnsiTheme="minorHAnsi"/>
          <w:sz w:val="22"/>
          <w:szCs w:val="22"/>
          <w:lang w:val="en-US"/>
        </w:rPr>
        <w:t>,</w:t>
      </w:r>
      <w:r w:rsidR="004462DC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B920D6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instant gelation </w:t>
      </w:r>
      <w:r w:rsidR="00A60D42" w:rsidRPr="00827A1B">
        <w:rPr>
          <w:rFonts w:asciiTheme="minorHAnsi" w:eastAsia="MS PGothic" w:hAnsiTheme="minorHAnsi"/>
          <w:sz w:val="22"/>
          <w:szCs w:val="22"/>
          <w:lang w:val="en-US"/>
        </w:rPr>
        <w:t>can</w:t>
      </w:r>
      <w:r w:rsidR="00B920D6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4A1273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be </w:t>
      </w:r>
      <w:r w:rsidR="00B920D6" w:rsidRPr="00827A1B">
        <w:rPr>
          <w:rFonts w:asciiTheme="minorHAnsi" w:eastAsia="MS PGothic" w:hAnsiTheme="minorHAnsi"/>
          <w:sz w:val="22"/>
          <w:szCs w:val="22"/>
          <w:lang w:val="en-US"/>
        </w:rPr>
        <w:t>achieve</w:t>
      </w:r>
      <w:r w:rsidR="00A60D42" w:rsidRPr="00827A1B">
        <w:rPr>
          <w:rFonts w:asciiTheme="minorHAnsi" w:eastAsia="MS PGothic" w:hAnsiTheme="minorHAnsi"/>
          <w:sz w:val="22"/>
          <w:szCs w:val="22"/>
          <w:lang w:val="en-US"/>
        </w:rPr>
        <w:t>d and the rheological response can</w:t>
      </w:r>
      <w:r w:rsidR="004A1273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be</w:t>
      </w:r>
      <w:r w:rsidR="00B920D6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recorded. </w:t>
      </w:r>
      <w:r w:rsidR="00CC34E0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In this study, </w:t>
      </w:r>
      <w:r w:rsidR="004462DC" w:rsidRPr="00827A1B">
        <w:rPr>
          <w:rFonts w:asciiTheme="minorHAnsi" w:eastAsia="MS PGothic" w:hAnsiTheme="minorHAnsi"/>
          <w:sz w:val="22"/>
          <w:szCs w:val="22"/>
          <w:lang w:val="en-US"/>
        </w:rPr>
        <w:t>CaCl</w:t>
      </w:r>
      <w:r w:rsidR="004462DC" w:rsidRPr="00827A1B">
        <w:rPr>
          <w:rFonts w:asciiTheme="minorHAnsi" w:eastAsia="MS PGothic" w:hAnsiTheme="minorHAnsi"/>
          <w:sz w:val="22"/>
          <w:szCs w:val="22"/>
          <w:vertAlign w:val="subscript"/>
          <w:lang w:val="en-US"/>
        </w:rPr>
        <w:t>2</w:t>
      </w:r>
      <w:r w:rsidR="004462DC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CC34E0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solutions </w:t>
      </w:r>
      <w:r w:rsidR="009030C1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were </w:t>
      </w:r>
      <w:r w:rsidR="00CC34E0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utilized with </w:t>
      </w:r>
      <w:r w:rsidR="009030C1" w:rsidRPr="00827A1B">
        <w:rPr>
          <w:rFonts w:asciiTheme="minorHAnsi" w:eastAsia="MS PGothic" w:hAnsiTheme="minorHAnsi"/>
          <w:sz w:val="22"/>
          <w:szCs w:val="22"/>
          <w:lang w:val="en-US"/>
        </w:rPr>
        <w:t>concentration</w:t>
      </w:r>
      <w:r w:rsidR="004462DC" w:rsidRPr="00827A1B">
        <w:rPr>
          <w:rFonts w:asciiTheme="minorHAnsi" w:eastAsia="MS PGothic" w:hAnsiTheme="minorHAnsi"/>
          <w:sz w:val="22"/>
          <w:szCs w:val="22"/>
          <w:lang w:val="en-US"/>
        </w:rPr>
        <w:t>s</w:t>
      </w:r>
      <w:r w:rsidR="009030C1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up to 200 mM</w:t>
      </w:r>
      <w:r w:rsidR="00CC34E0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and volumes between 0.1 to 0.25 </w:t>
      </w:r>
      <w:proofErr w:type="spellStart"/>
      <w:r w:rsidR="00CC34E0" w:rsidRPr="00827A1B">
        <w:rPr>
          <w:rFonts w:asciiTheme="minorHAnsi" w:eastAsia="MS PGothic" w:hAnsiTheme="minorHAnsi"/>
          <w:sz w:val="22"/>
          <w:szCs w:val="22"/>
          <w:lang w:val="en-US"/>
        </w:rPr>
        <w:t>mL.</w:t>
      </w:r>
      <w:proofErr w:type="spellEnd"/>
      <w:r w:rsidR="00CC34E0" w:rsidRPr="00827A1B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B920D6" w:rsidRPr="00CC34E0">
        <w:rPr>
          <w:rFonts w:asciiTheme="minorHAnsi" w:eastAsia="MS PGothic" w:hAnsiTheme="minorHAnsi"/>
          <w:sz w:val="22"/>
          <w:szCs w:val="22"/>
          <w:lang w:val="en-US"/>
        </w:rPr>
        <w:t xml:space="preserve">We performed small amplitude oscillatory shear </w:t>
      </w:r>
      <w:r w:rsidR="004462DC" w:rsidRPr="00CC34E0">
        <w:rPr>
          <w:rFonts w:asciiTheme="minorHAnsi" w:eastAsia="MS PGothic" w:hAnsiTheme="minorHAnsi"/>
          <w:sz w:val="22"/>
          <w:szCs w:val="22"/>
          <w:lang w:val="en-US"/>
        </w:rPr>
        <w:t xml:space="preserve">time sweeps </w:t>
      </w:r>
      <w:r w:rsidR="00B920D6" w:rsidRPr="00CC34E0">
        <w:rPr>
          <w:rFonts w:asciiTheme="minorHAnsi" w:eastAsia="MS PGothic" w:hAnsiTheme="minorHAnsi"/>
          <w:sz w:val="22"/>
          <w:szCs w:val="22"/>
          <w:lang w:val="en-US"/>
        </w:rPr>
        <w:t xml:space="preserve">at </w:t>
      </w:r>
      <w:r w:rsidR="00C770A7">
        <w:rPr>
          <w:rFonts w:asciiTheme="minorHAnsi" w:eastAsia="MS PGothic" w:hAnsiTheme="minorHAnsi"/>
          <w:sz w:val="22"/>
          <w:szCs w:val="22"/>
          <w:lang w:val="en-US"/>
        </w:rPr>
        <w:t xml:space="preserve">alginate </w:t>
      </w:r>
      <w:r w:rsidR="00B920D6" w:rsidRPr="00CC34E0">
        <w:rPr>
          <w:rFonts w:asciiTheme="minorHAnsi" w:eastAsia="MS PGothic" w:hAnsiTheme="minorHAnsi"/>
          <w:sz w:val="22"/>
          <w:szCs w:val="22"/>
          <w:lang w:val="en-US"/>
        </w:rPr>
        <w:t>conce</w:t>
      </w:r>
      <w:r w:rsidR="009030C1" w:rsidRPr="00CC34E0">
        <w:rPr>
          <w:rFonts w:asciiTheme="minorHAnsi" w:eastAsia="MS PGothic" w:hAnsiTheme="minorHAnsi"/>
          <w:sz w:val="22"/>
          <w:szCs w:val="22"/>
          <w:lang w:val="en-US"/>
        </w:rPr>
        <w:t>ntrations up to</w:t>
      </w:r>
      <w:r w:rsidR="00B920D6" w:rsidRPr="00CC34E0">
        <w:rPr>
          <w:rFonts w:asciiTheme="minorHAnsi" w:eastAsia="MS PGothic" w:hAnsiTheme="minorHAnsi"/>
          <w:sz w:val="22"/>
          <w:szCs w:val="22"/>
          <w:lang w:val="en-US"/>
        </w:rPr>
        <w:t xml:space="preserve"> 4</w:t>
      </w:r>
      <w:r w:rsidR="009030C1" w:rsidRPr="00CC34E0">
        <w:t xml:space="preserve"> </w:t>
      </w:r>
      <w:r w:rsidR="009030C1" w:rsidRPr="00CC34E0">
        <w:rPr>
          <w:rFonts w:asciiTheme="minorHAnsi" w:eastAsia="MS PGothic" w:hAnsiTheme="minorHAnsi"/>
          <w:sz w:val="22"/>
          <w:szCs w:val="22"/>
          <w:lang w:val="en-US"/>
        </w:rPr>
        <w:t>wt.</w:t>
      </w:r>
      <w:r w:rsidR="00B920D6" w:rsidRPr="00CC34E0">
        <w:rPr>
          <w:rFonts w:asciiTheme="minorHAnsi" w:eastAsia="MS PGothic" w:hAnsiTheme="minorHAnsi"/>
          <w:sz w:val="22"/>
          <w:szCs w:val="22"/>
          <w:lang w:val="en-US"/>
        </w:rPr>
        <w:t>%</w:t>
      </w:r>
      <w:r w:rsidR="004462DC" w:rsidRPr="00CC34E0">
        <w:rPr>
          <w:rFonts w:asciiTheme="minorHAnsi" w:eastAsia="MS PGothic" w:hAnsiTheme="minorHAnsi"/>
          <w:sz w:val="22"/>
          <w:szCs w:val="22"/>
          <w:lang w:val="en-US"/>
        </w:rPr>
        <w:t>,</w:t>
      </w:r>
      <w:r w:rsidR="00B920D6" w:rsidRPr="00CC34E0">
        <w:rPr>
          <w:rFonts w:asciiTheme="minorHAnsi" w:eastAsia="MS PGothic" w:hAnsiTheme="minorHAnsi"/>
          <w:sz w:val="22"/>
          <w:szCs w:val="22"/>
          <w:lang w:val="en-US"/>
        </w:rPr>
        <w:t xml:space="preserve"> by applying 3% strain amplitude at 1 rad/s angular frequency. In all measurements, injection occurred after the initiatio</w:t>
      </w:r>
      <w:r w:rsidR="00827A1B">
        <w:rPr>
          <w:rFonts w:asciiTheme="minorHAnsi" w:eastAsia="MS PGothic" w:hAnsiTheme="minorHAnsi"/>
          <w:sz w:val="22"/>
          <w:szCs w:val="22"/>
          <w:lang w:val="en-US"/>
        </w:rPr>
        <w:t>n of the oscillatory time sweep.</w:t>
      </w:r>
    </w:p>
    <w:p w14:paraId="58C4A682" w14:textId="77777777" w:rsidR="00B1212C" w:rsidRDefault="00B1212C" w:rsidP="001E3FE6">
      <w:pPr>
        <w:snapToGrid w:val="0"/>
        <w:spacing w:after="120" w:line="24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p w14:paraId="683734FF" w14:textId="77777777" w:rsidR="00704BDF" w:rsidRPr="008D0BEB" w:rsidRDefault="00704BDF" w:rsidP="001E3FE6">
      <w:pPr>
        <w:snapToGrid w:val="0"/>
        <w:spacing w:before="12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14:paraId="28F918AB" w14:textId="08FB6696" w:rsidR="006C614E" w:rsidRDefault="00A34A9E" w:rsidP="0022128E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We found that with a </w:t>
      </w:r>
      <w:r w:rsidR="004462DC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sampling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rate of 3 points per second, the rheometer can successfully record the fast gelation reaction 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during the initial ten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seconds</w:t>
      </w:r>
      <w:r w:rsidR="004462DC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(Figure 1b, indicated area)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. For increased volumes of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injected Ca</w:t>
      </w:r>
      <w:r w:rsidRPr="005A0799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2+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solution, the elastic modulus G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l-GR"/>
        </w:rPr>
        <w:t>΄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increases continuously in time while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>the loss modulus G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l-GR"/>
        </w:rPr>
        <w:t>΄΄</w:t>
      </w:r>
      <w:r w:rsidR="00887079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forms</w:t>
      </w:r>
      <w:r w:rsidR="00887079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plateau (Figure 1b)</w:t>
      </w:r>
      <w:r w:rsidR="00C020A9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>Moreover, the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magnitudes 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of the dynamic moduli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were </w:t>
      </w:r>
      <w:r w:rsidR="00C020A9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significantly 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>higher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When the injection volume was constant, the same effect was noticed for the </w:t>
      </w:r>
      <w:r w:rsidR="00415424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Ca</w:t>
      </w:r>
      <w:r w:rsidR="00415424" w:rsidRPr="005A0799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2+</w:t>
      </w:r>
      <w:r w:rsidR="00415424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 xml:space="preserve">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concentration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="00C020A9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 instance</w:t>
      </w:r>
      <w:r w:rsidR="00311677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B1212C">
        <w:rPr>
          <w:rFonts w:asciiTheme="minorHAnsi" w:eastAsia="MS PGothic" w:hAnsiTheme="minorHAnsi"/>
          <w:color w:val="000000"/>
          <w:sz w:val="22"/>
          <w:szCs w:val="22"/>
          <w:lang w:val="en-US"/>
        </w:rPr>
        <w:t>by suppl</w:t>
      </w:r>
      <w:r w:rsidR="00C770A7">
        <w:rPr>
          <w:rFonts w:asciiTheme="minorHAnsi" w:eastAsia="MS PGothic" w:hAnsiTheme="minorHAnsi"/>
          <w:color w:val="000000"/>
          <w:sz w:val="22"/>
          <w:szCs w:val="22"/>
          <w:lang w:val="en-US"/>
        </w:rPr>
        <w:t>y</w:t>
      </w:r>
      <w:r w:rsidR="00B1212C">
        <w:rPr>
          <w:rFonts w:asciiTheme="minorHAnsi" w:eastAsia="MS PGothic" w:hAnsiTheme="minorHAnsi"/>
          <w:color w:val="000000"/>
          <w:sz w:val="22"/>
          <w:szCs w:val="22"/>
          <w:lang w:val="en-US"/>
        </w:rPr>
        <w:t>ing twice</w:t>
      </w:r>
      <w:r w:rsidR="00C770A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</w:t>
      </w:r>
      <w:r w:rsidR="00C020A9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CaCl</w:t>
      </w:r>
      <w:r w:rsidR="00C020A9" w:rsidRPr="005A0799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C020A9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C0B20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concentration</w:t>
      </w:r>
      <w:r w:rsidR="00311677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the storage modulus of </w:t>
      </w:r>
      <w:r w:rsidR="00C770A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311677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hydrogel was doubled.</w:t>
      </w:r>
      <w:r w:rsidR="008C0B20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At the end of</w:t>
      </w:r>
      <w:r w:rsidR="0041542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experiments, a macroscopic evaluation was performed and typical </w:t>
      </w:r>
      <w:proofErr w:type="spellStart"/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flowable</w:t>
      </w:r>
      <w:proofErr w:type="spellEnd"/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soft gels were observed in all cases.</w:t>
      </w:r>
    </w:p>
    <w:p w14:paraId="15E9A619" w14:textId="77777777" w:rsidR="00B1212C" w:rsidRDefault="00B1212C" w:rsidP="0022128E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4506"/>
      </w:tblGrid>
      <w:tr w:rsidR="004E35CA" w14:paraId="0F356ECF" w14:textId="77777777" w:rsidTr="0022128E">
        <w:tc>
          <w:tcPr>
            <w:tcW w:w="4388" w:type="dxa"/>
          </w:tcPr>
          <w:p w14:paraId="64BDA1C8" w14:textId="77777777" w:rsidR="004E35CA" w:rsidRDefault="004E35CA" w:rsidP="00A563E5">
            <w:pPr>
              <w:snapToGrid w:val="0"/>
              <w:spacing w:before="120" w:after="120"/>
              <w:jc w:val="left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 w:rsidRPr="006C614E"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FE8B13A" wp14:editId="6CE3B01F">
                      <wp:simplePos x="0" y="0"/>
                      <wp:positionH relativeFrom="column">
                        <wp:posOffset>29032</wp:posOffset>
                      </wp:positionH>
                      <wp:positionV relativeFrom="paragraph">
                        <wp:posOffset>101116</wp:posOffset>
                      </wp:positionV>
                      <wp:extent cx="365760" cy="267691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676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E94277" w14:textId="77777777" w:rsidR="004E35CA" w:rsidRPr="006C614E" w:rsidRDefault="004E35CA" w:rsidP="004E35CA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C614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8B1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3pt;margin-top:7.95pt;width:28.8pt;height:21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" stroked="f">
                      <v:textbox>
                        <w:txbxContent>
                          <w:p w14:paraId="18E94277" w14:textId="77777777" w:rsidR="004E35CA" w:rsidRPr="006C614E" w:rsidRDefault="004E35CA" w:rsidP="004E35C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C614E">
                              <w:rPr>
                                <w:b/>
                                <w:sz w:val="22"/>
                                <w:szCs w:val="22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7D15">
              <w:rPr>
                <w:rFonts w:asciiTheme="minorHAnsi" w:eastAsia="MS PGothic" w:hAnsiTheme="minorHAnsi"/>
                <w:noProof/>
                <w:color w:val="000000"/>
                <w:lang w:val="en-US"/>
              </w:rPr>
              <w:drawing>
                <wp:inline distT="0" distB="0" distL="0" distR="0" wp14:anchorId="75E87BFC" wp14:editId="72E973F2">
                  <wp:extent cx="2535267" cy="1828369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470" cy="183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14:paraId="59F460E1" w14:textId="158D044D" w:rsidR="004E35CA" w:rsidRDefault="0022128E" w:rsidP="00A563E5">
            <w:pPr>
              <w:snapToGrid w:val="0"/>
              <w:spacing w:after="120"/>
              <w:jc w:val="center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 w:rsidRPr="0022128E"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04E2CC04" wp14:editId="532FBCE5">
                  <wp:extent cx="2724394" cy="226390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" t="8134" r="12457" b="1534"/>
                          <a:stretch/>
                        </pic:blipFill>
                        <pic:spPr bwMode="auto">
                          <a:xfrm>
                            <a:off x="0" y="0"/>
                            <a:ext cx="2728528" cy="226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35CA" w:rsidRPr="006C614E">
              <w:rPr>
                <w:rFonts w:asciiTheme="minorHAnsi" w:eastAsia="MS PGothic" w:hAnsiTheme="minorHAnsi"/>
                <w:noProof/>
                <w:color w:val="000000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04AC2FB" wp14:editId="0A1A184A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119380</wp:posOffset>
                      </wp:positionV>
                      <wp:extent cx="373380" cy="262890"/>
                      <wp:effectExtent l="0" t="0" r="0" b="381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CF69C" w14:textId="77777777" w:rsidR="004E35CA" w:rsidRPr="006C614E" w:rsidRDefault="004E35CA" w:rsidP="004E35CA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C614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AC2FB" id="Text Box 8" o:spid="_x0000_s1027" type="#_x0000_t202" style="position:absolute;left:0;text-align:left;margin-left:-7.5pt;margin-top:9.4pt;width:29.4pt;height:20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" filled="f" stroked="f">
                      <v:textbox>
                        <w:txbxContent>
                          <w:p w14:paraId="021CF69C" w14:textId="77777777" w:rsidR="004E35CA" w:rsidRPr="006C614E" w:rsidRDefault="004E35CA" w:rsidP="004E35C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C614E">
                              <w:rPr>
                                <w:b/>
                                <w:sz w:val="22"/>
                                <w:szCs w:val="22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3C1DC2" w14:textId="54DEC276" w:rsidR="002818D8" w:rsidRPr="005A0799" w:rsidRDefault="00704BDF" w:rsidP="00CD1D04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 w:rsidRPr="005A079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5A079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5A0799">
        <w:rPr>
          <w:rFonts w:asciiTheme="minorHAnsi" w:hAnsiTheme="minorHAnsi"/>
          <w:lang w:val="en-US"/>
        </w:rPr>
        <w:t xml:space="preserve"> </w:t>
      </w:r>
      <w:r w:rsidR="00CE6068" w:rsidRPr="005A0799">
        <w:rPr>
          <w:rFonts w:asciiTheme="minorHAnsi" w:hAnsiTheme="minorHAnsi"/>
          <w:lang w:val="en-US"/>
        </w:rPr>
        <w:t xml:space="preserve">(a) Custom-made lower plate placed on rheometer.  </w:t>
      </w:r>
      <w:r w:rsidR="00D72843">
        <w:rPr>
          <w:rFonts w:asciiTheme="minorHAnsi" w:hAnsiTheme="minorHAnsi"/>
          <w:lang w:val="en-US"/>
        </w:rPr>
        <w:t>A</w:t>
      </w:r>
      <w:r w:rsidR="00CE6068" w:rsidRPr="005A0799">
        <w:rPr>
          <w:rFonts w:asciiTheme="minorHAnsi" w:hAnsiTheme="minorHAnsi"/>
          <w:lang w:val="en-US"/>
        </w:rPr>
        <w:t xml:space="preserve"> volumetric</w:t>
      </w:r>
      <w:r w:rsidR="00981BA7" w:rsidRPr="005A0799">
        <w:rPr>
          <w:rFonts w:asciiTheme="minorHAnsi" w:hAnsiTheme="minorHAnsi"/>
          <w:lang w:val="en-US"/>
        </w:rPr>
        <w:t xml:space="preserve"> syringe is used for supplying a tracing liquid</w:t>
      </w:r>
      <w:r w:rsidR="001D431E" w:rsidRPr="005A0799">
        <w:rPr>
          <w:rFonts w:asciiTheme="minorHAnsi" w:hAnsiTheme="minorHAnsi"/>
          <w:lang w:val="en-US"/>
        </w:rPr>
        <w:t xml:space="preserve"> through </w:t>
      </w:r>
      <w:r w:rsidR="00976EAA" w:rsidRPr="005A0799">
        <w:rPr>
          <w:rFonts w:asciiTheme="minorHAnsi" w:hAnsiTheme="minorHAnsi"/>
          <w:lang w:val="en-US"/>
        </w:rPr>
        <w:t xml:space="preserve">the internal cavity </w:t>
      </w:r>
      <w:r w:rsidR="00CD1D04" w:rsidRPr="005A0799">
        <w:rPr>
          <w:rFonts w:asciiTheme="minorHAnsi" w:hAnsiTheme="minorHAnsi"/>
          <w:lang w:val="en-US"/>
        </w:rPr>
        <w:t xml:space="preserve">and </w:t>
      </w:r>
      <w:r w:rsidR="00726E68" w:rsidRPr="005A0799">
        <w:rPr>
          <w:rFonts w:asciiTheme="minorHAnsi" w:hAnsiTheme="minorHAnsi"/>
          <w:lang w:val="en-US"/>
        </w:rPr>
        <w:t xml:space="preserve">the </w:t>
      </w:r>
      <w:r w:rsidR="001D431E" w:rsidRPr="005A0799">
        <w:rPr>
          <w:rFonts w:asciiTheme="minorHAnsi" w:hAnsiTheme="minorHAnsi"/>
          <w:lang w:val="en-US"/>
        </w:rPr>
        <w:t xml:space="preserve">two </w:t>
      </w:r>
      <w:r w:rsidR="00CD1D04" w:rsidRPr="005A0799">
        <w:rPr>
          <w:rFonts w:asciiTheme="minorHAnsi" w:hAnsiTheme="minorHAnsi"/>
          <w:lang w:val="en-US"/>
        </w:rPr>
        <w:t>micro-</w:t>
      </w:r>
      <w:r w:rsidR="001D431E" w:rsidRPr="005A0799">
        <w:rPr>
          <w:rFonts w:asciiTheme="minorHAnsi" w:hAnsiTheme="minorHAnsi"/>
          <w:lang w:val="en-US"/>
        </w:rPr>
        <w:t>holes</w:t>
      </w:r>
      <w:r w:rsidR="00CD1D04" w:rsidRPr="005A0799">
        <w:rPr>
          <w:rFonts w:asciiTheme="minorHAnsi" w:hAnsiTheme="minorHAnsi"/>
          <w:lang w:val="en-US"/>
        </w:rPr>
        <w:t xml:space="preserve"> (approx. 250 </w:t>
      </w:r>
      <w:r w:rsidR="00CD1D04" w:rsidRPr="005A0799">
        <w:rPr>
          <w:rFonts w:asciiTheme="minorHAnsi" w:hAnsiTheme="minorHAnsi"/>
          <w:lang w:val="el-GR"/>
        </w:rPr>
        <w:t>μ</w:t>
      </w:r>
      <w:r w:rsidR="00CD1D04" w:rsidRPr="005A0799">
        <w:rPr>
          <w:rFonts w:asciiTheme="minorHAnsi" w:hAnsiTheme="minorHAnsi"/>
          <w:lang w:val="en-US"/>
        </w:rPr>
        <w:t>m) to the surface of the lower plate</w:t>
      </w:r>
      <w:r w:rsidR="001D431E" w:rsidRPr="005A0799">
        <w:rPr>
          <w:rFonts w:asciiTheme="minorHAnsi" w:hAnsiTheme="minorHAnsi"/>
          <w:lang w:val="en-US"/>
        </w:rPr>
        <w:t>.</w:t>
      </w:r>
      <w:r w:rsidR="00CE6068" w:rsidRPr="005A0799">
        <w:rPr>
          <w:rFonts w:asciiTheme="minorHAnsi" w:hAnsiTheme="minorHAnsi"/>
          <w:lang w:val="en-US"/>
        </w:rPr>
        <w:t xml:space="preserve"> (b)</w:t>
      </w:r>
      <w:r w:rsidR="00CD1D04" w:rsidRPr="005A0799">
        <w:rPr>
          <w:rFonts w:asciiTheme="minorHAnsi" w:hAnsiTheme="minorHAnsi"/>
          <w:lang w:val="en-US"/>
        </w:rPr>
        <w:t xml:space="preserve"> </w:t>
      </w:r>
      <w:r w:rsidR="00CD1D04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Storage 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 xml:space="preserve">modulus (G’, filled </w:t>
      </w:r>
      <w:r w:rsidR="005D0AAE">
        <w:rPr>
          <w:rFonts w:asciiTheme="minorHAnsi" w:eastAsia="MS PGothic" w:hAnsiTheme="minorHAnsi"/>
          <w:color w:val="000000"/>
          <w:szCs w:val="18"/>
          <w:lang w:val="en-US"/>
        </w:rPr>
        <w:t xml:space="preserve">square 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 xml:space="preserve">symbols) </w:t>
      </w:r>
      <w:r w:rsidR="008F514C" w:rsidRPr="005A0799">
        <w:rPr>
          <w:rFonts w:asciiTheme="minorHAnsi" w:eastAsia="MS PGothic" w:hAnsiTheme="minorHAnsi"/>
          <w:color w:val="000000"/>
          <w:szCs w:val="18"/>
          <w:lang w:val="en-US"/>
        </w:rPr>
        <w:t>and l</w:t>
      </w:r>
      <w:r w:rsidR="000E6128" w:rsidRPr="005A0799">
        <w:rPr>
          <w:rFonts w:asciiTheme="minorHAnsi" w:eastAsia="MS PGothic" w:hAnsiTheme="minorHAnsi"/>
          <w:color w:val="000000"/>
          <w:szCs w:val="18"/>
          <w:lang w:val="en-US"/>
        </w:rPr>
        <w:t>oss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 xml:space="preserve"> modulus (</w:t>
      </w:r>
      <w:r w:rsidR="000E6128" w:rsidRPr="005A0799">
        <w:rPr>
          <w:rFonts w:asciiTheme="minorHAnsi" w:eastAsia="MS PGothic" w:hAnsiTheme="minorHAnsi"/>
          <w:color w:val="000000"/>
          <w:szCs w:val="18"/>
          <w:lang w:val="en-US"/>
        </w:rPr>
        <w:t>G</w:t>
      </w:r>
      <w:r w:rsidR="000E6128" w:rsidRPr="005A0799">
        <w:rPr>
          <w:rFonts w:asciiTheme="minorHAnsi" w:eastAsia="MS PGothic" w:hAnsiTheme="minorHAnsi"/>
          <w:color w:val="000000"/>
          <w:szCs w:val="18"/>
          <w:lang w:val="el-GR"/>
        </w:rPr>
        <w:t>΄΄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 xml:space="preserve">, </w:t>
      </w:r>
      <w:proofErr w:type="spellStart"/>
      <w:r w:rsidR="00D72843">
        <w:rPr>
          <w:rFonts w:asciiTheme="minorHAnsi" w:eastAsia="MS PGothic" w:hAnsiTheme="minorHAnsi"/>
          <w:color w:val="000000"/>
          <w:szCs w:val="18"/>
          <w:lang w:val="en-US"/>
        </w:rPr>
        <w:t>nonfilled</w:t>
      </w:r>
      <w:proofErr w:type="spellEnd"/>
      <w:r w:rsidR="00D72843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5D0AAE">
        <w:rPr>
          <w:rFonts w:asciiTheme="minorHAnsi" w:eastAsia="MS PGothic" w:hAnsiTheme="minorHAnsi"/>
          <w:color w:val="000000"/>
          <w:szCs w:val="18"/>
          <w:lang w:val="en-US"/>
        </w:rPr>
        <w:t xml:space="preserve">triangle 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 xml:space="preserve">symbols) </w:t>
      </w:r>
      <w:r w:rsidR="00CD1D04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vs. </w:t>
      </w:r>
      <w:r w:rsidR="000A6769" w:rsidRPr="005A0799">
        <w:rPr>
          <w:rFonts w:asciiTheme="minorHAnsi" w:eastAsia="MS PGothic" w:hAnsiTheme="minorHAnsi"/>
          <w:color w:val="000000"/>
          <w:szCs w:val="18"/>
          <w:lang w:val="en-US"/>
        </w:rPr>
        <w:t>time</w:t>
      </w:r>
      <w:r w:rsidR="00CD1D04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. The </w:t>
      </w:r>
      <w:r w:rsidR="00CD1D04" w:rsidRPr="005A0799">
        <w:rPr>
          <w:rFonts w:asciiTheme="minorHAnsi" w:eastAsia="MS PGothic" w:hAnsiTheme="minorHAnsi"/>
          <w:i/>
          <w:color w:val="000000"/>
          <w:szCs w:val="18"/>
          <w:lang w:val="en-US"/>
        </w:rPr>
        <w:t>in situ</w:t>
      </w:r>
      <w:r w:rsidR="000A6769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726E68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conditions correspond to </w:t>
      </w:r>
      <w:r w:rsidR="000A6769" w:rsidRPr="005A0799">
        <w:rPr>
          <w:rFonts w:asciiTheme="minorHAnsi" w:eastAsia="MS PGothic" w:hAnsiTheme="minorHAnsi"/>
          <w:color w:val="000000"/>
          <w:szCs w:val="18"/>
          <w:lang w:val="en-US"/>
        </w:rPr>
        <w:t>1 wt</w:t>
      </w:r>
      <w:r w:rsidR="00CD1D04" w:rsidRPr="005A0799">
        <w:rPr>
          <w:rFonts w:asciiTheme="minorHAnsi" w:eastAsia="MS PGothic" w:hAnsiTheme="minorHAnsi"/>
          <w:color w:val="000000"/>
          <w:szCs w:val="18"/>
          <w:lang w:val="en-US"/>
        </w:rPr>
        <w:t>.</w:t>
      </w:r>
      <w:r w:rsidR="000A6769" w:rsidRPr="005A0799">
        <w:rPr>
          <w:rFonts w:asciiTheme="minorHAnsi" w:eastAsia="MS PGothic" w:hAnsiTheme="minorHAnsi"/>
          <w:color w:val="000000"/>
          <w:szCs w:val="18"/>
          <w:lang w:val="en-US"/>
        </w:rPr>
        <w:t>% sodium a</w:t>
      </w:r>
      <w:r w:rsidR="002818D8" w:rsidRPr="005A0799">
        <w:rPr>
          <w:rFonts w:asciiTheme="minorHAnsi" w:eastAsia="MS PGothic" w:hAnsiTheme="minorHAnsi"/>
          <w:color w:val="000000"/>
          <w:szCs w:val="18"/>
          <w:lang w:val="en-US"/>
        </w:rPr>
        <w:t>lginate</w:t>
      </w:r>
      <w:r w:rsidR="00726E68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 and </w:t>
      </w:r>
      <w:r w:rsidR="000A6769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50 mM calcium chloride </w:t>
      </w:r>
      <w:r w:rsidR="00726E68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for injected volumes of </w:t>
      </w:r>
      <w:r w:rsidR="000A6769" w:rsidRPr="005A0799">
        <w:rPr>
          <w:rFonts w:asciiTheme="minorHAnsi" w:eastAsia="MS PGothic" w:hAnsiTheme="minorHAnsi"/>
          <w:color w:val="000000"/>
          <w:szCs w:val="18"/>
          <w:lang w:val="en-US"/>
        </w:rPr>
        <w:t>0.</w:t>
      </w:r>
      <w:r w:rsidR="00726E68" w:rsidRPr="005A0799">
        <w:rPr>
          <w:rFonts w:asciiTheme="minorHAnsi" w:eastAsia="MS PGothic" w:hAnsiTheme="minorHAnsi"/>
          <w:color w:val="000000"/>
          <w:szCs w:val="18"/>
          <w:lang w:val="en-US"/>
        </w:rPr>
        <w:t>10 mL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 xml:space="preserve"> (</w:t>
      </w:r>
      <w:r w:rsidR="00726E68" w:rsidRPr="005A0799">
        <w:rPr>
          <w:rFonts w:asciiTheme="minorHAnsi" w:eastAsia="MS PGothic" w:hAnsiTheme="minorHAnsi"/>
          <w:color w:val="000000"/>
          <w:szCs w:val="18"/>
          <w:lang w:val="en-US"/>
        </w:rPr>
        <w:t>black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>),</w:t>
      </w:r>
      <w:r w:rsidR="00726E68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2818D8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0.15 </w:t>
      </w:r>
      <w:r w:rsidR="004352DE" w:rsidRPr="005A0799">
        <w:rPr>
          <w:rFonts w:asciiTheme="minorHAnsi" w:eastAsia="MS PGothic" w:hAnsiTheme="minorHAnsi"/>
          <w:color w:val="000000"/>
          <w:szCs w:val="18"/>
          <w:lang w:val="en-US"/>
        </w:rPr>
        <w:t>mL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 xml:space="preserve"> (red),</w:t>
      </w:r>
      <w:r w:rsidR="004352DE" w:rsidRPr="005A079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>0.20 mL (</w:t>
      </w:r>
      <w:r w:rsidR="004352DE" w:rsidRPr="005A0799">
        <w:rPr>
          <w:rFonts w:asciiTheme="minorHAnsi" w:eastAsia="MS PGothic" w:hAnsiTheme="minorHAnsi"/>
          <w:color w:val="000000"/>
          <w:szCs w:val="18"/>
          <w:lang w:val="en-US"/>
        </w:rPr>
        <w:t>blue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>), and 0.25 mL (</w:t>
      </w:r>
      <w:r w:rsidR="00726E68" w:rsidRPr="005A0799">
        <w:rPr>
          <w:rFonts w:asciiTheme="minorHAnsi" w:eastAsia="MS PGothic" w:hAnsiTheme="minorHAnsi"/>
          <w:color w:val="000000"/>
          <w:szCs w:val="18"/>
          <w:lang w:val="en-US"/>
        </w:rPr>
        <w:t>magenta</w:t>
      </w:r>
      <w:r w:rsidR="00D72843">
        <w:rPr>
          <w:rFonts w:asciiTheme="minorHAnsi" w:eastAsia="MS PGothic" w:hAnsiTheme="minorHAnsi"/>
          <w:color w:val="000000"/>
          <w:szCs w:val="18"/>
          <w:lang w:val="en-US"/>
        </w:rPr>
        <w:t>)</w:t>
      </w:r>
      <w:r w:rsidR="00726E68" w:rsidRPr="005A0799">
        <w:rPr>
          <w:rFonts w:asciiTheme="minorHAnsi" w:eastAsia="MS PGothic" w:hAnsiTheme="minorHAnsi"/>
          <w:color w:val="000000"/>
          <w:szCs w:val="18"/>
          <w:lang w:val="en-US"/>
        </w:rPr>
        <w:t>.</w:t>
      </w:r>
    </w:p>
    <w:p w14:paraId="2B979A35" w14:textId="77777777" w:rsidR="001E3FE6" w:rsidRDefault="00704BDF" w:rsidP="001E3FE6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5A0799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5A0799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6F640324" w14:textId="10DA38EC" w:rsidR="00A34A9E" w:rsidRPr="005D0AAE" w:rsidRDefault="00A34A9E" w:rsidP="0024783E">
      <w:pPr>
        <w:snapToGrid w:val="0"/>
        <w:spacing w:after="120"/>
        <w:rPr>
          <w:rFonts w:asciiTheme="minorHAnsi" w:eastAsia="MS PGothic" w:hAnsiTheme="minorHAnsi"/>
          <w:sz w:val="22"/>
          <w:szCs w:val="22"/>
          <w:lang w:val="en-US"/>
        </w:rPr>
      </w:pP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this </w:t>
      </w:r>
      <w:r w:rsidR="009941E3">
        <w:rPr>
          <w:rFonts w:asciiTheme="minorHAnsi" w:eastAsia="MS PGothic" w:hAnsiTheme="minorHAnsi"/>
          <w:color w:val="000000"/>
          <w:sz w:val="22"/>
          <w:szCs w:val="22"/>
          <w:lang w:val="en-US"/>
        </w:rPr>
        <w:t>work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835AAF">
        <w:rPr>
          <w:rFonts w:asciiTheme="minorHAnsi" w:eastAsia="MS PGothic" w:hAnsiTheme="minorHAnsi"/>
          <w:color w:val="000000"/>
          <w:sz w:val="22"/>
          <w:szCs w:val="22"/>
          <w:lang w:val="en-US"/>
        </w:rPr>
        <w:t>we present</w:t>
      </w:r>
      <w:r w:rsidR="009941E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method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for recording </w:t>
      </w:r>
      <w:r w:rsidR="00835AAF" w:rsidRPr="005A0799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in situ</w:t>
      </w:r>
      <w:r w:rsidR="00835AAF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real-time gelation kinetics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like </w:t>
      </w:r>
      <w:r w:rsidR="005E704C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fast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changes of </w:t>
      </w:r>
      <w:r w:rsidR="00835AAF">
        <w:rPr>
          <w:rFonts w:asciiTheme="minorHAnsi" w:eastAsia="MS PGothic" w:hAnsiTheme="minorHAnsi"/>
          <w:color w:val="000000"/>
          <w:sz w:val="22"/>
          <w:szCs w:val="22"/>
          <w:lang w:val="en-US"/>
        </w:rPr>
        <w:t>storage and loss moduli</w:t>
      </w:r>
      <w:r w:rsidR="00F7799B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By studying the Ca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2+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/alginate </w:t>
      </w:r>
      <w:r w:rsidR="00C770A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system 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at various </w:t>
      </w:r>
      <w:r w:rsidR="009941E3">
        <w:rPr>
          <w:rFonts w:asciiTheme="minorHAnsi" w:eastAsia="MS PGothic" w:hAnsiTheme="minorHAnsi"/>
          <w:color w:val="000000"/>
          <w:sz w:val="22"/>
          <w:szCs w:val="22"/>
          <w:lang w:val="en-US"/>
        </w:rPr>
        <w:t>concentrations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volumes</w:t>
      </w:r>
      <w:r w:rsidR="005E704C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we found that </w:t>
      </w:r>
      <w:r w:rsidR="005E704C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two distinct regions exist. The initial rapid region seems to be independent of the applied 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Ca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2+</w:t>
      </w:r>
      <w:r w:rsidR="009941E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 xml:space="preserve"> </w:t>
      </w:r>
      <w:r w:rsidR="005E704C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volume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while the plateau region </w:t>
      </w:r>
      <w:r w:rsidR="007E3913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indicates</w:t>
      </w:r>
      <w:r w:rsidR="007D141D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</w:t>
      </w:r>
      <w:r w:rsidR="007E3913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>quasi-stable structure</w:t>
      </w:r>
      <w:r w:rsidR="005E704C"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</w:t>
      </w:r>
      <w:r w:rsidR="005D0AAE">
        <w:rPr>
          <w:rFonts w:asciiTheme="minorHAnsi" w:hAnsiTheme="minorHAnsi" w:cstheme="minorHAnsi"/>
          <w:sz w:val="22"/>
          <w:szCs w:val="22"/>
        </w:rPr>
        <w:t>k</w:t>
      </w:r>
      <w:r w:rsidR="00835AAF" w:rsidRPr="005D0AAE">
        <w:rPr>
          <w:rFonts w:asciiTheme="minorHAnsi" w:hAnsiTheme="minorHAnsi" w:cstheme="minorHAnsi"/>
          <w:sz w:val="22"/>
          <w:szCs w:val="22"/>
        </w:rPr>
        <w:t>nowledge gained using this probing technique</w:t>
      </w:r>
      <w:r w:rsidR="00835AAF" w:rsidRPr="005D0AAE">
        <w:rPr>
          <w:rFonts w:asciiTheme="minorHAnsi" w:eastAsia="MS PGothic" w:hAnsiTheme="minorHAnsi"/>
          <w:sz w:val="22"/>
          <w:szCs w:val="22"/>
          <w:lang w:val="en-US"/>
        </w:rPr>
        <w:t xml:space="preserve"> </w:t>
      </w:r>
      <w:r w:rsidR="00835AAF">
        <w:rPr>
          <w:rFonts w:asciiTheme="minorHAnsi" w:eastAsia="MS PGothic" w:hAnsiTheme="minorHAnsi"/>
          <w:color w:val="000000"/>
          <w:sz w:val="22"/>
          <w:szCs w:val="22"/>
          <w:lang w:val="en-US"/>
        </w:rPr>
        <w:t>in</w:t>
      </w:r>
      <w:r w:rsidR="00C770A7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this research can be </w:t>
      </w:r>
      <w:r w:rsidRPr="005A07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applied in many engineering fields, </w:t>
      </w:r>
      <w:r w:rsidR="005D0AA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such as </w:t>
      </w:r>
      <w:r w:rsidR="007C5C08" w:rsidRPr="005D0AAE">
        <w:rPr>
          <w:rFonts w:asciiTheme="minorHAnsi" w:eastAsia="MS PGothic" w:hAnsiTheme="minorHAnsi"/>
          <w:sz w:val="22"/>
          <w:szCs w:val="22"/>
          <w:lang w:val="en-US"/>
        </w:rPr>
        <w:t xml:space="preserve">food technology </w:t>
      </w:r>
      <w:r w:rsidRPr="005D0AAE">
        <w:rPr>
          <w:rFonts w:asciiTheme="minorHAnsi" w:eastAsia="MS PGothic" w:hAnsiTheme="minorHAnsi"/>
          <w:sz w:val="22"/>
          <w:szCs w:val="22"/>
          <w:lang w:val="en-US"/>
        </w:rPr>
        <w:t>or tissue engineering.</w:t>
      </w:r>
    </w:p>
    <w:p w14:paraId="6AD96F64" w14:textId="77777777" w:rsidR="00704BDF" w:rsidRPr="008D0BEB" w:rsidRDefault="00704BDF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5A0799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>References</w:t>
      </w: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</w:t>
      </w:r>
      <w:r w:rsid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</w:t>
      </w:r>
    </w:p>
    <w:p w14:paraId="32933E26" w14:textId="77777777" w:rsidR="00704BDF" w:rsidRPr="00004335" w:rsidRDefault="00004335" w:rsidP="00E710FF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 w:rsidRPr="00004335">
        <w:rPr>
          <w:rFonts w:asciiTheme="minorHAnsi" w:hAnsiTheme="minorHAnsi"/>
          <w:color w:val="000000"/>
        </w:rPr>
        <w:t xml:space="preserve">M. </w:t>
      </w:r>
      <w:proofErr w:type="spellStart"/>
      <w:r w:rsidRPr="00004335">
        <w:rPr>
          <w:rFonts w:asciiTheme="minorHAnsi" w:hAnsiTheme="minorHAnsi"/>
          <w:color w:val="000000"/>
        </w:rPr>
        <w:t>Matyash</w:t>
      </w:r>
      <w:proofErr w:type="spellEnd"/>
      <w:r w:rsidRPr="00004335">
        <w:rPr>
          <w:rFonts w:asciiTheme="minorHAnsi" w:hAnsiTheme="minorHAnsi"/>
          <w:color w:val="000000"/>
        </w:rPr>
        <w:t xml:space="preserve">, F. </w:t>
      </w:r>
      <w:proofErr w:type="spellStart"/>
      <w:r w:rsidRPr="00004335">
        <w:rPr>
          <w:rFonts w:asciiTheme="minorHAnsi" w:hAnsiTheme="minorHAnsi"/>
          <w:color w:val="000000"/>
        </w:rPr>
        <w:t>Despang</w:t>
      </w:r>
      <w:proofErr w:type="spellEnd"/>
      <w:r w:rsidRPr="00004335">
        <w:rPr>
          <w:rFonts w:asciiTheme="minorHAnsi" w:hAnsiTheme="minorHAnsi"/>
          <w:color w:val="000000"/>
        </w:rPr>
        <w:t xml:space="preserve">, C. </w:t>
      </w:r>
      <w:proofErr w:type="spellStart"/>
      <w:r w:rsidRPr="00004335">
        <w:rPr>
          <w:rFonts w:asciiTheme="minorHAnsi" w:hAnsiTheme="minorHAnsi"/>
          <w:color w:val="000000"/>
        </w:rPr>
        <w:t>Ikonomidou</w:t>
      </w:r>
      <w:proofErr w:type="spellEnd"/>
      <w:r w:rsidRPr="00004335">
        <w:rPr>
          <w:rFonts w:asciiTheme="minorHAnsi" w:hAnsiTheme="minorHAnsi"/>
          <w:color w:val="000000"/>
        </w:rPr>
        <w:t xml:space="preserve">, </w:t>
      </w:r>
      <w:r>
        <w:rPr>
          <w:rFonts w:asciiTheme="minorHAnsi" w:hAnsiTheme="minorHAnsi"/>
          <w:color w:val="000000"/>
          <w:lang w:val="en-GB"/>
        </w:rPr>
        <w:t>M.</w:t>
      </w:r>
      <w:r w:rsidRPr="00004335">
        <w:rPr>
          <w:rFonts w:asciiTheme="minorHAnsi" w:hAnsiTheme="minorHAnsi"/>
          <w:color w:val="000000"/>
          <w:lang w:val="en-GB"/>
        </w:rPr>
        <w:t xml:space="preserve"> </w:t>
      </w:r>
      <w:proofErr w:type="spellStart"/>
      <w:r w:rsidRPr="00004335">
        <w:rPr>
          <w:rFonts w:asciiTheme="minorHAnsi" w:hAnsiTheme="minorHAnsi"/>
          <w:color w:val="000000"/>
          <w:lang w:val="en-GB"/>
        </w:rPr>
        <w:t>Gelinsky</w:t>
      </w:r>
      <w:proofErr w:type="spellEnd"/>
      <w:r w:rsidRPr="00004335">
        <w:rPr>
          <w:rFonts w:asciiTheme="minorHAnsi" w:hAnsiTheme="minorHAnsi"/>
          <w:color w:val="000000"/>
          <w:lang w:val="en-GB"/>
        </w:rPr>
        <w:t>, Tissue Eng</w:t>
      </w:r>
      <w:r>
        <w:rPr>
          <w:rFonts w:asciiTheme="minorHAnsi" w:hAnsiTheme="minorHAnsi"/>
          <w:color w:val="000000"/>
          <w:lang w:val="en-GB"/>
        </w:rPr>
        <w:t>.</w:t>
      </w:r>
      <w:r w:rsidRPr="00004335">
        <w:rPr>
          <w:rFonts w:asciiTheme="minorHAnsi" w:hAnsiTheme="minorHAnsi"/>
          <w:color w:val="000000"/>
          <w:lang w:val="en-GB"/>
        </w:rPr>
        <w:t xml:space="preserve"> Part C Methods </w:t>
      </w:r>
      <w:r w:rsidRPr="00004335">
        <w:rPr>
          <w:rFonts w:asciiTheme="minorHAnsi" w:hAnsiTheme="minorHAnsi"/>
          <w:color w:val="000000"/>
        </w:rPr>
        <w:t>20 (2014) 401</w:t>
      </w:r>
      <w:r w:rsidR="00704BDF" w:rsidRPr="00004335">
        <w:rPr>
          <w:rFonts w:asciiTheme="minorHAnsi" w:hAnsiTheme="minorHAnsi"/>
          <w:color w:val="000000"/>
        </w:rPr>
        <w:t>–</w:t>
      </w:r>
      <w:r w:rsidRPr="00004335">
        <w:rPr>
          <w:rFonts w:asciiTheme="minorHAnsi" w:hAnsiTheme="minorHAnsi"/>
          <w:color w:val="000000"/>
        </w:rPr>
        <w:t>404</w:t>
      </w:r>
      <w:r w:rsidR="00704BDF" w:rsidRPr="00004335">
        <w:rPr>
          <w:rFonts w:asciiTheme="minorHAnsi" w:hAnsiTheme="minorHAnsi"/>
          <w:color w:val="000000"/>
        </w:rPr>
        <w:t>.</w:t>
      </w:r>
    </w:p>
    <w:p w14:paraId="55C40428" w14:textId="77777777" w:rsidR="00704BDF" w:rsidRPr="008D0BEB" w:rsidRDefault="00BE5305" w:rsidP="00704BDF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ind w:left="426" w:hanging="426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  <w:lang w:val="en-GB"/>
        </w:rPr>
        <w:t>B. Larsen, J.</w:t>
      </w:r>
      <w:r w:rsidRPr="00BE5305">
        <w:rPr>
          <w:rFonts w:asciiTheme="minorHAnsi" w:hAnsiTheme="minorHAnsi"/>
          <w:color w:val="000000"/>
          <w:lang w:val="en-GB"/>
        </w:rPr>
        <w:t xml:space="preserve"> </w:t>
      </w:r>
      <w:proofErr w:type="spellStart"/>
      <w:r w:rsidRPr="00BE5305">
        <w:rPr>
          <w:rFonts w:asciiTheme="minorHAnsi" w:hAnsiTheme="minorHAnsi"/>
          <w:color w:val="000000"/>
          <w:lang w:val="en-GB"/>
        </w:rPr>
        <w:t>Bjørnstad</w:t>
      </w:r>
      <w:proofErr w:type="spellEnd"/>
      <w:r>
        <w:rPr>
          <w:rFonts w:asciiTheme="minorHAnsi" w:hAnsiTheme="minorHAnsi"/>
          <w:color w:val="000000"/>
          <w:lang w:val="en-GB"/>
        </w:rPr>
        <w:t xml:space="preserve">, E. </w:t>
      </w:r>
      <w:proofErr w:type="spellStart"/>
      <w:r w:rsidRPr="00BE5305">
        <w:rPr>
          <w:rFonts w:asciiTheme="minorHAnsi" w:hAnsiTheme="minorHAnsi"/>
          <w:color w:val="000000"/>
          <w:lang w:val="en-GB"/>
        </w:rPr>
        <w:t>Pettersen</w:t>
      </w:r>
      <w:proofErr w:type="spellEnd"/>
      <w:r>
        <w:rPr>
          <w:rFonts w:asciiTheme="minorHAnsi" w:hAnsiTheme="minorHAnsi"/>
          <w:color w:val="000000"/>
          <w:lang w:val="en-GB"/>
        </w:rPr>
        <w:t xml:space="preserve">, H. </w:t>
      </w:r>
      <w:proofErr w:type="spellStart"/>
      <w:r w:rsidRPr="00BE5305">
        <w:rPr>
          <w:rFonts w:asciiTheme="minorHAnsi" w:hAnsiTheme="minorHAnsi"/>
          <w:color w:val="000000"/>
          <w:lang w:val="en-GB"/>
        </w:rPr>
        <w:t>Tønnesen</w:t>
      </w:r>
      <w:proofErr w:type="spellEnd"/>
      <w:r>
        <w:rPr>
          <w:rFonts w:asciiTheme="minorHAnsi" w:hAnsiTheme="minorHAnsi"/>
          <w:color w:val="000000"/>
          <w:lang w:val="en-GB"/>
        </w:rPr>
        <w:t xml:space="preserve">, </w:t>
      </w:r>
      <w:r w:rsidRPr="00BE5305">
        <w:rPr>
          <w:rFonts w:asciiTheme="minorHAnsi" w:hAnsiTheme="minorHAnsi"/>
          <w:color w:val="000000"/>
          <w:lang w:val="en-GB"/>
        </w:rPr>
        <w:t>J</w:t>
      </w:r>
      <w:r>
        <w:rPr>
          <w:rFonts w:asciiTheme="minorHAnsi" w:hAnsiTheme="minorHAnsi"/>
          <w:color w:val="000000"/>
          <w:lang w:val="en-GB"/>
        </w:rPr>
        <w:t>.</w:t>
      </w:r>
      <w:r w:rsidRPr="00BE5305">
        <w:rPr>
          <w:rFonts w:asciiTheme="minorHAnsi" w:hAnsiTheme="minorHAnsi"/>
          <w:color w:val="000000"/>
          <w:lang w:val="en-GB"/>
        </w:rPr>
        <w:t xml:space="preserve"> </w:t>
      </w:r>
      <w:proofErr w:type="spellStart"/>
      <w:r w:rsidRPr="00BE5305">
        <w:rPr>
          <w:rFonts w:asciiTheme="minorHAnsi" w:hAnsiTheme="minorHAnsi"/>
          <w:color w:val="000000"/>
          <w:lang w:val="en-GB"/>
        </w:rPr>
        <w:t>Melvik</w:t>
      </w:r>
      <w:proofErr w:type="spellEnd"/>
      <w:r>
        <w:rPr>
          <w:rFonts w:asciiTheme="minorHAnsi" w:hAnsiTheme="minorHAnsi"/>
          <w:color w:val="000000"/>
          <w:lang w:val="en-GB"/>
        </w:rPr>
        <w:t>, BMC Biotechnology 15 (</w:t>
      </w:r>
      <w:r w:rsidR="00004335" w:rsidRPr="00004335">
        <w:rPr>
          <w:rFonts w:asciiTheme="minorHAnsi" w:hAnsiTheme="minorHAnsi"/>
          <w:color w:val="000000"/>
          <w:lang w:val="en-GB"/>
        </w:rPr>
        <w:t>2015</w:t>
      </w:r>
      <w:r>
        <w:rPr>
          <w:rFonts w:asciiTheme="minorHAnsi" w:hAnsiTheme="minorHAnsi"/>
          <w:color w:val="000000"/>
          <w:lang w:val="en-GB"/>
        </w:rPr>
        <w:t>)</w:t>
      </w:r>
      <w:r w:rsidR="00004335" w:rsidRPr="00004335">
        <w:rPr>
          <w:rFonts w:asciiTheme="minorHAnsi" w:hAnsiTheme="minorHAnsi"/>
          <w:color w:val="000000"/>
          <w:lang w:val="en-GB"/>
        </w:rPr>
        <w:t xml:space="preserve"> 1</w:t>
      </w:r>
      <w:r>
        <w:rPr>
          <w:rFonts w:asciiTheme="minorHAnsi" w:hAnsiTheme="minorHAnsi"/>
          <w:color w:val="000000"/>
          <w:lang w:val="en-GB"/>
        </w:rPr>
        <w:t>5-29.</w:t>
      </w:r>
    </w:p>
    <w:p w14:paraId="5BE04FE4" w14:textId="77777777" w:rsidR="00704BDF" w:rsidRPr="00347623" w:rsidRDefault="00F3322D" w:rsidP="00E710FF">
      <w:pPr>
        <w:pStyle w:val="FirstParagraph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  <w:r w:rsidRPr="006C614E">
        <w:rPr>
          <w:rFonts w:asciiTheme="minorHAnsi" w:eastAsia="SimSun" w:hAnsiTheme="minorHAnsi"/>
          <w:lang w:eastAsia="zh-CN"/>
        </w:rPr>
        <w:t xml:space="preserve"> G. Grant, E. Morris, D. Rees, P. Smith, D. Thom,</w:t>
      </w:r>
      <w:r w:rsidR="00802981" w:rsidRPr="006C614E">
        <w:rPr>
          <w:rFonts w:asciiTheme="minorHAnsi" w:eastAsia="SimSun" w:hAnsiTheme="minorHAnsi"/>
          <w:lang w:eastAsia="zh-CN"/>
        </w:rPr>
        <w:t xml:space="preserve"> </w:t>
      </w:r>
      <w:proofErr w:type="spellStart"/>
      <w:r w:rsidR="00802981" w:rsidRPr="006C614E">
        <w:rPr>
          <w:rFonts w:asciiTheme="minorHAnsi" w:eastAsia="SimSun" w:hAnsiTheme="minorHAnsi"/>
          <w:lang w:eastAsia="zh-CN"/>
        </w:rPr>
        <w:t>Fe</w:t>
      </w:r>
      <w:r w:rsidR="00A57B12" w:rsidRPr="006C614E">
        <w:rPr>
          <w:rFonts w:asciiTheme="minorHAnsi" w:eastAsia="SimSun" w:hAnsiTheme="minorHAnsi"/>
          <w:lang w:eastAsia="zh-CN"/>
        </w:rPr>
        <w:t>bs</w:t>
      </w:r>
      <w:proofErr w:type="spellEnd"/>
      <w:r w:rsidR="00A57B12" w:rsidRPr="006C614E">
        <w:rPr>
          <w:rFonts w:asciiTheme="minorHAnsi" w:eastAsia="SimSun" w:hAnsiTheme="minorHAnsi"/>
          <w:lang w:eastAsia="zh-CN"/>
        </w:rPr>
        <w:t xml:space="preserve"> Letters, </w:t>
      </w:r>
      <w:r w:rsidR="00802981" w:rsidRPr="006C614E">
        <w:rPr>
          <w:rFonts w:asciiTheme="minorHAnsi" w:eastAsia="SimSun" w:hAnsiTheme="minorHAnsi"/>
          <w:lang w:eastAsia="zh-CN"/>
        </w:rPr>
        <w:t>32 (</w:t>
      </w:r>
      <w:r w:rsidR="00A57B12" w:rsidRPr="006C614E">
        <w:rPr>
          <w:rFonts w:asciiTheme="minorHAnsi" w:eastAsia="SimSun" w:hAnsiTheme="minorHAnsi"/>
          <w:lang w:eastAsia="zh-CN"/>
        </w:rPr>
        <w:t>1973)</w:t>
      </w:r>
      <w:r w:rsidR="00802981" w:rsidRPr="006C614E">
        <w:rPr>
          <w:rFonts w:asciiTheme="minorHAnsi" w:eastAsia="SimSun" w:hAnsiTheme="minorHAnsi"/>
          <w:lang w:eastAsia="zh-CN"/>
        </w:rPr>
        <w:t xml:space="preserve"> 195-198</w:t>
      </w:r>
      <w:r w:rsidR="00176470" w:rsidRPr="006C614E">
        <w:rPr>
          <w:rFonts w:asciiTheme="minorHAnsi" w:eastAsia="SimSun" w:hAnsiTheme="minorHAnsi"/>
          <w:lang w:eastAsia="zh-CN"/>
        </w:rPr>
        <w:t>.</w:t>
      </w:r>
    </w:p>
    <w:p w14:paraId="0A0D96C6" w14:textId="77777777" w:rsidR="00347623" w:rsidRDefault="00347623" w:rsidP="00347623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lang w:eastAsia="zh-CN"/>
        </w:rPr>
      </w:pPr>
    </w:p>
    <w:p w14:paraId="465DD84F" w14:textId="77777777" w:rsidR="00347623" w:rsidRDefault="00347623" w:rsidP="00347623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lang w:eastAsia="zh-CN"/>
        </w:rPr>
      </w:pPr>
    </w:p>
    <w:p w14:paraId="19403940" w14:textId="77777777" w:rsidR="00347623" w:rsidRDefault="00347623" w:rsidP="00347623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lang w:eastAsia="zh-CN"/>
        </w:rPr>
      </w:pPr>
    </w:p>
    <w:p w14:paraId="4FE10AF7" w14:textId="77777777" w:rsidR="00347623" w:rsidRDefault="00347623" w:rsidP="00347623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lang w:eastAsia="zh-CN"/>
        </w:rPr>
      </w:pPr>
    </w:p>
    <w:p w14:paraId="076E80D9" w14:textId="77777777" w:rsidR="00347623" w:rsidRDefault="00347623" w:rsidP="00347623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lang w:eastAsia="zh-CN"/>
        </w:rPr>
      </w:pPr>
    </w:p>
    <w:p w14:paraId="3551B383" w14:textId="77777777" w:rsidR="00347623" w:rsidRPr="006C614E" w:rsidRDefault="00347623" w:rsidP="00347623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</w:p>
    <w:sectPr w:rsidR="00347623" w:rsidRPr="006C614E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6342A" w14:textId="77777777" w:rsidR="00835AAF" w:rsidRDefault="00835AAF" w:rsidP="004F5E36">
      <w:r>
        <w:separator/>
      </w:r>
    </w:p>
  </w:endnote>
  <w:endnote w:type="continuationSeparator" w:id="0">
    <w:p w14:paraId="19B3574F" w14:textId="77777777" w:rsidR="00835AAF" w:rsidRDefault="00835AAF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431B6" w14:textId="77777777" w:rsidR="00835AAF" w:rsidRDefault="00835AAF" w:rsidP="004F5E36">
      <w:r>
        <w:separator/>
      </w:r>
    </w:p>
  </w:footnote>
  <w:footnote w:type="continuationSeparator" w:id="0">
    <w:p w14:paraId="19E04F06" w14:textId="77777777" w:rsidR="00835AAF" w:rsidRDefault="00835AAF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C2EA8" w14:textId="77777777" w:rsidR="00835AAF" w:rsidRDefault="00835AA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2D613B" wp14:editId="4BF7E8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0B9B16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009C8F31" wp14:editId="112E0C5E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19A45" w14:textId="77777777" w:rsidR="00835AAF" w:rsidRPr="00DE0019" w:rsidRDefault="00835AA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E9D2327" wp14:editId="5D5A6C91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th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EUROPEAN CONGRESS OF 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2019</w:t>
    </w:r>
  </w:p>
  <w:p w14:paraId="013839D6" w14:textId="77777777" w:rsidR="00835AAF" w:rsidRDefault="00835AAF">
    <w:pPr>
      <w:pStyle w:val="Header"/>
    </w:pPr>
  </w:p>
  <w:p w14:paraId="650F8861" w14:textId="77777777" w:rsidR="00835AAF" w:rsidRDefault="00835AA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03CD41" wp14:editId="39E61F37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BF0B73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51539"/>
    <w:multiLevelType w:val="hybridMultilevel"/>
    <w:tmpl w:val="375646F4"/>
    <w:lvl w:ilvl="0" w:tplc="A75AB00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23E9A"/>
    <w:multiLevelType w:val="hybridMultilevel"/>
    <w:tmpl w:val="75D0355E"/>
    <w:lvl w:ilvl="0" w:tplc="A55405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4"/>
  </w:num>
  <w:num w:numId="13">
    <w:abstractNumId w:val="12"/>
  </w:num>
  <w:num w:numId="14">
    <w:abstractNumId w:val="15"/>
  </w:num>
  <w:num w:numId="15">
    <w:abstractNumId w:val="16"/>
  </w:num>
  <w:num w:numId="16">
    <w:abstractNumId w:val="18"/>
  </w:num>
  <w:num w:numId="17">
    <w:abstractNumId w:val="10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3tTQwNrEwtTA0MDNX0lEKTi0uzszPAykwqgUAWIxjTCwAAAA="/>
  </w:docVars>
  <w:rsids>
    <w:rsidRoot w:val="000E414A"/>
    <w:rsid w:val="000027C0"/>
    <w:rsid w:val="00004335"/>
    <w:rsid w:val="000117CB"/>
    <w:rsid w:val="0003148D"/>
    <w:rsid w:val="00062A9A"/>
    <w:rsid w:val="000A03B2"/>
    <w:rsid w:val="000A6769"/>
    <w:rsid w:val="000A747D"/>
    <w:rsid w:val="000D34BE"/>
    <w:rsid w:val="000E36F1"/>
    <w:rsid w:val="000E3A73"/>
    <w:rsid w:val="000E414A"/>
    <w:rsid w:val="000E4C59"/>
    <w:rsid w:val="000E6128"/>
    <w:rsid w:val="000F2B03"/>
    <w:rsid w:val="0013121F"/>
    <w:rsid w:val="00134DE4"/>
    <w:rsid w:val="00150E59"/>
    <w:rsid w:val="00176470"/>
    <w:rsid w:val="00184AD6"/>
    <w:rsid w:val="001B65C1"/>
    <w:rsid w:val="001C684B"/>
    <w:rsid w:val="001D431E"/>
    <w:rsid w:val="001D53FC"/>
    <w:rsid w:val="001E0844"/>
    <w:rsid w:val="001E3FE6"/>
    <w:rsid w:val="001F2EC7"/>
    <w:rsid w:val="002065DB"/>
    <w:rsid w:val="0022128E"/>
    <w:rsid w:val="0022749B"/>
    <w:rsid w:val="00240D5A"/>
    <w:rsid w:val="002447EF"/>
    <w:rsid w:val="0024783E"/>
    <w:rsid w:val="00251550"/>
    <w:rsid w:val="0027221A"/>
    <w:rsid w:val="00275B61"/>
    <w:rsid w:val="002818D8"/>
    <w:rsid w:val="002D1F12"/>
    <w:rsid w:val="002E5F74"/>
    <w:rsid w:val="003009B7"/>
    <w:rsid w:val="0030469C"/>
    <w:rsid w:val="00311677"/>
    <w:rsid w:val="00347623"/>
    <w:rsid w:val="003723D4"/>
    <w:rsid w:val="003A7D1C"/>
    <w:rsid w:val="003E7D15"/>
    <w:rsid w:val="00415424"/>
    <w:rsid w:val="004352DE"/>
    <w:rsid w:val="004462DC"/>
    <w:rsid w:val="0046164A"/>
    <w:rsid w:val="00462DCD"/>
    <w:rsid w:val="004812D1"/>
    <w:rsid w:val="004A1273"/>
    <w:rsid w:val="004D1162"/>
    <w:rsid w:val="004E35CA"/>
    <w:rsid w:val="004E4DD6"/>
    <w:rsid w:val="004F5E36"/>
    <w:rsid w:val="005119A5"/>
    <w:rsid w:val="00513ECD"/>
    <w:rsid w:val="005278B7"/>
    <w:rsid w:val="005346C8"/>
    <w:rsid w:val="00591C2E"/>
    <w:rsid w:val="00591F4D"/>
    <w:rsid w:val="00594E9F"/>
    <w:rsid w:val="005A0799"/>
    <w:rsid w:val="005A151F"/>
    <w:rsid w:val="005A4313"/>
    <w:rsid w:val="005B61E6"/>
    <w:rsid w:val="005C398B"/>
    <w:rsid w:val="005C77E1"/>
    <w:rsid w:val="005D0AAE"/>
    <w:rsid w:val="005D6A2F"/>
    <w:rsid w:val="005E1A82"/>
    <w:rsid w:val="005E704C"/>
    <w:rsid w:val="005F0A28"/>
    <w:rsid w:val="005F0E5E"/>
    <w:rsid w:val="00600467"/>
    <w:rsid w:val="00620DEE"/>
    <w:rsid w:val="00625639"/>
    <w:rsid w:val="0064184D"/>
    <w:rsid w:val="00660E3E"/>
    <w:rsid w:val="00662E74"/>
    <w:rsid w:val="006A58D2"/>
    <w:rsid w:val="006C5579"/>
    <w:rsid w:val="006C614E"/>
    <w:rsid w:val="006D276A"/>
    <w:rsid w:val="00704BDF"/>
    <w:rsid w:val="00726E68"/>
    <w:rsid w:val="00736B13"/>
    <w:rsid w:val="007447F3"/>
    <w:rsid w:val="007661C8"/>
    <w:rsid w:val="007C3939"/>
    <w:rsid w:val="007C5C08"/>
    <w:rsid w:val="007D141D"/>
    <w:rsid w:val="007D52CD"/>
    <w:rsid w:val="007E2AC9"/>
    <w:rsid w:val="007E3913"/>
    <w:rsid w:val="00802981"/>
    <w:rsid w:val="00813288"/>
    <w:rsid w:val="008168FC"/>
    <w:rsid w:val="00827A1B"/>
    <w:rsid w:val="00835AAF"/>
    <w:rsid w:val="008479A2"/>
    <w:rsid w:val="0087637F"/>
    <w:rsid w:val="00887079"/>
    <w:rsid w:val="008A1512"/>
    <w:rsid w:val="008B10D6"/>
    <w:rsid w:val="008C0B20"/>
    <w:rsid w:val="008D0BEB"/>
    <w:rsid w:val="008E566E"/>
    <w:rsid w:val="008F514C"/>
    <w:rsid w:val="00901EB6"/>
    <w:rsid w:val="009030C1"/>
    <w:rsid w:val="00903B16"/>
    <w:rsid w:val="009450CE"/>
    <w:rsid w:val="0095164B"/>
    <w:rsid w:val="00976EAA"/>
    <w:rsid w:val="00981BA7"/>
    <w:rsid w:val="00984F81"/>
    <w:rsid w:val="009941E3"/>
    <w:rsid w:val="00996483"/>
    <w:rsid w:val="009A4BA3"/>
    <w:rsid w:val="009E788A"/>
    <w:rsid w:val="00A13576"/>
    <w:rsid w:val="00A1763D"/>
    <w:rsid w:val="00A17CEC"/>
    <w:rsid w:val="00A27EF0"/>
    <w:rsid w:val="00A342AE"/>
    <w:rsid w:val="00A34A9E"/>
    <w:rsid w:val="00A53DEF"/>
    <w:rsid w:val="00A57B12"/>
    <w:rsid w:val="00A60D42"/>
    <w:rsid w:val="00A76EFC"/>
    <w:rsid w:val="00A9626B"/>
    <w:rsid w:val="00A97F29"/>
    <w:rsid w:val="00AB0964"/>
    <w:rsid w:val="00AE377D"/>
    <w:rsid w:val="00B1212C"/>
    <w:rsid w:val="00B61DBF"/>
    <w:rsid w:val="00B920D6"/>
    <w:rsid w:val="00BC30C9"/>
    <w:rsid w:val="00BC7809"/>
    <w:rsid w:val="00BE3E58"/>
    <w:rsid w:val="00BE5305"/>
    <w:rsid w:val="00C01616"/>
    <w:rsid w:val="00C0162B"/>
    <w:rsid w:val="00C020A9"/>
    <w:rsid w:val="00C345B1"/>
    <w:rsid w:val="00C40142"/>
    <w:rsid w:val="00C52E6E"/>
    <w:rsid w:val="00C55D65"/>
    <w:rsid w:val="00C57182"/>
    <w:rsid w:val="00C655FD"/>
    <w:rsid w:val="00C770A7"/>
    <w:rsid w:val="00C867B1"/>
    <w:rsid w:val="00C94434"/>
    <w:rsid w:val="00CA1C95"/>
    <w:rsid w:val="00CA5A9C"/>
    <w:rsid w:val="00CC34E0"/>
    <w:rsid w:val="00CD1D04"/>
    <w:rsid w:val="00CD5FE2"/>
    <w:rsid w:val="00CE6068"/>
    <w:rsid w:val="00D02B4C"/>
    <w:rsid w:val="00D17440"/>
    <w:rsid w:val="00D26C70"/>
    <w:rsid w:val="00D60984"/>
    <w:rsid w:val="00D72843"/>
    <w:rsid w:val="00D84576"/>
    <w:rsid w:val="00DB5BD2"/>
    <w:rsid w:val="00DC3560"/>
    <w:rsid w:val="00DE0019"/>
    <w:rsid w:val="00DE264A"/>
    <w:rsid w:val="00E02DC0"/>
    <w:rsid w:val="00E041E7"/>
    <w:rsid w:val="00E23CA1"/>
    <w:rsid w:val="00E409A8"/>
    <w:rsid w:val="00E710FF"/>
    <w:rsid w:val="00E7209D"/>
    <w:rsid w:val="00EA50E1"/>
    <w:rsid w:val="00EE0131"/>
    <w:rsid w:val="00F10564"/>
    <w:rsid w:val="00F30C64"/>
    <w:rsid w:val="00F3322D"/>
    <w:rsid w:val="00F70C6B"/>
    <w:rsid w:val="00F7799B"/>
    <w:rsid w:val="00FB730C"/>
    <w:rsid w:val="00FC2695"/>
    <w:rsid w:val="00FC3E03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F364C6"/>
  <w15:docId w15:val="{DC770764-A21A-45C2-9FFA-5FE6D5015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48D"/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paragraph" w:styleId="ListParagraph">
    <w:name w:val="List Paragraph"/>
    <w:basedOn w:val="Normal"/>
    <w:uiPriority w:val="34"/>
    <w:qFormat/>
    <w:locked/>
    <w:rsid w:val="003E7D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9941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0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547AC-73B9-4B1E-A88B-3ABFC8CEA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660</Words>
  <Characters>3762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Ioanna Besiri;Goudoulas, Thomas;Natalie Germann</dc:creator>
  <cp:lastModifiedBy>User</cp:lastModifiedBy>
  <cp:revision>4</cp:revision>
  <cp:lastPrinted>2019-01-14T13:25:00Z</cp:lastPrinted>
  <dcterms:created xsi:type="dcterms:W3CDTF">2019-01-14T17:14:00Z</dcterms:created>
  <dcterms:modified xsi:type="dcterms:W3CDTF">2019-01-15T08:47:00Z</dcterms:modified>
</cp:coreProperties>
</file>