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9"/>
          <w:headerReference w:type="first" r:id="rId10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:rsidR="00B41F95" w:rsidRDefault="00B41F95" w:rsidP="00B41F95">
      <w:pPr>
        <w:pStyle w:val="CETAuthors"/>
        <w:tabs>
          <w:tab w:val="clear" w:pos="7100"/>
          <w:tab w:val="right" w:pos="9070"/>
        </w:tabs>
        <w:rPr>
          <w:rFonts w:asciiTheme="minorHAnsi" w:hAnsiTheme="minorHAnsi" w:cstheme="minorHAnsi"/>
          <w:b/>
          <w:sz w:val="28"/>
          <w:szCs w:val="28"/>
          <w:lang w:val="en-US"/>
        </w:rPr>
      </w:pPr>
      <w:bookmarkStart w:id="0" w:name="_GoBack"/>
      <w:r w:rsidRPr="00B41F95">
        <w:rPr>
          <w:rFonts w:asciiTheme="minorHAnsi" w:hAnsiTheme="minorHAnsi" w:cstheme="minorHAnsi"/>
          <w:b/>
          <w:sz w:val="28"/>
          <w:szCs w:val="28"/>
          <w:lang w:val="en-US"/>
        </w:rPr>
        <w:lastRenderedPageBreak/>
        <w:t>Biocompatible electroextraction of proteins from microalgae</w:t>
      </w:r>
      <w:r w:rsidR="00A02125">
        <w:rPr>
          <w:rFonts w:asciiTheme="minorHAnsi" w:hAnsiTheme="minorHAnsi" w:cstheme="minorHAnsi"/>
          <w:b/>
          <w:sz w:val="28"/>
          <w:szCs w:val="28"/>
          <w:lang w:val="en-US"/>
        </w:rPr>
        <w:t>: protein characterization by mass spectrometry</w:t>
      </w:r>
      <w:bookmarkEnd w:id="0"/>
    </w:p>
    <w:p w:rsidR="00A02125" w:rsidRPr="00B41F95" w:rsidRDefault="00A02125" w:rsidP="00B41F95">
      <w:pPr>
        <w:pStyle w:val="CETAuthors"/>
        <w:tabs>
          <w:tab w:val="clear" w:pos="7100"/>
          <w:tab w:val="right" w:pos="9070"/>
        </w:tabs>
        <w:rPr>
          <w:rFonts w:asciiTheme="minorHAnsi" w:hAnsiTheme="minorHAnsi" w:cstheme="minorHAnsi"/>
          <w:b/>
          <w:sz w:val="28"/>
          <w:szCs w:val="28"/>
          <w:lang w:val="en-US"/>
        </w:rPr>
        <w:sectPr w:rsidR="00A02125" w:rsidRPr="00B41F95" w:rsidSect="00704BDF">
          <w:headerReference w:type="default" r:id="rId11"/>
          <w:headerReference w:type="first" r:id="rId12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:rsidR="00DE0019" w:rsidRPr="00010CA8" w:rsidRDefault="00B41F95" w:rsidP="00704BDF">
      <w:pPr>
        <w:snapToGrid w:val="0"/>
        <w:spacing w:after="120"/>
        <w:jc w:val="center"/>
        <w:rPr>
          <w:rFonts w:eastAsia="SimSun"/>
          <w:color w:val="000000"/>
          <w:lang w:val="fr-FR" w:eastAsia="zh-CN"/>
        </w:rPr>
      </w:pPr>
      <w:r w:rsidRPr="00010CA8">
        <w:rPr>
          <w:rFonts w:asciiTheme="minorHAnsi" w:eastAsia="SimSun" w:hAnsiTheme="minorHAnsi"/>
          <w:color w:val="000000"/>
          <w:sz w:val="24"/>
          <w:szCs w:val="24"/>
          <w:lang w:val="fr-FR" w:eastAsia="zh-CN"/>
        </w:rPr>
        <w:lastRenderedPageBreak/>
        <w:t>Vincent BLANCKAERT, Hélène GATEAU, Justine MARCHAND</w:t>
      </w:r>
      <w:r w:rsidR="00736B13" w:rsidRPr="00010CA8">
        <w:rPr>
          <w:rFonts w:asciiTheme="minorHAnsi" w:eastAsia="SimSun" w:hAnsiTheme="minorHAnsi"/>
          <w:color w:val="000000"/>
          <w:sz w:val="24"/>
          <w:szCs w:val="24"/>
          <w:lang w:val="fr-FR" w:eastAsia="zh-CN"/>
        </w:rPr>
        <w:t xml:space="preserve">, </w:t>
      </w:r>
      <w:r w:rsidRPr="00010CA8">
        <w:rPr>
          <w:rFonts w:asciiTheme="minorHAnsi" w:eastAsia="SimSun" w:hAnsiTheme="minorHAnsi"/>
          <w:color w:val="000000"/>
          <w:sz w:val="24"/>
          <w:szCs w:val="24"/>
          <w:lang w:val="fr-FR" w:eastAsia="zh-CN"/>
        </w:rPr>
        <w:t>Benoît SCHOEFS</w:t>
      </w:r>
      <w:r w:rsidR="00A02125" w:rsidRPr="00010CA8">
        <w:rPr>
          <w:rFonts w:eastAsia="SimSun"/>
          <w:color w:val="000000"/>
          <w:vertAlign w:val="superscript"/>
          <w:lang w:val="fr-FR" w:eastAsia="zh-CN"/>
        </w:rPr>
        <w:t>*</w:t>
      </w:r>
    </w:p>
    <w:p w:rsidR="00B41F95" w:rsidRPr="00A02125" w:rsidRDefault="00B41F95" w:rsidP="00B41F95">
      <w:pPr>
        <w:pStyle w:val="NormalWeb"/>
        <w:spacing w:after="200"/>
        <w:rPr>
          <w:rFonts w:asciiTheme="minorHAnsi" w:hAnsiTheme="minorHAnsi" w:cstheme="minorHAnsi"/>
          <w:sz w:val="20"/>
          <w:szCs w:val="20"/>
          <w:lang w:val="en-US" w:eastAsia="fr-FR"/>
        </w:rPr>
      </w:pPr>
      <w:r w:rsidRPr="00A02125">
        <w:rPr>
          <w:rFonts w:asciiTheme="minorHAnsi" w:hAnsiTheme="minorHAnsi" w:cstheme="minorHAnsi"/>
          <w:color w:val="000000"/>
          <w:sz w:val="20"/>
          <w:szCs w:val="20"/>
          <w:lang w:val="en-US" w:eastAsia="fr-FR"/>
        </w:rPr>
        <w:t>Metabolism, Bioengineering of Molecules from Mi</w:t>
      </w:r>
      <w:r w:rsidR="009347E3">
        <w:rPr>
          <w:rFonts w:asciiTheme="minorHAnsi" w:hAnsiTheme="minorHAnsi" w:cstheme="minorHAnsi"/>
          <w:color w:val="000000"/>
          <w:sz w:val="20"/>
          <w:szCs w:val="20"/>
          <w:lang w:val="en-US" w:eastAsia="fr-FR"/>
        </w:rPr>
        <w:t xml:space="preserve">croalgae and Application </w:t>
      </w:r>
      <w:r w:rsidRPr="00A02125">
        <w:rPr>
          <w:rFonts w:asciiTheme="minorHAnsi" w:hAnsiTheme="minorHAnsi" w:cstheme="minorHAnsi"/>
          <w:color w:val="000000"/>
          <w:sz w:val="20"/>
          <w:szCs w:val="20"/>
          <w:lang w:val="en-US" w:eastAsia="fr-FR"/>
        </w:rPr>
        <w:t xml:space="preserve">, </w:t>
      </w:r>
      <w:proofErr w:type="spellStart"/>
      <w:r w:rsidRPr="00A02125">
        <w:rPr>
          <w:rFonts w:asciiTheme="minorHAnsi" w:hAnsiTheme="minorHAnsi" w:cstheme="minorHAnsi"/>
          <w:color w:val="000000"/>
          <w:sz w:val="20"/>
          <w:szCs w:val="20"/>
          <w:lang w:val="en-US" w:eastAsia="fr-FR"/>
        </w:rPr>
        <w:t>Mer</w:t>
      </w:r>
      <w:proofErr w:type="spellEnd"/>
      <w:r w:rsidRPr="00A02125">
        <w:rPr>
          <w:rFonts w:asciiTheme="minorHAnsi" w:hAnsiTheme="minorHAnsi" w:cstheme="minorHAnsi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A02125">
        <w:rPr>
          <w:rFonts w:asciiTheme="minorHAnsi" w:hAnsiTheme="minorHAnsi" w:cstheme="minorHAnsi"/>
          <w:color w:val="000000"/>
          <w:sz w:val="20"/>
          <w:szCs w:val="20"/>
          <w:lang w:val="en-US" w:eastAsia="fr-FR"/>
        </w:rPr>
        <w:t>Molécules</w:t>
      </w:r>
      <w:proofErr w:type="spellEnd"/>
      <w:r w:rsidRPr="00A02125">
        <w:rPr>
          <w:rFonts w:asciiTheme="minorHAnsi" w:hAnsiTheme="minorHAnsi" w:cstheme="minorHAnsi"/>
          <w:color w:val="000000"/>
          <w:sz w:val="20"/>
          <w:szCs w:val="20"/>
          <w:lang w:val="en-US" w:eastAsia="fr-FR"/>
        </w:rPr>
        <w:t xml:space="preserve"> Santé, IUML – FR 3473 CNRS, Le Mans University, Le Mans, France</w:t>
      </w:r>
    </w:p>
    <w:p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 w:rsidR="00A02125">
        <w:rPr>
          <w:rFonts w:asciiTheme="minorHAnsi" w:eastAsia="MS PGothic" w:hAnsiTheme="minorHAnsi"/>
          <w:bCs/>
          <w:i/>
          <w:iCs/>
          <w:sz w:val="20"/>
          <w:lang w:val="en-US"/>
        </w:rPr>
        <w:t>benoit.schoefs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>@</w:t>
      </w:r>
      <w:r w:rsidR="00A02125">
        <w:rPr>
          <w:rFonts w:asciiTheme="minorHAnsi" w:eastAsia="MS PGothic" w:hAnsiTheme="minorHAnsi"/>
          <w:bCs/>
          <w:i/>
          <w:iCs/>
          <w:sz w:val="20"/>
          <w:lang w:val="en-US"/>
        </w:rPr>
        <w:t>univ-lemans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>.</w:t>
      </w:r>
      <w:r w:rsidR="00A02125">
        <w:rPr>
          <w:rFonts w:asciiTheme="minorHAnsi" w:eastAsia="MS PGothic" w:hAnsiTheme="minorHAnsi"/>
          <w:bCs/>
          <w:i/>
          <w:iCs/>
          <w:sz w:val="20"/>
          <w:lang w:val="en-US"/>
        </w:rPr>
        <w:t>fr</w:t>
      </w:r>
    </w:p>
    <w:p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:rsidR="00704BDF" w:rsidRPr="00EC66CC" w:rsidRDefault="00F861BB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Water-soluble p</w:t>
      </w:r>
      <w:r w:rsidR="00A02125">
        <w:rPr>
          <w:rFonts w:asciiTheme="minorHAnsi" w:hAnsiTheme="minorHAnsi"/>
        </w:rPr>
        <w:t xml:space="preserve">roteins can be </w:t>
      </w:r>
      <w:proofErr w:type="spellStart"/>
      <w:r w:rsidR="00A02125">
        <w:rPr>
          <w:rFonts w:asciiTheme="minorHAnsi" w:hAnsiTheme="minorHAnsi"/>
        </w:rPr>
        <w:t>electroextracted</w:t>
      </w:r>
      <w:proofErr w:type="spellEnd"/>
      <w:r w:rsidR="00A02125">
        <w:rPr>
          <w:rFonts w:asciiTheme="minorHAnsi" w:hAnsiTheme="minorHAnsi"/>
        </w:rPr>
        <w:t xml:space="preserve"> from green algae</w:t>
      </w:r>
    </w:p>
    <w:p w:rsidR="00704BDF" w:rsidRPr="00EC66CC" w:rsidRDefault="00A02125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electroextraction is biocompatible</w:t>
      </w:r>
      <w:r w:rsidR="00704BDF" w:rsidRPr="00EC66CC">
        <w:rPr>
          <w:rFonts w:asciiTheme="minorHAnsi" w:hAnsiTheme="minorHAnsi"/>
        </w:rPr>
        <w:t xml:space="preserve"> </w:t>
      </w:r>
    </w:p>
    <w:p w:rsidR="00704BDF" w:rsidRPr="00EC66CC" w:rsidRDefault="00A02125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50% of the proteins originate from the chloroplast</w:t>
      </w:r>
      <w:r w:rsidR="00704BDF" w:rsidRPr="00EC66CC">
        <w:rPr>
          <w:rFonts w:asciiTheme="minorHAnsi" w:hAnsiTheme="minorHAnsi"/>
        </w:rPr>
        <w:t xml:space="preserve"> </w:t>
      </w:r>
    </w:p>
    <w:p w:rsidR="00704BDF" w:rsidRPr="00A15B93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:rsidR="00C867B1" w:rsidRPr="00F861BB" w:rsidRDefault="0024764B" w:rsidP="00FA21E6">
      <w:pPr>
        <w:tabs>
          <w:tab w:val="clear" w:pos="7100"/>
        </w:tabs>
        <w:spacing w:after="200"/>
        <w:rPr>
          <w:rFonts w:asciiTheme="minorHAnsi" w:hAnsiTheme="minorHAnsi" w:cstheme="minorHAnsi"/>
          <w:sz w:val="22"/>
          <w:szCs w:val="22"/>
          <w:lang w:eastAsia="fr-FR"/>
        </w:rPr>
      </w:pP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The increase of human populations and the expansion of cities contribute to an accelerated depletion of agricultural lands and natural resources. To overcome these difficulties, alternative sources </w:t>
      </w:r>
      <w:r w:rsidR="0043022C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of</w:t>
      </w:r>
      <w:r w:rsidR="0043022C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molecules are searched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. Among these, microalgae are promising because they produce 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various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molecules with pharmaceutical, nutritional and cosmetic properties (</w:t>
      </w:r>
      <w:proofErr w:type="spellStart"/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Mimouni</w:t>
      </w:r>
      <w:proofErr w:type="spellEnd"/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et al., 2012). </w:t>
      </w:r>
      <w:r w:rsidR="00A2220C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B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iotechnological </w:t>
      </w:r>
      <w:r w:rsidR="0043022C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extraction 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process </w:t>
      </w:r>
      <w:r w:rsidR="0043022C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of these molecules 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starts with 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growing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biomass, then 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harvesting 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microalgae and process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ing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according to a definite downstream program. </w:t>
      </w:r>
      <w:proofErr w:type="spellStart"/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Vinayak</w:t>
      </w:r>
      <w:proofErr w:type="spellEnd"/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et al. (2015) pointed out disadvantages of </w:t>
      </w:r>
      <w:r w:rsidR="00A2220C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these 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downstream processes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i.e. 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unselective extraction of intracellular compounds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, requiring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additional purification step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(s)</w:t>
      </w:r>
      <w:r w:rsidR="00A2220C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,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</w:t>
      </w:r>
      <w:r w:rsidR="00791FC5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waste 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generation </w:t>
      </w:r>
      <w:r w:rsidR="0043022C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but also</w:t>
      </w:r>
      <w:r w:rsidR="0043022C"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energy and time consumption. </w:t>
      </w:r>
      <w:r w:rsidR="00791FC5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T</w:t>
      </w:r>
      <w:r w:rsidRPr="0024764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he </w:t>
      </w:r>
      <w:r w:rsidR="009347E3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need</w:t>
      </w:r>
      <w:r w:rsidR="00791FC5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to increase the durability of biotechnological processes requires the development of new extraction methods</w:t>
      </w:r>
      <w:r w:rsidR="00FA21E6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such as electroextraction</w:t>
      </w:r>
      <w:r w:rsidR="00791FC5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. </w:t>
      </w:r>
      <w:r w:rsidR="00FA21E6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Here,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</w:t>
      </w:r>
      <w:r w:rsidR="00FA21E6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the identification of </w:t>
      </w:r>
      <w:proofErr w:type="spellStart"/>
      <w:r w:rsidR="00FA21E6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biocompatibly</w:t>
      </w:r>
      <w:proofErr w:type="spellEnd"/>
      <w:r w:rsidR="00FA21E6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</w:t>
      </w:r>
      <w:proofErr w:type="spellStart"/>
      <w:r w:rsidR="00FA21E6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electroextracted</w:t>
      </w:r>
      <w:proofErr w:type="spellEnd"/>
      <w:r w:rsidR="00FA21E6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 </w:t>
      </w:r>
      <w:r w:rsidR="001328F9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proteins 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from the green alga </w:t>
      </w:r>
      <w:r w:rsidRPr="00F861BB">
        <w:rPr>
          <w:rFonts w:asciiTheme="minorHAnsi" w:hAnsiTheme="minorHAnsi" w:cstheme="minorHAnsi"/>
          <w:i/>
          <w:iCs/>
          <w:color w:val="000000"/>
          <w:sz w:val="22"/>
          <w:szCs w:val="22"/>
          <w:lang w:eastAsia="fr-FR"/>
        </w:rPr>
        <w:t xml:space="preserve">Haematococcus pluvialis </w:t>
      </w:r>
      <w:r w:rsidR="00FA21E6"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>is reported</w:t>
      </w:r>
      <w:r w:rsidRPr="00F861BB">
        <w:rPr>
          <w:rFonts w:asciiTheme="minorHAnsi" w:hAnsiTheme="minorHAnsi" w:cstheme="minorHAnsi"/>
          <w:color w:val="000000"/>
          <w:sz w:val="22"/>
          <w:szCs w:val="22"/>
          <w:lang w:eastAsia="fr-FR"/>
        </w:rPr>
        <w:t xml:space="preserve">. </w:t>
      </w:r>
    </w:p>
    <w:p w:rsidR="00704BDF" w:rsidRPr="008D0BEB" w:rsidRDefault="00704BD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:rsidR="00FA21E6" w:rsidRPr="00C532A5" w:rsidRDefault="00FA21E6" w:rsidP="00C532A5">
      <w:pPr>
        <w:pStyle w:val="NormalWeb"/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32A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Haematococcus </w:t>
      </w:r>
      <w:proofErr w:type="spellStart"/>
      <w:r w:rsidRPr="00C532A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pluvialis</w:t>
      </w:r>
      <w:proofErr w:type="spellEnd"/>
      <w:r w:rsidRPr="00C532A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was grown </w:t>
      </w:r>
      <w:proofErr w:type="spellStart"/>
      <w:r w:rsidR="001328F9">
        <w:rPr>
          <w:rFonts w:asciiTheme="minorHAnsi" w:hAnsiTheme="minorHAnsi" w:cstheme="minorHAnsi"/>
          <w:color w:val="000000" w:themeColor="text1"/>
          <w:sz w:val="22"/>
          <w:szCs w:val="22"/>
        </w:rPr>
        <w:t>mixo</w:t>
      </w:r>
      <w:r w:rsidR="001328F9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trophically</w:t>
      </w:r>
      <w:proofErr w:type="spellEnd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Proteins were </w:t>
      </w:r>
      <w:proofErr w:type="spellStart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electroextracted</w:t>
      </w:r>
      <w:proofErr w:type="spellEnd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861BB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using pulse electric fields </w:t>
      </w:r>
      <w:r w:rsidR="00A222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(PEF) </w:t>
      </w:r>
      <w:r w:rsidR="00F861BB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of 0.5 or 1 kV cm</w:t>
      </w:r>
      <w:r w:rsidR="00F861BB" w:rsidRPr="00C532A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-1</w:t>
      </w:r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861BB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After </w:t>
      </w:r>
      <w:r w:rsidR="00A222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concentration and </w:t>
      </w:r>
      <w:r w:rsidR="00F861BB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filtration, proteins were solubilized and separated by 1D</w:t>
      </w:r>
      <w:r w:rsidR="00A2220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F861BB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2D</w:t>
      </w:r>
      <w:r w:rsidR="00A2220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F861BB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C532A5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resulting material </w:t>
      </w:r>
      <w:proofErr w:type="gramStart"/>
      <w:r w:rsidR="00C532A5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was</w:t>
      </w:r>
      <w:proofErr w:type="gramEnd"/>
      <w:r w:rsidR="00C532A5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analysed </w:t>
      </w:r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by mass spectrometry: </w:t>
      </w:r>
      <w:proofErr w:type="spellStart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NanoLC</w:t>
      </w:r>
      <w:proofErr w:type="spellEnd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/ESI LTQ-</w:t>
      </w:r>
      <w:proofErr w:type="spellStart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Orbitrap</w:t>
      </w:r>
      <w:proofErr w:type="spellEnd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Velos</w:t>
      </w:r>
      <w:proofErr w:type="spellEnd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ETD and MS/MS</w:t>
      </w:r>
      <w:r w:rsidR="00C532A5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raw data were obtained after searching with Mascot Daemon search engine. </w:t>
      </w:r>
      <w:proofErr w:type="spellStart"/>
      <w:r w:rsidRPr="00C532A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Chlamydomonas</w:t>
      </w:r>
      <w:proofErr w:type="spellEnd"/>
      <w:r w:rsidRPr="00C532A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was used for comparison because </w:t>
      </w:r>
      <w:r w:rsidRPr="00C532A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H. pluvialis </w:t>
      </w:r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belongs to the same order and it is a model organism (</w:t>
      </w:r>
      <w:proofErr w:type="spellStart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Marchand</w:t>
      </w:r>
      <w:proofErr w:type="spellEnd"/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 al. 2018)</w:t>
      </w:r>
      <w:r w:rsidR="00C532A5"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Peptides and proteins were confirmed by generating a random peptide Bank "decoy", where the thr</w:t>
      </w:r>
      <w:r w:rsidR="00934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eshold of false positives </w:t>
      </w:r>
      <w:r w:rsidRPr="00C532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has been set at 1% for peptides and proteins. 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:rsidR="00BC6539" w:rsidRDefault="00BC6539" w:rsidP="00A2220C">
      <w:pPr>
        <w:pStyle w:val="NormalWeb"/>
        <w:spacing w:after="200"/>
        <w:rPr>
          <w:rFonts w:asciiTheme="minorHAnsi" w:hAnsiTheme="minorHAnsi" w:cstheme="minorHAnsi"/>
          <w:color w:val="000000"/>
          <w:sz w:val="22"/>
          <w:szCs w:val="22"/>
        </w:rPr>
      </w:pPr>
      <w:r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The protein MW ranged from 12.4 to 164.9 </w:t>
      </w:r>
      <w:proofErr w:type="spellStart"/>
      <w:r w:rsidRPr="00BA72C7">
        <w:rPr>
          <w:rFonts w:asciiTheme="minorHAnsi" w:hAnsiTheme="minorHAnsi" w:cstheme="minorHAnsi"/>
          <w:color w:val="000000"/>
          <w:sz w:val="22"/>
          <w:szCs w:val="22"/>
        </w:rPr>
        <w:t>kDa</w:t>
      </w:r>
      <w:proofErr w:type="spellEnd"/>
      <w:r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 confirming that the proteins </w:t>
      </w:r>
      <w:proofErr w:type="spellStart"/>
      <w:r w:rsidRPr="00BA72C7">
        <w:rPr>
          <w:rFonts w:asciiTheme="minorHAnsi" w:hAnsiTheme="minorHAnsi" w:cstheme="minorHAnsi"/>
          <w:color w:val="000000"/>
          <w:sz w:val="22"/>
          <w:szCs w:val="22"/>
        </w:rPr>
        <w:t>electroextracted</w:t>
      </w:r>
      <w:proofErr w:type="spellEnd"/>
      <w:r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 are in a system without proteases. </w:t>
      </w:r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Proteins were identified by </w:t>
      </w:r>
      <w:proofErr w:type="spellStart"/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>microsequencing</w:t>
      </w:r>
      <w:proofErr w:type="spellEnd"/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 after 1DE using </w:t>
      </w:r>
      <w:proofErr w:type="spellStart"/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>nanoLC</w:t>
      </w:r>
      <w:proofErr w:type="spellEnd"/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>/ESI LTQ-</w:t>
      </w:r>
      <w:proofErr w:type="spellStart"/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>Orbitrap</w:t>
      </w:r>
      <w:proofErr w:type="spellEnd"/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>Velos</w:t>
      </w:r>
      <w:proofErr w:type="spellEnd"/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 ETD and MS/MS. </w:t>
      </w:r>
      <w:r w:rsidR="00BA72C7" w:rsidRPr="00BA72C7">
        <w:rPr>
          <w:rFonts w:asciiTheme="minorHAnsi" w:hAnsiTheme="minorHAnsi" w:cstheme="minorHAnsi"/>
          <w:color w:val="000000"/>
          <w:sz w:val="22"/>
          <w:szCs w:val="22"/>
        </w:rPr>
        <w:t>At maximum</w:t>
      </w:r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 36 proteins </w:t>
      </w:r>
      <w:r w:rsidR="00BA72C7" w:rsidRPr="00BA72C7">
        <w:rPr>
          <w:rFonts w:asciiTheme="minorHAnsi" w:hAnsiTheme="minorHAnsi" w:cstheme="minorHAnsi"/>
          <w:color w:val="000000"/>
          <w:sz w:val="22"/>
          <w:szCs w:val="22"/>
        </w:rPr>
        <w:t>could be identified (</w:t>
      </w:r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1 </w:t>
      </w:r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lastRenderedPageBreak/>
        <w:t>kV cm</w:t>
      </w:r>
      <w:r w:rsidR="00F027F6" w:rsidRPr="00BA72C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-1</w:t>
      </w:r>
      <w:r w:rsidR="00BA72C7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) among which </w:t>
      </w:r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16 proteins were </w:t>
      </w:r>
      <w:r w:rsidR="00BA72C7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also </w:t>
      </w:r>
      <w:proofErr w:type="spellStart"/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>electroextracted</w:t>
      </w:r>
      <w:proofErr w:type="spellEnd"/>
      <w:r w:rsidR="007B59AF">
        <w:rPr>
          <w:rFonts w:asciiTheme="minorHAnsi" w:hAnsiTheme="minorHAnsi" w:cstheme="minorHAnsi"/>
          <w:color w:val="000000"/>
          <w:sz w:val="22"/>
          <w:szCs w:val="22"/>
        </w:rPr>
        <w:t xml:space="preserve"> at 0.5 </w:t>
      </w:r>
      <w:r w:rsidR="007B59AF" w:rsidRPr="00BA72C7">
        <w:rPr>
          <w:rFonts w:asciiTheme="minorHAnsi" w:hAnsiTheme="minorHAnsi" w:cstheme="minorHAnsi"/>
          <w:color w:val="000000"/>
          <w:sz w:val="22"/>
          <w:szCs w:val="22"/>
        </w:rPr>
        <w:t>1 kV cm</w:t>
      </w:r>
      <w:r w:rsidR="007B59AF" w:rsidRPr="00BA72C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-1</w:t>
      </w:r>
      <w:r w:rsidR="00BA72C7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. The localization of the </w:t>
      </w:r>
      <w:r w:rsidR="007B59AF">
        <w:rPr>
          <w:rFonts w:asciiTheme="minorHAnsi" w:hAnsiTheme="minorHAnsi" w:cstheme="minorHAnsi"/>
          <w:color w:val="000000"/>
          <w:sz w:val="22"/>
          <w:szCs w:val="22"/>
        </w:rPr>
        <w:t>identified</w:t>
      </w:r>
      <w:r w:rsidR="007B59AF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A72C7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proteins indicates that they originate from </w:t>
      </w:r>
      <w:r w:rsidR="00A2220C">
        <w:rPr>
          <w:rFonts w:asciiTheme="minorHAnsi" w:hAnsiTheme="minorHAnsi" w:cstheme="minorHAnsi"/>
          <w:color w:val="000000"/>
          <w:sz w:val="22"/>
          <w:szCs w:val="22"/>
        </w:rPr>
        <w:t xml:space="preserve">different cell compartments </w:t>
      </w:r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 xml:space="preserve">(Table </w:t>
      </w:r>
      <w:r w:rsidR="009347E3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BA72C7" w:rsidRPr="00BA72C7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F027F6" w:rsidRPr="00BA72C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A72C7">
        <w:rPr>
          <w:rFonts w:asciiTheme="minorHAnsi" w:hAnsiTheme="minorHAnsi" w:cstheme="minorHAnsi"/>
          <w:color w:val="000000"/>
          <w:sz w:val="22"/>
          <w:szCs w:val="22"/>
        </w:rPr>
        <w:t xml:space="preserve"> The comparison of </w:t>
      </w:r>
      <w:r w:rsidR="00A2220C">
        <w:rPr>
          <w:rFonts w:asciiTheme="minorHAnsi" w:hAnsiTheme="minorHAnsi" w:cstheme="minorHAnsi"/>
          <w:color w:val="000000"/>
          <w:sz w:val="22"/>
          <w:szCs w:val="22"/>
        </w:rPr>
        <w:t xml:space="preserve">the proteins </w:t>
      </w:r>
      <w:r w:rsidR="00BA72C7">
        <w:rPr>
          <w:rFonts w:asciiTheme="minorHAnsi" w:hAnsiTheme="minorHAnsi" w:cstheme="minorHAnsi"/>
          <w:color w:val="000000"/>
          <w:sz w:val="22"/>
          <w:szCs w:val="22"/>
        </w:rPr>
        <w:t xml:space="preserve">patterns </w:t>
      </w:r>
      <w:r w:rsidRPr="00A2220C">
        <w:rPr>
          <w:rFonts w:asciiTheme="minorHAnsi" w:hAnsiTheme="minorHAnsi" w:cstheme="minorHAnsi"/>
          <w:color w:val="000000"/>
          <w:sz w:val="22"/>
          <w:szCs w:val="22"/>
        </w:rPr>
        <w:t>obtained with PEF of 0.5 kV cm</w:t>
      </w:r>
      <w:r w:rsidRPr="00A2220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-1</w:t>
      </w:r>
      <w:r w:rsidRPr="00A2220C">
        <w:rPr>
          <w:rFonts w:asciiTheme="minorHAnsi" w:hAnsiTheme="minorHAnsi" w:cstheme="minorHAnsi"/>
          <w:color w:val="000000"/>
          <w:sz w:val="22"/>
          <w:szCs w:val="22"/>
        </w:rPr>
        <w:t xml:space="preserve"> (Fig 1A) and </w:t>
      </w:r>
      <w:r w:rsidR="00F027F6" w:rsidRPr="00A2220C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A2220C">
        <w:rPr>
          <w:rFonts w:asciiTheme="minorHAnsi" w:hAnsiTheme="minorHAnsi" w:cstheme="minorHAnsi"/>
          <w:color w:val="000000"/>
          <w:sz w:val="22"/>
          <w:szCs w:val="22"/>
        </w:rPr>
        <w:t xml:space="preserve"> kV cm</w:t>
      </w:r>
      <w:r w:rsidRPr="00A2220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-1</w:t>
      </w:r>
      <w:r w:rsidRPr="00A2220C">
        <w:rPr>
          <w:rFonts w:asciiTheme="minorHAnsi" w:hAnsiTheme="minorHAnsi" w:cstheme="minorHAnsi"/>
          <w:color w:val="000000"/>
          <w:sz w:val="22"/>
          <w:szCs w:val="22"/>
        </w:rPr>
        <w:t xml:space="preserve"> (Fig 1B)</w:t>
      </w:r>
      <w:r w:rsidR="00A2220C" w:rsidRPr="00A2220C">
        <w:rPr>
          <w:rFonts w:asciiTheme="minorHAnsi" w:hAnsiTheme="minorHAnsi" w:cstheme="minorHAnsi"/>
          <w:color w:val="000000"/>
          <w:sz w:val="22"/>
          <w:szCs w:val="22"/>
        </w:rPr>
        <w:t xml:space="preserve"> when analysed by 2DE revealed </w:t>
      </w:r>
      <w:r w:rsidRPr="00A2220C">
        <w:rPr>
          <w:rFonts w:asciiTheme="minorHAnsi" w:hAnsiTheme="minorHAnsi" w:cstheme="minorHAnsi"/>
          <w:color w:val="000000"/>
          <w:sz w:val="22"/>
          <w:szCs w:val="22"/>
        </w:rPr>
        <w:t>that 8 spots were present only with PEF at 1 kV cm</w:t>
      </w:r>
      <w:r w:rsidRPr="00A2220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-1</w:t>
      </w:r>
      <w:r w:rsidRPr="00A2220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2220C" w:rsidRPr="009347E3" w:rsidRDefault="00A2220C" w:rsidP="00A2220C">
      <w:pPr>
        <w:pStyle w:val="NormalWeb"/>
        <w:spacing w:after="200"/>
        <w:rPr>
          <w:rFonts w:asciiTheme="minorHAnsi" w:hAnsiTheme="minorHAnsi" w:cstheme="minorHAnsi"/>
          <w:sz w:val="20"/>
          <w:szCs w:val="20"/>
        </w:rPr>
      </w:pPr>
      <w:proofErr w:type="gramStart"/>
      <w:r w:rsidRPr="009347E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Table </w:t>
      </w:r>
      <w:r w:rsidR="009347E3" w:rsidRPr="009347E3">
        <w:rPr>
          <w:rFonts w:asciiTheme="minorHAnsi" w:hAnsiTheme="minorHAnsi" w:cstheme="minorHAnsi"/>
          <w:b/>
          <w:color w:val="000000"/>
          <w:sz w:val="20"/>
          <w:szCs w:val="20"/>
        </w:rPr>
        <w:t>1</w:t>
      </w:r>
      <w:r w:rsidRPr="009347E3"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 w:rsidRPr="009347E3">
        <w:rPr>
          <w:rFonts w:asciiTheme="minorHAnsi" w:hAnsiTheme="minorHAnsi" w:cstheme="minorHAnsi"/>
          <w:color w:val="000000"/>
          <w:sz w:val="20"/>
          <w:szCs w:val="20"/>
        </w:rPr>
        <w:t xml:space="preserve"> Identity of the 5 top scoring </w:t>
      </w:r>
      <w:proofErr w:type="spellStart"/>
      <w:r w:rsidRPr="009347E3">
        <w:rPr>
          <w:rFonts w:asciiTheme="minorHAnsi" w:hAnsiTheme="minorHAnsi" w:cstheme="minorHAnsi"/>
          <w:color w:val="000000"/>
          <w:sz w:val="20"/>
          <w:szCs w:val="20"/>
        </w:rPr>
        <w:t>electroextracted</w:t>
      </w:r>
      <w:proofErr w:type="spellEnd"/>
      <w:r w:rsidRPr="009347E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709"/>
        <w:gridCol w:w="1697"/>
        <w:gridCol w:w="3741"/>
      </w:tblGrid>
      <w:tr w:rsidR="00EA6923" w:rsidRPr="00A2220C" w:rsidTr="00EA6923"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Uniprot</w:t>
            </w:r>
            <w:proofErr w:type="spellEnd"/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/Protein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 (</w:t>
            </w:r>
            <w:proofErr w:type="spellStart"/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kDa</w:t>
            </w:r>
            <w:proofErr w:type="spellEnd"/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Peptide</w:t>
            </w: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matches</w:t>
            </w:r>
          </w:p>
          <w:p w:rsidR="00EA6923" w:rsidRPr="00A2220C" w:rsidRDefault="00EA6923" w:rsidP="00EA692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0.5/1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kV cm</w:t>
            </w:r>
            <w:r w:rsidRPr="00EA6923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 w:rsidP="00EA692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ocation</w:t>
            </w:r>
          </w:p>
        </w:tc>
      </w:tr>
      <w:tr w:rsidR="00EA6923" w:rsidRPr="00A2220C" w:rsidTr="00EA6923"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Ribulose bi</w:t>
            </w:r>
            <w:r w:rsidR="007B59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phosphate carboxylase large chain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Carboxylation</w:t>
            </w:r>
          </w:p>
          <w:p w:rsidR="00EA6923" w:rsidRPr="00A2220C" w:rsidRDefault="00EA69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Oxidative fragmentation of the pentose</w:t>
            </w:r>
          </w:p>
          <w:p w:rsidR="00EA6923" w:rsidRPr="00A2220C" w:rsidRDefault="00EA6923">
            <w:pPr>
              <w:pStyle w:val="NormalWeb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Location: chloroplast </w:t>
            </w:r>
          </w:p>
        </w:tc>
      </w:tr>
      <w:tr w:rsidR="00EA6923" w:rsidRPr="00A2220C" w:rsidTr="00EA6923"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14-3-3 protein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Chaperonne</w:t>
            </w:r>
            <w:proofErr w:type="spellEnd"/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EA6923" w:rsidRPr="00A2220C" w:rsidRDefault="00EA6923">
            <w:pPr>
              <w:pStyle w:val="NormalWeb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Location: subcellular</w:t>
            </w:r>
          </w:p>
        </w:tc>
      </w:tr>
      <w:tr w:rsidR="00EA6923" w:rsidRPr="00A2220C" w:rsidTr="00EA6923"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14-3-3-like protein related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Chaperonne</w:t>
            </w:r>
            <w:proofErr w:type="spellEnd"/>
          </w:p>
          <w:p w:rsidR="00EA6923" w:rsidRPr="00A2220C" w:rsidRDefault="00EA6923">
            <w:pPr>
              <w:pStyle w:val="NormalWeb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Location: subcellular</w:t>
            </w:r>
          </w:p>
        </w:tc>
      </w:tr>
      <w:tr w:rsidR="00EA6923" w:rsidRPr="00A2220C" w:rsidTr="00EA6923"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Tubulin beta chain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Constituent of microtubules</w:t>
            </w:r>
          </w:p>
          <w:p w:rsidR="00EA6923" w:rsidRPr="00A2220C" w:rsidRDefault="00EA6923">
            <w:pPr>
              <w:pStyle w:val="NormalWeb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Location: cytoplasmic</w:t>
            </w:r>
          </w:p>
        </w:tc>
      </w:tr>
      <w:tr w:rsidR="00EA6923" w:rsidRPr="00A2220C" w:rsidTr="00EA6923"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ATP synthase subunit beta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EA6923">
            <w:pPr>
              <w:pStyle w:val="NormalWeb"/>
              <w:spacing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6923" w:rsidRPr="00A2220C" w:rsidRDefault="006D50F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EA6923" w:rsidRPr="00A2220C">
                <w:rPr>
                  <w:rStyle w:val="Lienhypertexte"/>
                  <w:rFonts w:asciiTheme="minorHAnsi" w:hAnsiTheme="minorHAnsi" w:cstheme="minorHAnsi"/>
                  <w:color w:val="000000"/>
                  <w:sz w:val="22"/>
                  <w:szCs w:val="22"/>
                </w:rPr>
                <w:t>ATP synthesis coupled proton transport</w:t>
              </w:r>
            </w:hyperlink>
          </w:p>
          <w:p w:rsidR="00EA6923" w:rsidRPr="00A2220C" w:rsidRDefault="00EA6923">
            <w:pPr>
              <w:pStyle w:val="NormalWeb"/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Location: chloroplast</w:t>
            </w:r>
          </w:p>
        </w:tc>
      </w:tr>
    </w:tbl>
    <w:p w:rsidR="00A2220C" w:rsidRDefault="00A2220C" w:rsidP="00A2220C">
      <w:pPr>
        <w:pStyle w:val="NormalWeb"/>
        <w:spacing w:after="200"/>
      </w:pPr>
    </w:p>
    <w:p w:rsidR="00704BDF" w:rsidRPr="008D0BEB" w:rsidRDefault="00EA6923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noProof/>
          <w:color w:val="000000"/>
          <w:lang w:val="fr-FR" w:eastAsia="fr-FR"/>
        </w:rPr>
        <w:drawing>
          <wp:inline distT="0" distB="0" distL="0" distR="0">
            <wp:extent cx="1663700" cy="1581150"/>
            <wp:effectExtent l="0" t="0" r="0" b="0"/>
            <wp:docPr id="6" name="Image 6" descr="https://lh3.googleusercontent.com/bVCYRb1xqnaZm6ATHwgUbzjOG0AG2E6SCyTpz476z99rVJ_MQJbwJDGE8OV0Qq_stJRNX_PmdBq8ZgQTE36x9NZrPAr7hj0NY3T5v_JQfrciGUkZ73n38D_EH_bTJ75C94zRIh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bVCYRb1xqnaZm6ATHwgUbzjOG0AG2E6SCyTpz476z99rVJ_MQJbwJDGE8OV0Qq_stJRNX_PmdBq8ZgQTE36x9NZrPAr7hj0NY3T5v_JQfrciGUkZ73n38D_EH_bTJ75C94zRIhSo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921" b="51272"/>
                    <a:stretch/>
                  </pic:blipFill>
                  <pic:spPr bwMode="auto">
                    <a:xfrm>
                      <a:off x="0" y="0"/>
                      <a:ext cx="1663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fr-FR" w:eastAsia="fr-FR"/>
        </w:rPr>
        <w:drawing>
          <wp:inline distT="0" distB="0" distL="0" distR="0">
            <wp:extent cx="1663700" cy="1581150"/>
            <wp:effectExtent l="0" t="0" r="0" b="0"/>
            <wp:docPr id="5" name="Image 5" descr="https://lh3.googleusercontent.com/bVCYRb1xqnaZm6ATHwgUbzjOG0AG2E6SCyTpz476z99rVJ_MQJbwJDGE8OV0Qq_stJRNX_PmdBq8ZgQTE36x9NZrPAr7hj0NY3T5v_JQfrciGUkZ73n38D_EH_bTJ75C94zRIh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bVCYRb1xqnaZm6ATHwgUbzjOG0AG2E6SCyTpz476z99rVJ_MQJbwJDGE8OV0Qq_stJRNX_PmdBq8ZgQTE36x9NZrPAr7hj0NY3T5v_JQfrciGUkZ73n38D_EH_bTJ75C94zRIhSo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72" r="68921"/>
                    <a:stretch/>
                  </pic:blipFill>
                  <pic:spPr bwMode="auto">
                    <a:xfrm>
                      <a:off x="0" y="0"/>
                      <a:ext cx="1663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4BDF" w:rsidRPr="00DE0019" w:rsidRDefault="00704BDF" w:rsidP="00EA6923">
      <w:pPr>
        <w:snapToGrid w:val="0"/>
        <w:spacing w:after="120"/>
        <w:jc w:val="left"/>
        <w:rPr>
          <w:rFonts w:asciiTheme="minorHAnsi" w:eastAsia="MS PGothic" w:hAnsiTheme="minorHAnsi"/>
          <w:color w:val="000000"/>
          <w:szCs w:val="18"/>
          <w:lang w:val="en-US"/>
        </w:rPr>
      </w:pPr>
      <w:proofErr w:type="gramStart"/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>Figure 1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proofErr w:type="gramEnd"/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proofErr w:type="gramStart"/>
      <w:r w:rsidR="00EA6923">
        <w:rPr>
          <w:color w:val="000000"/>
        </w:rPr>
        <w:t xml:space="preserve">2-DE of protein </w:t>
      </w:r>
      <w:proofErr w:type="spellStart"/>
      <w:r w:rsidR="00EA6923">
        <w:rPr>
          <w:color w:val="000000"/>
        </w:rPr>
        <w:t>electroextracted</w:t>
      </w:r>
      <w:proofErr w:type="spellEnd"/>
      <w:r w:rsidR="00EA6923">
        <w:rPr>
          <w:color w:val="000000"/>
        </w:rPr>
        <w:t xml:space="preserve"> from </w:t>
      </w:r>
      <w:proofErr w:type="spellStart"/>
      <w:r w:rsidR="00EA6923">
        <w:rPr>
          <w:i/>
          <w:iCs/>
          <w:color w:val="000000"/>
        </w:rPr>
        <w:t>Haematococcus</w:t>
      </w:r>
      <w:proofErr w:type="spellEnd"/>
      <w:r w:rsidR="00EA6923">
        <w:rPr>
          <w:i/>
          <w:iCs/>
          <w:color w:val="000000"/>
        </w:rPr>
        <w:t xml:space="preserve"> </w:t>
      </w:r>
      <w:proofErr w:type="spellStart"/>
      <w:r w:rsidR="00EA6923">
        <w:rPr>
          <w:i/>
          <w:iCs/>
          <w:color w:val="000000"/>
        </w:rPr>
        <w:t>pluvialis</w:t>
      </w:r>
      <w:proofErr w:type="spellEnd"/>
      <w:r w:rsidR="00EA6923">
        <w:rPr>
          <w:color w:val="000000"/>
        </w:rPr>
        <w:t xml:space="preserve"> PEF at (a) 0.5 kV cm</w:t>
      </w:r>
      <w:r w:rsidR="00EA6923">
        <w:rPr>
          <w:color w:val="000000"/>
          <w:sz w:val="14"/>
          <w:szCs w:val="14"/>
          <w:vertAlign w:val="superscript"/>
        </w:rPr>
        <w:t>-1</w:t>
      </w:r>
      <w:r w:rsidR="00EA6923">
        <w:rPr>
          <w:color w:val="000000"/>
        </w:rPr>
        <w:t xml:space="preserve"> or (b) 1 kV cm</w:t>
      </w:r>
      <w:r w:rsidR="00EA6923">
        <w:rPr>
          <w:color w:val="000000"/>
          <w:sz w:val="14"/>
          <w:szCs w:val="14"/>
          <w:vertAlign w:val="superscript"/>
        </w:rPr>
        <w:t>-1</w:t>
      </w:r>
      <w:r w:rsidR="00EA6923">
        <w:rPr>
          <w:rFonts w:asciiTheme="minorHAnsi" w:eastAsia="MS PGothic" w:hAnsiTheme="minorHAnsi"/>
          <w:color w:val="000000"/>
          <w:szCs w:val="18"/>
          <w:lang w:val="en-US"/>
        </w:rPr>
        <w:t>.</w:t>
      </w:r>
      <w:proofErr w:type="gramEnd"/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:rsidR="00704BDF" w:rsidRPr="009347E3" w:rsidRDefault="00EA6923" w:rsidP="009347E3">
      <w:pPr>
        <w:snapToGrid w:val="0"/>
        <w:spacing w:after="120"/>
        <w:rPr>
          <w:rFonts w:asciiTheme="minorHAnsi" w:eastAsia="MS PGothic" w:hAnsiTheme="minorHAnsi" w:cstheme="minorHAnsi"/>
          <w:color w:val="000000" w:themeColor="text1"/>
          <w:sz w:val="22"/>
          <w:szCs w:val="22"/>
          <w:lang w:val="en-US"/>
        </w:rPr>
      </w:pPr>
      <w:r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>PEF of 1 kV cm</w:t>
      </w:r>
      <w:r w:rsidRPr="009347E3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-1</w:t>
      </w:r>
      <w:r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were more efficient in protein electroextraction </w:t>
      </w:r>
      <w:proofErr w:type="gramStart"/>
      <w:r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than </w:t>
      </w:r>
      <w:r w:rsidR="007B59AF">
        <w:rPr>
          <w:rFonts w:asciiTheme="minorHAnsi" w:hAnsiTheme="minorHAnsi" w:cstheme="minorHAnsi"/>
          <w:color w:val="000000" w:themeColor="text1"/>
          <w:sz w:val="22"/>
          <w:szCs w:val="22"/>
        </w:rPr>
        <w:t>0.5</w:t>
      </w:r>
      <w:r w:rsidR="007B59AF"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>kV cm</w:t>
      </w:r>
      <w:r w:rsidRPr="009347E3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-1</w:t>
      </w:r>
      <w:r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347E3"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from the green alga </w:t>
      </w:r>
      <w:r w:rsidR="009347E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H pluvialis</w:t>
      </w:r>
      <w:proofErr w:type="gramEnd"/>
      <w:r w:rsidR="009347E3"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>This work confirms th</w:t>
      </w:r>
      <w:r w:rsidR="009347E3"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possibility </w:t>
      </w:r>
      <w:r w:rsidR="009347E3"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>of using PEF technology in blue biotech</w:t>
      </w:r>
      <w:r w:rsidR="001328F9">
        <w:rPr>
          <w:rFonts w:asciiTheme="minorHAnsi" w:hAnsiTheme="minorHAnsi" w:cstheme="minorHAnsi"/>
          <w:color w:val="000000" w:themeColor="text1"/>
          <w:sz w:val="22"/>
          <w:szCs w:val="22"/>
        </w:rPr>
        <w:t>nology</w:t>
      </w:r>
      <w:r w:rsidR="009347E3"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9347E3">
        <w:rPr>
          <w:rFonts w:asciiTheme="minorHAnsi" w:hAnsiTheme="minorHAnsi" w:cstheme="minorHAnsi"/>
          <w:color w:val="000000" w:themeColor="text1"/>
          <w:sz w:val="22"/>
          <w:szCs w:val="22"/>
        </w:rPr>
        <w:t>opens new avenues for the development of biocompatible extraction possibilities</w:t>
      </w:r>
      <w:r w:rsidR="00704BDF" w:rsidRPr="009347E3">
        <w:rPr>
          <w:rFonts w:asciiTheme="minorHAnsi" w:eastAsia="MS PGothic" w:hAnsiTheme="minorHAnsi" w:cstheme="minorHAnsi"/>
          <w:color w:val="000000" w:themeColor="text1"/>
          <w:sz w:val="22"/>
          <w:szCs w:val="22"/>
          <w:lang w:val="en-US"/>
        </w:rPr>
        <w:t>.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  <w:r w:rsid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>[Calibri 10]</w:t>
      </w:r>
    </w:p>
    <w:p w:rsidR="009347E3" w:rsidRDefault="009347E3" w:rsidP="009347E3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olor w:val="000000"/>
        </w:rPr>
      </w:pPr>
      <w:proofErr w:type="spellStart"/>
      <w:r w:rsidRPr="009347E3">
        <w:rPr>
          <w:rFonts w:asciiTheme="minorHAnsi" w:eastAsiaTheme="minorHAnsi" w:hAnsiTheme="minorHAnsi" w:cstheme="minorHAnsi"/>
          <w:szCs w:val="18"/>
          <w:lang w:val="en-GB"/>
        </w:rPr>
        <w:t>Mimouni</w:t>
      </w:r>
      <w:proofErr w:type="spellEnd"/>
      <w:r w:rsidRPr="009347E3">
        <w:rPr>
          <w:rFonts w:asciiTheme="minorHAnsi" w:eastAsiaTheme="minorHAnsi" w:hAnsiTheme="minorHAnsi" w:cstheme="minorHAnsi"/>
          <w:szCs w:val="18"/>
          <w:lang w:val="en-GB"/>
        </w:rPr>
        <w:t>, V., et al. (2012). "The potential of microalgae for the production of bioactive molecules of pharmaceutical interest</w:t>
      </w:r>
      <w:proofErr w:type="gramStart"/>
      <w:r w:rsidRPr="009347E3">
        <w:rPr>
          <w:rFonts w:asciiTheme="minorHAnsi" w:eastAsiaTheme="minorHAnsi" w:hAnsiTheme="minorHAnsi" w:cstheme="minorHAnsi"/>
          <w:szCs w:val="18"/>
          <w:lang w:val="en-GB"/>
        </w:rPr>
        <w:t>. ."</w:t>
      </w:r>
      <w:proofErr w:type="gramEnd"/>
      <w:r w:rsidRPr="009347E3">
        <w:rPr>
          <w:rFonts w:asciiTheme="minorHAnsi" w:eastAsiaTheme="minorHAnsi" w:hAnsiTheme="minorHAnsi" w:cstheme="minorHAnsi"/>
          <w:szCs w:val="18"/>
          <w:lang w:val="en-GB"/>
        </w:rPr>
        <w:t xml:space="preserve"> </w:t>
      </w:r>
      <w:proofErr w:type="spellStart"/>
      <w:r w:rsidRPr="009347E3">
        <w:rPr>
          <w:rFonts w:asciiTheme="minorHAnsi" w:eastAsiaTheme="minorHAnsi" w:hAnsiTheme="minorHAnsi" w:cstheme="minorHAnsi"/>
          <w:szCs w:val="18"/>
          <w:u w:val="single"/>
          <w:lang w:val="fr-FR"/>
        </w:rPr>
        <w:t>Current</w:t>
      </w:r>
      <w:proofErr w:type="spellEnd"/>
      <w:r w:rsidRPr="009347E3">
        <w:rPr>
          <w:rFonts w:asciiTheme="minorHAnsi" w:eastAsiaTheme="minorHAnsi" w:hAnsiTheme="minorHAnsi" w:cstheme="minorHAnsi"/>
          <w:szCs w:val="18"/>
          <w:u w:val="single"/>
          <w:lang w:val="fr-FR"/>
        </w:rPr>
        <w:t xml:space="preserve"> Pharmaceutical </w:t>
      </w:r>
      <w:proofErr w:type="spellStart"/>
      <w:r w:rsidRPr="009347E3">
        <w:rPr>
          <w:rFonts w:asciiTheme="minorHAnsi" w:eastAsiaTheme="minorHAnsi" w:hAnsiTheme="minorHAnsi" w:cstheme="minorHAnsi"/>
          <w:szCs w:val="18"/>
          <w:u w:val="single"/>
          <w:lang w:val="fr-FR"/>
        </w:rPr>
        <w:t>Biotechnology</w:t>
      </w:r>
      <w:proofErr w:type="spellEnd"/>
      <w:r w:rsidRPr="009347E3">
        <w:rPr>
          <w:rFonts w:asciiTheme="minorHAnsi" w:eastAsiaTheme="minorHAnsi" w:hAnsiTheme="minorHAnsi" w:cstheme="minorHAnsi"/>
          <w:szCs w:val="18"/>
          <w:lang w:val="fr-FR"/>
        </w:rPr>
        <w:t xml:space="preserve"> </w:t>
      </w:r>
      <w:r w:rsidRPr="009347E3">
        <w:rPr>
          <w:rFonts w:asciiTheme="minorHAnsi" w:eastAsiaTheme="minorHAnsi" w:hAnsiTheme="minorHAnsi" w:cstheme="minorHAnsi"/>
          <w:b/>
          <w:bCs/>
          <w:szCs w:val="18"/>
          <w:lang w:val="fr-FR"/>
        </w:rPr>
        <w:t>13</w:t>
      </w:r>
      <w:r w:rsidRPr="009347E3">
        <w:rPr>
          <w:rFonts w:asciiTheme="minorHAnsi" w:eastAsiaTheme="minorHAnsi" w:hAnsiTheme="minorHAnsi" w:cstheme="minorHAnsi"/>
          <w:szCs w:val="18"/>
          <w:lang w:val="fr-FR"/>
        </w:rPr>
        <w:t xml:space="preserve">: 2733-2750. </w:t>
      </w:r>
    </w:p>
    <w:p w:rsidR="00704BDF" w:rsidRPr="009347E3" w:rsidRDefault="009347E3" w:rsidP="00704BDF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rFonts w:asciiTheme="minorHAnsi" w:eastAsia="SimSun" w:hAnsiTheme="minorHAnsi"/>
          <w:sz w:val="22"/>
          <w:szCs w:val="22"/>
          <w:lang w:eastAsia="zh-CN"/>
        </w:rPr>
      </w:pPr>
      <w:proofErr w:type="spellStart"/>
      <w:r w:rsidRPr="009347E3">
        <w:rPr>
          <w:rFonts w:asciiTheme="minorHAnsi" w:eastAsiaTheme="minorHAnsi" w:hAnsiTheme="minorHAnsi" w:cstheme="minorHAnsi"/>
          <w:szCs w:val="18"/>
          <w:lang w:val="en-GB"/>
        </w:rPr>
        <w:t>Vinayak</w:t>
      </w:r>
      <w:proofErr w:type="spellEnd"/>
      <w:r w:rsidRPr="009347E3">
        <w:rPr>
          <w:rFonts w:asciiTheme="minorHAnsi" w:eastAsiaTheme="minorHAnsi" w:hAnsiTheme="minorHAnsi" w:cstheme="minorHAnsi"/>
          <w:szCs w:val="18"/>
          <w:lang w:val="en-GB"/>
        </w:rPr>
        <w:t xml:space="preserve">, V., et al. (2015). "Diatom milking: a review and new approaches." </w:t>
      </w:r>
      <w:r w:rsidRPr="009347E3">
        <w:rPr>
          <w:rFonts w:asciiTheme="minorHAnsi" w:eastAsiaTheme="minorHAnsi" w:hAnsiTheme="minorHAnsi" w:cstheme="minorHAnsi"/>
          <w:szCs w:val="18"/>
          <w:u w:val="single"/>
          <w:lang w:val="fr-FR"/>
        </w:rPr>
        <w:t xml:space="preserve">Marine </w:t>
      </w:r>
      <w:proofErr w:type="spellStart"/>
      <w:r w:rsidRPr="009347E3">
        <w:rPr>
          <w:rFonts w:asciiTheme="minorHAnsi" w:eastAsiaTheme="minorHAnsi" w:hAnsiTheme="minorHAnsi" w:cstheme="minorHAnsi"/>
          <w:szCs w:val="18"/>
          <w:u w:val="single"/>
          <w:lang w:val="fr-FR"/>
        </w:rPr>
        <w:t>Drugs</w:t>
      </w:r>
      <w:proofErr w:type="spellEnd"/>
      <w:r w:rsidRPr="009347E3">
        <w:rPr>
          <w:rFonts w:asciiTheme="minorHAnsi" w:eastAsiaTheme="minorHAnsi" w:hAnsiTheme="minorHAnsi" w:cstheme="minorHAnsi"/>
          <w:szCs w:val="18"/>
          <w:lang w:val="fr-FR"/>
        </w:rPr>
        <w:t xml:space="preserve"> </w:t>
      </w:r>
      <w:r w:rsidRPr="009347E3">
        <w:rPr>
          <w:rFonts w:asciiTheme="minorHAnsi" w:eastAsiaTheme="minorHAnsi" w:hAnsiTheme="minorHAnsi" w:cstheme="minorHAnsi"/>
          <w:b/>
          <w:bCs/>
          <w:szCs w:val="18"/>
          <w:lang w:val="fr-FR"/>
        </w:rPr>
        <w:t>13</w:t>
      </w:r>
      <w:r w:rsidRPr="009347E3">
        <w:rPr>
          <w:rFonts w:asciiTheme="minorHAnsi" w:eastAsiaTheme="minorHAnsi" w:hAnsiTheme="minorHAnsi" w:cstheme="minorHAnsi"/>
          <w:szCs w:val="18"/>
          <w:lang w:val="fr-FR"/>
        </w:rPr>
        <w:t>(5): 2629.</w:t>
      </w:r>
    </w:p>
    <w:sectPr w:rsidR="00704BDF" w:rsidRPr="009347E3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FC" w:rsidRDefault="006D50FC" w:rsidP="004F5E36">
      <w:r>
        <w:separator/>
      </w:r>
    </w:p>
  </w:endnote>
  <w:endnote w:type="continuationSeparator" w:id="0">
    <w:p w:rsidR="006D50FC" w:rsidRDefault="006D50FC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FC" w:rsidRDefault="006D50FC" w:rsidP="004F5E36">
      <w:r>
        <w:separator/>
      </w:r>
    </w:p>
  </w:footnote>
  <w:footnote w:type="continuationSeparator" w:id="0">
    <w:p w:rsidR="006D50FC" w:rsidRDefault="006D50FC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62" w:rsidRDefault="007B59A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799464</wp:posOffset>
              </wp:positionV>
              <wp:extent cx="5581650" cy="0"/>
              <wp:effectExtent l="38100" t="38100" r="57150" b="95250"/>
              <wp:wrapNone/>
              <wp:docPr id="86" name="Connettore 1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8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" strokecolor="#002060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4D1162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:rsidR="00704BDF" w:rsidRDefault="00704BDF">
    <w:pPr>
      <w:pStyle w:val="En-tte"/>
    </w:pPr>
  </w:p>
  <w:p w:rsidR="00704BDF" w:rsidRDefault="007B59A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76199</wp:posOffset>
              </wp:positionV>
              <wp:extent cx="5581650" cy="0"/>
              <wp:effectExtent l="38100" t="38100" r="57150" b="952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" strokecolor="#002060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95" w:rsidRDefault="007B59A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799464</wp:posOffset>
              </wp:positionV>
              <wp:extent cx="5581650" cy="0"/>
              <wp:effectExtent l="38100" t="38100" r="57150" b="95250"/>
              <wp:wrapNone/>
              <wp:docPr id="1" name="Connettore 1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8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" strokecolor="#002060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41F95">
      <w:rPr>
        <w:noProof/>
        <w:lang w:val="fr-FR" w:eastAsia="fr-F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3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95" w:rsidRPr="00DE0019" w:rsidRDefault="00B41F95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fr-FR"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4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th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EUROPEAN CONGRESS OF 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2019</w:t>
    </w:r>
  </w:p>
  <w:p w:rsidR="00B41F95" w:rsidRDefault="00B41F95">
    <w:pPr>
      <w:pStyle w:val="En-tte"/>
    </w:pPr>
  </w:p>
  <w:p w:rsidR="00B41F95" w:rsidRDefault="007B59A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76199</wp:posOffset>
              </wp:positionV>
              <wp:extent cx="5581650" cy="0"/>
              <wp:effectExtent l="38100" t="38100" r="57150" b="95250"/>
              <wp:wrapNone/>
              <wp:docPr id="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" strokecolor="#002060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8AF15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EC884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8CBE9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C0B38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34EB4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5C6BD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7A996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D2793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F4206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6ACE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eausimpl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4A"/>
    <w:rsid w:val="000027C0"/>
    <w:rsid w:val="00010CA8"/>
    <w:rsid w:val="000117CB"/>
    <w:rsid w:val="0003148D"/>
    <w:rsid w:val="00062A9A"/>
    <w:rsid w:val="000A03B2"/>
    <w:rsid w:val="000D34BE"/>
    <w:rsid w:val="000E36F1"/>
    <w:rsid w:val="000E3A73"/>
    <w:rsid w:val="000E414A"/>
    <w:rsid w:val="0013121F"/>
    <w:rsid w:val="001328F9"/>
    <w:rsid w:val="00134DE4"/>
    <w:rsid w:val="00150E59"/>
    <w:rsid w:val="00184AD6"/>
    <w:rsid w:val="001B65C1"/>
    <w:rsid w:val="001C684B"/>
    <w:rsid w:val="001D53FC"/>
    <w:rsid w:val="001F2EC7"/>
    <w:rsid w:val="002065DB"/>
    <w:rsid w:val="002447EF"/>
    <w:rsid w:val="0024764B"/>
    <w:rsid w:val="00251550"/>
    <w:rsid w:val="0027221A"/>
    <w:rsid w:val="00275B61"/>
    <w:rsid w:val="002D1F12"/>
    <w:rsid w:val="003009B7"/>
    <w:rsid w:val="0030469C"/>
    <w:rsid w:val="003723D4"/>
    <w:rsid w:val="003A7D1C"/>
    <w:rsid w:val="0043022C"/>
    <w:rsid w:val="0046164A"/>
    <w:rsid w:val="00462DCD"/>
    <w:rsid w:val="004D1162"/>
    <w:rsid w:val="004E4DD6"/>
    <w:rsid w:val="004F5E36"/>
    <w:rsid w:val="005119A5"/>
    <w:rsid w:val="005278B7"/>
    <w:rsid w:val="005346C8"/>
    <w:rsid w:val="00594E9F"/>
    <w:rsid w:val="005B61E6"/>
    <w:rsid w:val="005C77E1"/>
    <w:rsid w:val="005D6A2F"/>
    <w:rsid w:val="005E1A82"/>
    <w:rsid w:val="005F0A28"/>
    <w:rsid w:val="005F0E5E"/>
    <w:rsid w:val="00620DEE"/>
    <w:rsid w:val="00625639"/>
    <w:rsid w:val="0064184D"/>
    <w:rsid w:val="00660E3E"/>
    <w:rsid w:val="00662E74"/>
    <w:rsid w:val="006A58D2"/>
    <w:rsid w:val="006C5579"/>
    <w:rsid w:val="006D50FC"/>
    <w:rsid w:val="00704BDF"/>
    <w:rsid w:val="00736B13"/>
    <w:rsid w:val="007447F3"/>
    <w:rsid w:val="007661C8"/>
    <w:rsid w:val="00791FC5"/>
    <w:rsid w:val="007B59AF"/>
    <w:rsid w:val="007D52CD"/>
    <w:rsid w:val="00813288"/>
    <w:rsid w:val="008168FC"/>
    <w:rsid w:val="008479A2"/>
    <w:rsid w:val="0087637F"/>
    <w:rsid w:val="008A1512"/>
    <w:rsid w:val="008D0BEB"/>
    <w:rsid w:val="008E566E"/>
    <w:rsid w:val="00901EB6"/>
    <w:rsid w:val="009347E3"/>
    <w:rsid w:val="009450CE"/>
    <w:rsid w:val="0095164B"/>
    <w:rsid w:val="0097366A"/>
    <w:rsid w:val="00996483"/>
    <w:rsid w:val="009E788A"/>
    <w:rsid w:val="009F4317"/>
    <w:rsid w:val="00A02125"/>
    <w:rsid w:val="00A1763D"/>
    <w:rsid w:val="00A17CEC"/>
    <w:rsid w:val="00A2220C"/>
    <w:rsid w:val="00A27EF0"/>
    <w:rsid w:val="00A76EFC"/>
    <w:rsid w:val="00A9626B"/>
    <w:rsid w:val="00A97F29"/>
    <w:rsid w:val="00AB0964"/>
    <w:rsid w:val="00AE377D"/>
    <w:rsid w:val="00B41F95"/>
    <w:rsid w:val="00B61DBF"/>
    <w:rsid w:val="00BA72C7"/>
    <w:rsid w:val="00BC30C9"/>
    <w:rsid w:val="00BC6539"/>
    <w:rsid w:val="00BE3E58"/>
    <w:rsid w:val="00C01616"/>
    <w:rsid w:val="00C0162B"/>
    <w:rsid w:val="00C345B1"/>
    <w:rsid w:val="00C40142"/>
    <w:rsid w:val="00C532A5"/>
    <w:rsid w:val="00C57182"/>
    <w:rsid w:val="00C655FD"/>
    <w:rsid w:val="00C867B1"/>
    <w:rsid w:val="00C94434"/>
    <w:rsid w:val="00CA1C95"/>
    <w:rsid w:val="00CA5A9C"/>
    <w:rsid w:val="00CD5FE2"/>
    <w:rsid w:val="00D02B4C"/>
    <w:rsid w:val="00D525BE"/>
    <w:rsid w:val="00D84576"/>
    <w:rsid w:val="00DE0019"/>
    <w:rsid w:val="00DE264A"/>
    <w:rsid w:val="00E041E7"/>
    <w:rsid w:val="00E23CA1"/>
    <w:rsid w:val="00E409A8"/>
    <w:rsid w:val="00E7209D"/>
    <w:rsid w:val="00EA50E1"/>
    <w:rsid w:val="00EA6923"/>
    <w:rsid w:val="00EE0131"/>
    <w:rsid w:val="00F027F6"/>
    <w:rsid w:val="00F30C64"/>
    <w:rsid w:val="00F861BB"/>
    <w:rsid w:val="00FA21E6"/>
    <w:rsid w:val="00FB730C"/>
    <w:rsid w:val="00FC2695"/>
    <w:rsid w:val="00FC3E0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Strong" w:semiHidden="0" w:uiPriority="22" w:unhideWhenUsed="0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ddress" w:locked="0"/>
    <w:lsdException w:name="HTML Preformatted" w:locked="0"/>
    <w:lsdException w:name="Normal Table" w:locked="0"/>
    <w:lsdException w:name="annotation subject" w:locked="0"/>
    <w:lsdException w:name="No List" w:locked="0"/>
    <w:lsdException w:name="Outline List 2" w:locked="0"/>
    <w:lsdException w:name="Outline List 3" w:locked="0"/>
    <w:lsdException w:name="Table Simple 1" w:locked="0" w:uiPriority="0"/>
    <w:lsdException w:name="Table Classic 1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re1">
    <w:name w:val="heading 1"/>
    <w:basedOn w:val="CETHeading1"/>
    <w:next w:val="Normal"/>
    <w:link w:val="Titre1C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eausimple1">
    <w:name w:val="Table Simple 1"/>
    <w:basedOn w:val="TableauNormal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3148D"/>
  </w:style>
  <w:style w:type="paragraph" w:styleId="Corpsdetexte2">
    <w:name w:val="Body Text 2"/>
    <w:basedOn w:val="Normal"/>
    <w:link w:val="Corpsdetexte2Car"/>
    <w:uiPriority w:val="99"/>
    <w:semiHidden/>
    <w:unhideWhenUsed/>
    <w:rsid w:val="000314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3148D"/>
  </w:style>
  <w:style w:type="paragraph" w:styleId="Corpsdetexte3">
    <w:name w:val="Body Text 3"/>
    <w:basedOn w:val="Normal"/>
    <w:link w:val="Corpsdetexte3C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3148D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314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3148D"/>
  </w:style>
  <w:style w:type="paragraph" w:styleId="Date">
    <w:name w:val="Date"/>
    <w:basedOn w:val="Normal"/>
    <w:next w:val="Normal"/>
    <w:link w:val="DateCar"/>
    <w:uiPriority w:val="99"/>
    <w:semiHidden/>
    <w:unhideWhenUsed/>
    <w:locked/>
    <w:rsid w:val="0003148D"/>
  </w:style>
  <w:style w:type="character" w:customStyle="1" w:styleId="DateCar">
    <w:name w:val="Date Car"/>
    <w:basedOn w:val="Policepardfaut"/>
    <w:link w:val="Date"/>
    <w:uiPriority w:val="99"/>
    <w:semiHidden/>
    <w:rsid w:val="0003148D"/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e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3148D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locked/>
    <w:rsid w:val="0003148D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3148D"/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locked/>
    <w:rsid w:val="0003148D"/>
  </w:style>
  <w:style w:type="character" w:customStyle="1" w:styleId="SalutationsCar">
    <w:name w:val="Salutations Car"/>
    <w:basedOn w:val="Policepardfaut"/>
    <w:link w:val="Salutations"/>
    <w:uiPriority w:val="99"/>
    <w:semiHidden/>
    <w:rsid w:val="0003148D"/>
  </w:style>
  <w:style w:type="paragraph" w:styleId="Formuledepolitesse">
    <w:name w:val="Closing"/>
    <w:basedOn w:val="Normal"/>
    <w:link w:val="Formuledepolitesse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3148D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locked/>
    <w:rsid w:val="0003148D"/>
  </w:style>
  <w:style w:type="paragraph" w:styleId="Tabledesrfrencesjuridiques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Adressedestinataire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3148D"/>
    <w:rPr>
      <w:i/>
      <w:iCs/>
    </w:rPr>
  </w:style>
  <w:style w:type="paragraph" w:styleId="Adresseexpditeur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locked/>
    <w:rsid w:val="0003148D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03148D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03148D"/>
    <w:rPr>
      <w:sz w:val="24"/>
      <w:szCs w:val="24"/>
    </w:rPr>
  </w:style>
  <w:style w:type="paragraph" w:styleId="Listenumros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3148D"/>
  </w:style>
  <w:style w:type="paragraph" w:styleId="Retraitcorpsdetexte">
    <w:name w:val="Body Text Indent"/>
    <w:basedOn w:val="Normal"/>
    <w:link w:val="RetraitcorpsdetexteC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3148D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3148D"/>
  </w:style>
  <w:style w:type="paragraph" w:styleId="Listepuces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3148D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3148D"/>
    <w:rPr>
      <w:sz w:val="16"/>
      <w:szCs w:val="16"/>
    </w:rPr>
  </w:style>
  <w:style w:type="paragraph" w:styleId="Retraitnormal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03148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0314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0314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148D"/>
    <w:rPr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Normalcentr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edemacro">
    <w:name w:val="macro"/>
    <w:link w:val="TextedemacroC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03148D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148D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03148D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03148D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index">
    <w:name w:val="index heading"/>
    <w:basedOn w:val="Normal"/>
    <w:next w:val="Index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Policepardfau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lledutableau">
    <w:name w:val="Table Grid"/>
    <w:basedOn w:val="TableauNormal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character" w:styleId="Lienhypertexte">
    <w:name w:val="Hyperlink"/>
    <w:basedOn w:val="Policepardfaut"/>
    <w:uiPriority w:val="99"/>
    <w:semiHidden/>
    <w:unhideWhenUsed/>
    <w:locked/>
    <w:rsid w:val="00BC6539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1328F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Strong" w:semiHidden="0" w:uiPriority="22" w:unhideWhenUsed="0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ddress" w:locked="0"/>
    <w:lsdException w:name="HTML Preformatted" w:locked="0"/>
    <w:lsdException w:name="Normal Table" w:locked="0"/>
    <w:lsdException w:name="annotation subject" w:locked="0"/>
    <w:lsdException w:name="No List" w:locked="0"/>
    <w:lsdException w:name="Outline List 2" w:locked="0"/>
    <w:lsdException w:name="Outline List 3" w:locked="0"/>
    <w:lsdException w:name="Table Simple 1" w:locked="0" w:uiPriority="0"/>
    <w:lsdException w:name="Table Classic 1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re1">
    <w:name w:val="heading 1"/>
    <w:basedOn w:val="CETHeading1"/>
    <w:next w:val="Normal"/>
    <w:link w:val="Titre1C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eausimple1">
    <w:name w:val="Table Simple 1"/>
    <w:basedOn w:val="TableauNormal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3148D"/>
  </w:style>
  <w:style w:type="paragraph" w:styleId="Corpsdetexte2">
    <w:name w:val="Body Text 2"/>
    <w:basedOn w:val="Normal"/>
    <w:link w:val="Corpsdetexte2Car"/>
    <w:uiPriority w:val="99"/>
    <w:semiHidden/>
    <w:unhideWhenUsed/>
    <w:rsid w:val="000314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3148D"/>
  </w:style>
  <w:style w:type="paragraph" w:styleId="Corpsdetexte3">
    <w:name w:val="Body Text 3"/>
    <w:basedOn w:val="Normal"/>
    <w:link w:val="Corpsdetexte3C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3148D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314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3148D"/>
  </w:style>
  <w:style w:type="paragraph" w:styleId="Date">
    <w:name w:val="Date"/>
    <w:basedOn w:val="Normal"/>
    <w:next w:val="Normal"/>
    <w:link w:val="DateCar"/>
    <w:uiPriority w:val="99"/>
    <w:semiHidden/>
    <w:unhideWhenUsed/>
    <w:locked/>
    <w:rsid w:val="0003148D"/>
  </w:style>
  <w:style w:type="character" w:customStyle="1" w:styleId="DateCar">
    <w:name w:val="Date Car"/>
    <w:basedOn w:val="Policepardfaut"/>
    <w:link w:val="Date"/>
    <w:uiPriority w:val="99"/>
    <w:semiHidden/>
    <w:rsid w:val="0003148D"/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e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3148D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locked/>
    <w:rsid w:val="0003148D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3148D"/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locked/>
    <w:rsid w:val="0003148D"/>
  </w:style>
  <w:style w:type="character" w:customStyle="1" w:styleId="SalutationsCar">
    <w:name w:val="Salutations Car"/>
    <w:basedOn w:val="Policepardfaut"/>
    <w:link w:val="Salutations"/>
    <w:uiPriority w:val="99"/>
    <w:semiHidden/>
    <w:rsid w:val="0003148D"/>
  </w:style>
  <w:style w:type="paragraph" w:styleId="Formuledepolitesse">
    <w:name w:val="Closing"/>
    <w:basedOn w:val="Normal"/>
    <w:link w:val="Formuledepolitesse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3148D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locked/>
    <w:rsid w:val="0003148D"/>
  </w:style>
  <w:style w:type="paragraph" w:styleId="Tabledesrfrencesjuridiques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Adressedestinataire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3148D"/>
    <w:rPr>
      <w:i/>
      <w:iCs/>
    </w:rPr>
  </w:style>
  <w:style w:type="paragraph" w:styleId="Adresseexpditeur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locked/>
    <w:rsid w:val="0003148D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03148D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03148D"/>
    <w:rPr>
      <w:sz w:val="24"/>
      <w:szCs w:val="24"/>
    </w:rPr>
  </w:style>
  <w:style w:type="paragraph" w:styleId="Listenumros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3148D"/>
  </w:style>
  <w:style w:type="paragraph" w:styleId="Retraitcorpsdetexte">
    <w:name w:val="Body Text Indent"/>
    <w:basedOn w:val="Normal"/>
    <w:link w:val="RetraitcorpsdetexteC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3148D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3148D"/>
  </w:style>
  <w:style w:type="paragraph" w:styleId="Listepuces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3148D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3148D"/>
    <w:rPr>
      <w:sz w:val="16"/>
      <w:szCs w:val="16"/>
    </w:rPr>
  </w:style>
  <w:style w:type="paragraph" w:styleId="Retraitnormal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03148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0314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0314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148D"/>
    <w:rPr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Normalcentr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edemacro">
    <w:name w:val="macro"/>
    <w:link w:val="TextedemacroC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03148D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148D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03148D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03148D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index">
    <w:name w:val="index heading"/>
    <w:basedOn w:val="Normal"/>
    <w:next w:val="Index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Policepardfau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lledutableau">
    <w:name w:val="Table Grid"/>
    <w:basedOn w:val="TableauNormal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character" w:styleId="Lienhypertexte">
    <w:name w:val="Hyperlink"/>
    <w:basedOn w:val="Policepardfaut"/>
    <w:uiPriority w:val="99"/>
    <w:semiHidden/>
    <w:unhideWhenUsed/>
    <w:locked/>
    <w:rsid w:val="00BC6539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1328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bi.ac.uk/QuickGO/term/GO:001598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57A41-7877-4AD1-B5A6-DD3B6F21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Benoit Schoefs</cp:lastModifiedBy>
  <cp:revision>3</cp:revision>
  <cp:lastPrinted>2015-05-12T18:31:00Z</cp:lastPrinted>
  <dcterms:created xsi:type="dcterms:W3CDTF">2019-01-15T06:58:00Z</dcterms:created>
  <dcterms:modified xsi:type="dcterms:W3CDTF">2019-01-15T07:05:00Z</dcterms:modified>
</cp:coreProperties>
</file>