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AE65EB" w:rsidP="00704BDF">
      <w:pPr>
        <w:snapToGrid w:val="0"/>
        <w:spacing w:after="360"/>
        <w:jc w:val="center"/>
        <w:rPr>
          <w:rFonts w:asciiTheme="minorHAnsi" w:eastAsia="MS PGothic" w:hAnsiTheme="minorHAnsi"/>
          <w:b/>
          <w:bCs/>
          <w:sz w:val="28"/>
          <w:szCs w:val="28"/>
          <w:lang w:val="en-US"/>
        </w:rPr>
      </w:pPr>
      <w:r w:rsidRPr="00AE65EB">
        <w:rPr>
          <w:rFonts w:asciiTheme="minorHAnsi" w:eastAsia="MS PGothic" w:hAnsiTheme="minorHAnsi"/>
          <w:b/>
          <w:bCs/>
          <w:sz w:val="28"/>
          <w:szCs w:val="28"/>
          <w:lang w:val="en-US"/>
        </w:rPr>
        <w:t>Power-to-Syngas Processes by Reactor-Separator Superstructure Optimization</w:t>
      </w:r>
    </w:p>
    <w:p w:rsidR="00DE0019" w:rsidRPr="00220040" w:rsidRDefault="00617E86" w:rsidP="00704BDF">
      <w:pPr>
        <w:snapToGrid w:val="0"/>
        <w:spacing w:after="120"/>
        <w:jc w:val="center"/>
        <w:rPr>
          <w:rFonts w:eastAsia="SimSun"/>
          <w:color w:val="000000"/>
          <w:lang w:val="de-DE" w:eastAsia="zh-CN"/>
        </w:rPr>
      </w:pPr>
      <w:r w:rsidRPr="00220040">
        <w:rPr>
          <w:rFonts w:asciiTheme="minorHAnsi" w:eastAsia="SimSun" w:hAnsiTheme="minorHAnsi"/>
          <w:color w:val="000000"/>
          <w:sz w:val="24"/>
          <w:szCs w:val="24"/>
          <w:u w:val="single"/>
          <w:lang w:val="de-DE" w:eastAsia="zh-CN"/>
        </w:rPr>
        <w:t>Andrea Maggi</w:t>
      </w:r>
      <w:r w:rsidR="00704BDF" w:rsidRPr="00220040">
        <w:rPr>
          <w:rFonts w:asciiTheme="minorHAnsi" w:eastAsia="SimSun" w:hAnsiTheme="minorHAnsi"/>
          <w:color w:val="000000"/>
          <w:sz w:val="24"/>
          <w:szCs w:val="24"/>
          <w:u w:val="single"/>
          <w:vertAlign w:val="superscript"/>
          <w:lang w:val="de-DE" w:eastAsia="zh-CN"/>
        </w:rPr>
        <w:t>1</w:t>
      </w:r>
      <w:r w:rsidRPr="00220040">
        <w:rPr>
          <w:rFonts w:asciiTheme="minorHAnsi" w:eastAsia="SimSun" w:hAnsiTheme="minorHAnsi"/>
          <w:color w:val="000000"/>
          <w:sz w:val="24"/>
          <w:szCs w:val="24"/>
          <w:lang w:val="de-DE" w:eastAsia="zh-CN"/>
        </w:rPr>
        <w:t>*</w:t>
      </w:r>
      <w:r w:rsidR="00736B13" w:rsidRPr="00220040">
        <w:rPr>
          <w:rFonts w:asciiTheme="minorHAnsi" w:eastAsia="SimSun" w:hAnsiTheme="minorHAnsi"/>
          <w:color w:val="000000"/>
          <w:sz w:val="24"/>
          <w:szCs w:val="24"/>
          <w:lang w:val="de-DE" w:eastAsia="zh-CN"/>
        </w:rPr>
        <w:t xml:space="preserve">, </w:t>
      </w:r>
      <w:r w:rsidRPr="00220040">
        <w:rPr>
          <w:rFonts w:asciiTheme="minorHAnsi" w:eastAsia="SimSun" w:hAnsiTheme="minorHAnsi"/>
          <w:color w:val="000000"/>
          <w:sz w:val="24"/>
          <w:szCs w:val="24"/>
          <w:lang w:val="de-DE" w:eastAsia="zh-CN"/>
        </w:rPr>
        <w:t>Marcus Wenzel</w:t>
      </w:r>
      <w:r w:rsidRPr="00220040">
        <w:rPr>
          <w:rFonts w:asciiTheme="minorHAnsi" w:eastAsia="SimSun" w:hAnsiTheme="minorHAnsi"/>
          <w:color w:val="000000"/>
          <w:sz w:val="24"/>
          <w:szCs w:val="24"/>
          <w:vertAlign w:val="superscript"/>
          <w:lang w:val="de-DE" w:eastAsia="zh-CN"/>
        </w:rPr>
        <w:t>1</w:t>
      </w:r>
      <w:r w:rsidRPr="00220040">
        <w:rPr>
          <w:rFonts w:asciiTheme="minorHAnsi" w:eastAsia="SimSun" w:hAnsiTheme="minorHAnsi"/>
          <w:color w:val="000000"/>
          <w:sz w:val="24"/>
          <w:szCs w:val="24"/>
          <w:lang w:val="de-DE" w:eastAsia="zh-CN"/>
        </w:rPr>
        <w:t>,</w:t>
      </w:r>
      <w:r w:rsidR="00736B13" w:rsidRPr="00220040">
        <w:rPr>
          <w:rFonts w:asciiTheme="minorHAnsi" w:eastAsia="SimSun" w:hAnsiTheme="minorHAnsi"/>
          <w:color w:val="000000"/>
          <w:sz w:val="24"/>
          <w:szCs w:val="24"/>
          <w:lang w:val="de-DE" w:eastAsia="zh-CN"/>
        </w:rPr>
        <w:t xml:space="preserve"> </w:t>
      </w:r>
      <w:r w:rsidRPr="00220040">
        <w:rPr>
          <w:rFonts w:asciiTheme="minorHAnsi" w:eastAsia="SimSun" w:hAnsiTheme="minorHAnsi"/>
          <w:color w:val="000000"/>
          <w:sz w:val="24"/>
          <w:szCs w:val="24"/>
          <w:lang w:val="de-DE" w:eastAsia="zh-CN"/>
        </w:rPr>
        <w:t>Kai Sundmacher</w:t>
      </w:r>
      <w:r w:rsidRPr="00220040">
        <w:rPr>
          <w:rFonts w:asciiTheme="minorHAnsi" w:eastAsia="SimSun" w:hAnsiTheme="minorHAnsi"/>
          <w:color w:val="000000"/>
          <w:sz w:val="24"/>
          <w:szCs w:val="24"/>
          <w:vertAlign w:val="superscript"/>
          <w:lang w:val="de-DE" w:eastAsia="zh-CN"/>
        </w:rPr>
        <w:t>1</w:t>
      </w:r>
      <w:r w:rsidR="00F57B48" w:rsidRPr="00220040">
        <w:rPr>
          <w:rFonts w:asciiTheme="minorHAnsi" w:eastAsia="SimSun" w:hAnsiTheme="minorHAnsi"/>
          <w:color w:val="000000"/>
          <w:sz w:val="24"/>
          <w:szCs w:val="24"/>
          <w:vertAlign w:val="superscript"/>
          <w:lang w:val="de-DE" w:eastAsia="zh-CN"/>
        </w:rPr>
        <w:t>, 2</w:t>
      </w:r>
      <w:r w:rsidR="00DE0019" w:rsidRPr="00220040">
        <w:rPr>
          <w:rFonts w:eastAsia="SimSun"/>
          <w:color w:val="000000"/>
          <w:lang w:val="de-DE" w:eastAsia="zh-CN"/>
        </w:rPr>
        <w:t xml:space="preserve"> </w:t>
      </w:r>
    </w:p>
    <w:p w:rsidR="00617E86" w:rsidRPr="00617E86" w:rsidRDefault="00704BDF" w:rsidP="00EA6EA6">
      <w:pPr>
        <w:snapToGrid w:val="0"/>
        <w:spacing w:after="120" w:line="240" w:lineRule="auto"/>
        <w:jc w:val="center"/>
        <w:rPr>
          <w:rFonts w:asciiTheme="minorHAnsi" w:eastAsia="MS PGothic" w:hAnsiTheme="minorHAnsi"/>
          <w:i/>
          <w:iCs/>
          <w:color w:val="000000"/>
          <w:sz w:val="20"/>
          <w:lang w:val="de-DE"/>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617E86" w:rsidRPr="00617E86">
        <w:rPr>
          <w:rFonts w:asciiTheme="minorHAnsi" w:eastAsia="MS PGothic" w:hAnsiTheme="minorHAnsi"/>
          <w:i/>
          <w:iCs/>
          <w:color w:val="000000"/>
          <w:sz w:val="20"/>
        </w:rPr>
        <w:t xml:space="preserve">Max-Planck-Institute for Dynamics of Complex Technical Systems, </w:t>
      </w:r>
      <w:proofErr w:type="spellStart"/>
      <w:r w:rsidR="00617E86" w:rsidRPr="00617E86">
        <w:rPr>
          <w:rFonts w:asciiTheme="minorHAnsi" w:eastAsia="MS PGothic" w:hAnsiTheme="minorHAnsi"/>
          <w:i/>
          <w:iCs/>
          <w:color w:val="000000"/>
          <w:sz w:val="20"/>
        </w:rPr>
        <w:t>Sandtorstr</w:t>
      </w:r>
      <w:proofErr w:type="spellEnd"/>
      <w:r w:rsidR="00617E86" w:rsidRPr="00617E86">
        <w:rPr>
          <w:rFonts w:asciiTheme="minorHAnsi" w:eastAsia="MS PGothic" w:hAnsiTheme="minorHAnsi"/>
          <w:i/>
          <w:iCs/>
          <w:color w:val="000000"/>
          <w:sz w:val="20"/>
        </w:rPr>
        <w:t xml:space="preserve">. </w:t>
      </w:r>
      <w:r w:rsidR="00617E86" w:rsidRPr="00617E86">
        <w:rPr>
          <w:rFonts w:asciiTheme="minorHAnsi" w:eastAsia="MS PGothic" w:hAnsiTheme="minorHAnsi"/>
          <w:i/>
          <w:iCs/>
          <w:color w:val="000000"/>
          <w:sz w:val="20"/>
          <w:lang w:val="de-DE"/>
        </w:rPr>
        <w:t>1, 39106 Magdeburg,</w:t>
      </w:r>
    </w:p>
    <w:p w:rsidR="00704BDF" w:rsidRPr="00DE0019" w:rsidRDefault="00617E86" w:rsidP="00EA6EA6">
      <w:pPr>
        <w:snapToGrid w:val="0"/>
        <w:spacing w:after="120" w:line="240" w:lineRule="auto"/>
        <w:jc w:val="center"/>
        <w:rPr>
          <w:rFonts w:asciiTheme="minorHAnsi" w:eastAsia="MS PGothic" w:hAnsiTheme="minorHAnsi"/>
          <w:i/>
          <w:iCs/>
          <w:color w:val="000000"/>
          <w:sz w:val="20"/>
          <w:lang w:val="en-US"/>
        </w:rPr>
      </w:pPr>
      <w:r w:rsidRPr="00617E86">
        <w:rPr>
          <w:rFonts w:asciiTheme="minorHAnsi" w:eastAsia="MS PGothic" w:hAnsiTheme="minorHAnsi"/>
          <w:i/>
          <w:iCs/>
          <w:color w:val="000000"/>
          <w:sz w:val="20"/>
          <w:lang w:val="en-US"/>
        </w:rPr>
        <w:t>Germany;</w:t>
      </w:r>
      <w:r w:rsidR="00704BDF" w:rsidRPr="00DE0019">
        <w:rPr>
          <w:rFonts w:asciiTheme="minorHAnsi" w:eastAsia="MS PGothic" w:hAnsiTheme="minorHAnsi"/>
          <w:i/>
          <w:iCs/>
          <w:color w:val="000000"/>
          <w:sz w:val="20"/>
          <w:lang w:val="en-US"/>
        </w:rPr>
        <w:t xml:space="preserve"> 2 </w:t>
      </w:r>
      <w:r w:rsidRPr="00617E86">
        <w:rPr>
          <w:rFonts w:asciiTheme="minorHAnsi" w:eastAsia="MS PGothic" w:hAnsiTheme="minorHAnsi"/>
          <w:i/>
          <w:iCs/>
          <w:color w:val="000000"/>
          <w:sz w:val="20"/>
          <w:lang w:val="de-DE"/>
        </w:rPr>
        <w:t>Otto-von-Guericke-University Magdeburg, Universitätsplatz 2, 39106 Magdeburg, Germany</w:t>
      </w:r>
    </w:p>
    <w:p w:rsidR="00704BDF" w:rsidRPr="00DE0019" w:rsidRDefault="00704BDF" w:rsidP="00EA6EA6">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17E86">
        <w:rPr>
          <w:rFonts w:asciiTheme="minorHAnsi" w:eastAsia="MS PGothic" w:hAnsiTheme="minorHAnsi"/>
          <w:bCs/>
          <w:i/>
          <w:iCs/>
          <w:sz w:val="20"/>
          <w:lang w:val="en-US"/>
        </w:rPr>
        <w:t>maggi</w:t>
      </w:r>
      <w:r w:rsidRPr="00DE0019">
        <w:rPr>
          <w:rFonts w:asciiTheme="minorHAnsi" w:eastAsia="MS PGothic" w:hAnsiTheme="minorHAnsi"/>
          <w:bCs/>
          <w:i/>
          <w:iCs/>
          <w:sz w:val="20"/>
          <w:lang w:val="en-US"/>
        </w:rPr>
        <w:t>@</w:t>
      </w:r>
      <w:r w:rsidR="00617E86">
        <w:rPr>
          <w:rFonts w:asciiTheme="minorHAnsi" w:eastAsia="MS PGothic" w:hAnsiTheme="minorHAnsi"/>
          <w:bCs/>
          <w:i/>
          <w:iCs/>
          <w:sz w:val="20"/>
          <w:lang w:val="en-US"/>
        </w:rPr>
        <w:t>mpi-magdeburg.mpg</w:t>
      </w:r>
      <w:r w:rsidRPr="00DE0019">
        <w:rPr>
          <w:rFonts w:asciiTheme="minorHAnsi" w:eastAsia="MS PGothic" w:hAnsiTheme="minorHAnsi"/>
          <w:bCs/>
          <w:i/>
          <w:iCs/>
          <w:sz w:val="20"/>
          <w:lang w:val="en-US"/>
        </w:rPr>
        <w:t>.</w:t>
      </w:r>
      <w:r w:rsidR="00617E86">
        <w:rPr>
          <w:rFonts w:asciiTheme="minorHAnsi" w:eastAsia="MS PGothic" w:hAnsiTheme="minorHAnsi"/>
          <w:bCs/>
          <w:i/>
          <w:iCs/>
          <w:sz w:val="20"/>
          <w:lang w:val="en-US"/>
        </w:rPr>
        <w:t>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3259AB" w:rsidP="00D700B2">
      <w:pPr>
        <w:pStyle w:val="AbstractBody"/>
        <w:numPr>
          <w:ilvl w:val="0"/>
          <w:numId w:val="16"/>
        </w:numPr>
        <w:rPr>
          <w:rFonts w:asciiTheme="minorHAnsi" w:hAnsiTheme="minorHAnsi"/>
        </w:rPr>
      </w:pPr>
      <w:r>
        <w:rPr>
          <w:rFonts w:asciiTheme="minorHAnsi" w:hAnsiTheme="minorHAnsi"/>
        </w:rPr>
        <w:t>Power-to-Syngas process superstructure for different syngas composition</w:t>
      </w:r>
      <w:r w:rsidR="000A241B">
        <w:rPr>
          <w:rFonts w:asciiTheme="minorHAnsi" w:hAnsiTheme="minorHAnsi"/>
        </w:rPr>
        <w:t>s</w:t>
      </w:r>
      <w:r>
        <w:rPr>
          <w:rFonts w:asciiTheme="minorHAnsi" w:hAnsiTheme="minorHAnsi"/>
        </w:rPr>
        <w:t xml:space="preserve"> introduced</w:t>
      </w:r>
      <w:r w:rsidR="00D700B2">
        <w:rPr>
          <w:rFonts w:asciiTheme="minorHAnsi" w:hAnsiTheme="minorHAnsi"/>
        </w:rPr>
        <w:t>.</w:t>
      </w:r>
    </w:p>
    <w:p w:rsidR="007436CC" w:rsidRPr="00EA6EA6" w:rsidRDefault="007436CC" w:rsidP="00EA6EA6">
      <w:pPr>
        <w:pStyle w:val="AbstractBody"/>
        <w:numPr>
          <w:ilvl w:val="0"/>
          <w:numId w:val="16"/>
        </w:numPr>
        <w:rPr>
          <w:rFonts w:asciiTheme="minorHAnsi" w:hAnsiTheme="minorHAnsi"/>
        </w:rPr>
      </w:pPr>
      <w:r w:rsidRPr="00EA6EA6">
        <w:rPr>
          <w:rFonts w:asciiTheme="minorHAnsi" w:hAnsiTheme="minorHAnsi"/>
        </w:rPr>
        <w:t>Optimal energy pathways to syngas from renewables identified via LP.</w:t>
      </w:r>
    </w:p>
    <w:p w:rsidR="007436CC" w:rsidRPr="007436CC" w:rsidRDefault="007436CC" w:rsidP="007436CC">
      <w:pPr>
        <w:pStyle w:val="AbstractBody"/>
        <w:snapToGrid w:val="0"/>
        <w:spacing w:line="300" w:lineRule="auto"/>
        <w:ind w:left="1440"/>
        <w:rPr>
          <w:rFonts w:asciiTheme="minorHAnsi" w:eastAsia="MS PGothic" w:hAnsiTheme="minorHAnsi"/>
          <w:b/>
          <w:bCs/>
          <w:color w:val="FF0000"/>
          <w:sz w:val="22"/>
          <w:szCs w:val="22"/>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960B2" w:rsidRPr="005C0030" w:rsidRDefault="007349E0" w:rsidP="00DC491D">
      <w:pPr>
        <w:snapToGrid w:val="0"/>
        <w:spacing w:after="120"/>
        <w:rPr>
          <w:rFonts w:asciiTheme="minorHAnsi" w:eastAsia="MS PGothic" w:hAnsiTheme="minorHAnsi"/>
          <w:color w:val="00B050"/>
          <w:sz w:val="22"/>
          <w:szCs w:val="22"/>
          <w:lang w:val="en-US"/>
        </w:rPr>
      </w:pPr>
      <w:r>
        <w:rPr>
          <w:rFonts w:asciiTheme="minorHAnsi" w:eastAsia="MS PGothic" w:hAnsiTheme="minorHAnsi"/>
          <w:color w:val="000000"/>
          <w:sz w:val="22"/>
          <w:szCs w:val="22"/>
          <w:lang w:val="en-US"/>
        </w:rPr>
        <w:t xml:space="preserve">The transition from fossil (coal, oil, gas) to renewable feedstock and energy carriers (solar, wind, water, biomass) has become a matter of uttermost importance in the chemical industries. </w:t>
      </w:r>
      <w:r w:rsidR="00397FEC">
        <w:rPr>
          <w:rFonts w:asciiTheme="minorHAnsi" w:eastAsia="MS PGothic" w:hAnsiTheme="minorHAnsi"/>
          <w:color w:val="000000"/>
          <w:sz w:val="22"/>
          <w:szCs w:val="22"/>
          <w:lang w:val="en-US"/>
        </w:rPr>
        <w:t xml:space="preserve"> Moreover,</w:t>
      </w:r>
      <w:r w:rsidR="00595740">
        <w:rPr>
          <w:rFonts w:asciiTheme="minorHAnsi" w:eastAsia="MS PGothic" w:hAnsiTheme="minorHAnsi"/>
          <w:color w:val="000000"/>
          <w:sz w:val="22"/>
          <w:szCs w:val="22"/>
          <w:lang w:val="en-US"/>
        </w:rPr>
        <w:t xml:space="preserve"> the current large</w:t>
      </w:r>
      <w:r w:rsidR="00397FEC">
        <w:rPr>
          <w:rFonts w:asciiTheme="minorHAnsi" w:eastAsia="MS PGothic" w:hAnsiTheme="minorHAnsi"/>
          <w:color w:val="000000"/>
          <w:sz w:val="22"/>
          <w:szCs w:val="22"/>
          <w:lang w:val="en-US"/>
        </w:rPr>
        <w:t xml:space="preserve"> CO</w:t>
      </w:r>
      <w:r w:rsidR="00397FEC" w:rsidRPr="00397FEC">
        <w:rPr>
          <w:rFonts w:asciiTheme="minorHAnsi" w:eastAsia="MS PGothic" w:hAnsiTheme="minorHAnsi"/>
          <w:color w:val="000000"/>
          <w:sz w:val="22"/>
          <w:szCs w:val="22"/>
          <w:vertAlign w:val="subscript"/>
          <w:lang w:val="en-US"/>
        </w:rPr>
        <w:t>2</w:t>
      </w:r>
      <w:r w:rsidR="00397FEC">
        <w:rPr>
          <w:rFonts w:asciiTheme="minorHAnsi" w:eastAsia="MS PGothic" w:hAnsiTheme="minorHAnsi"/>
          <w:color w:val="000000"/>
          <w:sz w:val="22"/>
          <w:szCs w:val="22"/>
          <w:lang w:val="en-US"/>
        </w:rPr>
        <w:t xml:space="preserve"> emissions </w:t>
      </w:r>
      <w:r w:rsidR="00595740">
        <w:rPr>
          <w:rFonts w:asciiTheme="minorHAnsi" w:eastAsia="MS PGothic" w:hAnsiTheme="minorHAnsi"/>
          <w:color w:val="000000"/>
          <w:sz w:val="22"/>
          <w:szCs w:val="22"/>
          <w:lang w:val="en-US"/>
        </w:rPr>
        <w:t>represent both a threat</w:t>
      </w:r>
      <w:r>
        <w:rPr>
          <w:rFonts w:asciiTheme="minorHAnsi" w:eastAsia="MS PGothic" w:hAnsiTheme="minorHAnsi"/>
          <w:color w:val="000000"/>
          <w:sz w:val="22"/>
          <w:szCs w:val="22"/>
          <w:lang w:val="en-US"/>
        </w:rPr>
        <w:t xml:space="preserve"> for the climate</w:t>
      </w:r>
      <w:r w:rsidR="00595740">
        <w:rPr>
          <w:rFonts w:asciiTheme="minorHAnsi" w:eastAsia="MS PGothic" w:hAnsiTheme="minorHAnsi"/>
          <w:color w:val="000000"/>
          <w:sz w:val="22"/>
          <w:szCs w:val="22"/>
          <w:lang w:val="en-US"/>
        </w:rPr>
        <w:t xml:space="preserve"> and an opportunity for </w:t>
      </w:r>
      <w:r w:rsidR="00FE691A">
        <w:rPr>
          <w:rFonts w:asciiTheme="minorHAnsi" w:eastAsia="MS PGothic" w:hAnsiTheme="minorHAnsi"/>
          <w:color w:val="000000"/>
          <w:sz w:val="22"/>
          <w:szCs w:val="22"/>
          <w:lang w:val="en-US"/>
        </w:rPr>
        <w:t>an alternative</w:t>
      </w:r>
      <w:r w:rsidR="00595740">
        <w:rPr>
          <w:rFonts w:asciiTheme="minorHAnsi" w:eastAsia="MS PGothic" w:hAnsiTheme="minorHAnsi"/>
          <w:color w:val="000000"/>
          <w:sz w:val="22"/>
          <w:szCs w:val="22"/>
          <w:lang w:val="en-US"/>
        </w:rPr>
        <w:t xml:space="preserve"> carbon sourc</w:t>
      </w:r>
      <w:r w:rsidR="00595740" w:rsidRPr="00E6100D">
        <w:rPr>
          <w:rFonts w:asciiTheme="minorHAnsi" w:eastAsia="MS PGothic" w:hAnsiTheme="minorHAnsi"/>
          <w:color w:val="000000" w:themeColor="text1"/>
          <w:sz w:val="22"/>
          <w:szCs w:val="22"/>
          <w:lang w:val="en-US"/>
        </w:rPr>
        <w:t xml:space="preserve">e. </w:t>
      </w:r>
      <w:proofErr w:type="spellStart"/>
      <w:r w:rsidR="00E6100D" w:rsidRPr="00EA6EA6">
        <w:rPr>
          <w:rFonts w:asciiTheme="minorHAnsi" w:eastAsia="MS PGothic" w:hAnsiTheme="minorHAnsi"/>
          <w:color w:val="000000"/>
          <w:sz w:val="22"/>
          <w:szCs w:val="22"/>
          <w:lang w:val="en-US"/>
        </w:rPr>
        <w:t>Schack</w:t>
      </w:r>
      <w:proofErr w:type="spellEnd"/>
      <w:r w:rsidR="00E6100D" w:rsidRPr="00EA6EA6">
        <w:rPr>
          <w:rFonts w:asciiTheme="minorHAnsi" w:eastAsia="MS PGothic" w:hAnsiTheme="minorHAnsi"/>
          <w:color w:val="000000"/>
          <w:sz w:val="22"/>
          <w:szCs w:val="22"/>
          <w:lang w:val="en-US"/>
        </w:rPr>
        <w:t xml:space="preserve"> et al. [1] showed how the shift towards sustainable production scenarios </w:t>
      </w:r>
      <w:proofErr w:type="gramStart"/>
      <w:r w:rsidR="00E6100D" w:rsidRPr="00EA6EA6">
        <w:rPr>
          <w:rFonts w:asciiTheme="minorHAnsi" w:eastAsia="MS PGothic" w:hAnsiTheme="minorHAnsi"/>
          <w:color w:val="000000"/>
          <w:sz w:val="22"/>
          <w:szCs w:val="22"/>
          <w:lang w:val="en-US"/>
        </w:rPr>
        <w:t>could be accomplished</w:t>
      </w:r>
      <w:proofErr w:type="gramEnd"/>
      <w:r w:rsidR="00E6100D" w:rsidRPr="00EA6EA6">
        <w:rPr>
          <w:rFonts w:asciiTheme="minorHAnsi" w:eastAsia="MS PGothic" w:hAnsiTheme="minorHAnsi"/>
          <w:color w:val="000000"/>
          <w:sz w:val="22"/>
          <w:szCs w:val="22"/>
          <w:lang w:val="en-US"/>
        </w:rPr>
        <w:t xml:space="preserve"> by identifying well-suited target products. </w:t>
      </w:r>
      <w:r w:rsidR="00656E8F">
        <w:rPr>
          <w:rFonts w:asciiTheme="minorHAnsi" w:eastAsia="MS PGothic" w:hAnsiTheme="minorHAnsi"/>
          <w:color w:val="000000"/>
          <w:sz w:val="22"/>
          <w:szCs w:val="22"/>
          <w:lang w:val="en-US"/>
        </w:rPr>
        <w:t xml:space="preserve">In </w:t>
      </w:r>
      <w:r w:rsidR="0065422A">
        <w:rPr>
          <w:rFonts w:asciiTheme="minorHAnsi" w:eastAsia="MS PGothic" w:hAnsiTheme="minorHAnsi"/>
          <w:color w:val="000000"/>
          <w:sz w:val="22"/>
          <w:szCs w:val="22"/>
          <w:lang w:val="en-US"/>
        </w:rPr>
        <w:t xml:space="preserve">this regard, </w:t>
      </w:r>
      <w:r w:rsidR="00821C21">
        <w:rPr>
          <w:rFonts w:asciiTheme="minorHAnsi" w:eastAsia="MS PGothic" w:hAnsiTheme="minorHAnsi"/>
          <w:color w:val="000000"/>
          <w:sz w:val="22"/>
          <w:szCs w:val="22"/>
          <w:lang w:val="en-US"/>
        </w:rPr>
        <w:t>s</w:t>
      </w:r>
      <w:r w:rsidR="00595740">
        <w:rPr>
          <w:rFonts w:asciiTheme="minorHAnsi" w:eastAsia="MS PGothic" w:hAnsiTheme="minorHAnsi"/>
          <w:color w:val="000000"/>
          <w:sz w:val="22"/>
          <w:szCs w:val="22"/>
          <w:lang w:val="en-US"/>
        </w:rPr>
        <w:t>yn</w:t>
      </w:r>
      <w:r w:rsidR="000960B2">
        <w:rPr>
          <w:rFonts w:asciiTheme="minorHAnsi" w:eastAsia="MS PGothic" w:hAnsiTheme="minorHAnsi"/>
          <w:color w:val="000000"/>
          <w:sz w:val="22"/>
          <w:szCs w:val="22"/>
          <w:lang w:val="en-US"/>
        </w:rPr>
        <w:t>g</w:t>
      </w:r>
      <w:r w:rsidR="00595740">
        <w:rPr>
          <w:rFonts w:asciiTheme="minorHAnsi" w:eastAsia="MS PGothic" w:hAnsiTheme="minorHAnsi"/>
          <w:color w:val="000000"/>
          <w:sz w:val="22"/>
          <w:szCs w:val="22"/>
          <w:lang w:val="en-US"/>
        </w:rPr>
        <w:t xml:space="preserve">as </w:t>
      </w:r>
      <w:r w:rsidR="00592556">
        <w:rPr>
          <w:rFonts w:asciiTheme="minorHAnsi" w:eastAsia="MS PGothic" w:hAnsiTheme="minorHAnsi"/>
          <w:color w:val="000000"/>
          <w:sz w:val="22"/>
          <w:szCs w:val="22"/>
          <w:lang w:val="en-US"/>
        </w:rPr>
        <w:t>is an ideal candidate</w:t>
      </w:r>
      <w:r w:rsidR="0065422A">
        <w:rPr>
          <w:rFonts w:asciiTheme="minorHAnsi" w:eastAsia="MS PGothic" w:hAnsiTheme="minorHAnsi"/>
          <w:color w:val="000000"/>
          <w:sz w:val="22"/>
          <w:szCs w:val="22"/>
          <w:lang w:val="en-US"/>
        </w:rPr>
        <w:t>:</w:t>
      </w:r>
      <w:r w:rsidR="00592556">
        <w:rPr>
          <w:rFonts w:asciiTheme="minorHAnsi" w:eastAsia="MS PGothic" w:hAnsiTheme="minorHAnsi"/>
          <w:color w:val="000000"/>
          <w:sz w:val="22"/>
          <w:szCs w:val="22"/>
          <w:lang w:val="en-US"/>
        </w:rPr>
        <w:t xml:space="preserve"> as reported by</w:t>
      </w:r>
      <w:r w:rsidR="0065422A">
        <w:rPr>
          <w:rFonts w:asciiTheme="minorHAnsi" w:eastAsia="MS PGothic" w:hAnsiTheme="minorHAnsi"/>
          <w:color w:val="000000"/>
          <w:sz w:val="22"/>
          <w:szCs w:val="22"/>
          <w:lang w:val="en-US"/>
        </w:rPr>
        <w:t xml:space="preserve"> </w:t>
      </w:r>
      <w:r w:rsidR="00592556" w:rsidRPr="00EA6EA6">
        <w:rPr>
          <w:rFonts w:asciiTheme="minorHAnsi" w:eastAsia="MS PGothic" w:hAnsiTheme="minorHAnsi"/>
          <w:color w:val="000000"/>
          <w:sz w:val="22"/>
          <w:szCs w:val="22"/>
          <w:lang w:val="en-US"/>
        </w:rPr>
        <w:t>Wenzel et al. [2]</w:t>
      </w:r>
      <w:r w:rsidR="00592556">
        <w:rPr>
          <w:rFonts w:asciiTheme="minorHAnsi" w:eastAsia="MS PGothic" w:hAnsiTheme="minorHAnsi"/>
          <w:color w:val="000000"/>
          <w:sz w:val="22"/>
          <w:szCs w:val="22"/>
          <w:lang w:val="en-US"/>
        </w:rPr>
        <w:t xml:space="preserve">, </w:t>
      </w:r>
      <w:r w:rsidR="0065422A">
        <w:rPr>
          <w:rFonts w:asciiTheme="minorHAnsi" w:eastAsia="MS PGothic" w:hAnsiTheme="minorHAnsi"/>
          <w:color w:val="000000"/>
          <w:sz w:val="22"/>
          <w:szCs w:val="22"/>
          <w:lang w:val="en-US"/>
        </w:rPr>
        <w:t>it bridges the inputs</w:t>
      </w:r>
      <w:r w:rsidR="00821C21">
        <w:rPr>
          <w:rFonts w:asciiTheme="minorHAnsi" w:eastAsia="MS PGothic" w:hAnsiTheme="minorHAnsi"/>
          <w:color w:val="000000"/>
          <w:sz w:val="22"/>
          <w:szCs w:val="22"/>
          <w:lang w:val="en-US"/>
        </w:rPr>
        <w:t xml:space="preserve"> from renewables </w:t>
      </w:r>
      <w:r w:rsidR="0065422A">
        <w:rPr>
          <w:rFonts w:asciiTheme="minorHAnsi" w:eastAsia="MS PGothic" w:hAnsiTheme="minorHAnsi"/>
          <w:color w:val="000000"/>
          <w:sz w:val="22"/>
          <w:szCs w:val="22"/>
          <w:lang w:val="en-US"/>
        </w:rPr>
        <w:t>and state</w:t>
      </w:r>
      <w:r>
        <w:rPr>
          <w:rFonts w:asciiTheme="minorHAnsi" w:eastAsia="MS PGothic" w:hAnsiTheme="minorHAnsi"/>
          <w:color w:val="000000"/>
          <w:sz w:val="22"/>
          <w:szCs w:val="22"/>
          <w:lang w:val="en-US"/>
        </w:rPr>
        <w:t>-</w:t>
      </w:r>
      <w:r w:rsidR="0065422A">
        <w:rPr>
          <w:rFonts w:asciiTheme="minorHAnsi" w:eastAsia="MS PGothic" w:hAnsiTheme="minorHAnsi"/>
          <w:color w:val="000000"/>
          <w:sz w:val="22"/>
          <w:szCs w:val="22"/>
          <w:lang w:val="en-US"/>
        </w:rPr>
        <w:t>of</w:t>
      </w:r>
      <w:r>
        <w:rPr>
          <w:rFonts w:asciiTheme="minorHAnsi" w:eastAsia="MS PGothic" w:hAnsiTheme="minorHAnsi"/>
          <w:color w:val="000000"/>
          <w:sz w:val="22"/>
          <w:szCs w:val="22"/>
          <w:lang w:val="en-US"/>
        </w:rPr>
        <w:t>-</w:t>
      </w:r>
      <w:r w:rsidR="0065422A">
        <w:rPr>
          <w:rFonts w:asciiTheme="minorHAnsi" w:eastAsia="MS PGothic" w:hAnsiTheme="minorHAnsi"/>
          <w:color w:val="000000"/>
          <w:sz w:val="22"/>
          <w:szCs w:val="22"/>
          <w:lang w:val="en-US"/>
        </w:rPr>
        <w:t>the</w:t>
      </w:r>
      <w:r>
        <w:rPr>
          <w:rFonts w:asciiTheme="minorHAnsi" w:eastAsia="MS PGothic" w:hAnsiTheme="minorHAnsi"/>
          <w:color w:val="000000"/>
          <w:sz w:val="22"/>
          <w:szCs w:val="22"/>
          <w:lang w:val="en-US"/>
        </w:rPr>
        <w:t>-</w:t>
      </w:r>
      <w:r w:rsidR="0065422A">
        <w:rPr>
          <w:rFonts w:asciiTheme="minorHAnsi" w:eastAsia="MS PGothic" w:hAnsiTheme="minorHAnsi"/>
          <w:color w:val="000000"/>
          <w:sz w:val="22"/>
          <w:szCs w:val="22"/>
          <w:lang w:val="en-US"/>
        </w:rPr>
        <w:t>art downstream processes to fuels and chemicals by adjustment of the H</w:t>
      </w:r>
      <w:r w:rsidR="0065422A" w:rsidRPr="00220040">
        <w:rPr>
          <w:rFonts w:asciiTheme="minorHAnsi" w:eastAsia="MS PGothic" w:hAnsiTheme="minorHAnsi"/>
          <w:color w:val="000000"/>
          <w:sz w:val="22"/>
          <w:szCs w:val="22"/>
          <w:vertAlign w:val="subscript"/>
          <w:lang w:val="en-US"/>
        </w:rPr>
        <w:t>2</w:t>
      </w:r>
      <w:r w:rsidR="0065422A">
        <w:rPr>
          <w:rFonts w:asciiTheme="minorHAnsi" w:eastAsia="MS PGothic" w:hAnsiTheme="minorHAnsi"/>
          <w:color w:val="000000"/>
          <w:sz w:val="22"/>
          <w:szCs w:val="22"/>
          <w:lang w:val="en-US"/>
        </w:rPr>
        <w:t>/CO ratio.</w:t>
      </w:r>
      <w:r w:rsidR="000960B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w:t>
      </w:r>
      <w:r w:rsidR="000960B2">
        <w:rPr>
          <w:rFonts w:asciiTheme="minorHAnsi" w:eastAsia="MS PGothic" w:hAnsiTheme="minorHAnsi"/>
          <w:color w:val="000000"/>
          <w:sz w:val="22"/>
          <w:szCs w:val="22"/>
          <w:lang w:val="en-US"/>
        </w:rPr>
        <w:t>eactor-separator process</w:t>
      </w:r>
      <w:r>
        <w:rPr>
          <w:rFonts w:asciiTheme="minorHAnsi" w:eastAsia="MS PGothic" w:hAnsiTheme="minorHAnsi"/>
          <w:color w:val="000000"/>
          <w:sz w:val="22"/>
          <w:szCs w:val="22"/>
          <w:lang w:val="en-US"/>
        </w:rPr>
        <w:t>es</w:t>
      </w:r>
      <w:r w:rsidR="000960B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are</w:t>
      </w:r>
      <w:r w:rsidR="000960B2">
        <w:rPr>
          <w:rFonts w:asciiTheme="minorHAnsi" w:eastAsia="MS PGothic" w:hAnsiTheme="minorHAnsi"/>
          <w:color w:val="000000"/>
          <w:sz w:val="22"/>
          <w:szCs w:val="22"/>
          <w:lang w:val="en-US"/>
        </w:rPr>
        <w:t xml:space="preserve"> the tool allowing for such bridging. Different process alternatives available in </w:t>
      </w:r>
      <w:r>
        <w:rPr>
          <w:rFonts w:asciiTheme="minorHAnsi" w:eastAsia="MS PGothic" w:hAnsiTheme="minorHAnsi"/>
          <w:color w:val="000000"/>
          <w:sz w:val="22"/>
          <w:szCs w:val="22"/>
          <w:lang w:val="en-US"/>
        </w:rPr>
        <w:t xml:space="preserve">this context </w:t>
      </w:r>
      <w:r w:rsidR="000960B2">
        <w:rPr>
          <w:rFonts w:asciiTheme="minorHAnsi" w:eastAsia="MS PGothic" w:hAnsiTheme="minorHAnsi"/>
          <w:color w:val="000000"/>
          <w:sz w:val="22"/>
          <w:szCs w:val="22"/>
          <w:lang w:val="en-US"/>
        </w:rPr>
        <w:t>suggest the deployment of a superstructural representation</w:t>
      </w:r>
      <w:r>
        <w:rPr>
          <w:rFonts w:asciiTheme="minorHAnsi" w:eastAsia="MS PGothic" w:hAnsiTheme="minorHAnsi"/>
          <w:color w:val="000000"/>
          <w:sz w:val="22"/>
          <w:szCs w:val="22"/>
          <w:lang w:val="en-US"/>
        </w:rPr>
        <w:t xml:space="preserve"> wherein different </w:t>
      </w:r>
      <w:r w:rsidR="008D034F">
        <w:rPr>
          <w:rFonts w:asciiTheme="minorHAnsi" w:eastAsia="MS PGothic" w:hAnsiTheme="minorHAnsi"/>
          <w:color w:val="000000"/>
          <w:sz w:val="22"/>
          <w:szCs w:val="22"/>
          <w:lang w:val="en-US"/>
        </w:rPr>
        <w:t>technologies</w:t>
      </w:r>
      <w:r>
        <w:rPr>
          <w:rFonts w:asciiTheme="minorHAnsi" w:eastAsia="MS PGothic" w:hAnsiTheme="minorHAnsi"/>
          <w:color w:val="000000"/>
          <w:sz w:val="22"/>
          <w:szCs w:val="22"/>
          <w:lang w:val="en-US"/>
        </w:rPr>
        <w:t xml:space="preserve"> </w:t>
      </w:r>
      <w:proofErr w:type="gramStart"/>
      <w:r>
        <w:rPr>
          <w:rFonts w:asciiTheme="minorHAnsi" w:eastAsia="MS PGothic" w:hAnsiTheme="minorHAnsi"/>
          <w:color w:val="000000"/>
          <w:sz w:val="22"/>
          <w:szCs w:val="22"/>
          <w:lang w:val="en-US"/>
        </w:rPr>
        <w:t>can be embedded</w:t>
      </w:r>
      <w:proofErr w:type="gramEnd"/>
      <w:r w:rsidR="00821C21">
        <w:rPr>
          <w:rFonts w:asciiTheme="minorHAnsi" w:eastAsia="MS PGothic" w:hAnsiTheme="minorHAnsi"/>
          <w:color w:val="000000"/>
          <w:sz w:val="22"/>
          <w:szCs w:val="22"/>
          <w:lang w:val="en-US"/>
        </w:rPr>
        <w:t>.</w:t>
      </w:r>
      <w:r w:rsidR="008D034F">
        <w:rPr>
          <w:rFonts w:asciiTheme="minorHAnsi" w:eastAsia="MS PGothic" w:hAnsiTheme="minorHAnsi"/>
          <w:color w:val="000000"/>
          <w:sz w:val="22"/>
          <w:szCs w:val="22"/>
          <w:lang w:val="en-US"/>
        </w:rPr>
        <w:t xml:space="preserve"> </w:t>
      </w:r>
      <w:r w:rsidR="00E6100D" w:rsidRPr="00E6100D">
        <w:rPr>
          <w:rFonts w:asciiTheme="minorHAnsi" w:eastAsia="MS PGothic" w:hAnsiTheme="minorHAnsi"/>
          <w:color w:val="000000"/>
          <w:sz w:val="22"/>
          <w:szCs w:val="22"/>
          <w:lang w:val="en-US"/>
        </w:rPr>
        <w:t xml:space="preserve">Categories of available separation methods to purify and adjust the syngas to the requirements of the desired downstream processes include membrane separation, pressure swing adsorption, scrubbing and cryogenic </w:t>
      </w:r>
      <w:r w:rsidR="00E6100D">
        <w:rPr>
          <w:rFonts w:asciiTheme="minorHAnsi" w:eastAsia="MS PGothic" w:hAnsiTheme="minorHAnsi"/>
          <w:color w:val="000000"/>
          <w:sz w:val="22"/>
          <w:szCs w:val="22"/>
          <w:lang w:val="en-US"/>
        </w:rPr>
        <w:t>operations.</w:t>
      </w:r>
      <w:r w:rsidR="001E5283">
        <w:rPr>
          <w:rFonts w:asciiTheme="minorHAnsi" w:eastAsia="MS PGothic" w:hAnsiTheme="minorHAnsi"/>
          <w:color w:val="000000"/>
          <w:sz w:val="22"/>
          <w:szCs w:val="22"/>
          <w:lang w:val="en-US"/>
        </w:rPr>
        <w:t xml:space="preserve"> </w:t>
      </w:r>
    </w:p>
    <w:p w:rsidR="009C7B42"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B22D17" w:rsidRDefault="00220040" w:rsidP="00B22D17">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 our superstructure</w:t>
      </w:r>
      <w:r w:rsidR="00B04544">
        <w:rPr>
          <w:rFonts w:asciiTheme="minorHAnsi" w:eastAsia="MS PGothic" w:hAnsiTheme="minorHAnsi"/>
          <w:color w:val="000000"/>
          <w:sz w:val="22"/>
          <w:szCs w:val="22"/>
        </w:rPr>
        <w:t xml:space="preserve"> </w:t>
      </w:r>
      <w:r w:rsidR="0074671A">
        <w:rPr>
          <w:rFonts w:asciiTheme="minorHAnsi" w:eastAsia="MS PGothic" w:hAnsiTheme="minorHAnsi"/>
          <w:color w:val="000000"/>
          <w:sz w:val="22"/>
          <w:szCs w:val="22"/>
        </w:rPr>
        <w:t>approach,</w:t>
      </w:r>
      <w:r w:rsidR="00B04544">
        <w:rPr>
          <w:rFonts w:asciiTheme="minorHAnsi" w:eastAsia="MS PGothic" w:hAnsiTheme="minorHAnsi"/>
          <w:color w:val="000000"/>
          <w:sz w:val="22"/>
          <w:szCs w:val="22"/>
        </w:rPr>
        <w:t xml:space="preserve"> different types of catalytic conversion steps and separation methods </w:t>
      </w:r>
      <w:proofErr w:type="gramStart"/>
      <w:r w:rsidR="00B04544">
        <w:rPr>
          <w:rFonts w:asciiTheme="minorHAnsi" w:eastAsia="MS PGothic" w:hAnsiTheme="minorHAnsi"/>
          <w:color w:val="000000"/>
          <w:sz w:val="22"/>
          <w:szCs w:val="22"/>
        </w:rPr>
        <w:t>are combined</w:t>
      </w:r>
      <w:proofErr w:type="gramEnd"/>
      <w:r w:rsidR="00B04544">
        <w:rPr>
          <w:rFonts w:asciiTheme="minorHAnsi" w:eastAsia="MS PGothic" w:hAnsiTheme="minorHAnsi"/>
          <w:color w:val="000000"/>
          <w:sz w:val="22"/>
          <w:szCs w:val="22"/>
        </w:rPr>
        <w:t xml:space="preserve">. The superstructure is the basis for the formulation </w:t>
      </w:r>
      <w:r w:rsidR="00B04544" w:rsidRPr="00EA6EA6">
        <w:rPr>
          <w:rFonts w:asciiTheme="minorHAnsi" w:eastAsia="MS PGothic" w:hAnsiTheme="minorHAnsi"/>
          <w:color w:val="000000"/>
          <w:sz w:val="22"/>
          <w:szCs w:val="22"/>
          <w:lang w:val="en-US"/>
        </w:rPr>
        <w:t xml:space="preserve">of a </w:t>
      </w:r>
      <w:r w:rsidR="00084F61" w:rsidRPr="00EA6EA6">
        <w:rPr>
          <w:rFonts w:asciiTheme="minorHAnsi" w:eastAsia="MS PGothic" w:hAnsiTheme="minorHAnsi"/>
          <w:color w:val="000000"/>
          <w:sz w:val="22"/>
          <w:szCs w:val="22"/>
          <w:lang w:val="en-US"/>
        </w:rPr>
        <w:t>Linear Program (LP)</w:t>
      </w:r>
      <w:r w:rsidR="00B04544" w:rsidRPr="00EA6EA6">
        <w:rPr>
          <w:rFonts w:asciiTheme="minorHAnsi" w:eastAsia="MS PGothic" w:hAnsiTheme="minorHAnsi"/>
          <w:color w:val="000000"/>
          <w:sz w:val="22"/>
          <w:szCs w:val="22"/>
          <w:lang w:val="en-US"/>
        </w:rPr>
        <w:t xml:space="preserve"> used for process optimization.</w:t>
      </w:r>
      <w:r w:rsidR="009C7B42" w:rsidRPr="00EA6EA6">
        <w:rPr>
          <w:rFonts w:asciiTheme="minorHAnsi" w:eastAsia="MS PGothic" w:hAnsiTheme="minorHAnsi"/>
          <w:color w:val="000000"/>
          <w:sz w:val="22"/>
          <w:szCs w:val="22"/>
          <w:lang w:val="en-US"/>
        </w:rPr>
        <w:t xml:space="preserve"> The complexity of the system </w:t>
      </w:r>
      <w:proofErr w:type="gramStart"/>
      <w:r w:rsidR="009C7B42" w:rsidRPr="00EA6EA6">
        <w:rPr>
          <w:rFonts w:asciiTheme="minorHAnsi" w:eastAsia="MS PGothic" w:hAnsiTheme="minorHAnsi"/>
          <w:color w:val="000000"/>
          <w:sz w:val="22"/>
          <w:szCs w:val="22"/>
          <w:lang w:val="en-US"/>
        </w:rPr>
        <w:t>is reduced</w:t>
      </w:r>
      <w:proofErr w:type="gramEnd"/>
      <w:r w:rsidR="009C7B42" w:rsidRPr="00EA6EA6">
        <w:rPr>
          <w:rFonts w:asciiTheme="minorHAnsi" w:eastAsia="MS PGothic" w:hAnsiTheme="minorHAnsi"/>
          <w:color w:val="000000"/>
          <w:sz w:val="22"/>
          <w:szCs w:val="22"/>
          <w:lang w:val="en-US"/>
        </w:rPr>
        <w:t xml:space="preserve"> by assum</w:t>
      </w:r>
      <w:r w:rsidR="009C7B42">
        <w:rPr>
          <w:rFonts w:asciiTheme="minorHAnsi" w:eastAsia="MS PGothic" w:hAnsiTheme="minorHAnsi"/>
          <w:color w:val="000000"/>
          <w:sz w:val="22"/>
          <w:szCs w:val="22"/>
        </w:rPr>
        <w:t xml:space="preserve">ing </w:t>
      </w:r>
      <w:r w:rsidR="00C21ED6">
        <w:rPr>
          <w:rFonts w:asciiTheme="minorHAnsi" w:eastAsia="MS PGothic" w:hAnsiTheme="minorHAnsi"/>
          <w:color w:val="000000"/>
          <w:sz w:val="22"/>
          <w:szCs w:val="22"/>
        </w:rPr>
        <w:t>G</w:t>
      </w:r>
      <w:r w:rsidR="009C7B42">
        <w:rPr>
          <w:rFonts w:asciiTheme="minorHAnsi" w:eastAsia="MS PGothic" w:hAnsiTheme="minorHAnsi"/>
          <w:color w:val="000000"/>
          <w:sz w:val="22"/>
          <w:szCs w:val="22"/>
        </w:rPr>
        <w:t xml:space="preserve">ibbs reactors and </w:t>
      </w:r>
      <w:r w:rsidR="00C21ED6">
        <w:rPr>
          <w:rFonts w:asciiTheme="minorHAnsi" w:eastAsia="MS PGothic" w:hAnsiTheme="minorHAnsi"/>
          <w:color w:val="000000"/>
          <w:sz w:val="22"/>
          <w:szCs w:val="22"/>
        </w:rPr>
        <w:t>sharp-split</w:t>
      </w:r>
      <w:r w:rsidR="009C7B42">
        <w:rPr>
          <w:rFonts w:asciiTheme="minorHAnsi" w:eastAsia="MS PGothic" w:hAnsiTheme="minorHAnsi"/>
          <w:color w:val="000000"/>
          <w:sz w:val="22"/>
          <w:szCs w:val="22"/>
        </w:rPr>
        <w:t xml:space="preserve"> </w:t>
      </w:r>
      <w:r w:rsidR="00F701B2">
        <w:rPr>
          <w:rFonts w:asciiTheme="minorHAnsi" w:eastAsia="MS PGothic" w:hAnsiTheme="minorHAnsi"/>
          <w:color w:val="000000"/>
          <w:sz w:val="22"/>
          <w:szCs w:val="22"/>
        </w:rPr>
        <w:t>separation tasks</w:t>
      </w:r>
      <w:r w:rsidR="00C21ED6">
        <w:rPr>
          <w:rFonts w:asciiTheme="minorHAnsi" w:eastAsia="MS PGothic" w:hAnsiTheme="minorHAnsi"/>
          <w:color w:val="000000"/>
          <w:sz w:val="22"/>
          <w:szCs w:val="22"/>
        </w:rPr>
        <w:t>.</w:t>
      </w:r>
      <w:r w:rsidR="00F701B2">
        <w:rPr>
          <w:rFonts w:asciiTheme="minorHAnsi" w:eastAsia="MS PGothic" w:hAnsiTheme="minorHAnsi"/>
          <w:color w:val="000000"/>
          <w:sz w:val="22"/>
          <w:szCs w:val="22"/>
        </w:rPr>
        <w:t xml:space="preserve"> As shown in </w:t>
      </w:r>
      <w:r w:rsidR="00F701B2">
        <w:rPr>
          <w:rFonts w:asciiTheme="minorHAnsi" w:eastAsia="MS PGothic" w:hAnsiTheme="minorHAnsi"/>
          <w:color w:val="000000"/>
          <w:sz w:val="22"/>
          <w:szCs w:val="22"/>
        </w:rPr>
        <w:fldChar w:fldCharType="begin"/>
      </w:r>
      <w:r w:rsidR="00F701B2">
        <w:rPr>
          <w:rFonts w:asciiTheme="minorHAnsi" w:eastAsia="MS PGothic" w:hAnsiTheme="minorHAnsi"/>
          <w:color w:val="000000"/>
          <w:sz w:val="22"/>
          <w:szCs w:val="22"/>
        </w:rPr>
        <w:instrText xml:space="preserve"> REF _Ref15889645 \h  \* MERGEFORMAT </w:instrText>
      </w:r>
      <w:r w:rsidR="00F701B2">
        <w:rPr>
          <w:rFonts w:asciiTheme="minorHAnsi" w:eastAsia="MS PGothic" w:hAnsiTheme="minorHAnsi"/>
          <w:color w:val="000000"/>
          <w:sz w:val="22"/>
          <w:szCs w:val="22"/>
        </w:rPr>
      </w:r>
      <w:r w:rsidR="00F701B2">
        <w:rPr>
          <w:rFonts w:asciiTheme="minorHAnsi" w:eastAsia="MS PGothic" w:hAnsiTheme="minorHAnsi"/>
          <w:color w:val="000000"/>
          <w:sz w:val="22"/>
          <w:szCs w:val="22"/>
        </w:rPr>
        <w:fldChar w:fldCharType="separate"/>
      </w:r>
      <w:r w:rsidR="00E038D0" w:rsidRPr="00E038D0">
        <w:rPr>
          <w:rFonts w:asciiTheme="minorHAnsi" w:eastAsia="MS PGothic" w:hAnsiTheme="minorHAnsi"/>
          <w:color w:val="000000"/>
          <w:sz w:val="22"/>
          <w:szCs w:val="22"/>
        </w:rPr>
        <w:t>Figure 1</w:t>
      </w:r>
      <w:r w:rsidR="00F701B2">
        <w:rPr>
          <w:rFonts w:asciiTheme="minorHAnsi" w:eastAsia="MS PGothic" w:hAnsiTheme="minorHAnsi"/>
          <w:color w:val="000000"/>
          <w:sz w:val="22"/>
          <w:szCs w:val="22"/>
        </w:rPr>
        <w:fldChar w:fldCharType="end"/>
      </w:r>
      <w:r w:rsidR="00F701B2">
        <w:rPr>
          <w:rFonts w:asciiTheme="minorHAnsi" w:eastAsia="MS PGothic" w:hAnsiTheme="minorHAnsi"/>
          <w:color w:val="000000"/>
          <w:sz w:val="22"/>
          <w:szCs w:val="22"/>
        </w:rPr>
        <w:t>,</w:t>
      </w:r>
      <w:r w:rsidR="009A7450" w:rsidRPr="00F701B2">
        <w:rPr>
          <w:rFonts w:asciiTheme="minorHAnsi" w:eastAsia="MS PGothic" w:hAnsiTheme="minorHAnsi"/>
          <w:color w:val="000000"/>
          <w:sz w:val="22"/>
          <w:szCs w:val="22"/>
        </w:rPr>
        <w:t xml:space="preserve"> </w:t>
      </w:r>
      <w:r w:rsidR="00F701B2">
        <w:rPr>
          <w:rFonts w:asciiTheme="minorHAnsi" w:eastAsia="MS PGothic" w:hAnsiTheme="minorHAnsi"/>
          <w:color w:val="000000"/>
          <w:sz w:val="22"/>
          <w:szCs w:val="22"/>
        </w:rPr>
        <w:t xml:space="preserve">the </w:t>
      </w:r>
      <w:r w:rsidR="00F701B2" w:rsidRPr="00EA6EA6">
        <w:rPr>
          <w:rFonts w:asciiTheme="minorHAnsi" w:eastAsia="MS PGothic" w:hAnsiTheme="minorHAnsi"/>
          <w:color w:val="000000"/>
          <w:sz w:val="22"/>
          <w:szCs w:val="22"/>
          <w:lang w:val="en-US"/>
        </w:rPr>
        <w:t>feedstock</w:t>
      </w:r>
      <w:r w:rsidR="00F701B2">
        <w:rPr>
          <w:rFonts w:asciiTheme="minorHAnsi" w:eastAsia="MS PGothic" w:hAnsiTheme="minorHAnsi"/>
          <w:color w:val="000000"/>
          <w:sz w:val="22"/>
          <w:szCs w:val="22"/>
          <w:lang w:val="en-US"/>
        </w:rPr>
        <w:t>s</w:t>
      </w:r>
      <w:r w:rsidR="00F701B2" w:rsidRPr="00EA6EA6">
        <w:rPr>
          <w:rFonts w:asciiTheme="minorHAnsi" w:eastAsia="MS PGothic" w:hAnsiTheme="minorHAnsi"/>
          <w:color w:val="000000"/>
          <w:sz w:val="22"/>
          <w:szCs w:val="22"/>
          <w:lang w:val="en-US"/>
        </w:rPr>
        <w:t xml:space="preserve"> considered are water and biomass. The most promising reactor technologies considered are reverse water gas shift</w:t>
      </w:r>
      <w:r w:rsidR="00F701B2">
        <w:rPr>
          <w:rFonts w:asciiTheme="minorHAnsi" w:eastAsia="MS PGothic" w:hAnsiTheme="minorHAnsi"/>
          <w:color w:val="000000"/>
          <w:sz w:val="22"/>
          <w:szCs w:val="22"/>
          <w:lang w:val="en-US"/>
        </w:rPr>
        <w:t xml:space="preserve"> (RWGS</w:t>
      </w:r>
      <w:r w:rsidR="00F701B2" w:rsidRPr="00EA6EA6">
        <w:rPr>
          <w:rFonts w:asciiTheme="minorHAnsi" w:eastAsia="MS PGothic" w:hAnsiTheme="minorHAnsi"/>
          <w:color w:val="000000"/>
          <w:sz w:val="22"/>
          <w:szCs w:val="22"/>
          <w:lang w:val="en-US"/>
        </w:rPr>
        <w:t>) and steam reforming of methane (</w:t>
      </w:r>
      <w:r w:rsidR="00F701B2" w:rsidRPr="00F701B2">
        <w:rPr>
          <w:rFonts w:asciiTheme="minorHAnsi" w:eastAsia="MS PGothic" w:hAnsiTheme="minorHAnsi"/>
          <w:color w:val="000000"/>
          <w:sz w:val="22"/>
          <w:szCs w:val="22"/>
        </w:rPr>
        <w:t xml:space="preserve">SR). </w:t>
      </w:r>
    </w:p>
    <w:p w:rsidR="00947520" w:rsidRDefault="00947520" w:rsidP="00B22D17">
      <w:pPr>
        <w:snapToGrid w:val="0"/>
        <w:spacing w:after="120"/>
        <w:rPr>
          <w:rFonts w:asciiTheme="minorHAnsi" w:eastAsia="MS PGothic" w:hAnsiTheme="minorHAnsi"/>
          <w:color w:val="000000"/>
          <w:sz w:val="22"/>
          <w:szCs w:val="22"/>
        </w:rPr>
      </w:pPr>
    </w:p>
    <w:p w:rsidR="00F701B2" w:rsidRDefault="00F701B2" w:rsidP="00273100">
      <w:pPr>
        <w:snapToGrid w:val="0"/>
        <w:spacing w:after="120"/>
        <w:jc w:val="center"/>
      </w:pPr>
      <w:r>
        <w:object w:dxaOrig="6855"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95pt" o:ole="">
            <v:imagedata r:id="rId10" o:title=""/>
          </v:shape>
          <o:OLEObject Type="Embed" ProgID="Visio.Drawing.15" ShapeID="_x0000_i1025" DrawAspect="Content" ObjectID="_1626524765" r:id="rId11"/>
        </w:object>
      </w:r>
    </w:p>
    <w:p w:rsidR="00F701B2" w:rsidRPr="00F701B2" w:rsidRDefault="00F701B2" w:rsidP="00F701B2">
      <w:pPr>
        <w:pStyle w:val="Didascalia"/>
        <w:jc w:val="left"/>
        <w:rPr>
          <w:rFonts w:asciiTheme="minorHAnsi" w:hAnsiTheme="minorHAnsi"/>
          <w:b w:val="0"/>
          <w:color w:val="000000" w:themeColor="text1"/>
        </w:rPr>
      </w:pPr>
      <w:bookmarkStart w:id="1" w:name="_Ref15889645"/>
      <w:r w:rsidRPr="00F701B2">
        <w:rPr>
          <w:rFonts w:asciiTheme="minorHAnsi" w:hAnsiTheme="minorHAnsi"/>
          <w:color w:val="000000" w:themeColor="text1"/>
        </w:rPr>
        <w:t xml:space="preserve">Figure </w:t>
      </w:r>
      <w:r w:rsidRPr="00F701B2">
        <w:rPr>
          <w:rFonts w:asciiTheme="minorHAnsi" w:hAnsiTheme="minorHAnsi"/>
          <w:color w:val="000000" w:themeColor="text1"/>
        </w:rPr>
        <w:fldChar w:fldCharType="begin"/>
      </w:r>
      <w:r w:rsidRPr="00F701B2">
        <w:rPr>
          <w:rFonts w:asciiTheme="minorHAnsi" w:hAnsiTheme="minorHAnsi"/>
          <w:color w:val="000000" w:themeColor="text1"/>
        </w:rPr>
        <w:instrText xml:space="preserve"> SEQ Figure \* ARABIC </w:instrText>
      </w:r>
      <w:r w:rsidRPr="00F701B2">
        <w:rPr>
          <w:rFonts w:asciiTheme="minorHAnsi" w:hAnsiTheme="minorHAnsi"/>
          <w:color w:val="000000" w:themeColor="text1"/>
        </w:rPr>
        <w:fldChar w:fldCharType="separate"/>
      </w:r>
      <w:r w:rsidR="00E038D0">
        <w:rPr>
          <w:rFonts w:asciiTheme="minorHAnsi" w:hAnsiTheme="minorHAnsi"/>
          <w:noProof/>
          <w:color w:val="000000" w:themeColor="text1"/>
        </w:rPr>
        <w:t>1</w:t>
      </w:r>
      <w:r w:rsidRPr="00F701B2">
        <w:rPr>
          <w:rFonts w:asciiTheme="minorHAnsi" w:hAnsiTheme="minorHAnsi"/>
          <w:color w:val="000000" w:themeColor="text1"/>
        </w:rPr>
        <w:fldChar w:fldCharType="end"/>
      </w:r>
      <w:bookmarkEnd w:id="1"/>
      <w:r w:rsidRPr="00F701B2">
        <w:rPr>
          <w:rFonts w:asciiTheme="minorHAnsi" w:hAnsiTheme="minorHAnsi"/>
          <w:color w:val="000000" w:themeColor="text1"/>
          <w:lang w:val="en-US"/>
        </w:rPr>
        <w:t xml:space="preserve"> </w:t>
      </w:r>
      <w:r w:rsidRPr="00F701B2">
        <w:rPr>
          <w:rFonts w:asciiTheme="minorHAnsi" w:hAnsiTheme="minorHAnsi"/>
          <w:b w:val="0"/>
          <w:color w:val="000000" w:themeColor="text1"/>
          <w:lang w:val="en-US"/>
        </w:rPr>
        <w:t>Schematic representation of a syngas plant</w:t>
      </w:r>
      <w:r w:rsidR="0071515A">
        <w:rPr>
          <w:rFonts w:asciiTheme="minorHAnsi" w:hAnsiTheme="minorHAnsi"/>
          <w:b w:val="0"/>
          <w:color w:val="000000" w:themeColor="text1"/>
          <w:lang w:val="en-US"/>
        </w:rPr>
        <w:t xml:space="preserve">. Biomass and water </w:t>
      </w:r>
      <w:proofErr w:type="gramStart"/>
      <w:r w:rsidR="0071515A">
        <w:rPr>
          <w:rFonts w:asciiTheme="minorHAnsi" w:hAnsiTheme="minorHAnsi"/>
          <w:b w:val="0"/>
          <w:color w:val="000000" w:themeColor="text1"/>
          <w:lang w:val="en-US"/>
        </w:rPr>
        <w:t>are converted</w:t>
      </w:r>
      <w:proofErr w:type="gramEnd"/>
      <w:r w:rsidR="0071515A">
        <w:rPr>
          <w:rFonts w:asciiTheme="minorHAnsi" w:hAnsiTheme="minorHAnsi"/>
          <w:b w:val="0"/>
          <w:color w:val="000000" w:themeColor="text1"/>
          <w:lang w:val="en-US"/>
        </w:rPr>
        <w:t xml:space="preserve"> into the reactants required for the generation of </w:t>
      </w:r>
      <w:r w:rsidR="00BF4E96">
        <w:rPr>
          <w:rFonts w:asciiTheme="minorHAnsi" w:hAnsiTheme="minorHAnsi"/>
          <w:b w:val="0"/>
          <w:color w:val="000000" w:themeColor="text1"/>
          <w:lang w:val="en-US"/>
        </w:rPr>
        <w:t>the final product</w:t>
      </w:r>
      <w:r w:rsidR="0071515A">
        <w:rPr>
          <w:rFonts w:asciiTheme="minorHAnsi" w:hAnsiTheme="minorHAnsi"/>
          <w:b w:val="0"/>
          <w:color w:val="000000" w:themeColor="text1"/>
          <w:lang w:val="en-US"/>
        </w:rPr>
        <w:t>.</w:t>
      </w:r>
    </w:p>
    <w:p w:rsidR="00524BC3" w:rsidRDefault="00F701B2" w:rsidP="00C867B1">
      <w:pPr>
        <w:snapToGrid w:val="0"/>
        <w:spacing w:after="120"/>
        <w:rPr>
          <w:rFonts w:asciiTheme="minorHAnsi" w:hAnsiTheme="minorHAnsi"/>
          <w:szCs w:val="18"/>
          <w:lang w:val="en-US"/>
        </w:rPr>
      </w:pPr>
      <w:r>
        <w:rPr>
          <w:rFonts w:asciiTheme="minorHAnsi" w:hAnsiTheme="minorHAnsi"/>
          <w:szCs w:val="18"/>
          <w:lang w:val="en-US"/>
        </w:rPr>
        <w:t xml:space="preserve"> </w:t>
      </w:r>
    </w:p>
    <w:p w:rsidR="009C7B42" w:rsidRPr="00EA6EA6" w:rsidRDefault="005C0030" w:rsidP="00C867B1">
      <w:pPr>
        <w:snapToGrid w:val="0"/>
        <w:spacing w:after="120"/>
        <w:rPr>
          <w:rFonts w:asciiTheme="minorHAnsi" w:eastAsia="MS PGothic" w:hAnsiTheme="minorHAnsi"/>
          <w:color w:val="000000"/>
          <w:sz w:val="22"/>
          <w:szCs w:val="22"/>
          <w:lang w:val="en-US"/>
        </w:rPr>
      </w:pPr>
      <w:r w:rsidRPr="00EA6EA6">
        <w:rPr>
          <w:rFonts w:asciiTheme="minorHAnsi" w:eastAsia="MS PGothic" w:hAnsiTheme="minorHAnsi"/>
          <w:color w:val="000000"/>
          <w:sz w:val="22"/>
          <w:szCs w:val="22"/>
          <w:lang w:val="en-US"/>
        </w:rPr>
        <w:t xml:space="preserve">The first objective to </w:t>
      </w:r>
      <w:proofErr w:type="gramStart"/>
      <w:r w:rsidRPr="00EA6EA6">
        <w:rPr>
          <w:rFonts w:asciiTheme="minorHAnsi" w:eastAsia="MS PGothic" w:hAnsiTheme="minorHAnsi"/>
          <w:color w:val="000000"/>
          <w:sz w:val="22"/>
          <w:szCs w:val="22"/>
          <w:lang w:val="en-US"/>
        </w:rPr>
        <w:t>be minimized</w:t>
      </w:r>
      <w:proofErr w:type="gramEnd"/>
      <w:r w:rsidRPr="00EA6EA6">
        <w:rPr>
          <w:rFonts w:asciiTheme="minorHAnsi" w:eastAsia="MS PGothic" w:hAnsiTheme="minorHAnsi"/>
          <w:color w:val="000000"/>
          <w:sz w:val="22"/>
          <w:szCs w:val="22"/>
          <w:lang w:val="en-US"/>
        </w:rPr>
        <w:t xml:space="preserve"> is the total energy requirement. Furthermore, pseudo prices </w:t>
      </w:r>
      <w:proofErr w:type="gramStart"/>
      <w:r w:rsidRPr="00EA6EA6">
        <w:rPr>
          <w:rFonts w:asciiTheme="minorHAnsi" w:eastAsia="MS PGothic" w:hAnsiTheme="minorHAnsi"/>
          <w:color w:val="000000"/>
          <w:sz w:val="22"/>
          <w:szCs w:val="22"/>
          <w:lang w:val="en-US"/>
        </w:rPr>
        <w:t>are applied</w:t>
      </w:r>
      <w:proofErr w:type="gramEnd"/>
      <w:r w:rsidRPr="00EA6EA6">
        <w:rPr>
          <w:rFonts w:asciiTheme="minorHAnsi" w:eastAsia="MS PGothic" w:hAnsiTheme="minorHAnsi"/>
          <w:color w:val="000000"/>
          <w:sz w:val="22"/>
          <w:szCs w:val="22"/>
          <w:lang w:val="en-US"/>
        </w:rPr>
        <w:t xml:space="preserve"> to the variables in the objective function to allow for the differentiation between day and night plant operations, therefore accounting for the intermittency of the renewable power sources. The solutions depend on the hydrogen to carbon monoxide </w:t>
      </w:r>
      <w:proofErr w:type="gramStart"/>
      <w:r w:rsidRPr="00EA6EA6">
        <w:rPr>
          <w:rFonts w:asciiTheme="minorHAnsi" w:eastAsia="MS PGothic" w:hAnsiTheme="minorHAnsi"/>
          <w:color w:val="000000"/>
          <w:sz w:val="22"/>
          <w:szCs w:val="22"/>
          <w:lang w:val="en-US"/>
        </w:rPr>
        <w:t>ratio which</w:t>
      </w:r>
      <w:proofErr w:type="gramEnd"/>
      <w:r w:rsidRPr="00EA6EA6">
        <w:rPr>
          <w:rFonts w:asciiTheme="minorHAnsi" w:eastAsia="MS PGothic" w:hAnsiTheme="minorHAnsi"/>
          <w:color w:val="000000"/>
          <w:sz w:val="22"/>
          <w:szCs w:val="22"/>
          <w:lang w:val="en-US"/>
        </w:rPr>
        <w:t xml:space="preserve"> the syngas must fulfil to meet the product specification. </w:t>
      </w:r>
    </w:p>
    <w:p w:rsidR="004B697B" w:rsidRDefault="00704BDF" w:rsidP="004B697B">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E691A" w:rsidRPr="00EA6EA6" w:rsidRDefault="009A7450" w:rsidP="009A7450">
      <w:pPr>
        <w:snapToGrid w:val="0"/>
        <w:spacing w:after="120"/>
        <w:rPr>
          <w:rFonts w:asciiTheme="minorHAnsi" w:eastAsia="MS PGothic" w:hAnsiTheme="minorHAnsi"/>
          <w:color w:val="000000"/>
          <w:sz w:val="22"/>
          <w:szCs w:val="22"/>
          <w:lang w:val="en-US"/>
        </w:rPr>
      </w:pPr>
      <w:r w:rsidRPr="00EA6EA6">
        <w:rPr>
          <w:rFonts w:asciiTheme="minorHAnsi" w:eastAsia="MS PGothic" w:hAnsiTheme="minorHAnsi"/>
          <w:color w:val="000000"/>
          <w:sz w:val="22"/>
          <w:szCs w:val="22"/>
          <w:lang w:val="en-US"/>
        </w:rPr>
        <w:t xml:space="preserve">Preliminary results indicate that, for RWGS, the optimal syngas production route consists of water removal followed by a sequence of </w:t>
      </w:r>
      <w:proofErr w:type="gramStart"/>
      <w:r w:rsidRPr="00EA6EA6">
        <w:rPr>
          <w:rFonts w:asciiTheme="minorHAnsi" w:eastAsia="MS PGothic" w:hAnsiTheme="minorHAnsi"/>
          <w:color w:val="000000"/>
          <w:sz w:val="22"/>
          <w:szCs w:val="22"/>
          <w:lang w:val="en-US"/>
        </w:rPr>
        <w:t>pressure swing adsorption steps</w:t>
      </w:r>
      <w:proofErr w:type="gramEnd"/>
      <w:r w:rsidRPr="00EA6EA6">
        <w:rPr>
          <w:rFonts w:asciiTheme="minorHAnsi" w:eastAsia="MS PGothic" w:hAnsiTheme="minorHAnsi"/>
          <w:color w:val="000000"/>
          <w:sz w:val="22"/>
          <w:szCs w:val="22"/>
          <w:lang w:val="en-US"/>
        </w:rPr>
        <w:t xml:space="preserve"> for the adjustment of the hydrogen to carbon monoxide ratio. This approach </w:t>
      </w:r>
      <w:proofErr w:type="gramStart"/>
      <w:r w:rsidRPr="00EA6EA6">
        <w:rPr>
          <w:rFonts w:asciiTheme="minorHAnsi" w:eastAsia="MS PGothic" w:hAnsiTheme="minorHAnsi"/>
          <w:color w:val="000000"/>
          <w:sz w:val="22"/>
          <w:szCs w:val="22"/>
          <w:lang w:val="en-US"/>
        </w:rPr>
        <w:t>is extended</w:t>
      </w:r>
      <w:proofErr w:type="gramEnd"/>
      <w:r w:rsidRPr="00EA6EA6">
        <w:rPr>
          <w:rFonts w:asciiTheme="minorHAnsi" w:eastAsia="MS PGothic" w:hAnsiTheme="minorHAnsi"/>
          <w:color w:val="000000"/>
          <w:sz w:val="22"/>
          <w:szCs w:val="22"/>
          <w:lang w:val="en-US"/>
        </w:rPr>
        <w:t xml:space="preserve"> to scenarios where </w:t>
      </w:r>
      <w:r w:rsidR="008D034F">
        <w:rPr>
          <w:rFonts w:asciiTheme="minorHAnsi" w:eastAsia="MS PGothic" w:hAnsiTheme="minorHAnsi"/>
          <w:color w:val="000000"/>
          <w:sz w:val="22"/>
          <w:szCs w:val="22"/>
          <w:lang w:val="en-US"/>
        </w:rPr>
        <w:t>SR</w:t>
      </w:r>
      <w:r w:rsidRPr="00EA6EA6">
        <w:rPr>
          <w:rFonts w:asciiTheme="minorHAnsi" w:eastAsia="MS PGothic" w:hAnsiTheme="minorHAnsi"/>
          <w:color w:val="000000"/>
          <w:sz w:val="22"/>
          <w:szCs w:val="22"/>
          <w:lang w:val="en-US"/>
        </w:rPr>
        <w:t xml:space="preserve"> </w:t>
      </w:r>
      <w:r w:rsidR="00F775E0" w:rsidRPr="00EA6EA6">
        <w:rPr>
          <w:rFonts w:asciiTheme="minorHAnsi" w:eastAsia="MS PGothic" w:hAnsiTheme="minorHAnsi"/>
          <w:color w:val="000000"/>
          <w:sz w:val="22"/>
          <w:szCs w:val="22"/>
          <w:lang w:val="en-US"/>
        </w:rPr>
        <w:t xml:space="preserve">is </w:t>
      </w:r>
      <w:r w:rsidRPr="00EA6EA6">
        <w:rPr>
          <w:rFonts w:asciiTheme="minorHAnsi" w:eastAsia="MS PGothic" w:hAnsiTheme="minorHAnsi"/>
          <w:color w:val="000000"/>
          <w:sz w:val="22"/>
          <w:szCs w:val="22"/>
          <w:lang w:val="en-US"/>
        </w:rPr>
        <w:t xml:space="preserve">included in the same optimization problem. </w:t>
      </w:r>
      <w:r w:rsidR="00F775E0" w:rsidRPr="00EA6EA6">
        <w:rPr>
          <w:rFonts w:asciiTheme="minorHAnsi" w:eastAsia="MS PGothic" w:hAnsiTheme="minorHAnsi"/>
          <w:color w:val="000000"/>
          <w:sz w:val="22"/>
          <w:szCs w:val="22"/>
          <w:lang w:val="en-US"/>
        </w:rPr>
        <w:t>Water e</w:t>
      </w:r>
      <w:r w:rsidRPr="00EA6EA6">
        <w:rPr>
          <w:rFonts w:asciiTheme="minorHAnsi" w:eastAsia="MS PGothic" w:hAnsiTheme="minorHAnsi"/>
          <w:color w:val="000000"/>
          <w:sz w:val="22"/>
          <w:szCs w:val="22"/>
          <w:lang w:val="en-US"/>
        </w:rPr>
        <w:t>lectrolysis proves to be a bottleneck for the syngas production</w:t>
      </w:r>
      <w:r w:rsidR="00F775E0" w:rsidRPr="00EA6EA6">
        <w:rPr>
          <w:rFonts w:asciiTheme="minorHAnsi" w:eastAsia="MS PGothic" w:hAnsiTheme="minorHAnsi"/>
          <w:color w:val="000000"/>
          <w:sz w:val="22"/>
          <w:szCs w:val="22"/>
          <w:lang w:val="en-US"/>
        </w:rPr>
        <w:t xml:space="preserve">, </w:t>
      </w:r>
      <w:r w:rsidR="00525E18" w:rsidRPr="00EA6EA6">
        <w:rPr>
          <w:rFonts w:asciiTheme="minorHAnsi" w:eastAsia="MS PGothic" w:hAnsiTheme="minorHAnsi"/>
          <w:color w:val="000000"/>
          <w:sz w:val="22"/>
          <w:szCs w:val="22"/>
          <w:lang w:val="en-US"/>
        </w:rPr>
        <w:t xml:space="preserve">possibly </w:t>
      </w:r>
      <w:r w:rsidR="00F775E0" w:rsidRPr="00EA6EA6">
        <w:rPr>
          <w:rFonts w:asciiTheme="minorHAnsi" w:eastAsia="MS PGothic" w:hAnsiTheme="minorHAnsi"/>
          <w:color w:val="000000"/>
          <w:sz w:val="22"/>
          <w:szCs w:val="22"/>
          <w:lang w:val="en-US"/>
        </w:rPr>
        <w:t xml:space="preserve">mitigated by the synergy between </w:t>
      </w:r>
      <w:r w:rsidR="008D034F">
        <w:rPr>
          <w:rFonts w:asciiTheme="minorHAnsi" w:eastAsia="MS PGothic" w:hAnsiTheme="minorHAnsi"/>
          <w:color w:val="000000"/>
          <w:sz w:val="22"/>
          <w:szCs w:val="22"/>
          <w:lang w:val="en-US"/>
        </w:rPr>
        <w:t>SR</w:t>
      </w:r>
      <w:r w:rsidR="00F775E0" w:rsidRPr="00EA6EA6">
        <w:rPr>
          <w:rFonts w:asciiTheme="minorHAnsi" w:eastAsia="MS PGothic" w:hAnsiTheme="minorHAnsi"/>
          <w:color w:val="000000"/>
          <w:sz w:val="22"/>
          <w:szCs w:val="22"/>
          <w:lang w:val="en-US"/>
        </w:rPr>
        <w:t>, yielding a high H</w:t>
      </w:r>
      <w:r w:rsidR="00F775E0" w:rsidRPr="00220040">
        <w:rPr>
          <w:rFonts w:asciiTheme="minorHAnsi" w:eastAsia="MS PGothic" w:hAnsiTheme="minorHAnsi"/>
          <w:color w:val="000000"/>
          <w:sz w:val="22"/>
          <w:szCs w:val="22"/>
          <w:vertAlign w:val="subscript"/>
          <w:lang w:val="en-US"/>
        </w:rPr>
        <w:t>2</w:t>
      </w:r>
      <w:r w:rsidR="00F775E0" w:rsidRPr="00EA6EA6">
        <w:rPr>
          <w:rFonts w:asciiTheme="minorHAnsi" w:eastAsia="MS PGothic" w:hAnsiTheme="minorHAnsi"/>
          <w:color w:val="000000"/>
          <w:sz w:val="22"/>
          <w:szCs w:val="22"/>
          <w:lang w:val="en-US"/>
        </w:rPr>
        <w:t xml:space="preserve">/CO ratio, and RWGS.  </w:t>
      </w:r>
    </w:p>
    <w:p w:rsidR="00672D7B" w:rsidRDefault="00704BDF" w:rsidP="001D4A60">
      <w:pPr>
        <w:snapToGrid w:val="0"/>
        <w:spacing w:after="12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209E0" w:rsidRDefault="00F84ECF" w:rsidP="00E209E0">
      <w:pPr>
        <w:snapToGrid w:val="0"/>
        <w:spacing w:after="120"/>
        <w:rPr>
          <w:rFonts w:asciiTheme="minorHAnsi" w:eastAsia="MS PGothic" w:hAnsiTheme="minorHAnsi"/>
          <w:bCs/>
          <w:color w:val="000000"/>
          <w:sz w:val="22"/>
          <w:szCs w:val="22"/>
          <w:lang w:val="en-US" w:eastAsia="ko-KR"/>
        </w:rPr>
      </w:pPr>
      <w:r>
        <w:rPr>
          <w:rFonts w:asciiTheme="minorHAnsi" w:eastAsia="MS PGothic" w:hAnsiTheme="minorHAnsi"/>
          <w:bCs/>
          <w:color w:val="000000"/>
          <w:sz w:val="22"/>
          <w:szCs w:val="22"/>
          <w:lang w:val="en-US" w:eastAsia="ko-KR"/>
        </w:rPr>
        <w:t xml:space="preserve">The derivation of the </w:t>
      </w:r>
      <w:r w:rsidR="002D2DD9">
        <w:rPr>
          <w:rFonts w:asciiTheme="minorHAnsi" w:eastAsia="MS PGothic" w:hAnsiTheme="minorHAnsi"/>
          <w:bCs/>
          <w:color w:val="000000"/>
          <w:sz w:val="22"/>
          <w:szCs w:val="22"/>
          <w:lang w:val="en-US" w:eastAsia="ko-KR"/>
        </w:rPr>
        <w:t>method</w:t>
      </w:r>
      <w:r>
        <w:rPr>
          <w:rFonts w:asciiTheme="minorHAnsi" w:eastAsia="MS PGothic" w:hAnsiTheme="minorHAnsi"/>
          <w:bCs/>
          <w:color w:val="000000"/>
          <w:sz w:val="22"/>
          <w:szCs w:val="22"/>
          <w:lang w:val="en-US" w:eastAsia="ko-KR"/>
        </w:rPr>
        <w:t xml:space="preserve"> presented in this work </w:t>
      </w:r>
      <w:proofErr w:type="gramStart"/>
      <w:r w:rsidR="002D2DD9">
        <w:rPr>
          <w:rFonts w:asciiTheme="minorHAnsi" w:eastAsia="MS PGothic" w:hAnsiTheme="minorHAnsi"/>
          <w:bCs/>
          <w:color w:val="000000"/>
          <w:sz w:val="22"/>
          <w:szCs w:val="22"/>
          <w:lang w:val="en-US" w:eastAsia="ko-KR"/>
        </w:rPr>
        <w:t>is motivated</w:t>
      </w:r>
      <w:proofErr w:type="gramEnd"/>
      <w:r w:rsidR="002D2DD9">
        <w:rPr>
          <w:rFonts w:asciiTheme="minorHAnsi" w:eastAsia="MS PGothic" w:hAnsiTheme="minorHAnsi"/>
          <w:bCs/>
          <w:color w:val="000000"/>
          <w:sz w:val="22"/>
          <w:szCs w:val="22"/>
          <w:lang w:val="en-US" w:eastAsia="ko-KR"/>
        </w:rPr>
        <w:t xml:space="preserve"> by the need </w:t>
      </w:r>
      <w:r w:rsidR="001C44CF">
        <w:rPr>
          <w:rFonts w:asciiTheme="minorHAnsi" w:eastAsia="MS PGothic" w:hAnsiTheme="minorHAnsi"/>
          <w:bCs/>
          <w:color w:val="000000"/>
          <w:sz w:val="22"/>
          <w:szCs w:val="22"/>
          <w:lang w:val="en-US" w:eastAsia="ko-KR"/>
        </w:rPr>
        <w:t xml:space="preserve">for </w:t>
      </w:r>
      <w:r w:rsidR="002D2DD9">
        <w:rPr>
          <w:rFonts w:asciiTheme="minorHAnsi" w:eastAsia="MS PGothic" w:hAnsiTheme="minorHAnsi"/>
          <w:bCs/>
          <w:color w:val="000000"/>
          <w:sz w:val="22"/>
          <w:szCs w:val="22"/>
          <w:lang w:val="en-US" w:eastAsia="ko-KR"/>
        </w:rPr>
        <w:t>a</w:t>
      </w:r>
      <w:r w:rsidR="00293EAD">
        <w:rPr>
          <w:rFonts w:asciiTheme="minorHAnsi" w:eastAsia="MS PGothic" w:hAnsiTheme="minorHAnsi"/>
          <w:bCs/>
          <w:color w:val="000000"/>
          <w:sz w:val="22"/>
          <w:szCs w:val="22"/>
          <w:lang w:val="en-US" w:eastAsia="ko-KR"/>
        </w:rPr>
        <w:t>n effective</w:t>
      </w:r>
      <w:r w:rsidR="002D2DD9">
        <w:rPr>
          <w:rFonts w:asciiTheme="minorHAnsi" w:eastAsia="MS PGothic" w:hAnsiTheme="minorHAnsi"/>
          <w:bCs/>
          <w:color w:val="000000"/>
          <w:sz w:val="22"/>
          <w:szCs w:val="22"/>
          <w:lang w:val="en-US" w:eastAsia="ko-KR"/>
        </w:rPr>
        <w:t xml:space="preserve"> screening tool</w:t>
      </w:r>
      <w:r w:rsidR="00293EAD">
        <w:rPr>
          <w:rFonts w:asciiTheme="minorHAnsi" w:eastAsia="MS PGothic" w:hAnsiTheme="minorHAnsi"/>
          <w:bCs/>
          <w:color w:val="000000"/>
          <w:sz w:val="22"/>
          <w:szCs w:val="22"/>
          <w:lang w:val="en-US" w:eastAsia="ko-KR"/>
        </w:rPr>
        <w:t xml:space="preserve"> to</w:t>
      </w:r>
      <w:r w:rsidR="002D2DD9">
        <w:rPr>
          <w:rFonts w:asciiTheme="minorHAnsi" w:eastAsia="MS PGothic" w:hAnsiTheme="minorHAnsi"/>
          <w:bCs/>
          <w:color w:val="000000"/>
          <w:sz w:val="22"/>
          <w:szCs w:val="22"/>
          <w:lang w:val="en-US" w:eastAsia="ko-KR"/>
        </w:rPr>
        <w:t xml:space="preserve"> </w:t>
      </w:r>
      <w:r w:rsidR="00542C96">
        <w:rPr>
          <w:rFonts w:asciiTheme="minorHAnsi" w:eastAsia="MS PGothic" w:hAnsiTheme="minorHAnsi"/>
          <w:bCs/>
          <w:color w:val="000000"/>
          <w:sz w:val="22"/>
          <w:szCs w:val="22"/>
          <w:lang w:val="en-US" w:eastAsia="ko-KR"/>
        </w:rPr>
        <w:t>identify</w:t>
      </w:r>
      <w:r w:rsidR="002D2DD9">
        <w:rPr>
          <w:rFonts w:asciiTheme="minorHAnsi" w:eastAsia="MS PGothic" w:hAnsiTheme="minorHAnsi"/>
          <w:bCs/>
          <w:color w:val="000000"/>
          <w:sz w:val="22"/>
          <w:szCs w:val="22"/>
          <w:lang w:val="en-US" w:eastAsia="ko-KR"/>
        </w:rPr>
        <w:t xml:space="preserve"> the most energy efficient process within a </w:t>
      </w:r>
      <w:r w:rsidR="00821C21">
        <w:rPr>
          <w:rFonts w:asciiTheme="minorHAnsi" w:eastAsia="MS PGothic" w:hAnsiTheme="minorHAnsi"/>
          <w:bCs/>
          <w:color w:val="000000"/>
          <w:sz w:val="22"/>
          <w:szCs w:val="22"/>
          <w:lang w:val="en-US" w:eastAsia="ko-KR"/>
        </w:rPr>
        <w:t xml:space="preserve">large </w:t>
      </w:r>
      <w:r w:rsidR="002D2DD9">
        <w:rPr>
          <w:rFonts w:asciiTheme="minorHAnsi" w:eastAsia="MS PGothic" w:hAnsiTheme="minorHAnsi"/>
          <w:bCs/>
          <w:color w:val="000000"/>
          <w:sz w:val="22"/>
          <w:szCs w:val="22"/>
          <w:lang w:val="en-US" w:eastAsia="ko-KR"/>
        </w:rPr>
        <w:t>number of alternatives. The energy efficiency is of foremost importance in the context of Power</w:t>
      </w:r>
      <w:r w:rsidR="00656E8F">
        <w:rPr>
          <w:rFonts w:asciiTheme="minorHAnsi" w:eastAsia="MS PGothic" w:hAnsiTheme="minorHAnsi"/>
          <w:bCs/>
          <w:color w:val="000000"/>
          <w:sz w:val="22"/>
          <w:szCs w:val="22"/>
          <w:lang w:val="en-US" w:eastAsia="ko-KR"/>
        </w:rPr>
        <w:t>-</w:t>
      </w:r>
      <w:r w:rsidR="002D2DD9">
        <w:rPr>
          <w:rFonts w:asciiTheme="minorHAnsi" w:eastAsia="MS PGothic" w:hAnsiTheme="minorHAnsi"/>
          <w:bCs/>
          <w:color w:val="000000"/>
          <w:sz w:val="22"/>
          <w:szCs w:val="22"/>
          <w:lang w:val="en-US" w:eastAsia="ko-KR"/>
        </w:rPr>
        <w:t>to</w:t>
      </w:r>
      <w:r w:rsidR="00656E8F">
        <w:rPr>
          <w:rFonts w:asciiTheme="minorHAnsi" w:eastAsia="MS PGothic" w:hAnsiTheme="minorHAnsi"/>
          <w:bCs/>
          <w:color w:val="000000"/>
          <w:sz w:val="22"/>
          <w:szCs w:val="22"/>
          <w:lang w:val="en-US" w:eastAsia="ko-KR"/>
        </w:rPr>
        <w:t>-</w:t>
      </w:r>
      <w:r w:rsidR="002D2DD9">
        <w:rPr>
          <w:rFonts w:asciiTheme="minorHAnsi" w:eastAsia="MS PGothic" w:hAnsiTheme="minorHAnsi"/>
          <w:bCs/>
          <w:color w:val="000000"/>
          <w:sz w:val="22"/>
          <w:szCs w:val="22"/>
          <w:lang w:val="en-US" w:eastAsia="ko-KR"/>
        </w:rPr>
        <w:t xml:space="preserve">Chemical </w:t>
      </w:r>
      <w:r w:rsidR="00542C96">
        <w:rPr>
          <w:rFonts w:asciiTheme="minorHAnsi" w:eastAsia="MS PGothic" w:hAnsiTheme="minorHAnsi"/>
          <w:bCs/>
          <w:color w:val="000000"/>
          <w:sz w:val="22"/>
          <w:szCs w:val="22"/>
          <w:lang w:val="en-US" w:eastAsia="ko-KR"/>
        </w:rPr>
        <w:t>conversion systems</w:t>
      </w:r>
      <w:r w:rsidR="002D2DD9">
        <w:rPr>
          <w:rFonts w:asciiTheme="minorHAnsi" w:eastAsia="MS PGothic" w:hAnsiTheme="minorHAnsi"/>
          <w:bCs/>
          <w:color w:val="000000"/>
          <w:sz w:val="22"/>
          <w:szCs w:val="22"/>
          <w:lang w:val="en-US" w:eastAsia="ko-KR"/>
        </w:rPr>
        <w:t xml:space="preserve">, where the energy and raw chemicals are </w:t>
      </w:r>
      <w:r w:rsidR="00542C96">
        <w:rPr>
          <w:rFonts w:asciiTheme="minorHAnsi" w:eastAsia="MS PGothic" w:hAnsiTheme="minorHAnsi"/>
          <w:bCs/>
          <w:color w:val="000000"/>
          <w:sz w:val="22"/>
          <w:szCs w:val="22"/>
          <w:lang w:val="en-US" w:eastAsia="ko-KR"/>
        </w:rPr>
        <w:t xml:space="preserve">to be </w:t>
      </w:r>
      <w:r w:rsidR="002D2DD9">
        <w:rPr>
          <w:rFonts w:asciiTheme="minorHAnsi" w:eastAsia="MS PGothic" w:hAnsiTheme="minorHAnsi"/>
          <w:bCs/>
          <w:color w:val="000000"/>
          <w:sz w:val="22"/>
          <w:szCs w:val="22"/>
          <w:lang w:val="en-US" w:eastAsia="ko-KR"/>
        </w:rPr>
        <w:t>s</w:t>
      </w:r>
      <w:r w:rsidR="00656E8F">
        <w:rPr>
          <w:rFonts w:asciiTheme="minorHAnsi" w:eastAsia="MS PGothic" w:hAnsiTheme="minorHAnsi"/>
          <w:bCs/>
          <w:color w:val="000000"/>
          <w:sz w:val="22"/>
          <w:szCs w:val="22"/>
          <w:lang w:val="en-US" w:eastAsia="ko-KR"/>
        </w:rPr>
        <w:t>upplied from renewable sources</w:t>
      </w:r>
      <w:r w:rsidR="00293EAD">
        <w:rPr>
          <w:rFonts w:asciiTheme="minorHAnsi" w:eastAsia="MS PGothic" w:hAnsiTheme="minorHAnsi"/>
          <w:bCs/>
          <w:color w:val="000000"/>
          <w:sz w:val="22"/>
          <w:szCs w:val="22"/>
          <w:lang w:val="en-US" w:eastAsia="ko-KR"/>
        </w:rPr>
        <w:t xml:space="preserve">. </w:t>
      </w:r>
      <w:r w:rsidR="007E4D15">
        <w:rPr>
          <w:rFonts w:asciiTheme="minorHAnsi" w:eastAsia="MS PGothic" w:hAnsiTheme="minorHAnsi"/>
          <w:bCs/>
          <w:color w:val="000000"/>
          <w:sz w:val="22"/>
          <w:szCs w:val="22"/>
          <w:lang w:val="en-US" w:eastAsia="ko-KR"/>
        </w:rPr>
        <w:t xml:space="preserve"> </w:t>
      </w:r>
      <w:r w:rsidR="00293EAD">
        <w:rPr>
          <w:rFonts w:asciiTheme="minorHAnsi" w:eastAsia="MS PGothic" w:hAnsiTheme="minorHAnsi"/>
          <w:bCs/>
          <w:color w:val="000000"/>
          <w:sz w:val="22"/>
          <w:szCs w:val="22"/>
          <w:lang w:val="en-US" w:eastAsia="ko-KR"/>
        </w:rPr>
        <w:t xml:space="preserve">Nevertheless, </w:t>
      </w:r>
      <w:r w:rsidR="000F31E7">
        <w:rPr>
          <w:rFonts w:asciiTheme="minorHAnsi" w:eastAsia="MS PGothic" w:hAnsiTheme="minorHAnsi"/>
          <w:bCs/>
          <w:color w:val="000000"/>
          <w:sz w:val="22"/>
          <w:szCs w:val="22"/>
          <w:lang w:val="en-US" w:eastAsia="ko-KR"/>
        </w:rPr>
        <w:t>this</w:t>
      </w:r>
      <w:r w:rsidR="00293EAD">
        <w:rPr>
          <w:rFonts w:asciiTheme="minorHAnsi" w:eastAsia="MS PGothic" w:hAnsiTheme="minorHAnsi"/>
          <w:bCs/>
          <w:color w:val="000000"/>
          <w:sz w:val="22"/>
          <w:szCs w:val="22"/>
          <w:lang w:val="en-US" w:eastAsia="ko-KR"/>
        </w:rPr>
        <w:t xml:space="preserve"> approach does not contrast with economic based optimizations</w:t>
      </w:r>
      <w:r w:rsidR="006E0C99">
        <w:rPr>
          <w:rFonts w:asciiTheme="minorHAnsi" w:eastAsia="MS PGothic" w:hAnsiTheme="minorHAnsi"/>
          <w:bCs/>
          <w:color w:val="000000"/>
          <w:sz w:val="22"/>
          <w:szCs w:val="22"/>
          <w:lang w:val="en-US" w:eastAsia="ko-KR"/>
        </w:rPr>
        <w:t xml:space="preserve"> but it </w:t>
      </w:r>
      <w:r w:rsidR="00963FF5">
        <w:rPr>
          <w:rFonts w:asciiTheme="minorHAnsi" w:eastAsia="MS PGothic" w:hAnsiTheme="minorHAnsi"/>
          <w:bCs/>
          <w:color w:val="000000"/>
          <w:sz w:val="22"/>
          <w:szCs w:val="22"/>
          <w:lang w:val="en-US" w:eastAsia="ko-KR"/>
        </w:rPr>
        <w:t>offer</w:t>
      </w:r>
      <w:r w:rsidR="006E0C99">
        <w:rPr>
          <w:rFonts w:asciiTheme="minorHAnsi" w:eastAsia="MS PGothic" w:hAnsiTheme="minorHAnsi"/>
          <w:bCs/>
          <w:color w:val="000000"/>
          <w:sz w:val="22"/>
          <w:szCs w:val="22"/>
          <w:lang w:val="en-US" w:eastAsia="ko-KR"/>
        </w:rPr>
        <w:t>s</w:t>
      </w:r>
      <w:r w:rsidR="00963FF5">
        <w:rPr>
          <w:rFonts w:asciiTheme="minorHAnsi" w:eastAsia="MS PGothic" w:hAnsiTheme="minorHAnsi"/>
          <w:bCs/>
          <w:color w:val="000000"/>
          <w:sz w:val="22"/>
          <w:szCs w:val="22"/>
          <w:lang w:val="en-US" w:eastAsia="ko-KR"/>
        </w:rPr>
        <w:t xml:space="preserve"> a complementary standpoint.</w:t>
      </w:r>
      <w:r w:rsidR="00293EAD">
        <w:rPr>
          <w:rFonts w:asciiTheme="minorHAnsi" w:eastAsia="MS PGothic" w:hAnsiTheme="minorHAnsi"/>
          <w:bCs/>
          <w:color w:val="000000"/>
          <w:sz w:val="22"/>
          <w:szCs w:val="22"/>
          <w:lang w:val="en-US" w:eastAsia="ko-KR"/>
        </w:rPr>
        <w:t xml:space="preserve"> </w:t>
      </w:r>
    </w:p>
    <w:p w:rsidR="00704BDF" w:rsidRDefault="00704BDF" w:rsidP="00E209E0">
      <w:pPr>
        <w:snapToGrid w:val="0"/>
        <w:spacing w:after="120"/>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656E8F">
        <w:rPr>
          <w:rFonts w:asciiTheme="minorHAnsi" w:eastAsia="MS PGothic" w:hAnsiTheme="minorHAnsi"/>
          <w:b/>
          <w:bCs/>
          <w:color w:val="000000"/>
          <w:sz w:val="20"/>
          <w:lang w:val="en-US"/>
        </w:rPr>
        <w:t xml:space="preserve"> </w:t>
      </w:r>
    </w:p>
    <w:p w:rsidR="00565EF6" w:rsidRPr="00565EF6" w:rsidRDefault="00565EF6" w:rsidP="00565EF6">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val="de-DE" w:eastAsia="zh-CN"/>
        </w:rPr>
      </w:pPr>
      <w:r w:rsidRPr="00B63DDE">
        <w:rPr>
          <w:rFonts w:asciiTheme="minorHAnsi" w:eastAsia="SimSun" w:hAnsiTheme="minorHAnsi"/>
          <w:lang w:val="de-DE" w:eastAsia="zh-CN"/>
        </w:rPr>
        <w:t xml:space="preserve">D. Schack, L. </w:t>
      </w:r>
      <w:proofErr w:type="spellStart"/>
      <w:r w:rsidRPr="00B63DDE">
        <w:rPr>
          <w:rFonts w:asciiTheme="minorHAnsi" w:eastAsia="SimSun" w:hAnsiTheme="minorHAnsi"/>
          <w:lang w:val="de-DE" w:eastAsia="zh-CN"/>
        </w:rPr>
        <w:t>Rihko-Struckmann</w:t>
      </w:r>
      <w:proofErr w:type="spellEnd"/>
      <w:r w:rsidRPr="00B63DDE">
        <w:rPr>
          <w:rFonts w:asciiTheme="minorHAnsi" w:eastAsia="SimSun" w:hAnsiTheme="minorHAnsi"/>
          <w:lang w:val="de-DE" w:eastAsia="zh-CN"/>
        </w:rPr>
        <w:t xml:space="preserve">, K. Sundmacher, </w:t>
      </w:r>
      <w:proofErr w:type="spellStart"/>
      <w:r w:rsidRPr="00B63DDE">
        <w:rPr>
          <w:rFonts w:asciiTheme="minorHAnsi" w:eastAsia="SimSun" w:hAnsiTheme="minorHAnsi"/>
          <w:lang w:val="de-DE" w:eastAsia="zh-CN"/>
        </w:rPr>
        <w:t>Ind</w:t>
      </w:r>
      <w:proofErr w:type="spellEnd"/>
      <w:r w:rsidRPr="00B63DDE">
        <w:rPr>
          <w:rFonts w:asciiTheme="minorHAnsi" w:eastAsia="SimSun" w:hAnsiTheme="minorHAnsi"/>
          <w:lang w:val="de-DE" w:eastAsia="zh-CN"/>
        </w:rPr>
        <w:t>. Eng. Chem. Res.</w:t>
      </w:r>
      <w:r w:rsidRPr="0014737A">
        <w:rPr>
          <w:rFonts w:asciiTheme="minorHAnsi" w:eastAsia="SimSun" w:hAnsiTheme="minorHAnsi"/>
          <w:lang w:val="de-DE" w:eastAsia="zh-CN"/>
        </w:rPr>
        <w:t xml:space="preserve"> 57</w:t>
      </w:r>
      <w:r w:rsidRPr="00B63DDE">
        <w:rPr>
          <w:rFonts w:asciiTheme="minorHAnsi" w:eastAsia="SimSun" w:hAnsiTheme="minorHAnsi"/>
          <w:lang w:val="de-DE" w:eastAsia="zh-CN"/>
        </w:rPr>
        <w:t xml:space="preserve"> (2018)</w:t>
      </w:r>
      <w:r w:rsidRPr="0014737A">
        <w:rPr>
          <w:rFonts w:asciiTheme="minorHAnsi" w:hAnsiTheme="minorHAnsi"/>
          <w:color w:val="000000"/>
          <w:lang w:val="de-DE"/>
        </w:rPr>
        <w:t xml:space="preserve"> 9889–9902.</w:t>
      </w:r>
    </w:p>
    <w:p w:rsidR="00565EF6" w:rsidRPr="0014737A" w:rsidRDefault="00565EF6" w:rsidP="00565EF6">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val="de-DE" w:eastAsia="zh-CN"/>
        </w:rPr>
      </w:pPr>
      <w:r>
        <w:rPr>
          <w:rFonts w:asciiTheme="minorHAnsi" w:eastAsia="SimSun" w:hAnsiTheme="minorHAnsi"/>
          <w:lang w:val="de-DE" w:eastAsia="zh-CN"/>
        </w:rPr>
        <w:t xml:space="preserve">M. Wenzel, L. </w:t>
      </w:r>
      <w:proofErr w:type="spellStart"/>
      <w:r w:rsidRPr="00B63DDE">
        <w:rPr>
          <w:rFonts w:asciiTheme="minorHAnsi" w:eastAsia="SimSun" w:hAnsiTheme="minorHAnsi"/>
          <w:lang w:val="de-DE" w:eastAsia="zh-CN"/>
        </w:rPr>
        <w:t>Rihko-Struckmann</w:t>
      </w:r>
      <w:proofErr w:type="spellEnd"/>
      <w:r w:rsidRPr="00B63DDE">
        <w:rPr>
          <w:rFonts w:asciiTheme="minorHAnsi" w:eastAsia="SimSun" w:hAnsiTheme="minorHAnsi"/>
          <w:lang w:val="de-DE" w:eastAsia="zh-CN"/>
        </w:rPr>
        <w:t>, K. Sundmacher,</w:t>
      </w:r>
      <w:r>
        <w:rPr>
          <w:rFonts w:asciiTheme="minorHAnsi" w:eastAsia="SimSun" w:hAnsiTheme="minorHAnsi"/>
          <w:lang w:val="de-DE" w:eastAsia="zh-CN"/>
        </w:rPr>
        <w:t xml:space="preserve"> </w:t>
      </w:r>
      <w:proofErr w:type="spellStart"/>
      <w:r w:rsidRPr="00565EF6">
        <w:rPr>
          <w:rFonts w:asciiTheme="minorHAnsi" w:hAnsiTheme="minorHAnsi"/>
          <w:iCs/>
          <w:color w:val="222222"/>
          <w:lang w:val="de-DE"/>
        </w:rPr>
        <w:t>AIChE</w:t>
      </w:r>
      <w:proofErr w:type="spellEnd"/>
      <w:r w:rsidRPr="00565EF6">
        <w:rPr>
          <w:rFonts w:asciiTheme="minorHAnsi" w:hAnsiTheme="minorHAnsi"/>
          <w:iCs/>
          <w:color w:val="222222"/>
          <w:lang w:val="de-DE"/>
        </w:rPr>
        <w:t xml:space="preserve"> Journal</w:t>
      </w:r>
      <w:r w:rsidR="00EA6EA6">
        <w:rPr>
          <w:rFonts w:asciiTheme="minorHAnsi" w:hAnsiTheme="minorHAnsi"/>
          <w:iCs/>
          <w:color w:val="222222"/>
          <w:lang w:val="de-DE"/>
        </w:rPr>
        <w:t>, 63 (2017) 15-22.</w:t>
      </w:r>
    </w:p>
    <w:p w:rsidR="00565EF6" w:rsidRPr="00565EF6" w:rsidRDefault="00565EF6" w:rsidP="00565EF6">
      <w:pPr>
        <w:pStyle w:val="FirstParagraph"/>
        <w:widowControl w:val="0"/>
        <w:tabs>
          <w:tab w:val="left" w:pos="426"/>
        </w:tabs>
        <w:autoSpaceDE w:val="0"/>
        <w:autoSpaceDN w:val="0"/>
        <w:adjustRightInd w:val="0"/>
        <w:spacing w:line="276" w:lineRule="auto"/>
        <w:rPr>
          <w:rFonts w:asciiTheme="minorHAnsi" w:eastAsia="SimSun" w:hAnsiTheme="minorHAnsi"/>
          <w:lang w:val="de-DE" w:eastAsia="zh-CN"/>
        </w:rPr>
      </w:pPr>
    </w:p>
    <w:sectPr w:rsidR="00565EF6" w:rsidRPr="00565EF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49" w:rsidRDefault="00D72449" w:rsidP="004F5E36">
      <w:r>
        <w:separator/>
      </w:r>
    </w:p>
  </w:endnote>
  <w:endnote w:type="continuationSeparator" w:id="0">
    <w:p w:rsidR="00D72449" w:rsidRDefault="00D724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49" w:rsidRDefault="00D72449" w:rsidP="004F5E36">
      <w:r>
        <w:separator/>
      </w:r>
    </w:p>
  </w:footnote>
  <w:footnote w:type="continuationSeparator" w:id="0">
    <w:p w:rsidR="00D72449" w:rsidRDefault="00D7244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514B2B"/>
    <w:multiLevelType w:val="hybridMultilevel"/>
    <w:tmpl w:val="80D4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EA63317"/>
    <w:multiLevelType w:val="hybridMultilevel"/>
    <w:tmpl w:val="555C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54A5E"/>
    <w:multiLevelType w:val="hybridMultilevel"/>
    <w:tmpl w:val="96F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75B71"/>
    <w:multiLevelType w:val="hybridMultilevel"/>
    <w:tmpl w:val="81C4C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0F60383"/>
    <w:multiLevelType w:val="hybridMultilevel"/>
    <w:tmpl w:val="E624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EF5E41"/>
    <w:multiLevelType w:val="hybridMultilevel"/>
    <w:tmpl w:val="4F56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505C8"/>
    <w:multiLevelType w:val="hybridMultilevel"/>
    <w:tmpl w:val="F260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F73F4"/>
    <w:multiLevelType w:val="hybridMultilevel"/>
    <w:tmpl w:val="3F6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7C0845"/>
    <w:multiLevelType w:val="hybridMultilevel"/>
    <w:tmpl w:val="BB86A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0A4DF9"/>
    <w:multiLevelType w:val="hybridMultilevel"/>
    <w:tmpl w:val="C5861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F613B4"/>
    <w:multiLevelType w:val="hybridMultilevel"/>
    <w:tmpl w:val="47C8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7"/>
  </w:num>
  <w:num w:numId="14">
    <w:abstractNumId w:val="22"/>
  </w:num>
  <w:num w:numId="15">
    <w:abstractNumId w:val="23"/>
  </w:num>
  <w:num w:numId="16">
    <w:abstractNumId w:val="25"/>
  </w:num>
  <w:num w:numId="17">
    <w:abstractNumId w:val="11"/>
  </w:num>
  <w:num w:numId="18">
    <w:abstractNumId w:val="26"/>
  </w:num>
  <w:num w:numId="19">
    <w:abstractNumId w:val="18"/>
  </w:num>
  <w:num w:numId="20">
    <w:abstractNumId w:val="14"/>
  </w:num>
  <w:num w:numId="21">
    <w:abstractNumId w:val="19"/>
  </w:num>
  <w:num w:numId="22">
    <w:abstractNumId w:val="10"/>
  </w:num>
  <w:num w:numId="23">
    <w:abstractNumId w:val="16"/>
  </w:num>
  <w:num w:numId="24">
    <w:abstractNumId w:val="24"/>
  </w:num>
  <w:num w:numId="25">
    <w:abstractNumId w:val="13"/>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4EC"/>
    <w:rsid w:val="000027C0"/>
    <w:rsid w:val="000117CB"/>
    <w:rsid w:val="0003148D"/>
    <w:rsid w:val="00033726"/>
    <w:rsid w:val="00062A9A"/>
    <w:rsid w:val="00084F61"/>
    <w:rsid w:val="0009487C"/>
    <w:rsid w:val="000960B2"/>
    <w:rsid w:val="000A03B2"/>
    <w:rsid w:val="000A241B"/>
    <w:rsid w:val="000C6DA6"/>
    <w:rsid w:val="000D34BE"/>
    <w:rsid w:val="000D51C4"/>
    <w:rsid w:val="000D7842"/>
    <w:rsid w:val="000E36F1"/>
    <w:rsid w:val="000E3A73"/>
    <w:rsid w:val="000E414A"/>
    <w:rsid w:val="000F31E7"/>
    <w:rsid w:val="0013121F"/>
    <w:rsid w:val="00134DE4"/>
    <w:rsid w:val="0015040C"/>
    <w:rsid w:val="00150E59"/>
    <w:rsid w:val="001613CA"/>
    <w:rsid w:val="00165DED"/>
    <w:rsid w:val="00167EC1"/>
    <w:rsid w:val="00176996"/>
    <w:rsid w:val="00184AD6"/>
    <w:rsid w:val="001B65C1"/>
    <w:rsid w:val="001C44CF"/>
    <w:rsid w:val="001C684B"/>
    <w:rsid w:val="001D4A60"/>
    <w:rsid w:val="001D53FC"/>
    <w:rsid w:val="001E5283"/>
    <w:rsid w:val="001F2EC7"/>
    <w:rsid w:val="002065DB"/>
    <w:rsid w:val="00220040"/>
    <w:rsid w:val="002447EF"/>
    <w:rsid w:val="00244848"/>
    <w:rsid w:val="00244978"/>
    <w:rsid w:val="00251550"/>
    <w:rsid w:val="0027221A"/>
    <w:rsid w:val="00273100"/>
    <w:rsid w:val="00275B61"/>
    <w:rsid w:val="00293EAD"/>
    <w:rsid w:val="002B6101"/>
    <w:rsid w:val="002D1F12"/>
    <w:rsid w:val="002D2DD9"/>
    <w:rsid w:val="003009B7"/>
    <w:rsid w:val="0030469C"/>
    <w:rsid w:val="0031550E"/>
    <w:rsid w:val="003259AB"/>
    <w:rsid w:val="00341A9D"/>
    <w:rsid w:val="003723D4"/>
    <w:rsid w:val="00390036"/>
    <w:rsid w:val="00397FEC"/>
    <w:rsid w:val="003A7D1C"/>
    <w:rsid w:val="003C5083"/>
    <w:rsid w:val="003F3226"/>
    <w:rsid w:val="0046164A"/>
    <w:rsid w:val="00462DCD"/>
    <w:rsid w:val="00466960"/>
    <w:rsid w:val="004720CC"/>
    <w:rsid w:val="004746E6"/>
    <w:rsid w:val="004B697B"/>
    <w:rsid w:val="004D1162"/>
    <w:rsid w:val="004E1EB0"/>
    <w:rsid w:val="004E4DD6"/>
    <w:rsid w:val="004F5E36"/>
    <w:rsid w:val="00505EFE"/>
    <w:rsid w:val="00510941"/>
    <w:rsid w:val="005119A5"/>
    <w:rsid w:val="00515AC3"/>
    <w:rsid w:val="00524BC3"/>
    <w:rsid w:val="00525E18"/>
    <w:rsid w:val="005278B7"/>
    <w:rsid w:val="005346C8"/>
    <w:rsid w:val="00542C96"/>
    <w:rsid w:val="0054376B"/>
    <w:rsid w:val="00565EF6"/>
    <w:rsid w:val="0058559A"/>
    <w:rsid w:val="00592556"/>
    <w:rsid w:val="00594E9F"/>
    <w:rsid w:val="00595740"/>
    <w:rsid w:val="005B55EB"/>
    <w:rsid w:val="005B61E6"/>
    <w:rsid w:val="005C0030"/>
    <w:rsid w:val="005C1D03"/>
    <w:rsid w:val="005C77E1"/>
    <w:rsid w:val="005D6A2F"/>
    <w:rsid w:val="005E1A82"/>
    <w:rsid w:val="005F0A28"/>
    <w:rsid w:val="005F0E5E"/>
    <w:rsid w:val="00617E86"/>
    <w:rsid w:val="00620DEE"/>
    <w:rsid w:val="00625639"/>
    <w:rsid w:val="0064184D"/>
    <w:rsid w:val="0065422A"/>
    <w:rsid w:val="00656E8F"/>
    <w:rsid w:val="00660E3E"/>
    <w:rsid w:val="00662E74"/>
    <w:rsid w:val="00671A76"/>
    <w:rsid w:val="00672D7B"/>
    <w:rsid w:val="006A58D2"/>
    <w:rsid w:val="006C5579"/>
    <w:rsid w:val="006D2777"/>
    <w:rsid w:val="006E0C99"/>
    <w:rsid w:val="006F1E67"/>
    <w:rsid w:val="00704BDF"/>
    <w:rsid w:val="0071515A"/>
    <w:rsid w:val="00727BF0"/>
    <w:rsid w:val="007349E0"/>
    <w:rsid w:val="00736B13"/>
    <w:rsid w:val="007418A1"/>
    <w:rsid w:val="007436CC"/>
    <w:rsid w:val="007447F3"/>
    <w:rsid w:val="0074671A"/>
    <w:rsid w:val="007661C8"/>
    <w:rsid w:val="00775B48"/>
    <w:rsid w:val="00793FF5"/>
    <w:rsid w:val="007A713C"/>
    <w:rsid w:val="007D52CD"/>
    <w:rsid w:val="007E4D15"/>
    <w:rsid w:val="007F6F90"/>
    <w:rsid w:val="00803BA9"/>
    <w:rsid w:val="00813288"/>
    <w:rsid w:val="008168FC"/>
    <w:rsid w:val="00821C21"/>
    <w:rsid w:val="008479A2"/>
    <w:rsid w:val="0087637F"/>
    <w:rsid w:val="00893002"/>
    <w:rsid w:val="008A1512"/>
    <w:rsid w:val="008C45C9"/>
    <w:rsid w:val="008D034F"/>
    <w:rsid w:val="008D0BEB"/>
    <w:rsid w:val="008D290A"/>
    <w:rsid w:val="008D47E2"/>
    <w:rsid w:val="008E566E"/>
    <w:rsid w:val="00901EB6"/>
    <w:rsid w:val="009227B6"/>
    <w:rsid w:val="009450CE"/>
    <w:rsid w:val="00947520"/>
    <w:rsid w:val="0095164B"/>
    <w:rsid w:val="00963FF5"/>
    <w:rsid w:val="009909FD"/>
    <w:rsid w:val="00996483"/>
    <w:rsid w:val="009A7450"/>
    <w:rsid w:val="009B5A38"/>
    <w:rsid w:val="009C7B42"/>
    <w:rsid w:val="009D3293"/>
    <w:rsid w:val="009E788A"/>
    <w:rsid w:val="00A1763D"/>
    <w:rsid w:val="00A17CEC"/>
    <w:rsid w:val="00A2773B"/>
    <w:rsid w:val="00A27EF0"/>
    <w:rsid w:val="00A76EFC"/>
    <w:rsid w:val="00A9626B"/>
    <w:rsid w:val="00A97F29"/>
    <w:rsid w:val="00AB0964"/>
    <w:rsid w:val="00AE377D"/>
    <w:rsid w:val="00AE65EB"/>
    <w:rsid w:val="00B04544"/>
    <w:rsid w:val="00B22D17"/>
    <w:rsid w:val="00B412A0"/>
    <w:rsid w:val="00B61DBF"/>
    <w:rsid w:val="00B95DE6"/>
    <w:rsid w:val="00BB6077"/>
    <w:rsid w:val="00BC30C9"/>
    <w:rsid w:val="00BE3E58"/>
    <w:rsid w:val="00BF4E96"/>
    <w:rsid w:val="00C0114D"/>
    <w:rsid w:val="00C01616"/>
    <w:rsid w:val="00C0162B"/>
    <w:rsid w:val="00C04088"/>
    <w:rsid w:val="00C21ED6"/>
    <w:rsid w:val="00C345B1"/>
    <w:rsid w:val="00C40142"/>
    <w:rsid w:val="00C57182"/>
    <w:rsid w:val="00C654A6"/>
    <w:rsid w:val="00C655FD"/>
    <w:rsid w:val="00C736BF"/>
    <w:rsid w:val="00C867B1"/>
    <w:rsid w:val="00C9441D"/>
    <w:rsid w:val="00C94434"/>
    <w:rsid w:val="00CA1C95"/>
    <w:rsid w:val="00CA5A9C"/>
    <w:rsid w:val="00CD1916"/>
    <w:rsid w:val="00CD39A2"/>
    <w:rsid w:val="00CD5FE2"/>
    <w:rsid w:val="00CE52AE"/>
    <w:rsid w:val="00CF71A6"/>
    <w:rsid w:val="00D02B4C"/>
    <w:rsid w:val="00D25D7C"/>
    <w:rsid w:val="00D46AE3"/>
    <w:rsid w:val="00D6372E"/>
    <w:rsid w:val="00D700B2"/>
    <w:rsid w:val="00D72449"/>
    <w:rsid w:val="00D84576"/>
    <w:rsid w:val="00D87046"/>
    <w:rsid w:val="00DB0871"/>
    <w:rsid w:val="00DB1BEA"/>
    <w:rsid w:val="00DC491D"/>
    <w:rsid w:val="00DC4D26"/>
    <w:rsid w:val="00DE0019"/>
    <w:rsid w:val="00DE264A"/>
    <w:rsid w:val="00DE6F6C"/>
    <w:rsid w:val="00E038D0"/>
    <w:rsid w:val="00E041E7"/>
    <w:rsid w:val="00E148E9"/>
    <w:rsid w:val="00E209E0"/>
    <w:rsid w:val="00E23CA1"/>
    <w:rsid w:val="00E409A8"/>
    <w:rsid w:val="00E44CA0"/>
    <w:rsid w:val="00E6100D"/>
    <w:rsid w:val="00E7209D"/>
    <w:rsid w:val="00E85BB2"/>
    <w:rsid w:val="00E87D75"/>
    <w:rsid w:val="00E9392E"/>
    <w:rsid w:val="00EA1322"/>
    <w:rsid w:val="00EA50E1"/>
    <w:rsid w:val="00EA6EA6"/>
    <w:rsid w:val="00EC5792"/>
    <w:rsid w:val="00EE0131"/>
    <w:rsid w:val="00EE6CE9"/>
    <w:rsid w:val="00EE7985"/>
    <w:rsid w:val="00F05389"/>
    <w:rsid w:val="00F14C60"/>
    <w:rsid w:val="00F2327D"/>
    <w:rsid w:val="00F30C64"/>
    <w:rsid w:val="00F37076"/>
    <w:rsid w:val="00F43C53"/>
    <w:rsid w:val="00F53D03"/>
    <w:rsid w:val="00F57B48"/>
    <w:rsid w:val="00F701B2"/>
    <w:rsid w:val="00F711B3"/>
    <w:rsid w:val="00F7428A"/>
    <w:rsid w:val="00F775E0"/>
    <w:rsid w:val="00F84ECF"/>
    <w:rsid w:val="00FB730C"/>
    <w:rsid w:val="00FC2695"/>
    <w:rsid w:val="00FC3E03"/>
    <w:rsid w:val="00FC73A9"/>
    <w:rsid w:val="00FE691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F4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A6C3-20EF-41DF-978F-BAEE5354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2019-08-05T07:41:00Z</cp:lastPrinted>
  <dcterms:created xsi:type="dcterms:W3CDTF">2019-08-05T13:40:00Z</dcterms:created>
  <dcterms:modified xsi:type="dcterms:W3CDTF">2019-08-05T13:40:00Z</dcterms:modified>
</cp:coreProperties>
</file>