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0B841" w14:textId="77777777" w:rsidR="000A03B2" w:rsidRPr="00B8504E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B8504E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Hlk534762940"/>
      <w:bookmarkStart w:id="1" w:name="_GoBack"/>
      <w:bookmarkEnd w:id="0"/>
      <w:bookmarkEnd w:id="1"/>
    </w:p>
    <w:p w14:paraId="1D61C732" w14:textId="21A0F0D9" w:rsidR="005148F9" w:rsidRDefault="005148F9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BA1B66">
        <w:rPr>
          <w:rFonts w:asciiTheme="minorHAnsi" w:eastAsia="MS PGothic" w:hAnsiTheme="minorHAnsi"/>
          <w:b/>
          <w:bCs/>
          <w:noProof/>
          <w:sz w:val="28"/>
          <w:szCs w:val="28"/>
          <w:lang w:val="en-US"/>
        </w:rPr>
        <w:t xml:space="preserve">Effect of the solvation force and the van der Waals forces on the Pull-off between Two Slightly Rough Surfaces from a Molecular </w:t>
      </w:r>
      <w:r w:rsidR="0087030D" w:rsidRPr="00BA1B66">
        <w:rPr>
          <w:rFonts w:asciiTheme="minorHAnsi" w:eastAsia="MS PGothic" w:hAnsiTheme="minorHAnsi"/>
          <w:b/>
          <w:bCs/>
          <w:noProof/>
          <w:sz w:val="28"/>
          <w:szCs w:val="28"/>
          <w:lang w:val="en-US"/>
        </w:rPr>
        <w:t>View</w:t>
      </w:r>
      <w:r w:rsidRPr="00BA1B66">
        <w:rPr>
          <w:rFonts w:asciiTheme="minorHAnsi" w:eastAsia="MS PGothic" w:hAnsiTheme="minorHAnsi"/>
          <w:b/>
          <w:bCs/>
          <w:noProof/>
          <w:sz w:val="28"/>
          <w:szCs w:val="28"/>
          <w:lang w:val="en-US"/>
        </w:rPr>
        <w:t>.</w:t>
      </w:r>
    </w:p>
    <w:p w14:paraId="64E8265E" w14:textId="7D255CB0" w:rsidR="00DE0019" w:rsidRPr="00BE0B06" w:rsidRDefault="00C62D8F" w:rsidP="00704BDF">
      <w:pPr>
        <w:snapToGrid w:val="0"/>
        <w:spacing w:after="120"/>
        <w:jc w:val="center"/>
        <w:rPr>
          <w:rFonts w:eastAsia="SimSun"/>
          <w:color w:val="000000"/>
          <w:lang w:val="es-CL" w:eastAsia="zh-CN"/>
        </w:rPr>
      </w:pPr>
      <w:r w:rsidRPr="00BE0B06">
        <w:rPr>
          <w:rFonts w:asciiTheme="minorHAnsi" w:eastAsia="SimSun" w:hAnsiTheme="minorHAnsi"/>
          <w:color w:val="000000"/>
          <w:sz w:val="24"/>
          <w:szCs w:val="24"/>
          <w:u w:val="single"/>
          <w:lang w:val="es-CL" w:eastAsia="zh-CN"/>
        </w:rPr>
        <w:t>Gerson E. Valenzuela</w:t>
      </w:r>
      <w:r w:rsidR="00704BDF" w:rsidRPr="00BE0B06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CL" w:eastAsia="zh-CN"/>
        </w:rPr>
        <w:t>1</w:t>
      </w:r>
      <w:r w:rsidRPr="00BE0B06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CL" w:eastAsia="zh-CN"/>
        </w:rPr>
        <w:t>*</w:t>
      </w:r>
      <w:r w:rsidR="00DE0019" w:rsidRPr="00BE0B06">
        <w:rPr>
          <w:rFonts w:eastAsia="SimSun"/>
          <w:color w:val="000000"/>
          <w:lang w:val="es-CL" w:eastAsia="zh-CN"/>
        </w:rPr>
        <w:t xml:space="preserve"> </w:t>
      </w:r>
    </w:p>
    <w:p w14:paraId="3914C5A2" w14:textId="77777777" w:rsidR="00704BDF" w:rsidRPr="003505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s-CL"/>
        </w:rPr>
      </w:pPr>
      <w:r w:rsidRPr="00BE0B06">
        <w:rPr>
          <w:rFonts w:eastAsia="MS PGothic"/>
          <w:i/>
          <w:iCs/>
          <w:color w:val="000000"/>
          <w:sz w:val="20"/>
          <w:lang w:val="es-CL"/>
        </w:rPr>
        <w:t>1</w:t>
      </w:r>
      <w:r w:rsidRPr="00BE0B06">
        <w:rPr>
          <w:rFonts w:asciiTheme="minorHAnsi" w:eastAsia="MS PGothic" w:hAnsiTheme="minorHAnsi"/>
          <w:i/>
          <w:iCs/>
          <w:color w:val="000000"/>
          <w:sz w:val="20"/>
          <w:lang w:val="es-CL"/>
        </w:rPr>
        <w:t xml:space="preserve"> </w:t>
      </w:r>
      <w:r w:rsidR="00C62D8F" w:rsidRPr="00BE0B06">
        <w:rPr>
          <w:rFonts w:asciiTheme="minorHAnsi" w:eastAsia="MS PGothic" w:hAnsiTheme="minorHAnsi"/>
          <w:i/>
          <w:iCs/>
          <w:color w:val="000000"/>
          <w:sz w:val="20"/>
          <w:lang w:val="es-CL"/>
        </w:rPr>
        <w:t xml:space="preserve">Chemical Engineering Department, Universidad de La Frontera, Av. </w:t>
      </w:r>
      <w:r w:rsidR="00C62D8F" w:rsidRPr="00350519">
        <w:rPr>
          <w:rFonts w:asciiTheme="minorHAnsi" w:eastAsia="MS PGothic" w:hAnsiTheme="minorHAnsi"/>
          <w:i/>
          <w:iCs/>
          <w:color w:val="000000"/>
          <w:sz w:val="20"/>
          <w:lang w:val="es-CL"/>
        </w:rPr>
        <w:t>Francisco Salazar, Temuco 01145, Chile</w:t>
      </w:r>
      <w:r w:rsidRPr="00350519">
        <w:rPr>
          <w:rFonts w:asciiTheme="minorHAnsi" w:eastAsia="MS PGothic" w:hAnsiTheme="minorHAnsi"/>
          <w:i/>
          <w:iCs/>
          <w:color w:val="000000"/>
          <w:sz w:val="20"/>
          <w:lang w:val="es-CL"/>
        </w:rPr>
        <w:t xml:space="preserve">; </w:t>
      </w:r>
      <w:r w:rsidR="00C62D8F" w:rsidRPr="00350519">
        <w:rPr>
          <w:rFonts w:asciiTheme="minorHAnsi" w:eastAsia="MS PGothic" w:hAnsiTheme="minorHAnsi"/>
          <w:i/>
          <w:iCs/>
          <w:color w:val="000000"/>
          <w:sz w:val="20"/>
          <w:lang w:val="es-CL"/>
        </w:rPr>
        <w:t>Centro de Excelencia de Modelación y Computación Científica CEMCC, Universidad de La Frontera, Temuco 01145, Casilla 54-D, Chile.</w:t>
      </w:r>
    </w:p>
    <w:p w14:paraId="6CEEAE64" w14:textId="77777777" w:rsidR="00704BDF" w:rsidRPr="00B8504E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B8504E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B8504E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B8504E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C62D8F" w:rsidRPr="00B8504E">
        <w:rPr>
          <w:rFonts w:asciiTheme="minorHAnsi" w:eastAsia="MS PGothic" w:hAnsiTheme="minorHAnsi"/>
          <w:bCs/>
          <w:i/>
          <w:iCs/>
          <w:sz w:val="20"/>
          <w:lang w:val="en-US"/>
        </w:rPr>
        <w:t>gerson.valenzuela</w:t>
      </w:r>
      <w:r w:rsidRPr="00B8504E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C62D8F" w:rsidRPr="00B8504E">
        <w:rPr>
          <w:rFonts w:asciiTheme="minorHAnsi" w:eastAsia="MS PGothic" w:hAnsiTheme="minorHAnsi"/>
          <w:bCs/>
          <w:i/>
          <w:iCs/>
          <w:sz w:val="20"/>
          <w:lang w:val="en-US"/>
        </w:rPr>
        <w:t>ufrontera.cl</w:t>
      </w:r>
    </w:p>
    <w:p w14:paraId="1BA52AAA" w14:textId="77777777" w:rsidR="00704BDF" w:rsidRPr="00B8504E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B8504E">
        <w:rPr>
          <w:rFonts w:asciiTheme="minorHAnsi" w:hAnsiTheme="minorHAnsi"/>
          <w:b/>
        </w:rPr>
        <w:t>Highlights</w:t>
      </w:r>
    </w:p>
    <w:p w14:paraId="2A628ACF" w14:textId="04D025BC" w:rsidR="00704BDF" w:rsidRPr="00B8504E" w:rsidRDefault="000E714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Water bridge effect on </w:t>
      </w:r>
      <w:r w:rsidR="00DE1743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pull-off</w:t>
      </w:r>
      <w:r w:rsidR="00704BDF" w:rsidRPr="00B8504E">
        <w:rPr>
          <w:rFonts w:asciiTheme="minorHAnsi" w:hAnsiTheme="minorHAnsi"/>
        </w:rPr>
        <w:t>.</w:t>
      </w:r>
    </w:p>
    <w:p w14:paraId="2173F2E1" w14:textId="61CFAE3E" w:rsidR="00704BDF" w:rsidRPr="0007394F" w:rsidRDefault="0007394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07394F">
        <w:rPr>
          <w:rFonts w:asciiTheme="minorHAnsi" w:hAnsiTheme="minorHAnsi"/>
        </w:rPr>
        <w:t>Solvation versus van der Waals for</w:t>
      </w:r>
      <w:r>
        <w:rPr>
          <w:rFonts w:asciiTheme="minorHAnsi" w:hAnsiTheme="minorHAnsi"/>
        </w:rPr>
        <w:t>ces.</w:t>
      </w:r>
    </w:p>
    <w:p w14:paraId="783966BE" w14:textId="62F19E3B" w:rsidR="00704BDF" w:rsidRPr="00B8504E" w:rsidRDefault="004A485A" w:rsidP="00C62D8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BA1B66">
        <w:rPr>
          <w:rFonts w:asciiTheme="minorHAnsi" w:hAnsiTheme="minorHAnsi"/>
          <w:noProof/>
        </w:rPr>
        <w:t>Molecular</w:t>
      </w:r>
      <w:r w:rsidR="007A3A8A" w:rsidRPr="00BA1B66">
        <w:rPr>
          <w:rFonts w:asciiTheme="minorHAnsi" w:hAnsiTheme="minorHAnsi"/>
          <w:noProof/>
        </w:rPr>
        <w:t xml:space="preserve"> dynamic</w:t>
      </w:r>
      <w:r w:rsidR="004237A6" w:rsidRPr="00BA1B66">
        <w:rPr>
          <w:rFonts w:asciiTheme="minorHAnsi" w:hAnsiTheme="minorHAnsi"/>
          <w:noProof/>
        </w:rPr>
        <w:t>s</w:t>
      </w:r>
      <w:r w:rsidRPr="00BA1B66">
        <w:rPr>
          <w:rFonts w:asciiTheme="minorHAnsi" w:hAnsiTheme="minorHAnsi"/>
          <w:noProof/>
        </w:rPr>
        <w:t xml:space="preserve"> simulation of nanometric </w:t>
      </w:r>
      <w:r w:rsidR="00167310" w:rsidRPr="00BA1B66">
        <w:rPr>
          <w:rFonts w:asciiTheme="minorHAnsi" w:hAnsiTheme="minorHAnsi"/>
          <w:noProof/>
        </w:rPr>
        <w:t>system</w:t>
      </w:r>
      <w:r w:rsidR="0087030D" w:rsidRPr="00BA1B66">
        <w:rPr>
          <w:rFonts w:asciiTheme="minorHAnsi" w:hAnsiTheme="minorHAnsi"/>
          <w:noProof/>
        </w:rPr>
        <w:t>s</w:t>
      </w:r>
      <w:r w:rsidR="00167310" w:rsidRPr="00BA1B66">
        <w:rPr>
          <w:rFonts w:asciiTheme="minorHAnsi" w:hAnsiTheme="minorHAnsi"/>
          <w:noProof/>
        </w:rPr>
        <w:t>.</w:t>
      </w:r>
    </w:p>
    <w:p w14:paraId="4D279264" w14:textId="77777777" w:rsidR="00C62D8F" w:rsidRPr="00B8504E" w:rsidRDefault="00C62D8F" w:rsidP="00C62D8F">
      <w:pPr>
        <w:pStyle w:val="AbstractBody"/>
        <w:ind w:left="1440"/>
        <w:rPr>
          <w:rFonts w:asciiTheme="minorHAnsi" w:hAnsiTheme="minorHAnsi"/>
        </w:rPr>
      </w:pPr>
    </w:p>
    <w:p w14:paraId="0227DA7A" w14:textId="77777777" w:rsidR="00704BDF" w:rsidRPr="00B8504E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B8504E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4DF52D1F" w14:textId="2135ABDF" w:rsidR="00C867B1" w:rsidRPr="00B8504E" w:rsidRDefault="00751960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The c</w:t>
      </w:r>
      <w:r w:rsidR="00F50A11" w:rsidRPr="0075196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orrect</w:t>
      </w:r>
      <w:r w:rsidR="00F50A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72CBE" w:rsidRPr="00F72CBE">
        <w:rPr>
          <w:rFonts w:asciiTheme="minorHAnsi" w:eastAsia="MS PGothic" w:hAnsiTheme="minorHAnsi"/>
          <w:color w:val="000000"/>
          <w:sz w:val="22"/>
          <w:szCs w:val="22"/>
          <w:lang w:val="en-US"/>
        </w:rPr>
        <w:t>understanding of the interaction forces between</w:t>
      </w:r>
      <w:r w:rsidR="00F72CBE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72CBE" w:rsidRPr="00F72C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particles and surfaces is </w:t>
      </w:r>
      <w:r w:rsidR="009E6E4B">
        <w:rPr>
          <w:rFonts w:asciiTheme="minorHAnsi" w:eastAsia="MS PGothic" w:hAnsiTheme="minorHAnsi"/>
          <w:color w:val="000000"/>
          <w:sz w:val="22"/>
          <w:szCs w:val="22"/>
          <w:lang w:val="en-US"/>
        </w:rPr>
        <w:t>determinant</w:t>
      </w:r>
      <w:r w:rsidR="00F72CBE" w:rsidRPr="00F72C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C147D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F72CBE" w:rsidRPr="00F72C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E787B" w:rsidRPr="00F72C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technological </w:t>
      </w:r>
      <w:r w:rsidR="006E787B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>development</w:t>
      </w:r>
      <w:r w:rsidR="006E787B" w:rsidRPr="002A3D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 and </w:t>
      </w:r>
      <w:r w:rsidR="00F72CBE" w:rsidRPr="00F72CBE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</w:t>
      </w:r>
      <w:r w:rsidR="00621309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 w:rsidR="00F72CBE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C147D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F72CBE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nanoparticles.</w:t>
      </w:r>
      <w:r w:rsidR="000620BE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620BE" w:rsidRPr="002A3D8E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F72CBE" w:rsidRPr="002A3D8E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0620BE" w:rsidRPr="002A3D8E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C14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Such </w:t>
      </w:r>
      <w:r w:rsidR="00512C51" w:rsidRPr="00BC37CD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interaction</w:t>
      </w:r>
      <w:r w:rsidR="00512C51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C14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BC37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CC147D" w:rsidRPr="00BC37CD">
        <w:rPr>
          <w:rFonts w:asciiTheme="minorHAnsi" w:eastAsia="MS PGothic" w:hAnsiTheme="minorHAnsi"/>
          <w:color w:val="000000"/>
          <w:sz w:val="22"/>
          <w:szCs w:val="22"/>
          <w:lang w:val="en-US"/>
        </w:rPr>
        <w:t>air</w:t>
      </w:r>
      <w:r w:rsidR="00CC14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12C51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composed of the van der Waals and </w:t>
      </w:r>
      <w:r w:rsidR="00512C51" w:rsidRPr="00751960">
        <w:rPr>
          <w:rFonts w:asciiTheme="minorHAnsi" w:eastAsia="MS PGothic" w:hAnsiTheme="minorHAnsi"/>
          <w:color w:val="000000"/>
          <w:sz w:val="22"/>
          <w:szCs w:val="22"/>
          <w:lang w:val="en-US"/>
        </w:rPr>
        <w:t>electrostatic</w:t>
      </w:r>
      <w:r w:rsidR="00CC14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forces, and </w:t>
      </w:r>
      <w:r w:rsidR="00512C51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capillary and solvation forces </w:t>
      </w:r>
      <w:r w:rsidR="00CC147D">
        <w:rPr>
          <w:rFonts w:asciiTheme="minorHAnsi" w:eastAsia="MS PGothic" w:hAnsiTheme="minorHAnsi"/>
          <w:color w:val="000000"/>
          <w:sz w:val="22"/>
          <w:szCs w:val="22"/>
          <w:lang w:val="en-US"/>
        </w:rPr>
        <w:t>because of water bridges</w:t>
      </w:r>
      <w:r w:rsidR="0003358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C14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C147D" w:rsidRPr="002A3D8E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512C51" w:rsidRPr="002A3D8E">
        <w:rPr>
          <w:rFonts w:asciiTheme="minorHAnsi" w:eastAsia="MS PGothic" w:hAnsiTheme="minorHAnsi"/>
          <w:color w:val="000000"/>
          <w:sz w:val="22"/>
          <w:szCs w:val="22"/>
          <w:lang w:val="en-US"/>
        </w:rPr>
        <w:t>3]</w:t>
      </w:r>
      <w:r w:rsidR="00512C51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620BE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effect of humidity on the interaction force </w:t>
      </w:r>
      <w:r w:rsidR="000620BE" w:rsidRPr="00BA1B66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is expressed</w:t>
      </w:r>
      <w:r w:rsidR="000620BE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pull-off measurement</w:t>
      </w:r>
      <w:r w:rsidR="00CC14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620BE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>obtained in force spectroscopy during retraction of the tip</w:t>
      </w:r>
      <w:r w:rsidR="00907F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atomic force microscopy</w:t>
      </w:r>
      <w:r w:rsidR="000620BE" w:rsidRPr="002A3D8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07FE2" w:rsidRPr="002A3D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620BE" w:rsidRPr="002A3D8E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C02A74" w:rsidRPr="002A3D8E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0620BE" w:rsidRPr="002A3D8E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93430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Computer simulations</w:t>
      </w:r>
      <w:r w:rsidR="00CC14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70F23">
        <w:rPr>
          <w:rFonts w:asciiTheme="minorHAnsi" w:eastAsia="MS PGothic" w:hAnsiTheme="minorHAnsi"/>
          <w:color w:val="000000"/>
          <w:sz w:val="22"/>
          <w:szCs w:val="22"/>
          <w:lang w:val="en-US"/>
        </w:rPr>
        <w:t>ha</w:t>
      </w:r>
      <w:r w:rsidR="000934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 </w:t>
      </w:r>
      <w:r w:rsidR="00170F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been shown </w:t>
      </w:r>
      <w:r w:rsidR="00170F23" w:rsidRPr="00BA1B66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the</w:t>
      </w:r>
      <w:r w:rsidR="00170F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solvation force produces pull-off between </w:t>
      </w:r>
      <w:r w:rsidR="004237A6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smooth hydrophilic</w:t>
      </w:r>
      <w:r w:rsidR="005238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70F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surfaces. </w:t>
      </w:r>
      <w:r w:rsidR="00EB2108" w:rsidRPr="002A3D8E">
        <w:rPr>
          <w:rFonts w:asciiTheme="minorHAnsi" w:eastAsia="MS PGothic" w:hAnsiTheme="minorHAnsi"/>
          <w:color w:val="000000"/>
          <w:sz w:val="22"/>
          <w:szCs w:val="22"/>
          <w:lang w:val="en-US"/>
        </w:rPr>
        <w:t>[5</w:t>
      </w:r>
      <w:r w:rsidR="00170F23" w:rsidRPr="002A3D8E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170F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</w:t>
      </w:r>
      <w:r w:rsidR="00C30EF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</w:t>
      </w:r>
      <w:r w:rsidR="008121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his </w:t>
      </w:r>
      <w:r w:rsidR="00C30EFF">
        <w:rPr>
          <w:rFonts w:asciiTheme="minorHAnsi" w:eastAsia="MS PGothic" w:hAnsiTheme="minorHAnsi"/>
          <w:color w:val="000000"/>
          <w:sz w:val="22"/>
          <w:szCs w:val="22"/>
          <w:lang w:val="en-US"/>
        </w:rPr>
        <w:t>work it is</w:t>
      </w:r>
      <w:r w:rsidR="008121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</w:t>
      </w:r>
      <w:r w:rsidR="00C30EFF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DB4B83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86F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that, during a pull-off, </w:t>
      </w:r>
      <w:r w:rsidR="00DB4B83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van der Waals force</w:t>
      </w:r>
      <w:r w:rsidR="00440C5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DB4B83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between two </w:t>
      </w:r>
      <w:r w:rsidR="008A35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slightly roughness </w:t>
      </w:r>
      <w:r w:rsidR="00DB4B83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surfaces </w:t>
      </w:r>
      <w:r w:rsidR="009356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be hidden </w:t>
      </w:r>
      <w:r w:rsidR="00C266CF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the</w:t>
      </w:r>
      <w:r w:rsidR="00DB4B83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solvation force</w:t>
      </w:r>
      <w:r w:rsidR="00AA6A86">
        <w:rPr>
          <w:rFonts w:asciiTheme="minorHAnsi" w:eastAsia="MS PGothic" w:hAnsiTheme="minorHAnsi"/>
          <w:color w:val="000000"/>
          <w:sz w:val="22"/>
          <w:szCs w:val="22"/>
          <w:lang w:val="en-US"/>
        </w:rPr>
        <w:t>, depending on the size</w:t>
      </w:r>
      <w:r w:rsidR="003C6A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bridge</w:t>
      </w:r>
      <w:r w:rsidR="00DB4B83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258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systems and the results are of </w:t>
      </w:r>
      <w:r w:rsidR="000A5850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nanometric resolution.</w:t>
      </w:r>
    </w:p>
    <w:p w14:paraId="54DF7C08" w14:textId="77777777" w:rsidR="00704BDF" w:rsidRPr="00B8504E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8504E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B846B4D" w14:textId="3E0E9EC0" w:rsidR="006E787B" w:rsidRDefault="00F85F50" w:rsidP="006E787B">
      <w:pPr>
        <w:snapToGrid w:val="0"/>
        <w:spacing w:after="120"/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</w:pPr>
      <w:r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Figure </w:t>
      </w:r>
      <w:r w:rsidR="00D1340A">
        <w:rPr>
          <w:rFonts w:asciiTheme="minorHAnsi" w:eastAsia="MS PGothic" w:hAnsiTheme="minorHAnsi"/>
          <w:color w:val="000000"/>
          <w:sz w:val="22"/>
          <w:szCs w:val="22"/>
          <w:lang w:val="en-US"/>
        </w:rPr>
        <w:t>1-A</w:t>
      </w:r>
      <w:r w:rsidR="0014282E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shows a general diagram of the system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96B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67462">
        <w:rPr>
          <w:rFonts w:asciiTheme="minorHAnsi" w:eastAsia="MS PGothic" w:hAnsiTheme="minorHAnsi"/>
          <w:color w:val="000000"/>
          <w:sz w:val="22"/>
          <w:szCs w:val="22"/>
          <w:lang w:val="en-US"/>
        </w:rPr>
        <w:t>Each s</w:t>
      </w:r>
      <w:r w:rsidR="00B14F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ubstrate </w:t>
      </w:r>
      <w:r w:rsidR="00CE4F86">
        <w:rPr>
          <w:rFonts w:asciiTheme="minorHAnsi" w:eastAsia="MS PGothic" w:hAnsiTheme="minorHAnsi"/>
          <w:color w:val="000000"/>
          <w:sz w:val="22"/>
          <w:szCs w:val="22"/>
          <w:lang w:val="en-US"/>
        </w:rPr>
        <w:t>(S1</w:t>
      </w:r>
      <w:r w:rsidR="00B14F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S2</w:t>
      </w:r>
      <w:r w:rsidR="00CE4F86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B14F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E4EEC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a</w:t>
      </w:r>
      <w:r w:rsidR="00B14F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674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circular </w:t>
      </w:r>
      <w:r w:rsidR="00B14F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roughness </w:t>
      </w:r>
      <w:r w:rsidR="00FE4EEC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radius 3</w:t>
      </w:r>
      <w:r w:rsidR="000502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E4EEC">
        <w:rPr>
          <w:rFonts w:asciiTheme="minorHAnsi" w:eastAsia="MS PGothic" w:hAnsiTheme="minorHAnsi"/>
          <w:color w:val="000000"/>
          <w:sz w:val="22"/>
          <w:szCs w:val="22"/>
          <w:lang w:val="en-US"/>
        </w:rPr>
        <w:t>nm</w:t>
      </w:r>
      <w:r w:rsidR="000502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depth 0.25 nm</w:t>
      </w:r>
      <w:r w:rsidR="004B7F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(Fig. 1-A2)</w:t>
      </w:r>
      <w:r w:rsidR="0005022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E4F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When </w:t>
      </w:r>
      <w:r w:rsidR="00D9234D">
        <w:rPr>
          <w:rFonts w:asciiTheme="minorHAnsi" w:eastAsia="MS PGothic" w:hAnsiTheme="minorHAnsi"/>
          <w:color w:val="000000"/>
          <w:sz w:val="22"/>
          <w:szCs w:val="22"/>
          <w:lang w:val="en-US"/>
        </w:rPr>
        <w:t>S2 is</w:t>
      </w:r>
      <w:r w:rsidR="00EE40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moving down the water droplet </w:t>
      </w:r>
      <w:r w:rsidR="000408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(500 molecules) </w:t>
      </w:r>
      <w:r w:rsidR="00EE40DA">
        <w:rPr>
          <w:rFonts w:asciiTheme="minorHAnsi" w:eastAsia="MS PGothic" w:hAnsiTheme="minorHAnsi"/>
          <w:color w:val="000000"/>
          <w:sz w:val="22"/>
          <w:szCs w:val="22"/>
          <w:lang w:val="en-US"/>
        </w:rPr>
        <w:t>becomes in a water bridge.</w:t>
      </w:r>
      <w:r w:rsidR="00907B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67DD2">
        <w:rPr>
          <w:rFonts w:asciiTheme="minorHAnsi" w:eastAsia="MS PGothic" w:hAnsiTheme="minorHAnsi"/>
          <w:color w:val="000000"/>
          <w:sz w:val="22"/>
          <w:szCs w:val="22"/>
          <w:lang w:val="en-US"/>
        </w:rPr>
        <w:t>S1 and S2 are hydrophilic</w:t>
      </w:r>
      <w:r w:rsidR="009725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A1E64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512C51" w:rsidRPr="00512C51">
        <w:rPr>
          <w:rFonts w:asciiTheme="minorHAnsi" w:eastAsia="MS PGothic" w:hAnsiTheme="minorHAnsi"/>
          <w:color w:val="000000"/>
          <w:sz w:val="22"/>
          <w:szCs w:val="22"/>
          <w:lang w:val="en-US"/>
        </w:rPr>
        <w:t>nteraction</w:t>
      </w:r>
      <w:r w:rsidR="00B8504E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12C51" w:rsidRPr="00512C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parameters </w:t>
      </w:r>
      <w:r w:rsidR="00BA1E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system </w:t>
      </w:r>
      <w:r w:rsidR="00512C51" w:rsidRPr="00512C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</w:t>
      </w:r>
      <w:r w:rsidR="00512C51" w:rsidRPr="00374C9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be reviewed</w:t>
      </w:r>
      <w:r w:rsidR="00512C51" w:rsidRPr="00512C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512C51" w:rsidRPr="00512C5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ref</w:t>
      </w:r>
      <w:r w:rsidR="0053705F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s.</w:t>
      </w:r>
      <w:r w:rsidR="00512C51" w:rsidRPr="00512C5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</w:t>
      </w:r>
      <w:r w:rsidR="00B8504E" w:rsidRPr="002A3D8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</w:t>
      </w:r>
      <w:r w:rsidR="001A4290" w:rsidRPr="002A3D8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5</w:t>
      </w:r>
      <w:r w:rsidR="00B8504E" w:rsidRPr="002A3D8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]</w:t>
      </w:r>
      <w:r w:rsidR="001A429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and </w:t>
      </w:r>
      <w:r w:rsidR="001A4290" w:rsidRPr="002A3D8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[6]</w:t>
      </w:r>
      <w:r w:rsidR="0097250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, the droplet forms a </w:t>
      </w:r>
      <w:r w:rsidR="00823705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contact angle of 5</w:t>
      </w:r>
      <w:r w:rsidR="00115BEB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7</w:t>
      </w:r>
      <w:r w:rsidR="00823705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°</w:t>
      </w:r>
      <w:r w:rsidR="00512C51" w:rsidRPr="00512C5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. </w:t>
      </w:r>
      <w:r w:rsidR="00CE5E36" w:rsidRPr="00512C5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The simulations </w:t>
      </w:r>
      <w:r w:rsidR="00CE5E36" w:rsidRPr="00374C9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are performed</w:t>
      </w:r>
      <w:r w:rsidR="00CE5E36" w:rsidRPr="00512C5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with a program that has</w:t>
      </w:r>
      <w:r w:rsidR="00CE5E36" w:rsidRPr="00B8504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</w:t>
      </w:r>
      <w:r w:rsidR="00CE5E36" w:rsidRPr="00374C9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been used</w:t>
      </w:r>
      <w:r w:rsidR="00CE5E36" w:rsidRPr="00512C5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in previous works.</w:t>
      </w:r>
      <w:r w:rsidR="00CE5E36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[</w:t>
      </w:r>
      <w:r w:rsidR="00CE5E36" w:rsidRPr="002A3D8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5, 6, 7</w:t>
      </w:r>
      <w:r w:rsidR="00CE5E36" w:rsidRPr="00B8504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]</w:t>
      </w:r>
      <w:r w:rsidR="00CE5E36" w:rsidRPr="00512C5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The water temperature </w:t>
      </w:r>
      <w:r w:rsidR="00CE5E36" w:rsidRPr="00374C9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is controlled</w:t>
      </w:r>
      <w:r w:rsidR="00CE5E36" w:rsidRPr="00512C5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at 298 K</w:t>
      </w:r>
      <w:r w:rsidR="00CE5E36" w:rsidRPr="00B8504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. The force </w:t>
      </w:r>
      <w:r w:rsidR="00CE5E36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law</w:t>
      </w:r>
      <w:r w:rsidR="005A5C6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</w:t>
      </w:r>
      <w:r w:rsidR="00CE5E36" w:rsidRPr="00B8504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</w:t>
      </w:r>
      <w:r w:rsidR="00CE5E36" w:rsidRPr="00374C9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are obtained</w:t>
      </w:r>
      <w:r w:rsidR="00CE5E36" w:rsidRPr="00B8504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according to </w:t>
      </w:r>
      <w:r w:rsidR="00CE5E36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the </w:t>
      </w:r>
      <w:r w:rsidR="00CE5E36" w:rsidRPr="00B8504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method developed in </w:t>
      </w:r>
      <w:r w:rsidR="00CE5E36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refs.</w:t>
      </w:r>
      <w:r w:rsidR="00CE5E36" w:rsidRPr="00B8504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</w:t>
      </w:r>
      <w:r w:rsidR="00CE5E36" w:rsidRPr="002A3D8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[6]</w:t>
      </w:r>
      <w:r w:rsidR="00CE5E36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and </w:t>
      </w:r>
      <w:r w:rsidR="00CE5E36" w:rsidRPr="002A3D8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[7]</w:t>
      </w:r>
      <w:r w:rsidR="00CE5E36" w:rsidRPr="00B8504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. </w:t>
      </w:r>
      <w:r w:rsidR="00CE5E36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The pull-off simulations </w:t>
      </w:r>
      <w:r w:rsidR="00CE5E36" w:rsidRPr="00374C9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are performed</w:t>
      </w:r>
      <w:r w:rsidR="00CE5E36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according to ref. </w:t>
      </w:r>
      <w:r w:rsidR="00CE5E36" w:rsidRPr="002A3D8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[5].</w:t>
      </w:r>
      <w:r w:rsidR="00636BC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</w:t>
      </w:r>
      <w:r w:rsidR="00636BC0" w:rsidRPr="00374C9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C</w:t>
      </w:r>
      <w:r w:rsidR="006A5D70" w:rsidRPr="00374C9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ross interaction S1</w:t>
      </w:r>
      <w:r w:rsidR="00D81F0D" w:rsidRPr="00374C9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-S</w:t>
      </w:r>
      <w:r w:rsidR="006A5D70" w:rsidRPr="00374C9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2</w:t>
      </w:r>
      <w:r w:rsidR="00143845" w:rsidRPr="00374C9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</w:t>
      </w:r>
      <w:r w:rsidR="006A5D70" w:rsidRPr="00374C9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is defined by </w:t>
      </w:r>
      <w:r w:rsidR="00587A65" w:rsidRPr="00374C9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the Lennard-Jones potential with</w:t>
      </w:r>
      <w:r w:rsidR="0062032D" w:rsidRPr="00374C9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parameters</w:t>
      </w:r>
      <w:r w:rsidR="00587A65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</w:t>
      </w:r>
      <m:oMath>
        <m:sSub>
          <m:sSubPr>
            <m:ctrlPr>
              <w:rPr>
                <w:rFonts w:ascii="Cambria Math" w:eastAsia="MS PGothic" w:hAnsi="Cambria Math"/>
                <w:noProof/>
                <w:color w:val="000000"/>
                <w:sz w:val="22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MS PGothic" w:hAnsi="Cambria Math"/>
                <w:noProof/>
                <w:color w:val="000000"/>
                <w:sz w:val="22"/>
                <w:szCs w:val="22"/>
                <w:lang w:val="en-US"/>
              </w:rPr>
              <m:t>σ</m:t>
            </m:r>
          </m:e>
          <m:sub>
            <m:r>
              <w:rPr>
                <w:rFonts w:ascii="Cambria Math" w:eastAsia="MS PGothic" w:hAnsi="Cambria Math"/>
                <w:noProof/>
                <w:color w:val="000000"/>
                <w:sz w:val="22"/>
                <w:szCs w:val="2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="MS PGothic" w:hAnsi="Cambria Math"/>
                <w:noProof/>
                <w:color w:val="000000"/>
                <w:sz w:val="22"/>
                <w:szCs w:val="22"/>
                <w:lang w:val="en-US"/>
              </w:rPr>
              <m:t>1-</m:t>
            </m:r>
            <m:r>
              <w:rPr>
                <w:rFonts w:ascii="Cambria Math" w:eastAsia="MS PGothic" w:hAnsi="Cambria Math"/>
                <w:noProof/>
                <w:color w:val="000000"/>
                <w:sz w:val="22"/>
                <w:szCs w:val="2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="MS PGothic" w:hAnsi="Cambria Math"/>
                <w:noProof/>
                <w:color w:val="000000"/>
                <w:sz w:val="22"/>
                <w:szCs w:val="22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="MS PGothic" w:hAnsi="Cambria Math"/>
            <w:noProof/>
            <w:color w:val="000000"/>
            <w:sz w:val="22"/>
            <w:szCs w:val="22"/>
            <w:lang w:val="en-US"/>
          </w:rPr>
          <m:t>=0.3</m:t>
        </m:r>
      </m:oMath>
      <w:r w:rsidR="00691E7B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</w:t>
      </w:r>
      <w:r w:rsidR="00564007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nm </w:t>
      </w:r>
      <w:r w:rsidR="00691E7B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and </w:t>
      </w:r>
      <m:oMath>
        <m:sSub>
          <m:sSubPr>
            <m:ctrlPr>
              <w:rPr>
                <w:rFonts w:ascii="Cambria Math" w:eastAsia="MS PGothic" w:hAnsi="Cambria Math"/>
                <w:noProof/>
                <w:color w:val="000000"/>
                <w:sz w:val="22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MS PGothic" w:hAnsi="Cambria Math"/>
                <w:noProof/>
                <w:color w:val="000000"/>
                <w:sz w:val="22"/>
                <w:szCs w:val="22"/>
                <w:lang w:val="en-US"/>
              </w:rPr>
              <m:t>ϵ</m:t>
            </m:r>
          </m:e>
          <m:sub>
            <m:r>
              <w:rPr>
                <w:rFonts w:ascii="Cambria Math" w:eastAsia="MS PGothic" w:hAnsi="Cambria Math"/>
                <w:noProof/>
                <w:color w:val="000000"/>
                <w:sz w:val="22"/>
                <w:szCs w:val="2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="MS PGothic" w:hAnsi="Cambria Math"/>
                <w:noProof/>
                <w:color w:val="000000"/>
                <w:sz w:val="22"/>
                <w:szCs w:val="22"/>
                <w:lang w:val="en-US"/>
              </w:rPr>
              <m:t>1-</m:t>
            </m:r>
            <m:r>
              <w:rPr>
                <w:rFonts w:ascii="Cambria Math" w:eastAsia="MS PGothic" w:hAnsi="Cambria Math"/>
                <w:noProof/>
                <w:color w:val="000000"/>
                <w:sz w:val="22"/>
                <w:szCs w:val="2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="MS PGothic" w:hAnsi="Cambria Math"/>
                <w:noProof/>
                <w:color w:val="000000"/>
                <w:sz w:val="22"/>
                <w:szCs w:val="22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="MS PGothic" w:hAnsi="Cambria Math"/>
            <w:noProof/>
            <w:color w:val="000000"/>
            <w:sz w:val="22"/>
            <w:szCs w:val="22"/>
            <w:lang w:val="en-US"/>
          </w:rPr>
          <m:t>=5</m:t>
        </m:r>
        <m:sSub>
          <m:sSubPr>
            <m:ctrlPr>
              <w:rPr>
                <w:rFonts w:ascii="Cambria Math" w:eastAsia="MS PGothic" w:hAnsi="Cambria Math"/>
                <w:noProof/>
                <w:color w:val="000000"/>
                <w:sz w:val="22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MS PGothic" w:hAnsi="Cambria Math"/>
                <w:noProof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PGothic" w:hAnsi="Cambria Math"/>
                <w:noProof/>
                <w:color w:val="000000"/>
                <w:sz w:val="22"/>
                <w:szCs w:val="22"/>
                <w:lang w:val="en-US"/>
              </w:rPr>
              <m:t>B</m:t>
            </m:r>
          </m:sub>
        </m:sSub>
      </m:oMath>
      <w:r w:rsidR="007F7494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, </w:t>
      </w:r>
      <w:r w:rsidR="00A21AF5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provid</w:t>
      </w:r>
      <w:r w:rsidR="00F234FF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ing</w:t>
      </w:r>
      <w:r w:rsidR="00A21AF5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a</w:t>
      </w:r>
      <w:r w:rsidR="00D56F06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</w:t>
      </w:r>
      <w:r w:rsidR="00E56885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Hamaker constant</w:t>
      </w:r>
      <w:r w:rsidR="00361925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</w:t>
      </w:r>
      <w:r w:rsidR="00D81F0D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of </w:t>
      </w:r>
      <m:oMath>
        <m:r>
          <m:rPr>
            <m:sty m:val="p"/>
          </m:rPr>
          <w:rPr>
            <w:rFonts w:ascii="Cambria Math" w:eastAsia="MS PGothic" w:hAnsi="Cambria Math"/>
            <w:noProof/>
            <w:color w:val="000000"/>
            <w:sz w:val="22"/>
            <w:szCs w:val="22"/>
            <w:lang w:val="en-US"/>
          </w:rPr>
          <m:t>0.98</m:t>
        </m:r>
        <m:sSup>
          <m:sSupPr>
            <m:ctrlPr>
              <w:rPr>
                <w:rFonts w:ascii="Cambria Math" w:eastAsia="MS PGothic" w:hAnsi="Cambria Math"/>
                <w:noProof/>
                <w:color w:val="000000"/>
                <w:sz w:val="22"/>
                <w:szCs w:val="22"/>
                <w:lang w:val="en-US"/>
              </w:rPr>
            </m:ctrlPr>
          </m:sSupPr>
          <m:e>
            <m:r>
              <w:rPr>
                <w:rFonts w:ascii="Cambria Math" w:eastAsia="MS PGothic" w:hAnsi="Cambria Math"/>
                <w:noProof/>
                <w:color w:val="000000"/>
                <w:sz w:val="22"/>
                <w:szCs w:val="22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MS PGothic" w:hAnsi="Cambria Math"/>
                <w:noProof/>
                <w:color w:val="000000"/>
                <w:sz w:val="22"/>
                <w:szCs w:val="22"/>
                <w:lang w:val="en-US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MS PGothic" w:hAnsi="Cambria Math"/>
                <w:noProof/>
                <w:color w:val="000000"/>
                <w:sz w:val="22"/>
                <w:szCs w:val="22"/>
                <w:lang w:val="en-US"/>
              </w:rPr>
              <m:t>-20</m:t>
            </m:r>
          </m:sup>
        </m:sSup>
      </m:oMath>
      <w:r w:rsidR="007B2026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</w:t>
      </w:r>
      <w:r w:rsidR="00622E95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J</w:t>
      </w:r>
      <w:r w:rsidR="00F234FF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(</w:t>
      </w:r>
      <w:r w:rsidR="00AC788B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similar for glass</w:t>
      </w:r>
      <w:r w:rsidR="00F172BB" w:rsidRPr="00374C9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</w:t>
      </w:r>
      <w:r w:rsidR="0081792B" w:rsidRPr="00374C9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</w:t>
      </w:r>
      <w:r w:rsidR="00F172BB" w:rsidRPr="00374C9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8</w:t>
      </w:r>
      <w:r w:rsidR="0081792B" w:rsidRPr="00374C9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]</w:t>
      </w:r>
      <w:r w:rsidR="00F234FF" w:rsidRPr="00374C9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)</w:t>
      </w:r>
      <w:r w:rsidR="000753A5" w:rsidRPr="002A3D8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.</w:t>
      </w:r>
      <w:r w:rsidR="00C6356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</w:t>
      </w:r>
    </w:p>
    <w:p w14:paraId="2932C766" w14:textId="77777777" w:rsidR="0071185A" w:rsidRDefault="00B8504E" w:rsidP="0071185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8504E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</w:t>
      </w:r>
      <w:r w:rsidR="00704BDF" w:rsidRPr="00B8504E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. Results and discussion</w:t>
      </w:r>
    </w:p>
    <w:p w14:paraId="06A8F241" w14:textId="2D56FB8A" w:rsidR="00F17BC4" w:rsidRDefault="00D84B99" w:rsidP="0071185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force laws in </w:t>
      </w:r>
      <w:r w:rsidR="00DB4B83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</w:t>
      </w:r>
      <w:r w:rsidR="009E1E6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B4B83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</w:t>
      </w:r>
      <w:r w:rsidR="009E1E62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E17C26"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DB4B83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B4B83" w:rsidRPr="00001C6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show</w:t>
      </w:r>
      <w:r w:rsidR="00001C6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</w:t>
      </w:r>
      <w:r w:rsidR="00DB4B83" w:rsidRPr="00B850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9205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 the water bridge control</w:t>
      </w:r>
      <w:r w:rsidR="00470A2D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920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A17E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adhesion between </w:t>
      </w:r>
      <w:r w:rsidR="00053F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65CFB">
        <w:rPr>
          <w:rFonts w:asciiTheme="minorHAnsi" w:eastAsia="MS PGothic" w:hAnsiTheme="minorHAnsi"/>
          <w:color w:val="000000"/>
          <w:sz w:val="22"/>
          <w:szCs w:val="22"/>
          <w:lang w:val="en-US"/>
        </w:rPr>
        <w:t>smooth</w:t>
      </w:r>
      <w:r w:rsidR="00053F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surfaces</w:t>
      </w:r>
      <w:r w:rsidR="00027CCB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</w:t>
      </w:r>
      <w:r w:rsidR="000332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A6548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interaction of</w:t>
      </w:r>
      <w:r w:rsidR="00A17E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8C4311">
        <w:rPr>
          <w:rFonts w:asciiTheme="minorHAnsi" w:eastAsia="MS PGothic" w:hAnsiTheme="minorHAnsi"/>
          <w:color w:val="000000"/>
          <w:sz w:val="22"/>
          <w:szCs w:val="22"/>
          <w:lang w:val="en-US"/>
        </w:rPr>
        <w:t>two-layer</w:t>
      </w:r>
      <w:r w:rsidR="00A17E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bridge (B2)</w:t>
      </w:r>
      <w:r w:rsidR="00915B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monolayer (B1)</w:t>
      </w:r>
      <w:r w:rsidR="00A654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appears </w:t>
      </w:r>
      <w:r w:rsidR="007968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repulsive walls </w:t>
      </w:r>
      <w:r w:rsidR="00A654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</w:t>
      </w:r>
      <w:r w:rsidR="007519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397DAA" w:rsidRPr="0075196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higher</w:t>
      </w:r>
      <w:r w:rsidR="008F73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distance of separation </w:t>
      </w:r>
      <w:r w:rsidR="00570AB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than the interaction of S1 and S2</w:t>
      </w:r>
      <w:r w:rsidR="00915B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370C4">
        <w:rPr>
          <w:rFonts w:asciiTheme="minorHAnsi" w:eastAsia="MS PGothic" w:hAnsiTheme="minorHAnsi"/>
          <w:color w:val="000000"/>
          <w:sz w:val="22"/>
          <w:szCs w:val="22"/>
          <w:lang w:val="en-US"/>
        </w:rPr>
        <w:t>When t</w:t>
      </w:r>
      <w:r w:rsidR="00027C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0370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substrates are </w:t>
      </w:r>
      <w:r w:rsidR="00027CCB">
        <w:rPr>
          <w:rFonts w:asciiTheme="minorHAnsi" w:eastAsia="MS PGothic" w:hAnsiTheme="minorHAnsi"/>
          <w:color w:val="000000"/>
          <w:sz w:val="22"/>
          <w:szCs w:val="22"/>
          <w:lang w:val="en-US"/>
        </w:rPr>
        <w:t>roughness</w:t>
      </w:r>
      <w:r w:rsidR="00F865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713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Fig. </w:t>
      </w:r>
      <w:r w:rsidR="00713BA2" w:rsidRPr="0055261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1-C</w:t>
      </w:r>
      <w:r w:rsidR="00F8653E" w:rsidRPr="0055261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)</w:t>
      </w:r>
      <w:r w:rsidR="00B556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force law of the water bridge</w:t>
      </w:r>
      <w:r w:rsidR="00831E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displaces</w:t>
      </w:r>
      <w:r w:rsidR="001179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="00F865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179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left (in </w:t>
      </w:r>
      <w:r w:rsidR="00117929" w:rsidRPr="0011792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D</w:t>
      </w:r>
      <w:r w:rsidR="001179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17929" w:rsidRPr="00001C6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ax</w:t>
      </w:r>
      <w:r w:rsidR="0055261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is</w:t>
      </w:r>
      <w:r w:rsidR="00117929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A80C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due to the depth of the </w:t>
      </w:r>
      <w:r w:rsidR="00A80CD9" w:rsidRPr="00374C9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roughness</w:t>
      </w:r>
      <w:r w:rsidR="00B556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and the </w:t>
      </w:r>
      <w:r w:rsidR="007943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interaction of B2 develops in a similar range than the </w:t>
      </w:r>
      <w:r w:rsidR="00794370" w:rsidRPr="0075196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lastRenderedPageBreak/>
        <w:t>interaction</w:t>
      </w:r>
      <w:r w:rsidR="007943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C4311">
        <w:rPr>
          <w:rFonts w:asciiTheme="minorHAnsi" w:eastAsia="MS PGothic" w:hAnsiTheme="minorHAnsi"/>
          <w:color w:val="000000"/>
          <w:sz w:val="22"/>
          <w:szCs w:val="22"/>
          <w:lang w:val="en-US"/>
        </w:rPr>
        <w:t>S1</w:t>
      </w:r>
      <w:r w:rsidR="00547949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8C4311">
        <w:rPr>
          <w:rFonts w:asciiTheme="minorHAnsi" w:eastAsia="MS PGothic" w:hAnsiTheme="minorHAnsi"/>
          <w:color w:val="000000"/>
          <w:sz w:val="22"/>
          <w:szCs w:val="22"/>
          <w:lang w:val="en-US"/>
        </w:rPr>
        <w:t>S2.</w:t>
      </w:r>
      <w:r w:rsidR="000D37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B2CD0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an approach and retraction of S2</w:t>
      </w:r>
      <w:r w:rsidR="0075196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,</w:t>
      </w:r>
      <w:r w:rsidR="002756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pull-off simulation </w:t>
      </w:r>
      <w:r w:rsidR="005479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(Fig. 1-D) </w:t>
      </w:r>
      <w:r w:rsidR="002756E8" w:rsidRPr="0075196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show</w:t>
      </w:r>
      <w:r w:rsidR="0075196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</w:t>
      </w:r>
      <w:r w:rsidR="002756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703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BA1D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small </w:t>
      </w:r>
      <w:r w:rsidR="004703A5">
        <w:rPr>
          <w:rFonts w:asciiTheme="minorHAnsi" w:eastAsia="MS PGothic" w:hAnsiTheme="minorHAnsi"/>
          <w:color w:val="000000"/>
          <w:sz w:val="22"/>
          <w:szCs w:val="22"/>
          <w:lang w:val="en-US"/>
        </w:rPr>
        <w:t>peak (P1)</w:t>
      </w:r>
      <w:r w:rsidR="00745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when interaction S1-S2 are on</w:t>
      </w:r>
      <w:r w:rsidR="00B978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70674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</w:t>
      </w:r>
      <w:r w:rsidR="00B978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P1, S2 is pull-off out of the interaction domain S1-S2,</w:t>
      </w:r>
      <w:r w:rsidR="003960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but the </w:t>
      </w:r>
      <w:r w:rsidR="006F1E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attraction increases </w:t>
      </w:r>
      <w:r w:rsidR="00E6757B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AF08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retraction</w:t>
      </w:r>
      <w:r w:rsidR="00B978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because</w:t>
      </w:r>
      <w:r w:rsidR="00AF08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F08A5" w:rsidRPr="000B698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the </w:t>
      </w:r>
      <w:r w:rsidR="00396024" w:rsidRPr="000B698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pull-off is controlled by the bridge</w:t>
      </w:r>
      <w:r w:rsidR="00C86C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4732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effect of the bridge is clear</w:t>
      </w:r>
      <w:r w:rsidR="00B55C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E608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considering</w:t>
      </w:r>
      <w:r w:rsidR="00B55C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small</w:t>
      </w:r>
      <w:r w:rsidR="00126C7F">
        <w:rPr>
          <w:rFonts w:asciiTheme="minorHAnsi" w:eastAsia="MS PGothic" w:hAnsiTheme="minorHAnsi"/>
          <w:color w:val="000000"/>
          <w:sz w:val="22"/>
          <w:szCs w:val="22"/>
          <w:lang w:val="en-US"/>
        </w:rPr>
        <w:t>er</w:t>
      </w:r>
      <w:r w:rsidR="00B55C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17AD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one</w:t>
      </w:r>
      <w:r w:rsidR="00B55C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(256 water molecules)</w:t>
      </w:r>
      <w:r w:rsidR="003960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858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</w:t>
      </w:r>
      <w:r w:rsidR="00801811" w:rsidRPr="00061B4C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is </w:t>
      </w:r>
      <w:r w:rsidR="00061B4C" w:rsidRPr="000B698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fully</w:t>
      </w:r>
      <w:r w:rsidR="00801811" w:rsidRPr="00061B4C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trapped</w:t>
      </w:r>
      <w:r w:rsidR="008018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</w:t>
      </w:r>
      <w:r w:rsidR="00157AA3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8018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roughness </w:t>
      </w:r>
      <w:r w:rsidR="00333B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(inset Fig. 1-E). Figure 1-E show the </w:t>
      </w:r>
      <w:r w:rsidR="00041F14">
        <w:rPr>
          <w:rFonts w:asciiTheme="minorHAnsi" w:eastAsia="MS PGothic" w:hAnsiTheme="minorHAnsi"/>
          <w:color w:val="000000"/>
          <w:sz w:val="22"/>
          <w:szCs w:val="22"/>
          <w:lang w:val="en-US"/>
        </w:rPr>
        <w:t>pull-off</w:t>
      </w:r>
      <w:r w:rsidR="00157A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041F1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water bridge do</w:t>
      </w:r>
      <w:r w:rsidR="008445B9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 w:rsidR="00041F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not affect the </w:t>
      </w:r>
      <w:r w:rsidR="00960ED1">
        <w:rPr>
          <w:rFonts w:asciiTheme="minorHAnsi" w:eastAsia="MS PGothic" w:hAnsiTheme="minorHAnsi"/>
          <w:color w:val="000000"/>
          <w:sz w:val="22"/>
          <w:szCs w:val="22"/>
          <w:lang w:val="en-US"/>
        </w:rPr>
        <w:t>maximum</w:t>
      </w:r>
      <w:r w:rsidR="00253E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attraction </w:t>
      </w:r>
      <w:r w:rsidR="00B810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between S1 and S2 </w:t>
      </w:r>
      <w:r w:rsidR="009B50F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showing in </w:t>
      </w:r>
      <w:r w:rsidR="00253E70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</w:t>
      </w:r>
      <w:r w:rsidR="009B2DF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53E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1-C</w:t>
      </w:r>
      <w:r w:rsidR="009B50F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9B2DFB">
        <w:rPr>
          <w:rFonts w:asciiTheme="minorHAnsi" w:eastAsia="MS PGothic" w:hAnsiTheme="minorHAnsi"/>
          <w:color w:val="000000"/>
          <w:sz w:val="22"/>
          <w:szCs w:val="22"/>
          <w:lang w:val="en-US"/>
        </w:rPr>
        <w:t>red line</w:t>
      </w:r>
      <w:r w:rsidR="00B8105F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041F1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00CF95EA" w14:textId="65082F80" w:rsidR="00763467" w:rsidRPr="00283206" w:rsidRDefault="00283206" w:rsidP="00326166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noProof/>
          <w:lang w:val="it-IT" w:eastAsia="it-IT"/>
        </w:rPr>
        <w:drawing>
          <wp:inline distT="0" distB="0" distL="0" distR="0" wp14:anchorId="13312E05" wp14:editId="40935194">
            <wp:extent cx="5579745" cy="2892425"/>
            <wp:effectExtent l="0" t="0" r="190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4BDF" w:rsidRPr="00B8504E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="00704BDF" w:rsidRPr="00B8504E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704BDF" w:rsidRPr="00B8504E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04BDF" w:rsidRPr="00B8504E">
        <w:rPr>
          <w:rFonts w:asciiTheme="minorHAnsi" w:hAnsiTheme="minorHAnsi"/>
          <w:lang w:val="en-US"/>
        </w:rPr>
        <w:t xml:space="preserve"> </w:t>
      </w:r>
      <w:r w:rsidR="00B31EC7">
        <w:rPr>
          <w:rFonts w:asciiTheme="minorHAnsi" w:hAnsiTheme="minorHAnsi"/>
          <w:lang w:val="en-US"/>
        </w:rPr>
        <w:t>(</w:t>
      </w:r>
      <w:r w:rsidR="00B31EC7">
        <w:rPr>
          <w:rFonts w:asciiTheme="minorHAnsi" w:eastAsia="MS PGothic" w:hAnsiTheme="minorHAnsi"/>
          <w:color w:val="000000"/>
          <w:szCs w:val="18"/>
          <w:lang w:val="en-US"/>
        </w:rPr>
        <w:t>A</w:t>
      </w:r>
      <w:r w:rsidR="003B64E9">
        <w:rPr>
          <w:rFonts w:asciiTheme="minorHAnsi" w:eastAsia="MS PGothic" w:hAnsiTheme="minorHAnsi"/>
          <w:color w:val="000000"/>
          <w:szCs w:val="18"/>
          <w:lang w:val="en-US"/>
        </w:rPr>
        <w:t>1</w:t>
      </w:r>
      <w:r w:rsidR="00B31EC7">
        <w:rPr>
          <w:rFonts w:asciiTheme="minorHAnsi" w:eastAsia="MS PGothic" w:hAnsiTheme="minorHAnsi"/>
          <w:color w:val="000000"/>
          <w:szCs w:val="18"/>
          <w:lang w:val="en-US"/>
        </w:rPr>
        <w:t>)</w:t>
      </w:r>
      <w:r w:rsidR="00763467" w:rsidRPr="00763467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EF41B8">
        <w:rPr>
          <w:rFonts w:asciiTheme="minorHAnsi" w:eastAsia="MS PGothic" w:hAnsiTheme="minorHAnsi"/>
          <w:color w:val="000000"/>
          <w:szCs w:val="18"/>
          <w:lang w:val="en-US"/>
        </w:rPr>
        <w:t xml:space="preserve">System. </w:t>
      </w:r>
      <w:r w:rsidR="00763467" w:rsidRPr="000B6983">
        <w:rPr>
          <w:rFonts w:asciiTheme="minorHAnsi" w:eastAsia="MS PGothic" w:hAnsiTheme="minorHAnsi"/>
          <w:noProof/>
          <w:color w:val="000000"/>
          <w:szCs w:val="18"/>
          <w:lang w:val="en-US"/>
        </w:rPr>
        <w:t xml:space="preserve">The force exerted by the bridge </w:t>
      </w:r>
      <w:r w:rsidR="00DC79DB" w:rsidRPr="000B6983">
        <w:rPr>
          <w:rFonts w:asciiTheme="minorHAnsi" w:eastAsia="MS PGothic" w:hAnsiTheme="minorHAnsi"/>
          <w:noProof/>
          <w:color w:val="000000"/>
          <w:szCs w:val="18"/>
          <w:lang w:val="en-US"/>
        </w:rPr>
        <w:t xml:space="preserve">and the interaction S1-S2 </w:t>
      </w:r>
      <w:r w:rsidR="00763467" w:rsidRPr="000B6983">
        <w:rPr>
          <w:rFonts w:asciiTheme="minorHAnsi" w:eastAsia="MS PGothic" w:hAnsiTheme="minorHAnsi"/>
          <w:noProof/>
          <w:color w:val="000000"/>
          <w:szCs w:val="18"/>
          <w:lang w:val="en-US"/>
        </w:rPr>
        <w:t xml:space="preserve">is measured </w:t>
      </w:r>
      <w:r w:rsidR="00DC79DB" w:rsidRPr="000B6983">
        <w:rPr>
          <w:rFonts w:asciiTheme="minorHAnsi" w:eastAsia="MS PGothic" w:hAnsiTheme="minorHAnsi"/>
          <w:noProof/>
          <w:color w:val="000000"/>
          <w:szCs w:val="18"/>
          <w:lang w:val="en-US"/>
        </w:rPr>
        <w:t>by</w:t>
      </w:r>
      <w:r w:rsidR="00763467" w:rsidRPr="000B6983">
        <w:rPr>
          <w:rFonts w:asciiTheme="minorHAnsi" w:eastAsia="MS PGothic" w:hAnsiTheme="minorHAnsi"/>
          <w:noProof/>
          <w:color w:val="000000"/>
          <w:szCs w:val="18"/>
          <w:lang w:val="en-US"/>
        </w:rPr>
        <w:t xml:space="preserve"> the deflection of the SP</w:t>
      </w:r>
      <w:r w:rsidR="00763467" w:rsidRPr="00763467">
        <w:rPr>
          <w:rFonts w:asciiTheme="minorHAnsi" w:eastAsia="MS PGothic" w:hAnsiTheme="minorHAnsi"/>
          <w:color w:val="000000"/>
          <w:szCs w:val="18"/>
          <w:lang w:val="en-US"/>
        </w:rPr>
        <w:t xml:space="preserve">. The </w:t>
      </w:r>
      <w:r w:rsidR="008B7F90">
        <w:rPr>
          <w:rFonts w:asciiTheme="minorHAnsi" w:eastAsia="MS PGothic" w:hAnsiTheme="minorHAnsi"/>
          <w:color w:val="000000"/>
          <w:szCs w:val="18"/>
          <w:lang w:val="en-US"/>
        </w:rPr>
        <w:t>“</w:t>
      </w:r>
      <w:r w:rsidR="00763467" w:rsidRPr="00763467">
        <w:rPr>
          <w:rFonts w:asciiTheme="minorHAnsi" w:eastAsia="MS PGothic" w:hAnsiTheme="minorHAnsi"/>
          <w:color w:val="000000"/>
          <w:szCs w:val="18"/>
          <w:lang w:val="en-US"/>
        </w:rPr>
        <w:t>tip</w:t>
      </w:r>
      <w:r w:rsidR="008B7F90">
        <w:rPr>
          <w:rFonts w:asciiTheme="minorHAnsi" w:eastAsia="MS PGothic" w:hAnsiTheme="minorHAnsi"/>
          <w:color w:val="000000"/>
          <w:szCs w:val="18"/>
          <w:lang w:val="en-US"/>
        </w:rPr>
        <w:t>” (S2)</w:t>
      </w:r>
      <w:r w:rsidR="00763467" w:rsidRPr="00763467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63467" w:rsidRPr="000B6983">
        <w:rPr>
          <w:rFonts w:asciiTheme="minorHAnsi" w:eastAsia="MS PGothic" w:hAnsiTheme="minorHAnsi"/>
          <w:noProof/>
          <w:color w:val="000000"/>
          <w:szCs w:val="18"/>
          <w:lang w:val="en-US"/>
        </w:rPr>
        <w:t>is moved</w:t>
      </w:r>
      <w:r w:rsidR="00763467" w:rsidRPr="00763467">
        <w:rPr>
          <w:rFonts w:asciiTheme="minorHAnsi" w:eastAsia="MS PGothic" w:hAnsiTheme="minorHAnsi"/>
          <w:color w:val="000000"/>
          <w:szCs w:val="18"/>
          <w:lang w:val="en-US"/>
        </w:rPr>
        <w:t xml:space="preserve"> by displacing the top sites of the </w:t>
      </w:r>
      <w:r w:rsidR="008B7F90">
        <w:rPr>
          <w:rFonts w:asciiTheme="minorHAnsi" w:eastAsia="MS PGothic" w:hAnsiTheme="minorHAnsi"/>
          <w:color w:val="000000"/>
          <w:szCs w:val="18"/>
          <w:lang w:val="en-US"/>
        </w:rPr>
        <w:t>“cantilever” (</w:t>
      </w:r>
      <w:r w:rsidR="00763467" w:rsidRPr="00763467">
        <w:rPr>
          <w:rFonts w:asciiTheme="minorHAnsi" w:eastAsia="MS PGothic" w:hAnsiTheme="minorHAnsi"/>
          <w:color w:val="000000"/>
          <w:szCs w:val="18"/>
          <w:lang w:val="en-US"/>
        </w:rPr>
        <w:t>SP</w:t>
      </w:r>
      <w:r w:rsidR="008B7F90">
        <w:rPr>
          <w:rFonts w:asciiTheme="minorHAnsi" w:eastAsia="MS PGothic" w:hAnsiTheme="minorHAnsi"/>
          <w:color w:val="000000"/>
          <w:szCs w:val="18"/>
          <w:lang w:val="en-US"/>
        </w:rPr>
        <w:t>)</w:t>
      </w:r>
      <w:r w:rsidR="00763467" w:rsidRPr="00763467">
        <w:rPr>
          <w:rFonts w:asciiTheme="minorHAnsi" w:eastAsia="MS PGothic" w:hAnsiTheme="minorHAnsi"/>
          <w:color w:val="000000"/>
          <w:szCs w:val="18"/>
          <w:lang w:val="en-US"/>
        </w:rPr>
        <w:t xml:space="preserve"> with constant speed</w:t>
      </w:r>
      <w:r w:rsidR="008B7F90">
        <w:rPr>
          <w:rFonts w:asciiTheme="minorHAnsi" w:eastAsia="MS PGothic" w:hAnsiTheme="minorHAnsi"/>
          <w:color w:val="000000"/>
          <w:szCs w:val="18"/>
          <w:lang w:val="en-US"/>
        </w:rPr>
        <w:t xml:space="preserve">, </w:t>
      </w:r>
      <w:r w:rsidR="00763467" w:rsidRPr="00763467">
        <w:rPr>
          <w:rFonts w:asciiTheme="minorHAnsi" w:eastAsia="MS PGothic" w:hAnsiTheme="minorHAnsi"/>
          <w:color w:val="000000"/>
          <w:szCs w:val="18"/>
          <w:lang w:val="en-US"/>
        </w:rPr>
        <w:t>analogous to an AFM experiment</w:t>
      </w:r>
      <w:r w:rsidR="006F3125">
        <w:rPr>
          <w:rFonts w:asciiTheme="minorHAnsi" w:eastAsia="MS PGothic" w:hAnsiTheme="minorHAnsi"/>
          <w:color w:val="000000"/>
          <w:szCs w:val="18"/>
          <w:lang w:val="en-US"/>
        </w:rPr>
        <w:t>;</w:t>
      </w:r>
      <w:r w:rsidR="0035120B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3B64E9">
        <w:rPr>
          <w:rFonts w:asciiTheme="minorHAnsi" w:eastAsia="MS PGothic" w:hAnsiTheme="minorHAnsi"/>
          <w:color w:val="000000"/>
          <w:szCs w:val="18"/>
          <w:lang w:val="en-US"/>
        </w:rPr>
        <w:t xml:space="preserve">(A2) Detail of the roughness. </w:t>
      </w:r>
      <w:r w:rsidR="0035120B">
        <w:rPr>
          <w:rFonts w:asciiTheme="minorHAnsi" w:eastAsia="MS PGothic" w:hAnsiTheme="minorHAnsi"/>
          <w:color w:val="000000"/>
          <w:szCs w:val="18"/>
          <w:lang w:val="en-US"/>
        </w:rPr>
        <w:t xml:space="preserve">(B) Force law for </w:t>
      </w:r>
      <w:r w:rsidR="00006533">
        <w:rPr>
          <w:rFonts w:asciiTheme="minorHAnsi" w:eastAsia="MS PGothic" w:hAnsiTheme="minorHAnsi"/>
          <w:color w:val="000000"/>
          <w:szCs w:val="18"/>
          <w:lang w:val="en-US"/>
        </w:rPr>
        <w:t xml:space="preserve">the interaction </w:t>
      </w:r>
      <w:r w:rsidR="001C1303">
        <w:rPr>
          <w:rFonts w:asciiTheme="minorHAnsi" w:eastAsia="MS PGothic" w:hAnsiTheme="minorHAnsi"/>
          <w:color w:val="000000"/>
          <w:szCs w:val="18"/>
          <w:lang w:val="en-US"/>
        </w:rPr>
        <w:t>S1</w:t>
      </w:r>
      <w:r w:rsidR="006F3125">
        <w:rPr>
          <w:rFonts w:asciiTheme="minorHAnsi" w:eastAsia="MS PGothic" w:hAnsiTheme="minorHAnsi"/>
          <w:color w:val="000000"/>
          <w:szCs w:val="18"/>
          <w:lang w:val="en-US"/>
        </w:rPr>
        <w:t>-</w:t>
      </w:r>
      <w:r w:rsidR="001C1303">
        <w:rPr>
          <w:rFonts w:asciiTheme="minorHAnsi" w:eastAsia="MS PGothic" w:hAnsiTheme="minorHAnsi"/>
          <w:color w:val="000000"/>
          <w:szCs w:val="18"/>
          <w:lang w:val="en-US"/>
        </w:rPr>
        <w:t>S2</w:t>
      </w:r>
      <w:r w:rsidR="00006533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C31C66">
        <w:rPr>
          <w:rFonts w:asciiTheme="minorHAnsi" w:eastAsia="MS PGothic" w:hAnsiTheme="minorHAnsi"/>
          <w:color w:val="000000"/>
          <w:szCs w:val="18"/>
          <w:lang w:val="en-US"/>
        </w:rPr>
        <w:t xml:space="preserve">smooth </w:t>
      </w:r>
      <w:r w:rsidR="00D978FD">
        <w:rPr>
          <w:rFonts w:asciiTheme="minorHAnsi" w:eastAsia="MS PGothic" w:hAnsiTheme="minorHAnsi"/>
          <w:color w:val="000000"/>
          <w:szCs w:val="18"/>
          <w:lang w:val="en-US"/>
        </w:rPr>
        <w:t>alone (</w:t>
      </w:r>
      <w:r w:rsidR="00006533">
        <w:rPr>
          <w:rFonts w:asciiTheme="minorHAnsi" w:eastAsia="MS PGothic" w:hAnsiTheme="minorHAnsi"/>
          <w:color w:val="000000"/>
          <w:szCs w:val="18"/>
          <w:lang w:val="en-US"/>
        </w:rPr>
        <w:t xml:space="preserve">without </w:t>
      </w:r>
      <w:r w:rsidR="001C1303">
        <w:rPr>
          <w:rFonts w:asciiTheme="minorHAnsi" w:eastAsia="MS PGothic" w:hAnsiTheme="minorHAnsi"/>
          <w:color w:val="000000"/>
          <w:szCs w:val="18"/>
          <w:lang w:val="en-US"/>
        </w:rPr>
        <w:t xml:space="preserve">a </w:t>
      </w:r>
      <w:r w:rsidR="00006533">
        <w:rPr>
          <w:rFonts w:asciiTheme="minorHAnsi" w:eastAsia="MS PGothic" w:hAnsiTheme="minorHAnsi"/>
          <w:color w:val="000000"/>
          <w:szCs w:val="18"/>
          <w:lang w:val="en-US"/>
        </w:rPr>
        <w:t xml:space="preserve">water </w:t>
      </w:r>
      <w:r w:rsidR="001C1303">
        <w:rPr>
          <w:rFonts w:asciiTheme="minorHAnsi" w:eastAsia="MS PGothic" w:hAnsiTheme="minorHAnsi"/>
          <w:color w:val="000000"/>
          <w:szCs w:val="18"/>
          <w:lang w:val="en-US"/>
        </w:rPr>
        <w:t>bridge</w:t>
      </w:r>
      <w:r w:rsidR="00D978FD">
        <w:rPr>
          <w:rFonts w:asciiTheme="minorHAnsi" w:eastAsia="MS PGothic" w:hAnsiTheme="minorHAnsi"/>
          <w:color w:val="000000"/>
          <w:szCs w:val="18"/>
          <w:lang w:val="en-US"/>
        </w:rPr>
        <w:t>)</w:t>
      </w:r>
      <w:r w:rsidR="001C1303">
        <w:rPr>
          <w:rFonts w:asciiTheme="minorHAnsi" w:eastAsia="MS PGothic" w:hAnsiTheme="minorHAnsi"/>
          <w:color w:val="000000"/>
          <w:szCs w:val="18"/>
          <w:lang w:val="en-US"/>
        </w:rPr>
        <w:t xml:space="preserve"> and </w:t>
      </w:r>
      <w:r w:rsidR="0095171F">
        <w:rPr>
          <w:rFonts w:asciiTheme="minorHAnsi" w:eastAsia="MS PGothic" w:hAnsiTheme="minorHAnsi"/>
          <w:color w:val="000000"/>
          <w:szCs w:val="18"/>
          <w:lang w:val="en-US"/>
        </w:rPr>
        <w:t xml:space="preserve">the </w:t>
      </w:r>
      <w:r w:rsidR="001C1303">
        <w:rPr>
          <w:rFonts w:asciiTheme="minorHAnsi" w:eastAsia="MS PGothic" w:hAnsiTheme="minorHAnsi"/>
          <w:color w:val="000000"/>
          <w:szCs w:val="18"/>
          <w:lang w:val="en-US"/>
        </w:rPr>
        <w:t xml:space="preserve">force law for the bridge </w:t>
      </w:r>
      <w:r w:rsidR="00C444D8">
        <w:rPr>
          <w:rFonts w:asciiTheme="minorHAnsi" w:eastAsia="MS PGothic" w:hAnsiTheme="minorHAnsi"/>
          <w:color w:val="000000"/>
          <w:szCs w:val="18"/>
          <w:lang w:val="en-US"/>
        </w:rPr>
        <w:t>alone (</w:t>
      </w:r>
      <w:r w:rsidR="00F85DC8">
        <w:rPr>
          <w:rFonts w:asciiTheme="minorHAnsi" w:eastAsia="MS PGothic" w:hAnsiTheme="minorHAnsi"/>
          <w:color w:val="000000"/>
          <w:szCs w:val="18"/>
          <w:lang w:val="en-US"/>
        </w:rPr>
        <w:t>interaction S1</w:t>
      </w:r>
      <w:r w:rsidR="0090328A">
        <w:rPr>
          <w:rFonts w:asciiTheme="minorHAnsi" w:eastAsia="MS PGothic" w:hAnsiTheme="minorHAnsi"/>
          <w:color w:val="000000"/>
          <w:szCs w:val="18"/>
          <w:lang w:val="en-US"/>
        </w:rPr>
        <w:t>-</w:t>
      </w:r>
      <w:r w:rsidR="00F85DC8">
        <w:rPr>
          <w:rFonts w:asciiTheme="minorHAnsi" w:eastAsia="MS PGothic" w:hAnsiTheme="minorHAnsi"/>
          <w:color w:val="000000"/>
          <w:szCs w:val="18"/>
          <w:lang w:val="en-US"/>
        </w:rPr>
        <w:t>S2</w:t>
      </w:r>
      <w:r w:rsidR="0090328A">
        <w:rPr>
          <w:rFonts w:asciiTheme="minorHAnsi" w:eastAsia="MS PGothic" w:hAnsiTheme="minorHAnsi"/>
          <w:color w:val="000000"/>
          <w:szCs w:val="18"/>
          <w:lang w:val="en-US"/>
        </w:rPr>
        <w:t xml:space="preserve"> off</w:t>
      </w:r>
      <w:r w:rsidR="00C444D8">
        <w:rPr>
          <w:rFonts w:asciiTheme="minorHAnsi" w:eastAsia="MS PGothic" w:hAnsiTheme="minorHAnsi"/>
          <w:color w:val="000000"/>
          <w:szCs w:val="18"/>
          <w:lang w:val="en-US"/>
        </w:rPr>
        <w:t>)</w:t>
      </w:r>
      <w:r w:rsidR="00A844E6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327D6D">
        <w:rPr>
          <w:rFonts w:asciiTheme="minorHAnsi" w:eastAsia="MS PGothic" w:hAnsiTheme="minorHAnsi"/>
          <w:color w:val="000000"/>
          <w:szCs w:val="18"/>
          <w:lang w:val="en-US"/>
        </w:rPr>
        <w:t>(C) Force l</w:t>
      </w:r>
      <w:r w:rsidR="00666BA7">
        <w:rPr>
          <w:rFonts w:asciiTheme="minorHAnsi" w:eastAsia="MS PGothic" w:hAnsiTheme="minorHAnsi"/>
          <w:color w:val="000000"/>
          <w:szCs w:val="18"/>
          <w:lang w:val="en-US"/>
        </w:rPr>
        <w:t>a</w:t>
      </w:r>
      <w:r w:rsidR="00327D6D">
        <w:rPr>
          <w:rFonts w:asciiTheme="minorHAnsi" w:eastAsia="MS PGothic" w:hAnsiTheme="minorHAnsi"/>
          <w:color w:val="000000"/>
          <w:szCs w:val="18"/>
          <w:lang w:val="en-US"/>
        </w:rPr>
        <w:t>w</w:t>
      </w:r>
      <w:r w:rsidR="005A15C0">
        <w:rPr>
          <w:rFonts w:asciiTheme="minorHAnsi" w:eastAsia="MS PGothic" w:hAnsiTheme="minorHAnsi"/>
          <w:color w:val="000000"/>
          <w:szCs w:val="18"/>
          <w:lang w:val="en-US"/>
        </w:rPr>
        <w:t>s</w:t>
      </w:r>
      <w:r w:rsidR="00327D6D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3069B6">
        <w:rPr>
          <w:rFonts w:asciiTheme="minorHAnsi" w:eastAsia="MS PGothic" w:hAnsiTheme="minorHAnsi"/>
          <w:color w:val="000000"/>
          <w:szCs w:val="18"/>
          <w:lang w:val="en-US"/>
        </w:rPr>
        <w:t>between S1 and S2 roughness</w:t>
      </w:r>
      <w:r w:rsidR="00E55691">
        <w:rPr>
          <w:rFonts w:asciiTheme="minorHAnsi" w:eastAsia="MS PGothic" w:hAnsiTheme="minorHAnsi"/>
          <w:color w:val="000000"/>
          <w:szCs w:val="18"/>
          <w:lang w:val="en-US"/>
        </w:rPr>
        <w:t xml:space="preserve"> and for the bridge</w:t>
      </w:r>
      <w:r w:rsidR="005A15C0">
        <w:rPr>
          <w:rFonts w:asciiTheme="minorHAnsi" w:eastAsia="MS PGothic" w:hAnsiTheme="minorHAnsi"/>
          <w:color w:val="000000"/>
          <w:szCs w:val="18"/>
          <w:lang w:val="en-US"/>
        </w:rPr>
        <w:t xml:space="preserve"> between them</w:t>
      </w:r>
      <w:r w:rsidR="003D2771"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="00FF5399">
        <w:rPr>
          <w:rFonts w:asciiTheme="minorHAnsi" w:eastAsia="MS PGothic" w:hAnsiTheme="minorHAnsi"/>
          <w:color w:val="000000"/>
          <w:szCs w:val="18"/>
          <w:lang w:val="en-US"/>
        </w:rPr>
        <w:t xml:space="preserve"> (D)</w:t>
      </w:r>
      <w:r w:rsidR="00E14D7B">
        <w:rPr>
          <w:rFonts w:asciiTheme="minorHAnsi" w:eastAsia="MS PGothic" w:hAnsiTheme="minorHAnsi"/>
          <w:color w:val="000000"/>
          <w:szCs w:val="18"/>
          <w:lang w:val="en-US"/>
        </w:rPr>
        <w:t xml:space="preserve"> Pull-</w:t>
      </w:r>
      <w:r w:rsidR="00032D7B">
        <w:rPr>
          <w:rFonts w:asciiTheme="minorHAnsi" w:eastAsia="MS PGothic" w:hAnsiTheme="minorHAnsi"/>
          <w:color w:val="000000"/>
          <w:szCs w:val="18"/>
          <w:lang w:val="en-US"/>
        </w:rPr>
        <w:t xml:space="preserve">off for </w:t>
      </w:r>
      <w:r w:rsidR="00082B57">
        <w:rPr>
          <w:rFonts w:asciiTheme="minorHAnsi" w:eastAsia="MS PGothic" w:hAnsiTheme="minorHAnsi"/>
          <w:color w:val="000000"/>
          <w:szCs w:val="18"/>
          <w:lang w:val="en-US"/>
        </w:rPr>
        <w:t>500 water molecules</w:t>
      </w:r>
      <w:r w:rsidR="00D12E8C">
        <w:rPr>
          <w:rFonts w:asciiTheme="minorHAnsi" w:eastAsia="MS PGothic" w:hAnsiTheme="minorHAnsi"/>
          <w:color w:val="000000"/>
          <w:szCs w:val="18"/>
          <w:lang w:val="en-US"/>
        </w:rPr>
        <w:t xml:space="preserve"> (E) </w:t>
      </w:r>
      <w:r w:rsidR="00082B57">
        <w:rPr>
          <w:rFonts w:asciiTheme="minorHAnsi" w:eastAsia="MS PGothic" w:hAnsiTheme="minorHAnsi"/>
          <w:color w:val="000000"/>
          <w:szCs w:val="18"/>
          <w:lang w:val="en-US"/>
        </w:rPr>
        <w:t>Pull-off for 256 water molecules.</w:t>
      </w:r>
    </w:p>
    <w:p w14:paraId="0A051782" w14:textId="1C96BA68" w:rsidR="00704BDF" w:rsidRPr="00B8504E" w:rsidRDefault="00763467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763467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04BDF" w:rsidRPr="00B8504E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="00704BDF" w:rsidRPr="00B8504E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373296A" w14:textId="2A3BDA71" w:rsidR="00B8504E" w:rsidRDefault="00AB219D" w:rsidP="005340E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B698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Th</w:t>
      </w:r>
      <w:r w:rsidR="00663278" w:rsidRPr="000B698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e pull-off force between two smooth </w:t>
      </w:r>
      <w:r w:rsidR="004203A1" w:rsidRPr="000B698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hydrophilic </w:t>
      </w:r>
      <w:r w:rsidR="00663278" w:rsidRPr="000B698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surfaces </w:t>
      </w:r>
      <w:r w:rsidR="00AB1706" w:rsidRPr="000B698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may be</w:t>
      </w:r>
      <w:r w:rsidR="00400482" w:rsidRPr="000B698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</w:t>
      </w:r>
      <w:r w:rsidR="00F5772A" w:rsidRPr="000B698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entir</w:t>
      </w:r>
      <w:r w:rsidR="00400482" w:rsidRPr="000B698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ely dominated by </w:t>
      </w:r>
      <w:r w:rsidR="004203A1" w:rsidRPr="000B698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a </w:t>
      </w:r>
      <w:r w:rsidR="00400482" w:rsidRPr="000B698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water bridge</w:t>
      </w:r>
      <w:r w:rsidR="00EF1DFF" w:rsidRPr="00EF1DFF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due to repulsive walls</w:t>
      </w:r>
      <w:r w:rsidR="003A2EB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in the force law</w:t>
      </w:r>
      <w:r w:rsidR="00CE6E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D355E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slightly roughness surfaces, the bridge affect</w:t>
      </w:r>
      <w:r w:rsidR="00AE1F40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D35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pull-off </w:t>
      </w:r>
      <w:r w:rsidR="00AE1F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depending on its size. </w:t>
      </w:r>
      <w:r w:rsidR="00C80E69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a small bridge</w:t>
      </w:r>
      <w:r w:rsidR="005A52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(250 water molecules)</w:t>
      </w:r>
      <w:r w:rsidR="00C80E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2B654B">
        <w:rPr>
          <w:rFonts w:asciiTheme="minorHAnsi" w:eastAsia="MS PGothic" w:hAnsiTheme="minorHAnsi"/>
          <w:color w:val="000000"/>
          <w:sz w:val="22"/>
          <w:szCs w:val="22"/>
          <w:lang w:val="en-US"/>
        </w:rPr>
        <w:t>van der Waal</w:t>
      </w:r>
      <w:r w:rsidR="00DA787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B65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force between the surfaces is not affected </w:t>
      </w:r>
      <w:r w:rsidR="00A97A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the solvation force, </w:t>
      </w:r>
      <w:r w:rsidR="00C80E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but for a </w:t>
      </w:r>
      <w:r w:rsidR="00403A28" w:rsidRPr="000B6983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bigger</w:t>
      </w:r>
      <w:r w:rsidR="00C80E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80E69" w:rsidRPr="00B645DB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bridge</w:t>
      </w:r>
      <w:r w:rsidR="00560C29" w:rsidRPr="003A2EB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(500 water molecules)</w:t>
      </w:r>
      <w:r w:rsidR="00403A2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,</w:t>
      </w:r>
      <w:r w:rsidR="00C80E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pull-off correspond to the </w:t>
      </w:r>
      <w:r w:rsidR="00EF4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solvation force. </w:t>
      </w:r>
    </w:p>
    <w:p w14:paraId="5D819FA1" w14:textId="2404BCE7" w:rsidR="00704BDF" w:rsidRPr="00B8504E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B8504E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</w:t>
      </w:r>
      <w:r w:rsidR="00B8504E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e</w:t>
      </w:r>
      <w:r w:rsidRPr="00B8504E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s</w:t>
      </w:r>
    </w:p>
    <w:p w14:paraId="50D5BFF3" w14:textId="021D70E0" w:rsidR="00704BDF" w:rsidRDefault="00350519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H.R. </w:t>
      </w:r>
      <w:proofErr w:type="spellStart"/>
      <w:r>
        <w:rPr>
          <w:rFonts w:asciiTheme="minorHAnsi" w:hAnsiTheme="minorHAnsi"/>
          <w:color w:val="000000"/>
        </w:rPr>
        <w:t>Moutinho</w:t>
      </w:r>
      <w:proofErr w:type="spellEnd"/>
      <w:r w:rsidR="003957DF">
        <w:rPr>
          <w:rFonts w:asciiTheme="minorHAnsi" w:hAnsiTheme="minorHAnsi"/>
          <w:color w:val="000000"/>
        </w:rPr>
        <w:t>, C.-S. Jiang</w:t>
      </w:r>
      <w:r w:rsidR="00912EED">
        <w:rPr>
          <w:rFonts w:asciiTheme="minorHAnsi" w:hAnsiTheme="minorHAnsi"/>
          <w:color w:val="000000"/>
        </w:rPr>
        <w:t>, B. To, C. Perkins, M.</w:t>
      </w:r>
      <w:r w:rsidR="00387BD9">
        <w:rPr>
          <w:rFonts w:asciiTheme="minorHAnsi" w:hAnsiTheme="minorHAnsi"/>
          <w:color w:val="000000"/>
        </w:rPr>
        <w:t xml:space="preserve"> </w:t>
      </w:r>
      <w:r w:rsidR="00912EED">
        <w:rPr>
          <w:rFonts w:asciiTheme="minorHAnsi" w:hAnsiTheme="minorHAnsi"/>
          <w:color w:val="000000"/>
        </w:rPr>
        <w:t>Muller</w:t>
      </w:r>
      <w:r w:rsidR="00347E68">
        <w:rPr>
          <w:rFonts w:asciiTheme="minorHAnsi" w:hAnsiTheme="minorHAnsi"/>
          <w:color w:val="000000"/>
        </w:rPr>
        <w:t>, M.M. Al-</w:t>
      </w:r>
      <w:proofErr w:type="spellStart"/>
      <w:r w:rsidR="00347E68">
        <w:rPr>
          <w:rFonts w:asciiTheme="minorHAnsi" w:hAnsiTheme="minorHAnsi"/>
          <w:color w:val="000000"/>
        </w:rPr>
        <w:t>J</w:t>
      </w:r>
      <w:r w:rsidR="00F90900">
        <w:rPr>
          <w:rFonts w:asciiTheme="minorHAnsi" w:hAnsiTheme="minorHAnsi"/>
          <w:color w:val="000000"/>
        </w:rPr>
        <w:t>ass</w:t>
      </w:r>
      <w:r w:rsidR="00347E68">
        <w:rPr>
          <w:rFonts w:asciiTheme="minorHAnsi" w:hAnsiTheme="minorHAnsi"/>
          <w:color w:val="000000"/>
        </w:rPr>
        <w:t>im</w:t>
      </w:r>
      <w:proofErr w:type="spellEnd"/>
      <w:r w:rsidR="00002B35">
        <w:rPr>
          <w:rFonts w:asciiTheme="minorHAnsi" w:hAnsiTheme="minorHAnsi"/>
          <w:color w:val="000000"/>
        </w:rPr>
        <w:t>, L.</w:t>
      </w:r>
      <w:r w:rsidR="00387BD9">
        <w:rPr>
          <w:rFonts w:asciiTheme="minorHAnsi" w:hAnsiTheme="minorHAnsi"/>
          <w:color w:val="000000"/>
        </w:rPr>
        <w:t xml:space="preserve"> </w:t>
      </w:r>
      <w:r w:rsidR="00002B35">
        <w:rPr>
          <w:rFonts w:asciiTheme="minorHAnsi" w:hAnsiTheme="minorHAnsi"/>
          <w:color w:val="000000"/>
        </w:rPr>
        <w:t>Simpson, Sol. Energy Mater</w:t>
      </w:r>
      <w:r w:rsidR="007025EB">
        <w:rPr>
          <w:rFonts w:asciiTheme="minorHAnsi" w:hAnsiTheme="minorHAnsi"/>
          <w:color w:val="000000"/>
        </w:rPr>
        <w:t>. Sol. Cells 172 (2017) 145-153</w:t>
      </w:r>
      <w:r w:rsidR="00704BDF" w:rsidRPr="00B8504E">
        <w:rPr>
          <w:rFonts w:asciiTheme="minorHAnsi" w:hAnsiTheme="minorHAnsi"/>
          <w:color w:val="000000"/>
        </w:rPr>
        <w:t>.</w:t>
      </w:r>
    </w:p>
    <w:p w14:paraId="4B861ADD" w14:textId="3E225F57" w:rsidR="00C02A74" w:rsidRPr="00C02A74" w:rsidRDefault="006F49D9" w:rsidP="00C02A7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J. </w:t>
      </w:r>
      <w:proofErr w:type="spellStart"/>
      <w:r>
        <w:rPr>
          <w:rFonts w:asciiTheme="minorHAnsi" w:hAnsiTheme="minorHAnsi"/>
          <w:color w:val="000000"/>
        </w:rPr>
        <w:t>Laube</w:t>
      </w:r>
      <w:proofErr w:type="spellEnd"/>
      <w:r>
        <w:rPr>
          <w:rFonts w:asciiTheme="minorHAnsi" w:hAnsiTheme="minorHAnsi"/>
          <w:color w:val="000000"/>
        </w:rPr>
        <w:t xml:space="preserve">, M. </w:t>
      </w:r>
      <w:proofErr w:type="spellStart"/>
      <w:r>
        <w:rPr>
          <w:rFonts w:asciiTheme="minorHAnsi" w:hAnsiTheme="minorHAnsi"/>
          <w:color w:val="000000"/>
        </w:rPr>
        <w:t>Dörmann</w:t>
      </w:r>
      <w:proofErr w:type="spellEnd"/>
      <w:r>
        <w:rPr>
          <w:rFonts w:asciiTheme="minorHAnsi" w:hAnsiTheme="minorHAnsi"/>
          <w:color w:val="000000"/>
        </w:rPr>
        <w:t>, H.-J. Schmid</w:t>
      </w:r>
      <w:r w:rsidR="00313533">
        <w:rPr>
          <w:rFonts w:asciiTheme="minorHAnsi" w:hAnsiTheme="minorHAnsi"/>
          <w:color w:val="000000"/>
        </w:rPr>
        <w:t xml:space="preserve">, L. </w:t>
      </w:r>
      <w:proofErr w:type="spellStart"/>
      <w:r w:rsidR="00313533">
        <w:rPr>
          <w:rFonts w:asciiTheme="minorHAnsi" w:hAnsiTheme="minorHAnsi"/>
          <w:color w:val="000000"/>
        </w:rPr>
        <w:t>Mädler</w:t>
      </w:r>
      <w:proofErr w:type="spellEnd"/>
      <w:r w:rsidR="00313533">
        <w:rPr>
          <w:rFonts w:asciiTheme="minorHAnsi" w:hAnsiTheme="minorHAnsi"/>
          <w:color w:val="000000"/>
        </w:rPr>
        <w:t xml:space="preserve">, L. </w:t>
      </w:r>
      <w:proofErr w:type="spellStart"/>
      <w:r w:rsidR="00313533">
        <w:rPr>
          <w:rFonts w:asciiTheme="minorHAnsi" w:hAnsiTheme="minorHAnsi"/>
          <w:color w:val="000000"/>
        </w:rPr>
        <w:t>Colombi</w:t>
      </w:r>
      <w:proofErr w:type="spellEnd"/>
      <w:r w:rsidR="00313533">
        <w:rPr>
          <w:rFonts w:asciiTheme="minorHAnsi" w:hAnsiTheme="minorHAnsi"/>
          <w:color w:val="000000"/>
        </w:rPr>
        <w:t xml:space="preserve"> </w:t>
      </w:r>
      <w:proofErr w:type="spellStart"/>
      <w:r w:rsidR="00313533">
        <w:rPr>
          <w:rFonts w:asciiTheme="minorHAnsi" w:hAnsiTheme="minorHAnsi"/>
          <w:color w:val="000000"/>
        </w:rPr>
        <w:t>Ciacchi</w:t>
      </w:r>
      <w:proofErr w:type="spellEnd"/>
      <w:r w:rsidR="00740BF1">
        <w:rPr>
          <w:rFonts w:asciiTheme="minorHAnsi" w:hAnsiTheme="minorHAnsi"/>
          <w:color w:val="000000"/>
        </w:rPr>
        <w:t>, J. Phys. Chem C 121 (2017)</w:t>
      </w:r>
      <w:r w:rsidR="008A6247">
        <w:rPr>
          <w:rFonts w:asciiTheme="minorHAnsi" w:hAnsiTheme="minorHAnsi"/>
          <w:color w:val="000000"/>
        </w:rPr>
        <w:t xml:space="preserve"> 15294-15303.</w:t>
      </w:r>
    </w:p>
    <w:p w14:paraId="2D38B4F9" w14:textId="02FE23E7" w:rsidR="0047122D" w:rsidRPr="00A45F92" w:rsidRDefault="00B17550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proofErr w:type="spellStart"/>
      <w:r w:rsidRPr="00A45F92">
        <w:rPr>
          <w:rFonts w:asciiTheme="minorHAnsi" w:hAnsiTheme="minorHAnsi"/>
          <w:color w:val="000000"/>
        </w:rPr>
        <w:t>J.N</w:t>
      </w:r>
      <w:proofErr w:type="spellEnd"/>
      <w:r w:rsidRPr="00A45F92">
        <w:rPr>
          <w:rFonts w:asciiTheme="minorHAnsi" w:hAnsiTheme="minorHAnsi"/>
          <w:color w:val="000000"/>
        </w:rPr>
        <w:t xml:space="preserve">. </w:t>
      </w:r>
      <w:proofErr w:type="spellStart"/>
      <w:r w:rsidRPr="00A45F92">
        <w:rPr>
          <w:rFonts w:asciiTheme="minorHAnsi" w:hAnsiTheme="minorHAnsi"/>
          <w:color w:val="000000"/>
        </w:rPr>
        <w:t>Israelachvili</w:t>
      </w:r>
      <w:proofErr w:type="spellEnd"/>
      <w:r w:rsidRPr="00A45F92">
        <w:rPr>
          <w:rFonts w:asciiTheme="minorHAnsi" w:hAnsiTheme="minorHAnsi"/>
          <w:color w:val="000000"/>
        </w:rPr>
        <w:t>, Intermolecular and Surface Forces</w:t>
      </w:r>
      <w:r w:rsidR="00A45F92" w:rsidRPr="00A45F92">
        <w:rPr>
          <w:rFonts w:asciiTheme="minorHAnsi" w:hAnsiTheme="minorHAnsi"/>
          <w:color w:val="000000"/>
        </w:rPr>
        <w:t>, Academic Press</w:t>
      </w:r>
      <w:r w:rsidR="00A45F92">
        <w:rPr>
          <w:rFonts w:asciiTheme="minorHAnsi" w:hAnsiTheme="minorHAnsi"/>
          <w:color w:val="000000"/>
        </w:rPr>
        <w:t>: San Diego, 2011.</w:t>
      </w:r>
    </w:p>
    <w:p w14:paraId="5400E47A" w14:textId="3156C1A8" w:rsidR="00C02A74" w:rsidRDefault="00B7511C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385C0E">
        <w:rPr>
          <w:rFonts w:asciiTheme="minorHAnsi" w:hAnsiTheme="minorHAnsi"/>
          <w:color w:val="000000"/>
        </w:rPr>
        <w:t xml:space="preserve">M. He, A. </w:t>
      </w:r>
      <w:proofErr w:type="spellStart"/>
      <w:r w:rsidR="00171FE8" w:rsidRPr="00385C0E">
        <w:rPr>
          <w:rFonts w:asciiTheme="minorHAnsi" w:hAnsiTheme="minorHAnsi"/>
          <w:color w:val="000000"/>
        </w:rPr>
        <w:t>Szuchmacher</w:t>
      </w:r>
      <w:proofErr w:type="spellEnd"/>
      <w:r w:rsidR="00171FE8" w:rsidRPr="00385C0E">
        <w:rPr>
          <w:rFonts w:asciiTheme="minorHAnsi" w:hAnsiTheme="minorHAnsi"/>
          <w:color w:val="000000"/>
        </w:rPr>
        <w:t xml:space="preserve">, </w:t>
      </w:r>
      <w:proofErr w:type="spellStart"/>
      <w:r w:rsidR="00171FE8" w:rsidRPr="00385C0E">
        <w:rPr>
          <w:rFonts w:asciiTheme="minorHAnsi" w:hAnsiTheme="minorHAnsi"/>
          <w:color w:val="000000"/>
        </w:rPr>
        <w:t>D.E</w:t>
      </w:r>
      <w:proofErr w:type="spellEnd"/>
      <w:r w:rsidR="00171FE8" w:rsidRPr="00385C0E">
        <w:rPr>
          <w:rFonts w:asciiTheme="minorHAnsi" w:hAnsiTheme="minorHAnsi"/>
          <w:color w:val="000000"/>
        </w:rPr>
        <w:t xml:space="preserve">. </w:t>
      </w:r>
      <w:proofErr w:type="spellStart"/>
      <w:r w:rsidR="00171FE8" w:rsidRPr="00385C0E">
        <w:rPr>
          <w:rFonts w:asciiTheme="minorHAnsi" w:hAnsiTheme="minorHAnsi"/>
          <w:color w:val="000000"/>
        </w:rPr>
        <w:t>Astos</w:t>
      </w:r>
      <w:proofErr w:type="spellEnd"/>
      <w:r w:rsidR="00171FE8" w:rsidRPr="00385C0E">
        <w:rPr>
          <w:rFonts w:asciiTheme="minorHAnsi" w:hAnsiTheme="minorHAnsi"/>
          <w:color w:val="000000"/>
        </w:rPr>
        <w:t xml:space="preserve">, C. </w:t>
      </w:r>
      <w:proofErr w:type="spellStart"/>
      <w:r w:rsidR="00171FE8" w:rsidRPr="00385C0E">
        <w:rPr>
          <w:rFonts w:asciiTheme="minorHAnsi" w:hAnsiTheme="minorHAnsi"/>
          <w:color w:val="000000"/>
        </w:rPr>
        <w:t>Buenviaje</w:t>
      </w:r>
      <w:proofErr w:type="spellEnd"/>
      <w:r w:rsidR="00171FE8" w:rsidRPr="00385C0E">
        <w:rPr>
          <w:rFonts w:asciiTheme="minorHAnsi" w:hAnsiTheme="minorHAnsi"/>
          <w:color w:val="000000"/>
        </w:rPr>
        <w:t xml:space="preserve">, </w:t>
      </w:r>
      <w:proofErr w:type="spellStart"/>
      <w:r w:rsidR="00171FE8" w:rsidRPr="00385C0E">
        <w:rPr>
          <w:rFonts w:asciiTheme="minorHAnsi" w:hAnsiTheme="minorHAnsi"/>
          <w:color w:val="000000"/>
        </w:rPr>
        <w:t>R.M</w:t>
      </w:r>
      <w:proofErr w:type="spellEnd"/>
      <w:r w:rsidR="00171FE8" w:rsidRPr="00385C0E">
        <w:rPr>
          <w:rFonts w:asciiTheme="minorHAnsi" w:hAnsiTheme="minorHAnsi"/>
          <w:color w:val="000000"/>
        </w:rPr>
        <w:t xml:space="preserve">. </w:t>
      </w:r>
      <w:proofErr w:type="spellStart"/>
      <w:r w:rsidR="00171FE8" w:rsidRPr="00385C0E">
        <w:rPr>
          <w:rFonts w:asciiTheme="minorHAnsi" w:hAnsiTheme="minorHAnsi"/>
          <w:color w:val="000000"/>
        </w:rPr>
        <w:t>Overney</w:t>
      </w:r>
      <w:proofErr w:type="spellEnd"/>
      <w:r w:rsidR="00171FE8" w:rsidRPr="00385C0E">
        <w:rPr>
          <w:rFonts w:asciiTheme="minorHAnsi" w:hAnsiTheme="minorHAnsi"/>
          <w:color w:val="000000"/>
        </w:rPr>
        <w:t xml:space="preserve">, </w:t>
      </w:r>
      <w:r w:rsidR="00385C0E" w:rsidRPr="00385C0E">
        <w:rPr>
          <w:rFonts w:asciiTheme="minorHAnsi" w:hAnsiTheme="minorHAnsi"/>
          <w:color w:val="000000"/>
        </w:rPr>
        <w:t xml:space="preserve">R. </w:t>
      </w:r>
      <w:proofErr w:type="spellStart"/>
      <w:r w:rsidR="00385C0E" w:rsidRPr="00385C0E">
        <w:rPr>
          <w:rFonts w:asciiTheme="minorHAnsi" w:hAnsiTheme="minorHAnsi"/>
          <w:color w:val="000000"/>
        </w:rPr>
        <w:t>Luginbühl</w:t>
      </w:r>
      <w:proofErr w:type="spellEnd"/>
      <w:r w:rsidR="00385C0E" w:rsidRPr="00385C0E">
        <w:rPr>
          <w:rFonts w:asciiTheme="minorHAnsi" w:hAnsiTheme="minorHAnsi"/>
          <w:color w:val="000000"/>
        </w:rPr>
        <w:t>, J. Chem. Ph</w:t>
      </w:r>
      <w:r w:rsidR="00385C0E">
        <w:rPr>
          <w:rFonts w:asciiTheme="minorHAnsi" w:hAnsiTheme="minorHAnsi"/>
          <w:color w:val="000000"/>
        </w:rPr>
        <w:t>ys 114 (2001) 1355-1360.</w:t>
      </w:r>
    </w:p>
    <w:p w14:paraId="6850054C" w14:textId="229313B3" w:rsidR="00EB2108" w:rsidRDefault="000302E2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E028B3">
        <w:rPr>
          <w:rFonts w:asciiTheme="minorHAnsi" w:hAnsiTheme="minorHAnsi"/>
          <w:color w:val="000000"/>
          <w:lang w:val="es-CL"/>
        </w:rPr>
        <w:t>G.E. Valenzuela</w:t>
      </w:r>
      <w:r w:rsidR="00E028B3" w:rsidRPr="00E028B3">
        <w:rPr>
          <w:rFonts w:asciiTheme="minorHAnsi" w:hAnsiTheme="minorHAnsi"/>
          <w:color w:val="000000"/>
          <w:lang w:val="es-CL"/>
        </w:rPr>
        <w:t xml:space="preserve">, J. </w:t>
      </w:r>
      <w:r w:rsidR="00E028B3">
        <w:rPr>
          <w:rFonts w:asciiTheme="minorHAnsi" w:hAnsiTheme="minorHAnsi"/>
          <w:color w:val="000000"/>
          <w:lang w:val="es-CL"/>
        </w:rPr>
        <w:t xml:space="preserve">Phys. </w:t>
      </w:r>
      <w:r w:rsidR="00E028B3" w:rsidRPr="00E028B3">
        <w:rPr>
          <w:rFonts w:asciiTheme="minorHAnsi" w:hAnsiTheme="minorHAnsi"/>
          <w:color w:val="000000"/>
        </w:rPr>
        <w:t>Chem C (2018) DOI: 10.1021/acs.j</w:t>
      </w:r>
      <w:r w:rsidR="00E028B3">
        <w:rPr>
          <w:rFonts w:asciiTheme="minorHAnsi" w:hAnsiTheme="minorHAnsi"/>
          <w:color w:val="000000"/>
        </w:rPr>
        <w:t>pcc.8b09907.</w:t>
      </w:r>
    </w:p>
    <w:p w14:paraId="7F67863A" w14:textId="74967E71" w:rsidR="00EE0E46" w:rsidRDefault="00EE0E46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proofErr w:type="spellStart"/>
      <w:r w:rsidRPr="00C51FC0">
        <w:rPr>
          <w:rFonts w:asciiTheme="minorHAnsi" w:hAnsiTheme="minorHAnsi"/>
          <w:color w:val="000000"/>
        </w:rPr>
        <w:t>G.E</w:t>
      </w:r>
      <w:proofErr w:type="spellEnd"/>
      <w:r w:rsidRPr="00C51FC0">
        <w:rPr>
          <w:rFonts w:asciiTheme="minorHAnsi" w:hAnsiTheme="minorHAnsi"/>
          <w:color w:val="000000"/>
        </w:rPr>
        <w:t xml:space="preserve">. Valenzuela, </w:t>
      </w:r>
      <w:proofErr w:type="spellStart"/>
      <w:r w:rsidRPr="00C51FC0">
        <w:rPr>
          <w:rFonts w:asciiTheme="minorHAnsi" w:hAnsiTheme="minorHAnsi"/>
          <w:color w:val="000000"/>
        </w:rPr>
        <w:t>J.H</w:t>
      </w:r>
      <w:proofErr w:type="spellEnd"/>
      <w:r w:rsidRPr="00C51FC0">
        <w:rPr>
          <w:rFonts w:asciiTheme="minorHAnsi" w:hAnsiTheme="minorHAnsi"/>
          <w:color w:val="000000"/>
        </w:rPr>
        <w:t xml:space="preserve">. Saavedra, </w:t>
      </w:r>
      <w:proofErr w:type="spellStart"/>
      <w:r w:rsidRPr="00C51FC0">
        <w:rPr>
          <w:rFonts w:asciiTheme="minorHAnsi" w:hAnsiTheme="minorHAnsi"/>
          <w:color w:val="000000"/>
        </w:rPr>
        <w:t>R.E</w:t>
      </w:r>
      <w:proofErr w:type="spellEnd"/>
      <w:r w:rsidRPr="00C51FC0">
        <w:rPr>
          <w:rFonts w:asciiTheme="minorHAnsi" w:hAnsiTheme="minorHAnsi"/>
          <w:color w:val="000000"/>
        </w:rPr>
        <w:t xml:space="preserve">. </w:t>
      </w:r>
      <w:proofErr w:type="spellStart"/>
      <w:r w:rsidRPr="00C51FC0">
        <w:rPr>
          <w:rFonts w:asciiTheme="minorHAnsi" w:hAnsiTheme="minorHAnsi"/>
          <w:color w:val="000000"/>
        </w:rPr>
        <w:t>Rozas</w:t>
      </w:r>
      <w:proofErr w:type="spellEnd"/>
      <w:r w:rsidRPr="00C51FC0">
        <w:rPr>
          <w:rFonts w:asciiTheme="minorHAnsi" w:hAnsiTheme="minorHAnsi"/>
          <w:color w:val="000000"/>
        </w:rPr>
        <w:t xml:space="preserve">, </w:t>
      </w:r>
      <w:proofErr w:type="spellStart"/>
      <w:r w:rsidRPr="00C51FC0">
        <w:rPr>
          <w:rFonts w:asciiTheme="minorHAnsi" w:hAnsiTheme="minorHAnsi"/>
          <w:color w:val="000000"/>
        </w:rPr>
        <w:t>P.G.Toledo</w:t>
      </w:r>
      <w:proofErr w:type="spellEnd"/>
      <w:r w:rsidR="00C51FC0" w:rsidRPr="00C51FC0">
        <w:rPr>
          <w:rFonts w:asciiTheme="minorHAnsi" w:hAnsiTheme="minorHAnsi"/>
          <w:color w:val="000000"/>
        </w:rPr>
        <w:t>, Ph</w:t>
      </w:r>
      <w:r w:rsidR="00C51FC0">
        <w:rPr>
          <w:rFonts w:asciiTheme="minorHAnsi" w:hAnsiTheme="minorHAnsi"/>
          <w:color w:val="000000"/>
        </w:rPr>
        <w:t>ys. Chem. Chem. Phys. 18 (2016) 11176-11183.</w:t>
      </w:r>
    </w:p>
    <w:p w14:paraId="17D1E194" w14:textId="28BB0C01" w:rsidR="00F17BC4" w:rsidRDefault="00F16D33" w:rsidP="00F17BC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s-CL"/>
        </w:rPr>
      </w:pPr>
      <w:r w:rsidRPr="00F16D33">
        <w:rPr>
          <w:rFonts w:asciiTheme="minorHAnsi" w:hAnsiTheme="minorHAnsi"/>
          <w:color w:val="000000"/>
          <w:lang w:val="es-CL"/>
        </w:rPr>
        <w:t>G.E. Valenzuela, R.E</w:t>
      </w:r>
      <w:r>
        <w:rPr>
          <w:rFonts w:asciiTheme="minorHAnsi" w:hAnsiTheme="minorHAnsi"/>
          <w:color w:val="000000"/>
          <w:lang w:val="es-CL"/>
        </w:rPr>
        <w:t>. Rozas</w:t>
      </w:r>
      <w:r w:rsidR="00144943">
        <w:rPr>
          <w:rFonts w:asciiTheme="minorHAnsi" w:hAnsiTheme="minorHAnsi"/>
          <w:color w:val="000000"/>
          <w:lang w:val="es-CL"/>
        </w:rPr>
        <w:t>, P.G. Toledo, J. Phys. Chem. C 121 (2017) 25986-25993</w:t>
      </w:r>
      <w:r w:rsidR="00F17BC4">
        <w:rPr>
          <w:rFonts w:asciiTheme="minorHAnsi" w:hAnsiTheme="minorHAnsi"/>
          <w:color w:val="000000"/>
          <w:lang w:val="es-CL"/>
        </w:rPr>
        <w:t>.</w:t>
      </w:r>
    </w:p>
    <w:p w14:paraId="13703EBA" w14:textId="587E20D9" w:rsidR="00363D63" w:rsidRPr="000A404F" w:rsidRDefault="00453D88" w:rsidP="000A404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s-CL"/>
        </w:rPr>
      </w:pPr>
      <w:r>
        <w:rPr>
          <w:rFonts w:asciiTheme="minorHAnsi" w:hAnsiTheme="minorHAnsi"/>
          <w:color w:val="000000"/>
          <w:lang w:val="es-CL"/>
        </w:rPr>
        <w:t>S. Acuña, P. Toledo, Langmuir 24 (2008), 4881-4887.</w:t>
      </w:r>
    </w:p>
    <w:sectPr w:rsidR="00363D63" w:rsidRPr="000A404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0C044" w14:textId="77777777" w:rsidR="00E250E7" w:rsidRDefault="00E250E7" w:rsidP="004F5E36">
      <w:r>
        <w:separator/>
      </w:r>
    </w:p>
  </w:endnote>
  <w:endnote w:type="continuationSeparator" w:id="0">
    <w:p w14:paraId="7CCB614F" w14:textId="77777777" w:rsidR="00E250E7" w:rsidRDefault="00E250E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C287E" w14:textId="77777777" w:rsidR="00E250E7" w:rsidRDefault="00E250E7" w:rsidP="004F5E36">
      <w:r>
        <w:separator/>
      </w:r>
    </w:p>
  </w:footnote>
  <w:footnote w:type="continuationSeparator" w:id="0">
    <w:p w14:paraId="1D2F6A56" w14:textId="77777777" w:rsidR="00E250E7" w:rsidRDefault="00E250E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300D3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D97876" wp14:editId="14EF12FF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32B88918" wp14:editId="6C7029FE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2307D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607F208" wp14:editId="19DCE105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01EB0C12" w14:textId="77777777" w:rsidR="00704BDF" w:rsidRDefault="00704BDF">
    <w:pPr>
      <w:pStyle w:val="Intestazione"/>
    </w:pPr>
  </w:p>
  <w:p w14:paraId="313ACE4E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B13490" wp14:editId="2E3A578C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0MDI2MTUxMTcxMjZW0lEKTi0uzszPAykwNK8FABFiMWMtAAAA"/>
  </w:docVars>
  <w:rsids>
    <w:rsidRoot w:val="000E414A"/>
    <w:rsid w:val="00001C63"/>
    <w:rsid w:val="000027C0"/>
    <w:rsid w:val="00002B35"/>
    <w:rsid w:val="00006533"/>
    <w:rsid w:val="000117CB"/>
    <w:rsid w:val="00017CE1"/>
    <w:rsid w:val="00026AB6"/>
    <w:rsid w:val="00027CCB"/>
    <w:rsid w:val="000302E2"/>
    <w:rsid w:val="0003148D"/>
    <w:rsid w:val="00032D7B"/>
    <w:rsid w:val="00033297"/>
    <w:rsid w:val="0003358A"/>
    <w:rsid w:val="000370C4"/>
    <w:rsid w:val="000408EB"/>
    <w:rsid w:val="00041F14"/>
    <w:rsid w:val="00050213"/>
    <w:rsid w:val="00050221"/>
    <w:rsid w:val="00053FF2"/>
    <w:rsid w:val="00055AD2"/>
    <w:rsid w:val="000604F1"/>
    <w:rsid w:val="00061B4C"/>
    <w:rsid w:val="000620BE"/>
    <w:rsid w:val="00062A9A"/>
    <w:rsid w:val="0007394F"/>
    <w:rsid w:val="000753A5"/>
    <w:rsid w:val="00082B57"/>
    <w:rsid w:val="00093430"/>
    <w:rsid w:val="00094619"/>
    <w:rsid w:val="00097FA1"/>
    <w:rsid w:val="000A03B2"/>
    <w:rsid w:val="000A36F3"/>
    <w:rsid w:val="000A404F"/>
    <w:rsid w:val="000A5850"/>
    <w:rsid w:val="000B2CD0"/>
    <w:rsid w:val="000B6983"/>
    <w:rsid w:val="000C0F59"/>
    <w:rsid w:val="000C6E1E"/>
    <w:rsid w:val="000D34BE"/>
    <w:rsid w:val="000D3744"/>
    <w:rsid w:val="000E36F1"/>
    <w:rsid w:val="000E3A73"/>
    <w:rsid w:val="000E414A"/>
    <w:rsid w:val="000E7140"/>
    <w:rsid w:val="00101E9F"/>
    <w:rsid w:val="00103CB5"/>
    <w:rsid w:val="00105F68"/>
    <w:rsid w:val="00115BEB"/>
    <w:rsid w:val="0011609E"/>
    <w:rsid w:val="00116FB7"/>
    <w:rsid w:val="00117929"/>
    <w:rsid w:val="00126C7F"/>
    <w:rsid w:val="001274C9"/>
    <w:rsid w:val="0013121F"/>
    <w:rsid w:val="00134DE4"/>
    <w:rsid w:val="0014282E"/>
    <w:rsid w:val="00143845"/>
    <w:rsid w:val="00144943"/>
    <w:rsid w:val="0014733A"/>
    <w:rsid w:val="00150E59"/>
    <w:rsid w:val="001542CA"/>
    <w:rsid w:val="0015695A"/>
    <w:rsid w:val="00157AA3"/>
    <w:rsid w:val="00165D30"/>
    <w:rsid w:val="00167310"/>
    <w:rsid w:val="00170F23"/>
    <w:rsid w:val="00171FE8"/>
    <w:rsid w:val="00174B66"/>
    <w:rsid w:val="00184AD6"/>
    <w:rsid w:val="00185139"/>
    <w:rsid w:val="001913AF"/>
    <w:rsid w:val="001A4290"/>
    <w:rsid w:val="001B3DF4"/>
    <w:rsid w:val="001B53D2"/>
    <w:rsid w:val="001B65C1"/>
    <w:rsid w:val="001B7939"/>
    <w:rsid w:val="001C1303"/>
    <w:rsid w:val="001C684B"/>
    <w:rsid w:val="001C6CAF"/>
    <w:rsid w:val="001D355E"/>
    <w:rsid w:val="001D383E"/>
    <w:rsid w:val="001D53FC"/>
    <w:rsid w:val="001F2EC7"/>
    <w:rsid w:val="002065DB"/>
    <w:rsid w:val="00214CBB"/>
    <w:rsid w:val="00221205"/>
    <w:rsid w:val="002234DC"/>
    <w:rsid w:val="0023249A"/>
    <w:rsid w:val="00232FF0"/>
    <w:rsid w:val="002347AD"/>
    <w:rsid w:val="002410B6"/>
    <w:rsid w:val="002447EF"/>
    <w:rsid w:val="00251550"/>
    <w:rsid w:val="00253E70"/>
    <w:rsid w:val="0025691A"/>
    <w:rsid w:val="0025703F"/>
    <w:rsid w:val="00263BEA"/>
    <w:rsid w:val="002717F6"/>
    <w:rsid w:val="0027221A"/>
    <w:rsid w:val="002756E8"/>
    <w:rsid w:val="00275B61"/>
    <w:rsid w:val="00283206"/>
    <w:rsid w:val="00286F88"/>
    <w:rsid w:val="00294294"/>
    <w:rsid w:val="002A3D8E"/>
    <w:rsid w:val="002A4BB2"/>
    <w:rsid w:val="002B654B"/>
    <w:rsid w:val="002C6EC8"/>
    <w:rsid w:val="002D1F12"/>
    <w:rsid w:val="002E204F"/>
    <w:rsid w:val="002E3AC1"/>
    <w:rsid w:val="002E4705"/>
    <w:rsid w:val="002F5189"/>
    <w:rsid w:val="003009B7"/>
    <w:rsid w:val="0030469C"/>
    <w:rsid w:val="00306630"/>
    <w:rsid w:val="003069B6"/>
    <w:rsid w:val="0031128A"/>
    <w:rsid w:val="00313533"/>
    <w:rsid w:val="003215FC"/>
    <w:rsid w:val="00326166"/>
    <w:rsid w:val="00327D6D"/>
    <w:rsid w:val="003337D1"/>
    <w:rsid w:val="00333BDB"/>
    <w:rsid w:val="00347E68"/>
    <w:rsid w:val="00350519"/>
    <w:rsid w:val="0035120B"/>
    <w:rsid w:val="00354B11"/>
    <w:rsid w:val="00361925"/>
    <w:rsid w:val="00363D63"/>
    <w:rsid w:val="00363E58"/>
    <w:rsid w:val="003723D4"/>
    <w:rsid w:val="00374C91"/>
    <w:rsid w:val="0038527D"/>
    <w:rsid w:val="00385C0E"/>
    <w:rsid w:val="00387BD9"/>
    <w:rsid w:val="003957DF"/>
    <w:rsid w:val="00395A12"/>
    <w:rsid w:val="00396024"/>
    <w:rsid w:val="00397DAA"/>
    <w:rsid w:val="003A2DA8"/>
    <w:rsid w:val="003A2EB0"/>
    <w:rsid w:val="003A3818"/>
    <w:rsid w:val="003A7D1C"/>
    <w:rsid w:val="003B64E9"/>
    <w:rsid w:val="003C6A8E"/>
    <w:rsid w:val="003D2771"/>
    <w:rsid w:val="003D7EFF"/>
    <w:rsid w:val="003E241E"/>
    <w:rsid w:val="003F1C41"/>
    <w:rsid w:val="003F259E"/>
    <w:rsid w:val="003F7F89"/>
    <w:rsid w:val="00400482"/>
    <w:rsid w:val="00403A28"/>
    <w:rsid w:val="00406149"/>
    <w:rsid w:val="004203A1"/>
    <w:rsid w:val="004237A6"/>
    <w:rsid w:val="0042393A"/>
    <w:rsid w:val="00426EDA"/>
    <w:rsid w:val="00440C53"/>
    <w:rsid w:val="0044507F"/>
    <w:rsid w:val="004537DF"/>
    <w:rsid w:val="00453D88"/>
    <w:rsid w:val="0046164A"/>
    <w:rsid w:val="00462DCD"/>
    <w:rsid w:val="00467293"/>
    <w:rsid w:val="00467462"/>
    <w:rsid w:val="004703A5"/>
    <w:rsid w:val="00470A2D"/>
    <w:rsid w:val="0047122D"/>
    <w:rsid w:val="00472C6B"/>
    <w:rsid w:val="00472C95"/>
    <w:rsid w:val="00482E90"/>
    <w:rsid w:val="004A485A"/>
    <w:rsid w:val="004A7B21"/>
    <w:rsid w:val="004B15E6"/>
    <w:rsid w:val="004B4A59"/>
    <w:rsid w:val="004B5243"/>
    <w:rsid w:val="004B704B"/>
    <w:rsid w:val="004B7FB9"/>
    <w:rsid w:val="004D1162"/>
    <w:rsid w:val="004E2CB2"/>
    <w:rsid w:val="004E4DD6"/>
    <w:rsid w:val="004F074A"/>
    <w:rsid w:val="004F1B84"/>
    <w:rsid w:val="004F5E36"/>
    <w:rsid w:val="00511239"/>
    <w:rsid w:val="005119A5"/>
    <w:rsid w:val="00512C51"/>
    <w:rsid w:val="005148F9"/>
    <w:rsid w:val="0052381C"/>
    <w:rsid w:val="005267AC"/>
    <w:rsid w:val="0052739D"/>
    <w:rsid w:val="005278B7"/>
    <w:rsid w:val="0053081A"/>
    <w:rsid w:val="00530DFD"/>
    <w:rsid w:val="005340E5"/>
    <w:rsid w:val="005346C8"/>
    <w:rsid w:val="0053705F"/>
    <w:rsid w:val="00540D47"/>
    <w:rsid w:val="005437AD"/>
    <w:rsid w:val="00547949"/>
    <w:rsid w:val="00552138"/>
    <w:rsid w:val="0055261A"/>
    <w:rsid w:val="00560C29"/>
    <w:rsid w:val="005625F1"/>
    <w:rsid w:val="00564007"/>
    <w:rsid w:val="00564320"/>
    <w:rsid w:val="00570ABC"/>
    <w:rsid w:val="00574508"/>
    <w:rsid w:val="00575903"/>
    <w:rsid w:val="005875FB"/>
    <w:rsid w:val="00587A65"/>
    <w:rsid w:val="00590832"/>
    <w:rsid w:val="00592059"/>
    <w:rsid w:val="00594E9F"/>
    <w:rsid w:val="005A15C0"/>
    <w:rsid w:val="005A52F6"/>
    <w:rsid w:val="005A5C61"/>
    <w:rsid w:val="005A7667"/>
    <w:rsid w:val="005B61E6"/>
    <w:rsid w:val="005C30AE"/>
    <w:rsid w:val="005C77E1"/>
    <w:rsid w:val="005D6A2F"/>
    <w:rsid w:val="005E09A2"/>
    <w:rsid w:val="005E1A82"/>
    <w:rsid w:val="005F0A28"/>
    <w:rsid w:val="005F0E5E"/>
    <w:rsid w:val="005F7F71"/>
    <w:rsid w:val="0062032D"/>
    <w:rsid w:val="00620DEE"/>
    <w:rsid w:val="00621309"/>
    <w:rsid w:val="00622E95"/>
    <w:rsid w:val="006249A9"/>
    <w:rsid w:val="00625639"/>
    <w:rsid w:val="00625C19"/>
    <w:rsid w:val="00626CBD"/>
    <w:rsid w:val="00636BC0"/>
    <w:rsid w:val="006401C0"/>
    <w:rsid w:val="0064184D"/>
    <w:rsid w:val="00641FDD"/>
    <w:rsid w:val="00660E3E"/>
    <w:rsid w:val="00662A17"/>
    <w:rsid w:val="00662E74"/>
    <w:rsid w:val="00663278"/>
    <w:rsid w:val="00666015"/>
    <w:rsid w:val="00666BA7"/>
    <w:rsid w:val="00672344"/>
    <w:rsid w:val="006824D1"/>
    <w:rsid w:val="00683FED"/>
    <w:rsid w:val="00691E7B"/>
    <w:rsid w:val="00696BDC"/>
    <w:rsid w:val="006A58D2"/>
    <w:rsid w:val="006A5D70"/>
    <w:rsid w:val="006A6858"/>
    <w:rsid w:val="006B72C6"/>
    <w:rsid w:val="006C5579"/>
    <w:rsid w:val="006D13F9"/>
    <w:rsid w:val="006D5EA0"/>
    <w:rsid w:val="006E4498"/>
    <w:rsid w:val="006E491E"/>
    <w:rsid w:val="006E787B"/>
    <w:rsid w:val="006F1409"/>
    <w:rsid w:val="006F1EBA"/>
    <w:rsid w:val="006F3125"/>
    <w:rsid w:val="006F3F93"/>
    <w:rsid w:val="006F49D9"/>
    <w:rsid w:val="006F4D50"/>
    <w:rsid w:val="007025EB"/>
    <w:rsid w:val="00704BDF"/>
    <w:rsid w:val="00705371"/>
    <w:rsid w:val="0071185A"/>
    <w:rsid w:val="00711894"/>
    <w:rsid w:val="00713BA2"/>
    <w:rsid w:val="00714165"/>
    <w:rsid w:val="00722379"/>
    <w:rsid w:val="007355F5"/>
    <w:rsid w:val="00736B13"/>
    <w:rsid w:val="00740BF1"/>
    <w:rsid w:val="00744271"/>
    <w:rsid w:val="007447F3"/>
    <w:rsid w:val="007451D3"/>
    <w:rsid w:val="00747BB5"/>
    <w:rsid w:val="00751960"/>
    <w:rsid w:val="00763467"/>
    <w:rsid w:val="00763E86"/>
    <w:rsid w:val="007661C8"/>
    <w:rsid w:val="00771469"/>
    <w:rsid w:val="00771AF5"/>
    <w:rsid w:val="0077426A"/>
    <w:rsid w:val="007744D9"/>
    <w:rsid w:val="00794370"/>
    <w:rsid w:val="0079686B"/>
    <w:rsid w:val="007A3A8A"/>
    <w:rsid w:val="007A5F76"/>
    <w:rsid w:val="007B2026"/>
    <w:rsid w:val="007D52CD"/>
    <w:rsid w:val="007D61FB"/>
    <w:rsid w:val="007E5B4A"/>
    <w:rsid w:val="007E5CB1"/>
    <w:rsid w:val="007F6003"/>
    <w:rsid w:val="007F7494"/>
    <w:rsid w:val="00801811"/>
    <w:rsid w:val="00806B0B"/>
    <w:rsid w:val="008121F4"/>
    <w:rsid w:val="00813288"/>
    <w:rsid w:val="008168FC"/>
    <w:rsid w:val="0081792B"/>
    <w:rsid w:val="00820798"/>
    <w:rsid w:val="00823705"/>
    <w:rsid w:val="00831ED9"/>
    <w:rsid w:val="008445B9"/>
    <w:rsid w:val="008463F6"/>
    <w:rsid w:val="008479A2"/>
    <w:rsid w:val="00855B92"/>
    <w:rsid w:val="008609B9"/>
    <w:rsid w:val="00864B57"/>
    <w:rsid w:val="00867DD2"/>
    <w:rsid w:val="0087030D"/>
    <w:rsid w:val="0087637F"/>
    <w:rsid w:val="008A1512"/>
    <w:rsid w:val="008A3524"/>
    <w:rsid w:val="008A56F9"/>
    <w:rsid w:val="008A6247"/>
    <w:rsid w:val="008A7293"/>
    <w:rsid w:val="008B0BDD"/>
    <w:rsid w:val="008B3CE2"/>
    <w:rsid w:val="008B4ACD"/>
    <w:rsid w:val="008B7F90"/>
    <w:rsid w:val="008C06EA"/>
    <w:rsid w:val="008C4311"/>
    <w:rsid w:val="008C5570"/>
    <w:rsid w:val="008D0BEB"/>
    <w:rsid w:val="008D1CF7"/>
    <w:rsid w:val="008E0B94"/>
    <w:rsid w:val="008E137A"/>
    <w:rsid w:val="008E566E"/>
    <w:rsid w:val="008F5A58"/>
    <w:rsid w:val="008F739B"/>
    <w:rsid w:val="00901EB6"/>
    <w:rsid w:val="0090328A"/>
    <w:rsid w:val="00906C44"/>
    <w:rsid w:val="00907BB6"/>
    <w:rsid w:val="00907FE2"/>
    <w:rsid w:val="00912EED"/>
    <w:rsid w:val="00915B3C"/>
    <w:rsid w:val="0092580D"/>
    <w:rsid w:val="0092654E"/>
    <w:rsid w:val="00935656"/>
    <w:rsid w:val="00944820"/>
    <w:rsid w:val="009450CE"/>
    <w:rsid w:val="0095164B"/>
    <w:rsid w:val="0095171F"/>
    <w:rsid w:val="00951D4A"/>
    <w:rsid w:val="00957236"/>
    <w:rsid w:val="00960ED1"/>
    <w:rsid w:val="00961998"/>
    <w:rsid w:val="00965A9E"/>
    <w:rsid w:val="00965CFB"/>
    <w:rsid w:val="00970674"/>
    <w:rsid w:val="00972508"/>
    <w:rsid w:val="00977A7B"/>
    <w:rsid w:val="00985859"/>
    <w:rsid w:val="00996483"/>
    <w:rsid w:val="009A2D9C"/>
    <w:rsid w:val="009A7A51"/>
    <w:rsid w:val="009B1AF1"/>
    <w:rsid w:val="009B2DFB"/>
    <w:rsid w:val="009B50FA"/>
    <w:rsid w:val="009C3BBB"/>
    <w:rsid w:val="009D3B1D"/>
    <w:rsid w:val="009E1E62"/>
    <w:rsid w:val="009E6E4B"/>
    <w:rsid w:val="009E788A"/>
    <w:rsid w:val="009F0482"/>
    <w:rsid w:val="009F429C"/>
    <w:rsid w:val="009F54EC"/>
    <w:rsid w:val="009F581F"/>
    <w:rsid w:val="00A1763D"/>
    <w:rsid w:val="00A17CEC"/>
    <w:rsid w:val="00A17ED3"/>
    <w:rsid w:val="00A215FE"/>
    <w:rsid w:val="00A21AF5"/>
    <w:rsid w:val="00A268B9"/>
    <w:rsid w:val="00A27432"/>
    <w:rsid w:val="00A27EF0"/>
    <w:rsid w:val="00A34792"/>
    <w:rsid w:val="00A45F92"/>
    <w:rsid w:val="00A56E3A"/>
    <w:rsid w:val="00A5702D"/>
    <w:rsid w:val="00A65486"/>
    <w:rsid w:val="00A70B4D"/>
    <w:rsid w:val="00A76EFC"/>
    <w:rsid w:val="00A80CD9"/>
    <w:rsid w:val="00A83A50"/>
    <w:rsid w:val="00A844E6"/>
    <w:rsid w:val="00A9626B"/>
    <w:rsid w:val="00A97A70"/>
    <w:rsid w:val="00A97F29"/>
    <w:rsid w:val="00AA015E"/>
    <w:rsid w:val="00AA5CC2"/>
    <w:rsid w:val="00AA6A86"/>
    <w:rsid w:val="00AB0416"/>
    <w:rsid w:val="00AB0964"/>
    <w:rsid w:val="00AB1706"/>
    <w:rsid w:val="00AB17F6"/>
    <w:rsid w:val="00AB219D"/>
    <w:rsid w:val="00AB3915"/>
    <w:rsid w:val="00AB71C7"/>
    <w:rsid w:val="00AB78B9"/>
    <w:rsid w:val="00AC6E2A"/>
    <w:rsid w:val="00AC788B"/>
    <w:rsid w:val="00AE1F40"/>
    <w:rsid w:val="00AE377D"/>
    <w:rsid w:val="00AF08A5"/>
    <w:rsid w:val="00AF5E0A"/>
    <w:rsid w:val="00B134B7"/>
    <w:rsid w:val="00B14F89"/>
    <w:rsid w:val="00B167A1"/>
    <w:rsid w:val="00B16A7D"/>
    <w:rsid w:val="00B17550"/>
    <w:rsid w:val="00B22B4A"/>
    <w:rsid w:val="00B31EC7"/>
    <w:rsid w:val="00B36E21"/>
    <w:rsid w:val="00B42AA8"/>
    <w:rsid w:val="00B509F7"/>
    <w:rsid w:val="00B55671"/>
    <w:rsid w:val="00B55C32"/>
    <w:rsid w:val="00B61DBF"/>
    <w:rsid w:val="00B62BAD"/>
    <w:rsid w:val="00B645DB"/>
    <w:rsid w:val="00B65B47"/>
    <w:rsid w:val="00B7511C"/>
    <w:rsid w:val="00B8105F"/>
    <w:rsid w:val="00B8242C"/>
    <w:rsid w:val="00B8504E"/>
    <w:rsid w:val="00B872B1"/>
    <w:rsid w:val="00B956DF"/>
    <w:rsid w:val="00B978AA"/>
    <w:rsid w:val="00BA1B66"/>
    <w:rsid w:val="00BA1C20"/>
    <w:rsid w:val="00BA1D9F"/>
    <w:rsid w:val="00BA1E64"/>
    <w:rsid w:val="00BA65EA"/>
    <w:rsid w:val="00BB2C87"/>
    <w:rsid w:val="00BB668F"/>
    <w:rsid w:val="00BC30C9"/>
    <w:rsid w:val="00BC37CD"/>
    <w:rsid w:val="00BC7999"/>
    <w:rsid w:val="00BD28CE"/>
    <w:rsid w:val="00BE0B06"/>
    <w:rsid w:val="00BE3E58"/>
    <w:rsid w:val="00BF0EB7"/>
    <w:rsid w:val="00C01616"/>
    <w:rsid w:val="00C0162B"/>
    <w:rsid w:val="00C02A74"/>
    <w:rsid w:val="00C1690A"/>
    <w:rsid w:val="00C266CF"/>
    <w:rsid w:val="00C30EFF"/>
    <w:rsid w:val="00C31C66"/>
    <w:rsid w:val="00C345B1"/>
    <w:rsid w:val="00C40142"/>
    <w:rsid w:val="00C43052"/>
    <w:rsid w:val="00C444D8"/>
    <w:rsid w:val="00C51FC0"/>
    <w:rsid w:val="00C57182"/>
    <w:rsid w:val="00C62D8F"/>
    <w:rsid w:val="00C63568"/>
    <w:rsid w:val="00C655FD"/>
    <w:rsid w:val="00C80E69"/>
    <w:rsid w:val="00C867B1"/>
    <w:rsid w:val="00C86C2C"/>
    <w:rsid w:val="00C94434"/>
    <w:rsid w:val="00CA1C95"/>
    <w:rsid w:val="00CA5A9C"/>
    <w:rsid w:val="00CB7DC6"/>
    <w:rsid w:val="00CC147D"/>
    <w:rsid w:val="00CD3DEB"/>
    <w:rsid w:val="00CD5FE2"/>
    <w:rsid w:val="00CE0D7B"/>
    <w:rsid w:val="00CE4F86"/>
    <w:rsid w:val="00CE5E36"/>
    <w:rsid w:val="00CE6E29"/>
    <w:rsid w:val="00CF3914"/>
    <w:rsid w:val="00D02B4C"/>
    <w:rsid w:val="00D07ECA"/>
    <w:rsid w:val="00D10CE8"/>
    <w:rsid w:val="00D12806"/>
    <w:rsid w:val="00D12E8C"/>
    <w:rsid w:val="00D1340A"/>
    <w:rsid w:val="00D17AD2"/>
    <w:rsid w:val="00D4241C"/>
    <w:rsid w:val="00D51B72"/>
    <w:rsid w:val="00D56F06"/>
    <w:rsid w:val="00D81F0D"/>
    <w:rsid w:val="00D84576"/>
    <w:rsid w:val="00D84B99"/>
    <w:rsid w:val="00D9234D"/>
    <w:rsid w:val="00D978FD"/>
    <w:rsid w:val="00DA787C"/>
    <w:rsid w:val="00DB4B83"/>
    <w:rsid w:val="00DC0D70"/>
    <w:rsid w:val="00DC79DB"/>
    <w:rsid w:val="00DD3580"/>
    <w:rsid w:val="00DD41F6"/>
    <w:rsid w:val="00DE0019"/>
    <w:rsid w:val="00DE1743"/>
    <w:rsid w:val="00DE22E5"/>
    <w:rsid w:val="00DE264A"/>
    <w:rsid w:val="00DE608F"/>
    <w:rsid w:val="00DE6FBA"/>
    <w:rsid w:val="00DF3EAC"/>
    <w:rsid w:val="00E028B3"/>
    <w:rsid w:val="00E041E7"/>
    <w:rsid w:val="00E14D7B"/>
    <w:rsid w:val="00E17C26"/>
    <w:rsid w:val="00E23CA1"/>
    <w:rsid w:val="00E250E7"/>
    <w:rsid w:val="00E2759F"/>
    <w:rsid w:val="00E400E7"/>
    <w:rsid w:val="00E409A8"/>
    <w:rsid w:val="00E5435B"/>
    <w:rsid w:val="00E55691"/>
    <w:rsid w:val="00E56885"/>
    <w:rsid w:val="00E62C17"/>
    <w:rsid w:val="00E637BB"/>
    <w:rsid w:val="00E64EB9"/>
    <w:rsid w:val="00E6757B"/>
    <w:rsid w:val="00E67772"/>
    <w:rsid w:val="00E7209D"/>
    <w:rsid w:val="00E727E0"/>
    <w:rsid w:val="00E7334C"/>
    <w:rsid w:val="00E90554"/>
    <w:rsid w:val="00E911D9"/>
    <w:rsid w:val="00E94C74"/>
    <w:rsid w:val="00EA19AC"/>
    <w:rsid w:val="00EA50E1"/>
    <w:rsid w:val="00EA7AFF"/>
    <w:rsid w:val="00EB2108"/>
    <w:rsid w:val="00EC0424"/>
    <w:rsid w:val="00EC1D3D"/>
    <w:rsid w:val="00EC3824"/>
    <w:rsid w:val="00EC57ED"/>
    <w:rsid w:val="00EE0131"/>
    <w:rsid w:val="00EE0E46"/>
    <w:rsid w:val="00EE2203"/>
    <w:rsid w:val="00EE40DA"/>
    <w:rsid w:val="00EF098C"/>
    <w:rsid w:val="00EF1DFF"/>
    <w:rsid w:val="00EF41B8"/>
    <w:rsid w:val="00EF4417"/>
    <w:rsid w:val="00F16D33"/>
    <w:rsid w:val="00F172BB"/>
    <w:rsid w:val="00F17BC4"/>
    <w:rsid w:val="00F234FF"/>
    <w:rsid w:val="00F260C8"/>
    <w:rsid w:val="00F30C64"/>
    <w:rsid w:val="00F4732E"/>
    <w:rsid w:val="00F50A11"/>
    <w:rsid w:val="00F50FD7"/>
    <w:rsid w:val="00F547E4"/>
    <w:rsid w:val="00F56542"/>
    <w:rsid w:val="00F5772A"/>
    <w:rsid w:val="00F60C1C"/>
    <w:rsid w:val="00F72CBE"/>
    <w:rsid w:val="00F85DC8"/>
    <w:rsid w:val="00F85F50"/>
    <w:rsid w:val="00F8653E"/>
    <w:rsid w:val="00F90900"/>
    <w:rsid w:val="00FB730C"/>
    <w:rsid w:val="00FC2695"/>
    <w:rsid w:val="00FC3E03"/>
    <w:rsid w:val="00FD0B42"/>
    <w:rsid w:val="00FE4EEC"/>
    <w:rsid w:val="00FE6A2D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3D6A88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B8504E"/>
    <w:rPr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locked/>
    <w:rsid w:val="005267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A9516-209B-4C6C-A6B5-79092B08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2015-05-12T18:31:00Z</cp:lastPrinted>
  <dcterms:created xsi:type="dcterms:W3CDTF">2019-05-23T07:16:00Z</dcterms:created>
  <dcterms:modified xsi:type="dcterms:W3CDTF">2019-05-23T07:16:00Z</dcterms:modified>
</cp:coreProperties>
</file>