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60849" w:rsidRDefault="000A03B2" w:rsidP="00704BDF">
      <w:pPr>
        <w:pStyle w:val="CETAuthors"/>
        <w:tabs>
          <w:tab w:val="clear" w:pos="7100"/>
          <w:tab w:val="right" w:pos="9070"/>
        </w:tabs>
        <w:sectPr w:rsidR="000A03B2" w:rsidRPr="00060849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GoBack"/>
      <w:bookmarkEnd w:id="0"/>
    </w:p>
    <w:p w:rsidR="00704BDF" w:rsidRPr="00A77B4C" w:rsidRDefault="00103BEB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Enhancing the Biochemical Methanation Potential of Sugarcane Bagasse using </w:t>
      </w:r>
      <w:r w:rsidRPr="00001B8D">
        <w:rPr>
          <w:rFonts w:asciiTheme="minorHAnsi" w:eastAsia="MS PGothic" w:hAnsiTheme="minorHAnsi"/>
          <w:b/>
          <w:bCs/>
          <w:color w:val="0070C0"/>
          <w:sz w:val="28"/>
          <w:szCs w:val="28"/>
          <w:lang w:val="en-US"/>
        </w:rPr>
        <w:t>VoDCa</w:t>
      </w:r>
      <w:r w:rsidR="00031C5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(</w:t>
      </w:r>
      <w:r w:rsidR="00001B8D" w:rsidRPr="00001B8D">
        <w:rPr>
          <w:rFonts w:asciiTheme="minorHAnsi" w:eastAsia="MS PGothic" w:hAnsiTheme="minorHAnsi"/>
          <w:b/>
          <w:bCs/>
          <w:color w:val="0070C0"/>
          <w:sz w:val="28"/>
          <w:szCs w:val="28"/>
          <w:lang w:val="en-US"/>
        </w:rPr>
        <w:t>V</w:t>
      </w:r>
      <w:r w:rsidR="00031C57" w:rsidRPr="00001B8D">
        <w:rPr>
          <w:rFonts w:asciiTheme="minorHAnsi" w:eastAsia="MS PGothic" w:hAnsiTheme="minorHAnsi"/>
          <w:b/>
          <w:bCs/>
          <w:color w:val="0070C0"/>
          <w:sz w:val="28"/>
          <w:szCs w:val="28"/>
          <w:lang w:val="en-US"/>
        </w:rPr>
        <w:t>o</w:t>
      </w:r>
      <w:r w:rsidR="00031C5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rtex based </w:t>
      </w:r>
      <w:r w:rsidR="00001B8D" w:rsidRPr="00001B8D">
        <w:rPr>
          <w:rFonts w:asciiTheme="minorHAnsi" w:eastAsia="MS PGothic" w:hAnsiTheme="minorHAnsi"/>
          <w:b/>
          <w:bCs/>
          <w:color w:val="0070C0"/>
          <w:sz w:val="28"/>
          <w:szCs w:val="28"/>
          <w:lang w:val="en-US"/>
        </w:rPr>
        <w:t>D</w:t>
      </w:r>
      <w:r w:rsidR="00031C5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evices for </w:t>
      </w:r>
      <w:r w:rsidR="00001B8D" w:rsidRPr="00001B8D">
        <w:rPr>
          <w:rFonts w:asciiTheme="minorHAnsi" w:eastAsia="MS PGothic" w:hAnsiTheme="minorHAnsi"/>
          <w:b/>
          <w:bCs/>
          <w:color w:val="0070C0"/>
          <w:sz w:val="28"/>
          <w:szCs w:val="28"/>
          <w:lang w:val="en-US"/>
        </w:rPr>
        <w:t>C</w:t>
      </w:r>
      <w:r w:rsidR="00031C57" w:rsidRPr="00001B8D">
        <w:rPr>
          <w:rFonts w:asciiTheme="minorHAnsi" w:eastAsia="MS PGothic" w:hAnsiTheme="minorHAnsi"/>
          <w:b/>
          <w:bCs/>
          <w:color w:val="0070C0"/>
          <w:sz w:val="28"/>
          <w:szCs w:val="28"/>
          <w:lang w:val="en-US"/>
        </w:rPr>
        <w:t>a</w:t>
      </w:r>
      <w:r w:rsidR="00031C57">
        <w:rPr>
          <w:rFonts w:asciiTheme="minorHAnsi" w:eastAsia="MS PGothic" w:hAnsiTheme="minorHAnsi"/>
          <w:b/>
          <w:bCs/>
          <w:sz w:val="28"/>
          <w:szCs w:val="28"/>
          <w:lang w:val="en-US"/>
        </w:rPr>
        <w:t>vitation)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Pre</w:t>
      </w:r>
      <w:r w:rsidR="0074543D">
        <w:rPr>
          <w:rFonts w:asciiTheme="minorHAnsi" w:eastAsia="MS PGothic" w:hAnsiTheme="minorHAnsi"/>
          <w:b/>
          <w:bCs/>
          <w:sz w:val="28"/>
          <w:szCs w:val="28"/>
          <w:lang w:val="en-US"/>
        </w:rPr>
        <w:t>-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treatment</w:t>
      </w:r>
    </w:p>
    <w:p w:rsidR="00DE0019" w:rsidRPr="00DE0019" w:rsidRDefault="006325F4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eastAsia="zh-CN"/>
        </w:rPr>
        <w:t>Sanjay Nagarajan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and Vivek Vinayak Ranade</w:t>
      </w:r>
      <w:r w:rsidR="00103BE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*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:rsidR="00704BDF" w:rsidRPr="00DE0019" w:rsidRDefault="00103BEB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103BE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Multiphase flows, reactors and process intensification 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group, School of Chemistry and Chemical Engineering, David Keir Building, Queen’s University Belfast, Belfast – BT9 5AG, United Kingdom.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  <w:r w:rsidR="00103BEB"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 xml:space="preserve"> </w:t>
      </w: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hyperlink r:id="rId10" w:history="1">
        <w:r w:rsidR="00001B8D" w:rsidRPr="00B5724D">
          <w:rPr>
            <w:rStyle w:val="Hyperlink"/>
            <w:rFonts w:asciiTheme="minorHAnsi" w:eastAsia="MS PGothic" w:hAnsiTheme="minorHAnsi"/>
            <w:bCs/>
            <w:i/>
            <w:iCs/>
            <w:sz w:val="20"/>
            <w:lang w:val="en-US"/>
          </w:rPr>
          <w:t>v.ranade@qub.ac.uk</w:t>
        </w:r>
      </w:hyperlink>
      <w:r w:rsidR="00001B8D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 xml:space="preserve"> 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E16ED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patented </w:t>
      </w:r>
      <w:r w:rsidR="00D65849" w:rsidRPr="00D65849">
        <w:rPr>
          <w:rFonts w:asciiTheme="minorHAnsi" w:hAnsiTheme="minorHAnsi"/>
          <w:u w:val="single"/>
        </w:rPr>
        <w:t>Vo</w:t>
      </w:r>
      <w:r w:rsidR="00D65849">
        <w:rPr>
          <w:rFonts w:asciiTheme="minorHAnsi" w:hAnsiTheme="minorHAnsi"/>
        </w:rPr>
        <w:t xml:space="preserve">rtex based </w:t>
      </w:r>
      <w:r w:rsidR="00D65849" w:rsidRPr="00D65849">
        <w:rPr>
          <w:rFonts w:asciiTheme="minorHAnsi" w:hAnsiTheme="minorHAnsi"/>
          <w:u w:val="single"/>
          <w:lang w:val="en-GB"/>
        </w:rPr>
        <w:t>D</w:t>
      </w:r>
      <w:r w:rsidR="00D65849">
        <w:rPr>
          <w:rFonts w:asciiTheme="minorHAnsi" w:hAnsiTheme="minorHAnsi"/>
          <w:lang w:val="en-GB"/>
        </w:rPr>
        <w:t xml:space="preserve">evice for </w:t>
      </w:r>
      <w:r w:rsidR="00BC0C99" w:rsidRPr="00BC0C99">
        <w:rPr>
          <w:rFonts w:asciiTheme="minorHAnsi" w:hAnsiTheme="minorHAnsi"/>
          <w:u w:val="single"/>
          <w:lang w:val="en-GB"/>
        </w:rPr>
        <w:t>C</w:t>
      </w:r>
      <w:r w:rsidRPr="00BC0C99">
        <w:rPr>
          <w:rFonts w:asciiTheme="minorHAnsi" w:hAnsiTheme="minorHAnsi"/>
          <w:u w:val="single"/>
        </w:rPr>
        <w:t>a</w:t>
      </w:r>
      <w:r>
        <w:rPr>
          <w:rFonts w:asciiTheme="minorHAnsi" w:hAnsiTheme="minorHAnsi"/>
        </w:rPr>
        <w:t>vita</w:t>
      </w:r>
      <w:r w:rsidR="00D65849">
        <w:rPr>
          <w:rFonts w:asciiTheme="minorHAnsi" w:hAnsiTheme="minorHAnsi"/>
        </w:rPr>
        <w:t>tion</w:t>
      </w:r>
      <w:r w:rsidR="00832610">
        <w:rPr>
          <w:rFonts w:asciiTheme="minorHAnsi" w:hAnsiTheme="minorHAnsi"/>
        </w:rPr>
        <w:t xml:space="preserve"> was used for bagasse pretreatment</w:t>
      </w:r>
    </w:p>
    <w:p w:rsidR="00704BDF" w:rsidRPr="00EC66CC" w:rsidRDefault="0083261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Effect of additives </w:t>
      </w:r>
      <w:r w:rsidR="004F2903">
        <w:rPr>
          <w:rFonts w:asciiTheme="minorHAnsi" w:hAnsiTheme="minorHAnsi"/>
        </w:rPr>
        <w:t>prior and during cavitation</w:t>
      </w:r>
      <w:r>
        <w:rPr>
          <w:rFonts w:asciiTheme="minorHAnsi" w:hAnsiTheme="minorHAnsi"/>
        </w:rPr>
        <w:t xml:space="preserve"> was quantified</w:t>
      </w:r>
      <w:r w:rsidR="00704BDF" w:rsidRPr="00EC66CC">
        <w:rPr>
          <w:rFonts w:asciiTheme="minorHAnsi" w:hAnsiTheme="minorHAnsi"/>
        </w:rPr>
        <w:t xml:space="preserve">. </w:t>
      </w:r>
    </w:p>
    <w:p w:rsidR="00832610" w:rsidRDefault="00832610" w:rsidP="00832610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Biochemical methanation potential</w:t>
      </w:r>
      <w:r w:rsidR="004F2903">
        <w:rPr>
          <w:rFonts w:asciiTheme="minorHAnsi" w:hAnsiTheme="minorHAnsi"/>
        </w:rPr>
        <w:t xml:space="preserve"> (BMP)</w:t>
      </w:r>
      <w:r>
        <w:rPr>
          <w:rFonts w:asciiTheme="minorHAnsi" w:hAnsiTheme="minorHAnsi"/>
        </w:rPr>
        <w:t xml:space="preserve"> of untreated </w:t>
      </w:r>
      <w:r w:rsidR="004F2903">
        <w:rPr>
          <w:rFonts w:asciiTheme="minorHAnsi" w:hAnsiTheme="minorHAnsi"/>
        </w:rPr>
        <w:t>&amp;</w:t>
      </w:r>
      <w:r>
        <w:rPr>
          <w:rFonts w:asciiTheme="minorHAnsi" w:hAnsiTheme="minorHAnsi"/>
        </w:rPr>
        <w:t xml:space="preserve"> pretreated bagasse were compared</w:t>
      </w:r>
      <w:r w:rsidR="004F2903">
        <w:rPr>
          <w:rFonts w:asciiTheme="minorHAnsi" w:hAnsiTheme="minorHAnsi"/>
        </w:rPr>
        <w:t>.</w:t>
      </w:r>
    </w:p>
    <w:p w:rsidR="00832610" w:rsidRPr="00EC66CC" w:rsidRDefault="004F2903" w:rsidP="00832610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Pr="004F2903">
        <w:rPr>
          <w:rFonts w:asciiTheme="minorHAnsi" w:hAnsiTheme="minorHAnsi"/>
          <w:vertAlign w:val="superscript"/>
        </w:rPr>
        <w:t>st</w:t>
      </w:r>
      <w:r>
        <w:rPr>
          <w:rFonts w:asciiTheme="minorHAnsi" w:hAnsiTheme="minorHAnsi"/>
        </w:rPr>
        <w:t xml:space="preserve"> order</w:t>
      </w:r>
      <w:r w:rsidR="00832610">
        <w:rPr>
          <w:rFonts w:asciiTheme="minorHAnsi" w:hAnsiTheme="minorHAnsi"/>
        </w:rPr>
        <w:t xml:space="preserve"> </w:t>
      </w:r>
      <w:r w:rsidR="00031C57">
        <w:rPr>
          <w:rFonts w:asciiTheme="minorHAnsi" w:hAnsiTheme="minorHAnsi"/>
        </w:rPr>
        <w:t xml:space="preserve">kinetic model (with </w:t>
      </w:r>
      <w:r w:rsidR="00832610">
        <w:rPr>
          <w:rFonts w:asciiTheme="minorHAnsi" w:hAnsiTheme="minorHAnsi"/>
        </w:rPr>
        <w:t>time delay</w:t>
      </w:r>
      <w:r w:rsidR="00031C57">
        <w:rPr>
          <w:rFonts w:asciiTheme="minorHAnsi" w:hAnsiTheme="minorHAnsi"/>
        </w:rPr>
        <w:t>)</w:t>
      </w:r>
      <w:r w:rsidR="00832610">
        <w:rPr>
          <w:rFonts w:asciiTheme="minorHAnsi" w:hAnsiTheme="minorHAnsi"/>
        </w:rPr>
        <w:t xml:space="preserve"> was </w:t>
      </w:r>
      <w:r w:rsidR="00031C57">
        <w:rPr>
          <w:rFonts w:asciiTheme="minorHAnsi" w:hAnsiTheme="minorHAnsi"/>
        </w:rPr>
        <w:t xml:space="preserve">used to describe </w:t>
      </w:r>
      <w:r>
        <w:rPr>
          <w:rFonts w:asciiTheme="minorHAnsi" w:hAnsiTheme="minorHAnsi"/>
        </w:rPr>
        <w:t>BMP.</w:t>
      </w:r>
    </w:p>
    <w:p w:rsidR="00704BDF" w:rsidRPr="00A77B4C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AC2594" w:rsidRDefault="004569FA" w:rsidP="00566A84">
      <w:pPr>
        <w:snapToGrid w:val="0"/>
        <w:spacing w:after="120" w:line="240" w:lineRule="auto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Anaerobic digestion (AD) for biogas production is an established technology for the production of biofuels </w:t>
      </w:r>
      <w:r w:rsidR="008A14E8">
        <w:rPr>
          <w:rFonts w:asciiTheme="minorHAnsi" w:eastAsia="MS PGothic" w:hAnsiTheme="minorHAnsi"/>
          <w:color w:val="000000"/>
          <w:sz w:val="22"/>
          <w:szCs w:val="22"/>
        </w:rPr>
        <w:t>combined with</w:t>
      </w:r>
      <w:r w:rsidR="00D71EE0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waste minimisation. </w:t>
      </w:r>
      <w:r w:rsidR="0074543D">
        <w:rPr>
          <w:rFonts w:asciiTheme="minorHAnsi" w:eastAsia="MS PGothic" w:hAnsiTheme="minorHAnsi"/>
          <w:color w:val="000000"/>
          <w:sz w:val="22"/>
          <w:szCs w:val="22"/>
        </w:rPr>
        <w:t xml:space="preserve">AD was </w:t>
      </w:r>
      <w:r w:rsidR="00D71EE0">
        <w:rPr>
          <w:rFonts w:asciiTheme="minorHAnsi" w:eastAsia="MS PGothic" w:hAnsiTheme="minorHAnsi"/>
          <w:color w:val="000000"/>
          <w:sz w:val="22"/>
          <w:szCs w:val="22"/>
        </w:rPr>
        <w:t xml:space="preserve">firstly </w:t>
      </w:r>
      <w:r w:rsidR="0074543D">
        <w:rPr>
          <w:rFonts w:asciiTheme="minorHAnsi" w:eastAsia="MS PGothic" w:hAnsiTheme="minorHAnsi"/>
          <w:color w:val="000000"/>
          <w:sz w:val="22"/>
          <w:szCs w:val="22"/>
        </w:rPr>
        <w:t xml:space="preserve">used </w:t>
      </w:r>
      <w:r w:rsidR="00D71EE0">
        <w:rPr>
          <w:rFonts w:asciiTheme="minorHAnsi" w:eastAsia="MS PGothic" w:hAnsiTheme="minorHAnsi"/>
          <w:color w:val="000000"/>
          <w:sz w:val="22"/>
          <w:szCs w:val="22"/>
        </w:rPr>
        <w:t xml:space="preserve">for wastewater sludge treatment, its application was </w:t>
      </w:r>
      <w:r w:rsidR="0074543D">
        <w:rPr>
          <w:rFonts w:asciiTheme="minorHAnsi" w:eastAsia="MS PGothic" w:hAnsiTheme="minorHAnsi"/>
          <w:color w:val="000000"/>
          <w:sz w:val="22"/>
          <w:szCs w:val="22"/>
        </w:rPr>
        <w:t xml:space="preserve">however </w:t>
      </w:r>
      <w:r w:rsidR="00D71EE0">
        <w:rPr>
          <w:rFonts w:asciiTheme="minorHAnsi" w:eastAsia="MS PGothic" w:hAnsiTheme="minorHAnsi"/>
          <w:color w:val="000000"/>
          <w:sz w:val="22"/>
          <w:szCs w:val="22"/>
        </w:rPr>
        <w:t xml:space="preserve">extended to biogas production from food waste, organic fraction of municipal solid waste, agri residues, animal slurries and other lignocellulosic biomass (LCB) later.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Especially, with the </w:t>
      </w:r>
      <w:r w:rsidR="006F4C2B">
        <w:rPr>
          <w:rFonts w:asciiTheme="minorHAnsi" w:eastAsia="MS PGothic" w:hAnsiTheme="minorHAnsi"/>
          <w:color w:val="000000"/>
          <w:sz w:val="22"/>
          <w:szCs w:val="22"/>
        </w:rPr>
        <w:t xml:space="preserve">recent </w:t>
      </w:r>
      <w:r>
        <w:rPr>
          <w:rFonts w:asciiTheme="minorHAnsi" w:eastAsia="MS PGothic" w:hAnsiTheme="minorHAnsi"/>
          <w:color w:val="000000"/>
          <w:sz w:val="22"/>
          <w:szCs w:val="22"/>
        </w:rPr>
        <w:t>climate agreement</w:t>
      </w:r>
      <w:r w:rsidR="00D71EE0">
        <w:rPr>
          <w:rFonts w:asciiTheme="minorHAnsi" w:eastAsia="MS PGothic" w:hAnsiTheme="minorHAnsi"/>
          <w:color w:val="000000"/>
          <w:sz w:val="22"/>
          <w:szCs w:val="22"/>
        </w:rPr>
        <w:t xml:space="preserve">, global interest in AD to intensify biogas production is on the rise. Although a mature technology, process </w:t>
      </w:r>
      <w:r w:rsidR="0074543D">
        <w:rPr>
          <w:rFonts w:asciiTheme="minorHAnsi" w:eastAsia="MS PGothic" w:hAnsiTheme="minorHAnsi"/>
          <w:color w:val="000000"/>
          <w:sz w:val="22"/>
          <w:szCs w:val="22"/>
        </w:rPr>
        <w:t>in</w:t>
      </w:r>
      <w:r w:rsidR="00D71EE0">
        <w:rPr>
          <w:rFonts w:asciiTheme="minorHAnsi" w:eastAsia="MS PGothic" w:hAnsiTheme="minorHAnsi"/>
          <w:color w:val="000000"/>
          <w:sz w:val="22"/>
          <w:szCs w:val="22"/>
        </w:rPr>
        <w:t xml:space="preserve">stability is of concern </w:t>
      </w:r>
      <w:r w:rsidR="00AC2594">
        <w:rPr>
          <w:rFonts w:asciiTheme="minorHAnsi" w:eastAsia="MS PGothic" w:hAnsiTheme="minorHAnsi"/>
          <w:color w:val="000000"/>
          <w:sz w:val="22"/>
          <w:szCs w:val="22"/>
        </w:rPr>
        <w:t>deterring</w:t>
      </w:r>
      <w:r w:rsidR="0050371B">
        <w:rPr>
          <w:rFonts w:asciiTheme="minorHAnsi" w:eastAsia="MS PGothic" w:hAnsiTheme="minorHAnsi"/>
          <w:color w:val="000000"/>
          <w:sz w:val="22"/>
          <w:szCs w:val="22"/>
        </w:rPr>
        <w:t xml:space="preserve"> its expansion. </w:t>
      </w:r>
    </w:p>
    <w:p w:rsidR="008E0DD9" w:rsidRDefault="00AC2594" w:rsidP="0050371B">
      <w:pPr>
        <w:snapToGrid w:val="0"/>
        <w:spacing w:after="120" w:line="240" w:lineRule="auto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T</w:t>
      </w:r>
      <w:r w:rsidR="0050371B">
        <w:rPr>
          <w:rFonts w:asciiTheme="minorHAnsi" w:eastAsia="MS PGothic" w:hAnsiTheme="minorHAnsi"/>
          <w:color w:val="000000"/>
          <w:sz w:val="22"/>
          <w:szCs w:val="22"/>
        </w:rPr>
        <w:t xml:space="preserve">he predominant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hindering </w:t>
      </w:r>
      <w:r w:rsidR="0050371B">
        <w:rPr>
          <w:rFonts w:asciiTheme="minorHAnsi" w:eastAsia="MS PGothic" w:hAnsiTheme="minorHAnsi"/>
          <w:color w:val="000000"/>
          <w:sz w:val="22"/>
          <w:szCs w:val="22"/>
        </w:rPr>
        <w:t xml:space="preserve">factor </w:t>
      </w:r>
      <w:r>
        <w:rPr>
          <w:rFonts w:asciiTheme="minorHAnsi" w:eastAsia="MS PGothic" w:hAnsiTheme="minorHAnsi"/>
          <w:color w:val="000000"/>
          <w:sz w:val="22"/>
          <w:szCs w:val="22"/>
        </w:rPr>
        <w:t>is the</w:t>
      </w:r>
      <w:r w:rsidR="0050371B">
        <w:rPr>
          <w:rFonts w:asciiTheme="minorHAnsi" w:eastAsia="MS PGothic" w:hAnsiTheme="minorHAnsi"/>
          <w:color w:val="000000"/>
          <w:sz w:val="22"/>
          <w:szCs w:val="22"/>
        </w:rPr>
        <w:t xml:space="preserve"> recalcitrance of LCB feedstock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50371B">
        <w:rPr>
          <w:rFonts w:asciiTheme="minorHAnsi" w:eastAsia="MS PGothic" w:hAnsiTheme="minorHAnsi"/>
          <w:color w:val="000000"/>
          <w:sz w:val="22"/>
          <w:szCs w:val="22"/>
        </w:rPr>
        <w:t xml:space="preserve">To overcome the recalcitrance </w:t>
      </w:r>
      <w:r w:rsidR="000642EB">
        <w:rPr>
          <w:rFonts w:asciiTheme="minorHAnsi" w:eastAsia="MS PGothic" w:hAnsiTheme="minorHAnsi"/>
          <w:color w:val="000000"/>
          <w:sz w:val="22"/>
          <w:szCs w:val="22"/>
        </w:rPr>
        <w:t>and</w:t>
      </w:r>
      <w:r w:rsidR="0050371B">
        <w:rPr>
          <w:rFonts w:asciiTheme="minorHAnsi" w:eastAsia="MS PGothic" w:hAnsiTheme="minorHAnsi"/>
          <w:color w:val="000000"/>
          <w:sz w:val="22"/>
          <w:szCs w:val="22"/>
        </w:rPr>
        <w:t xml:space="preserve"> to improve </w:t>
      </w:r>
      <w:r>
        <w:rPr>
          <w:rFonts w:asciiTheme="minorHAnsi" w:eastAsia="MS PGothic" w:hAnsiTheme="minorHAnsi"/>
          <w:color w:val="000000"/>
          <w:sz w:val="22"/>
          <w:szCs w:val="22"/>
        </w:rPr>
        <w:t>its</w:t>
      </w:r>
      <w:r w:rsidR="0050371B">
        <w:rPr>
          <w:rFonts w:asciiTheme="minorHAnsi" w:eastAsia="MS PGothic" w:hAnsiTheme="minorHAnsi"/>
          <w:color w:val="000000"/>
          <w:sz w:val="22"/>
          <w:szCs w:val="22"/>
        </w:rPr>
        <w:t xml:space="preserve"> digestibility</w:t>
      </w:r>
      <w:r w:rsidR="000642EB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50371B">
        <w:rPr>
          <w:rFonts w:asciiTheme="minorHAnsi" w:eastAsia="MS PGothic" w:hAnsiTheme="minorHAnsi"/>
          <w:color w:val="000000"/>
          <w:sz w:val="22"/>
          <w:szCs w:val="22"/>
        </w:rPr>
        <w:t xml:space="preserve"> a range of pre-treatments </w:t>
      </w:r>
      <w:r w:rsidR="00EA5B80">
        <w:rPr>
          <w:rFonts w:asciiTheme="minorHAnsi" w:eastAsia="MS PGothic" w:hAnsiTheme="minorHAnsi"/>
          <w:color w:val="000000"/>
          <w:sz w:val="22"/>
          <w:szCs w:val="22"/>
        </w:rPr>
        <w:t xml:space="preserve">have been reported </w:t>
      </w:r>
      <w:r w:rsidR="00EA5B80">
        <w:rPr>
          <w:rFonts w:asciiTheme="minorHAnsi" w:eastAsia="MS PGothic" w:hAnsiTheme="minorHAnsi" w:cstheme="minorHAnsi"/>
          <w:color w:val="000000"/>
          <w:sz w:val="22"/>
          <w:szCs w:val="22"/>
        </w:rPr>
        <w:t>[1-</w:t>
      </w:r>
      <w:r w:rsidR="00EF182D">
        <w:rPr>
          <w:rFonts w:asciiTheme="minorHAnsi" w:eastAsia="MS PGothic" w:hAnsiTheme="minorHAnsi" w:cstheme="minorHAnsi"/>
          <w:color w:val="000000"/>
          <w:sz w:val="22"/>
          <w:szCs w:val="22"/>
        </w:rPr>
        <w:t>2</w:t>
      </w:r>
      <w:r w:rsidR="00EA5B80">
        <w:rPr>
          <w:rFonts w:asciiTheme="minorHAnsi" w:eastAsia="MS PGothic" w:hAnsiTheme="minorHAnsi" w:cstheme="minorHAnsi"/>
          <w:color w:val="000000"/>
          <w:sz w:val="22"/>
          <w:szCs w:val="22"/>
        </w:rPr>
        <w:t>]</w:t>
      </w:r>
      <w:r w:rsidR="0050371B" w:rsidRPr="0050371B">
        <w:rPr>
          <w:rFonts w:asciiTheme="minorHAnsi" w:eastAsia="MS PGothic" w:hAnsiTheme="minorHAnsi" w:cstheme="minorHAnsi"/>
          <w:color w:val="000000"/>
          <w:sz w:val="22"/>
          <w:szCs w:val="22"/>
        </w:rPr>
        <w:t>.</w:t>
      </w:r>
      <w:r w:rsidR="0050371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EA5B80">
        <w:rPr>
          <w:rFonts w:asciiTheme="minorHAnsi" w:eastAsia="MS PGothic" w:hAnsiTheme="minorHAnsi"/>
          <w:color w:val="000000"/>
          <w:sz w:val="22"/>
          <w:szCs w:val="22"/>
        </w:rPr>
        <w:t>Amongst the methods available, a physico-chemical method known as cavitation was utilised in this work t</w:t>
      </w:r>
      <w:r w:rsidR="009C0351">
        <w:rPr>
          <w:rFonts w:asciiTheme="minorHAnsi" w:eastAsia="MS PGothic" w:hAnsiTheme="minorHAnsi"/>
          <w:color w:val="000000"/>
          <w:sz w:val="22"/>
          <w:szCs w:val="22"/>
        </w:rPr>
        <w:t>o pre-treat sugarcane bagasse</w:t>
      </w:r>
      <w:r w:rsidR="0066785D">
        <w:rPr>
          <w:rFonts w:asciiTheme="minorHAnsi" w:eastAsia="MS PGothic" w:hAnsiTheme="minorHAnsi"/>
          <w:color w:val="000000"/>
          <w:sz w:val="22"/>
          <w:szCs w:val="22"/>
        </w:rPr>
        <w:t xml:space="preserve"> (SCB)</w:t>
      </w:r>
      <w:r w:rsidR="009C0351">
        <w:rPr>
          <w:rFonts w:asciiTheme="minorHAnsi" w:eastAsia="MS PGothic" w:hAnsiTheme="minorHAnsi"/>
          <w:color w:val="000000"/>
          <w:sz w:val="22"/>
          <w:szCs w:val="22"/>
        </w:rPr>
        <w:t xml:space="preserve"> for </w:t>
      </w:r>
      <w:r>
        <w:rPr>
          <w:rFonts w:asciiTheme="minorHAnsi" w:eastAsia="MS PGothic" w:hAnsiTheme="minorHAnsi"/>
          <w:color w:val="000000"/>
          <w:sz w:val="22"/>
          <w:szCs w:val="22"/>
        </w:rPr>
        <w:t>enhanced biogas production</w:t>
      </w:r>
      <w:r w:rsidR="009C0351">
        <w:rPr>
          <w:rFonts w:asciiTheme="minorHAnsi" w:eastAsia="MS PGothic" w:hAnsiTheme="minorHAnsi"/>
          <w:color w:val="000000"/>
          <w:sz w:val="22"/>
          <w:szCs w:val="22"/>
        </w:rPr>
        <w:t xml:space="preserve">. Acoustic or hydrodynamic cavitation (HC) have been reported in literature </w:t>
      </w:r>
      <w:r w:rsidR="00077FF5">
        <w:rPr>
          <w:rFonts w:asciiTheme="minorHAnsi" w:eastAsia="MS PGothic" w:hAnsiTheme="minorHAnsi"/>
          <w:color w:val="000000"/>
          <w:sz w:val="22"/>
          <w:szCs w:val="22"/>
        </w:rPr>
        <w:t>for the purpose of pre-treatment of a range of LCB</w:t>
      </w:r>
      <w:r>
        <w:rPr>
          <w:rFonts w:asciiTheme="minorHAnsi" w:eastAsia="MS PGothic" w:hAnsiTheme="minorHAnsi"/>
          <w:color w:val="000000"/>
          <w:sz w:val="22"/>
          <w:szCs w:val="22"/>
        </w:rPr>
        <w:t>’s</w:t>
      </w:r>
      <w:r w:rsidR="00077FF5">
        <w:rPr>
          <w:rFonts w:asciiTheme="minorHAnsi" w:eastAsia="MS PGothic" w:hAnsiTheme="minorHAnsi"/>
          <w:color w:val="000000"/>
          <w:sz w:val="22"/>
          <w:szCs w:val="22"/>
        </w:rPr>
        <w:t xml:space="preserve">. HC is energetically favourable and relatively easier to scale up when compared to ultrasonication and hence </w:t>
      </w:r>
      <w:r w:rsidR="00566A84">
        <w:rPr>
          <w:rFonts w:asciiTheme="minorHAnsi" w:eastAsia="MS PGothic" w:hAnsiTheme="minorHAnsi"/>
          <w:color w:val="000000"/>
          <w:sz w:val="22"/>
          <w:szCs w:val="22"/>
        </w:rPr>
        <w:t>preferred</w:t>
      </w:r>
      <w:r w:rsidR="0011555E">
        <w:rPr>
          <w:rFonts w:asciiTheme="minorHAnsi" w:eastAsia="MS PGothic" w:hAnsiTheme="minorHAnsi"/>
          <w:color w:val="000000"/>
          <w:sz w:val="22"/>
          <w:szCs w:val="22"/>
        </w:rPr>
        <w:t xml:space="preserve"> [</w:t>
      </w:r>
      <w:r w:rsidR="00EF182D">
        <w:rPr>
          <w:rFonts w:asciiTheme="minorHAnsi" w:eastAsia="MS PGothic" w:hAnsiTheme="minorHAnsi"/>
          <w:color w:val="000000"/>
          <w:sz w:val="22"/>
          <w:szCs w:val="22"/>
        </w:rPr>
        <w:t>3</w:t>
      </w:r>
      <w:r w:rsidR="0011555E">
        <w:rPr>
          <w:rFonts w:asciiTheme="minorHAnsi" w:eastAsia="MS PGothic" w:hAnsiTheme="minorHAnsi"/>
          <w:color w:val="000000"/>
          <w:sz w:val="22"/>
          <w:szCs w:val="22"/>
        </w:rPr>
        <w:t>-</w:t>
      </w:r>
      <w:r w:rsidR="00EF182D">
        <w:rPr>
          <w:rFonts w:asciiTheme="minorHAnsi" w:eastAsia="MS PGothic" w:hAnsiTheme="minorHAnsi"/>
          <w:color w:val="000000"/>
          <w:sz w:val="22"/>
          <w:szCs w:val="22"/>
        </w:rPr>
        <w:t>5</w:t>
      </w:r>
      <w:r w:rsidR="0011555E">
        <w:rPr>
          <w:rFonts w:asciiTheme="minorHAnsi" w:eastAsia="MS PGothic" w:hAnsiTheme="minorHAnsi"/>
          <w:color w:val="000000"/>
          <w:sz w:val="22"/>
          <w:szCs w:val="22"/>
        </w:rPr>
        <w:t>].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566A84">
        <w:rPr>
          <w:rFonts w:asciiTheme="minorHAnsi" w:eastAsia="MS PGothic" w:hAnsiTheme="minorHAnsi"/>
          <w:color w:val="000000"/>
          <w:sz w:val="22"/>
          <w:szCs w:val="22"/>
        </w:rPr>
        <w:t xml:space="preserve">Conventional </w:t>
      </w:r>
      <w:r w:rsidR="00627D16">
        <w:rPr>
          <w:rFonts w:asciiTheme="minorHAnsi" w:eastAsia="MS PGothic" w:hAnsiTheme="minorHAnsi"/>
          <w:color w:val="000000"/>
          <w:sz w:val="22"/>
          <w:szCs w:val="22"/>
        </w:rPr>
        <w:t>HC treatment were predominantly performed using orifice plates or venturi tubes as HC devices</w:t>
      </w:r>
      <w:r w:rsidR="003B6718">
        <w:rPr>
          <w:rFonts w:asciiTheme="minorHAnsi" w:eastAsia="MS PGothic" w:hAnsiTheme="minorHAnsi"/>
          <w:color w:val="000000"/>
          <w:sz w:val="22"/>
          <w:szCs w:val="22"/>
        </w:rPr>
        <w:t>. However, these devices exhibit problems such as erosion and clogging. A recent</w:t>
      </w:r>
      <w:r w:rsidR="008E0DD9">
        <w:rPr>
          <w:rFonts w:asciiTheme="minorHAnsi" w:eastAsia="MS PGothic" w:hAnsiTheme="minorHAnsi"/>
          <w:color w:val="000000"/>
          <w:sz w:val="22"/>
          <w:szCs w:val="22"/>
        </w:rPr>
        <w:t>ly</w:t>
      </w:r>
      <w:r w:rsidR="003B6718">
        <w:rPr>
          <w:rFonts w:asciiTheme="minorHAnsi" w:eastAsia="MS PGothic" w:hAnsiTheme="minorHAnsi"/>
          <w:color w:val="000000"/>
          <w:sz w:val="22"/>
          <w:szCs w:val="22"/>
        </w:rPr>
        <w:t xml:space="preserve"> patented device</w:t>
      </w:r>
      <w:r w:rsidR="008E0DD9">
        <w:rPr>
          <w:rFonts w:asciiTheme="minorHAnsi" w:eastAsia="MS PGothic" w:hAnsiTheme="minorHAnsi"/>
          <w:color w:val="000000"/>
          <w:sz w:val="22"/>
          <w:szCs w:val="22"/>
        </w:rPr>
        <w:t xml:space="preserve"> by Ranade </w:t>
      </w:r>
      <w:r w:rsidR="008E0DD9">
        <w:rPr>
          <w:rFonts w:asciiTheme="minorHAnsi" w:eastAsia="MS PGothic" w:hAnsiTheme="minorHAnsi"/>
          <w:i/>
          <w:color w:val="000000"/>
          <w:sz w:val="22"/>
          <w:szCs w:val="22"/>
        </w:rPr>
        <w:t>et al;</w:t>
      </w:r>
      <w:r w:rsidR="003B6718">
        <w:rPr>
          <w:rFonts w:asciiTheme="minorHAnsi" w:eastAsia="MS PGothic" w:hAnsiTheme="minorHAnsi"/>
          <w:color w:val="000000"/>
          <w:sz w:val="22"/>
          <w:szCs w:val="22"/>
        </w:rPr>
        <w:t xml:space="preserve"> – vortex diode</w:t>
      </w:r>
      <w:r w:rsidR="008E0DD9">
        <w:rPr>
          <w:rFonts w:asciiTheme="minorHAnsi" w:eastAsia="MS PGothic" w:hAnsiTheme="minorHAnsi"/>
          <w:color w:val="000000"/>
          <w:sz w:val="22"/>
          <w:szCs w:val="22"/>
        </w:rPr>
        <w:t>, could however be used as an alternative to conventional devices for this purpose [</w:t>
      </w:r>
      <w:r w:rsidR="00EF182D">
        <w:rPr>
          <w:rFonts w:asciiTheme="minorHAnsi" w:eastAsia="MS PGothic" w:hAnsiTheme="minorHAnsi"/>
          <w:color w:val="000000"/>
          <w:sz w:val="22"/>
          <w:szCs w:val="22"/>
        </w:rPr>
        <w:t>6</w:t>
      </w:r>
      <w:r w:rsidR="008E0DD9">
        <w:rPr>
          <w:rFonts w:asciiTheme="minorHAnsi" w:eastAsia="MS PGothic" w:hAnsiTheme="minorHAnsi"/>
          <w:color w:val="000000"/>
          <w:sz w:val="22"/>
          <w:szCs w:val="22"/>
        </w:rPr>
        <w:t xml:space="preserve">]. These Vortex based Devices for Cavitation (VoDCa) have been reported to be superior than the conventional devices for simulated waste water treatment </w:t>
      </w:r>
      <w:r w:rsidR="00627D16">
        <w:rPr>
          <w:rFonts w:asciiTheme="minorHAnsi" w:eastAsia="MS PGothic" w:hAnsiTheme="minorHAnsi"/>
          <w:color w:val="000000"/>
          <w:sz w:val="22"/>
          <w:szCs w:val="22"/>
        </w:rPr>
        <w:t>[</w:t>
      </w:r>
      <w:r w:rsidR="00EF182D">
        <w:rPr>
          <w:rFonts w:asciiTheme="minorHAnsi" w:eastAsia="MS PGothic" w:hAnsiTheme="minorHAnsi"/>
          <w:color w:val="000000"/>
          <w:sz w:val="22"/>
          <w:szCs w:val="22"/>
        </w:rPr>
        <w:t>7</w:t>
      </w:r>
      <w:r w:rsidR="00627D16">
        <w:rPr>
          <w:rFonts w:asciiTheme="minorHAnsi" w:eastAsia="MS PGothic" w:hAnsiTheme="minorHAnsi"/>
          <w:color w:val="000000"/>
          <w:sz w:val="22"/>
          <w:szCs w:val="22"/>
        </w:rPr>
        <w:t>]</w:t>
      </w:r>
      <w:r w:rsidR="008E0DD9">
        <w:rPr>
          <w:rFonts w:asciiTheme="minorHAnsi" w:eastAsia="MS PGothic" w:hAnsiTheme="minorHAnsi"/>
          <w:color w:val="000000"/>
          <w:sz w:val="22"/>
          <w:szCs w:val="22"/>
        </w:rPr>
        <w:t xml:space="preserve">, and now its application </w:t>
      </w:r>
      <w:r>
        <w:rPr>
          <w:rFonts w:asciiTheme="minorHAnsi" w:eastAsia="MS PGothic" w:hAnsiTheme="minorHAnsi"/>
          <w:color w:val="000000"/>
          <w:sz w:val="22"/>
          <w:szCs w:val="22"/>
        </w:rPr>
        <w:t>has</w:t>
      </w:r>
      <w:r w:rsidR="008E0DD9">
        <w:rPr>
          <w:rFonts w:asciiTheme="minorHAnsi" w:eastAsia="MS PGothic" w:hAnsiTheme="minorHAnsi"/>
          <w:color w:val="000000"/>
          <w:sz w:val="22"/>
          <w:szCs w:val="22"/>
        </w:rPr>
        <w:t xml:space="preserve"> be</w:t>
      </w:r>
      <w:r>
        <w:rPr>
          <w:rFonts w:asciiTheme="minorHAnsi" w:eastAsia="MS PGothic" w:hAnsiTheme="minorHAnsi"/>
          <w:color w:val="000000"/>
          <w:sz w:val="22"/>
          <w:szCs w:val="22"/>
        </w:rPr>
        <w:t>en</w:t>
      </w:r>
      <w:r w:rsidR="008E0DD9">
        <w:rPr>
          <w:rFonts w:asciiTheme="minorHAnsi" w:eastAsia="MS PGothic" w:hAnsiTheme="minorHAnsi"/>
          <w:color w:val="000000"/>
          <w:sz w:val="22"/>
          <w:szCs w:val="22"/>
        </w:rPr>
        <w:t xml:space="preserve"> extended for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LCB</w:t>
      </w:r>
      <w:r w:rsidR="008E0DD9">
        <w:rPr>
          <w:rFonts w:asciiTheme="minorHAnsi" w:eastAsia="MS PGothic" w:hAnsiTheme="minorHAnsi"/>
          <w:color w:val="000000"/>
          <w:sz w:val="22"/>
          <w:szCs w:val="22"/>
        </w:rPr>
        <w:t xml:space="preserve"> pre-treatment.</w:t>
      </w:r>
    </w:p>
    <w:p w:rsidR="00627D16" w:rsidRPr="007A7932" w:rsidRDefault="008E0DD9" w:rsidP="0050371B">
      <w:pPr>
        <w:snapToGrid w:val="0"/>
        <w:spacing w:after="120" w:line="240" w:lineRule="auto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In this work, we report the use of VoDCa for the pre-treatment of </w:t>
      </w:r>
      <w:r w:rsidR="008378DF">
        <w:rPr>
          <w:rFonts w:asciiTheme="minorHAnsi" w:eastAsia="MS PGothic" w:hAnsiTheme="minorHAnsi"/>
          <w:color w:val="000000"/>
          <w:sz w:val="22"/>
          <w:szCs w:val="22"/>
        </w:rPr>
        <w:t>SCB</w:t>
      </w:r>
      <w:r>
        <w:rPr>
          <w:rFonts w:asciiTheme="minorHAnsi" w:eastAsia="MS PGothic" w:hAnsiTheme="minorHAnsi"/>
          <w:color w:val="000000"/>
          <w:sz w:val="22"/>
          <w:szCs w:val="22"/>
        </w:rPr>
        <w:t>. S</w:t>
      </w:r>
      <w:r w:rsidR="008378DF">
        <w:rPr>
          <w:rFonts w:asciiTheme="minorHAnsi" w:eastAsia="MS PGothic" w:hAnsiTheme="minorHAnsi"/>
          <w:color w:val="000000"/>
          <w:sz w:val="22"/>
          <w:szCs w:val="22"/>
        </w:rPr>
        <w:t>CB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was selected as the </w:t>
      </w:r>
      <w:r w:rsidR="004F2903">
        <w:rPr>
          <w:rFonts w:asciiTheme="minorHAnsi" w:eastAsia="MS PGothic" w:hAnsiTheme="minorHAnsi"/>
          <w:color w:val="000000"/>
          <w:sz w:val="22"/>
          <w:szCs w:val="22"/>
        </w:rPr>
        <w:t>feedstock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due to its availability, for instance, Indian sugar industries generate ~80 million tonnes annually. Additional HC investigations were performed with additives </w:t>
      </w:r>
      <w:r w:rsidR="004F2903">
        <w:rPr>
          <w:rFonts w:asciiTheme="minorHAnsi" w:eastAsia="MS PGothic" w:hAnsiTheme="minorHAnsi"/>
          <w:color w:val="000000"/>
          <w:sz w:val="22"/>
          <w:szCs w:val="22"/>
        </w:rPr>
        <w:t>prior or during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bagasse </w:t>
      </w:r>
      <w:r w:rsidR="004F2903">
        <w:rPr>
          <w:rFonts w:asciiTheme="minorHAnsi" w:eastAsia="MS PGothic" w:hAnsiTheme="minorHAnsi"/>
          <w:color w:val="000000"/>
          <w:sz w:val="22"/>
          <w:szCs w:val="22"/>
        </w:rPr>
        <w:t>cavitation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to </w:t>
      </w:r>
      <w:r w:rsidR="004F2903">
        <w:rPr>
          <w:rFonts w:asciiTheme="minorHAnsi" w:eastAsia="MS PGothic" w:hAnsiTheme="minorHAnsi"/>
          <w:color w:val="000000"/>
          <w:sz w:val="22"/>
          <w:szCs w:val="22"/>
        </w:rPr>
        <w:t>achieve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enhanced pre-treatment. </w:t>
      </w:r>
      <w:r w:rsidR="004F2903">
        <w:rPr>
          <w:rFonts w:asciiTheme="minorHAnsi" w:eastAsia="MS PGothic" w:hAnsiTheme="minorHAnsi"/>
          <w:color w:val="000000"/>
          <w:sz w:val="22"/>
          <w:szCs w:val="22"/>
        </w:rPr>
        <w:t>B</w:t>
      </w:r>
      <w:r w:rsidR="00875BD4">
        <w:rPr>
          <w:rFonts w:asciiTheme="minorHAnsi" w:eastAsia="MS PGothic" w:hAnsiTheme="minorHAnsi"/>
          <w:color w:val="000000"/>
          <w:sz w:val="22"/>
          <w:szCs w:val="22"/>
        </w:rPr>
        <w:t>iochemical methanation potential (BMP)</w:t>
      </w:r>
      <w:r w:rsidR="004F2903">
        <w:rPr>
          <w:rFonts w:asciiTheme="minorHAnsi" w:eastAsia="MS PGothic" w:hAnsiTheme="minorHAnsi"/>
          <w:color w:val="000000"/>
          <w:sz w:val="22"/>
          <w:szCs w:val="22"/>
        </w:rPr>
        <w:t xml:space="preserve"> of the samples were then compared and the optimal pre-treatment combination was identified.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2. Methods</w:t>
      </w:r>
    </w:p>
    <w:p w:rsidR="00704BDF" w:rsidRPr="00C84E83" w:rsidRDefault="00C84E83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HC </w:t>
      </w:r>
      <w:r w:rsidR="0072104F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D60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conducted in </w:t>
      </w:r>
      <w:r w:rsidR="000D60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rig</w:t>
      </w:r>
      <w:r w:rsidR="003777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D60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a </w:t>
      </w:r>
      <w:r w:rsidR="003777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configuration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shown in Figure 1</w:t>
      </w:r>
      <w:r w:rsidR="000D60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</w:t>
      </w:r>
      <w:r w:rsidR="008378DF">
        <w:rPr>
          <w:rFonts w:asciiTheme="minorHAnsi" w:eastAsia="MS PGothic" w:hAnsiTheme="minorHAnsi"/>
          <w:color w:val="000000"/>
          <w:sz w:val="22"/>
          <w:szCs w:val="22"/>
          <w:lang w:val="en-US"/>
        </w:rPr>
        <w:t>SCB</w:t>
      </w:r>
      <w:r w:rsidR="000D60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feedstock</w:t>
      </w:r>
      <w:r w:rsidR="0072104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Additional experiments </w:t>
      </w:r>
      <w:r w:rsidR="008378DF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additives such as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alkalis and H</w:t>
      </w:r>
      <w:r w:rsidRPr="008E0DD9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Pr="008E0DD9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37773E">
        <w:rPr>
          <w:rFonts w:asciiTheme="minorHAnsi" w:eastAsia="MS PGothic" w:hAnsiTheme="minorHAnsi"/>
          <w:color w:val="000000"/>
          <w:sz w:val="22"/>
          <w:szCs w:val="22"/>
        </w:rPr>
        <w:t xml:space="preserve">prior or during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the HC pre-treatment </w:t>
      </w:r>
      <w:r w:rsidR="0037773E">
        <w:rPr>
          <w:rFonts w:asciiTheme="minorHAnsi" w:eastAsia="MS PGothic" w:hAnsiTheme="minorHAnsi"/>
          <w:color w:val="000000"/>
          <w:sz w:val="22"/>
          <w:szCs w:val="22"/>
        </w:rPr>
        <w:t>were performed</w:t>
      </w:r>
      <w:r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0D60F2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8378DF">
        <w:rPr>
          <w:rFonts w:asciiTheme="minorHAnsi" w:eastAsia="MS PGothic" w:hAnsiTheme="minorHAnsi"/>
          <w:color w:val="000000"/>
          <w:sz w:val="22"/>
          <w:szCs w:val="22"/>
        </w:rPr>
        <w:t xml:space="preserve">Solids were characterised using a range of techniques before and after treatment. </w:t>
      </w:r>
      <w:r w:rsidR="000D60F2">
        <w:rPr>
          <w:rFonts w:asciiTheme="minorHAnsi" w:eastAsia="MS PGothic" w:hAnsiTheme="minorHAnsi"/>
          <w:color w:val="000000"/>
          <w:sz w:val="22"/>
          <w:szCs w:val="22"/>
        </w:rPr>
        <w:t>L</w:t>
      </w:r>
      <w:r>
        <w:rPr>
          <w:rFonts w:asciiTheme="minorHAnsi" w:eastAsia="MS PGothic" w:hAnsiTheme="minorHAnsi"/>
          <w:color w:val="000000"/>
          <w:sz w:val="22"/>
          <w:szCs w:val="22"/>
        </w:rPr>
        <w:t>iquid phase was analysed using a HPLC.</w:t>
      </w:r>
      <w:r w:rsidR="000D60F2">
        <w:rPr>
          <w:rFonts w:asciiTheme="minorHAnsi" w:eastAsia="MS PGothic" w:hAnsiTheme="minorHAnsi"/>
          <w:color w:val="000000"/>
          <w:sz w:val="22"/>
          <w:szCs w:val="22"/>
        </w:rPr>
        <w:t xml:space="preserve"> T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he solids were then subjected to </w:t>
      </w:r>
      <w:r w:rsidR="000D60F2">
        <w:rPr>
          <w:rFonts w:asciiTheme="minorHAnsi" w:eastAsia="MS PGothic" w:hAnsiTheme="minorHAnsi"/>
          <w:color w:val="000000"/>
          <w:sz w:val="22"/>
          <w:szCs w:val="22"/>
        </w:rPr>
        <w:t>1 week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BMP tests</w:t>
      </w:r>
      <w:r w:rsidR="00BE03D8">
        <w:rPr>
          <w:rFonts w:asciiTheme="minorHAnsi" w:eastAsia="MS PGothic" w:hAnsiTheme="minorHAnsi"/>
          <w:color w:val="000000"/>
          <w:sz w:val="22"/>
          <w:szCs w:val="22"/>
        </w:rPr>
        <w:t xml:space="preserve"> to quantify the </w:t>
      </w:r>
      <w:r w:rsidR="000D60F2">
        <w:rPr>
          <w:rFonts w:asciiTheme="minorHAnsi" w:eastAsia="MS PGothic" w:hAnsiTheme="minorHAnsi"/>
          <w:color w:val="000000"/>
          <w:sz w:val="22"/>
          <w:szCs w:val="22"/>
        </w:rPr>
        <w:t xml:space="preserve">enhanced BMP </w:t>
      </w:r>
      <w:r w:rsidR="008378DF">
        <w:rPr>
          <w:rFonts w:asciiTheme="minorHAnsi" w:eastAsia="MS PGothic" w:hAnsiTheme="minorHAnsi"/>
          <w:color w:val="000000"/>
          <w:sz w:val="22"/>
          <w:szCs w:val="22"/>
        </w:rPr>
        <w:t>due to</w:t>
      </w:r>
      <w:r w:rsidR="000D60F2">
        <w:rPr>
          <w:rFonts w:asciiTheme="minorHAnsi" w:eastAsia="MS PGothic" w:hAnsiTheme="minorHAnsi"/>
          <w:color w:val="000000"/>
          <w:sz w:val="22"/>
          <w:szCs w:val="22"/>
        </w:rPr>
        <w:t xml:space="preserve"> pre-treatment. A 1</w:t>
      </w:r>
      <w:r w:rsidR="000D60F2" w:rsidRPr="000D60F2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st</w:t>
      </w:r>
      <w:r w:rsidR="000D60F2">
        <w:rPr>
          <w:rFonts w:asciiTheme="minorHAnsi" w:eastAsia="MS PGothic" w:hAnsiTheme="minorHAnsi"/>
          <w:color w:val="000000"/>
          <w:sz w:val="22"/>
          <w:szCs w:val="22"/>
        </w:rPr>
        <w:t xml:space="preserve"> order </w:t>
      </w:r>
      <w:r w:rsidR="00031C57">
        <w:rPr>
          <w:rFonts w:asciiTheme="minorHAnsi" w:eastAsia="MS PGothic" w:hAnsiTheme="minorHAnsi"/>
          <w:color w:val="000000"/>
          <w:sz w:val="22"/>
          <w:szCs w:val="22"/>
        </w:rPr>
        <w:t>kinetic</w:t>
      </w:r>
      <w:r w:rsidR="000D60F2">
        <w:rPr>
          <w:rFonts w:asciiTheme="minorHAnsi" w:eastAsia="MS PGothic" w:hAnsiTheme="minorHAnsi"/>
          <w:color w:val="000000"/>
          <w:sz w:val="22"/>
          <w:szCs w:val="22"/>
        </w:rPr>
        <w:t xml:space="preserve"> model</w:t>
      </w:r>
      <w:r w:rsidR="00031C57">
        <w:rPr>
          <w:rFonts w:asciiTheme="minorHAnsi" w:eastAsia="MS PGothic" w:hAnsiTheme="minorHAnsi"/>
          <w:color w:val="000000"/>
          <w:sz w:val="22"/>
          <w:szCs w:val="22"/>
        </w:rPr>
        <w:t xml:space="preserve"> (with time delay)</w:t>
      </w:r>
      <w:r w:rsidR="000D60F2">
        <w:rPr>
          <w:rFonts w:asciiTheme="minorHAnsi" w:eastAsia="MS PGothic" w:hAnsiTheme="minorHAnsi"/>
          <w:color w:val="000000"/>
          <w:sz w:val="22"/>
          <w:szCs w:val="22"/>
        </w:rPr>
        <w:t xml:space="preserve"> was developed and </w:t>
      </w:r>
      <w:r w:rsidR="00031C57">
        <w:rPr>
          <w:rFonts w:asciiTheme="minorHAnsi" w:eastAsia="MS PGothic" w:hAnsiTheme="minorHAnsi"/>
          <w:color w:val="000000"/>
          <w:sz w:val="22"/>
          <w:szCs w:val="22"/>
        </w:rPr>
        <w:t>used to describe</w:t>
      </w:r>
      <w:r w:rsidR="000D60F2">
        <w:rPr>
          <w:rFonts w:asciiTheme="minorHAnsi" w:eastAsia="MS PGothic" w:hAnsiTheme="minorHAnsi"/>
          <w:color w:val="000000"/>
          <w:sz w:val="22"/>
          <w:szCs w:val="22"/>
        </w:rPr>
        <w:t xml:space="preserve"> the </w:t>
      </w:r>
      <w:r w:rsidR="00031C57">
        <w:rPr>
          <w:rFonts w:asciiTheme="minorHAnsi" w:eastAsia="MS PGothic" w:hAnsiTheme="minorHAnsi"/>
          <w:color w:val="000000"/>
          <w:sz w:val="22"/>
          <w:szCs w:val="22"/>
        </w:rPr>
        <w:t>BMP data.</w:t>
      </w:r>
    </w:p>
    <w:p w:rsidR="00D75A4B" w:rsidRDefault="0072104F" w:rsidP="00D75A4B">
      <w:pPr>
        <w:snapToGrid w:val="0"/>
        <w:spacing w:after="120"/>
        <w:jc w:val="center"/>
        <w:rPr>
          <w:rFonts w:asciiTheme="minorHAnsi" w:eastAsia="MS PGothic" w:hAnsiTheme="minorHAnsi"/>
          <w:i/>
          <w:color w:val="000000"/>
          <w:sz w:val="22"/>
          <w:szCs w:val="22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75427854" wp14:editId="120F2C40">
            <wp:extent cx="2317531" cy="1577601"/>
            <wp:effectExtent l="0" t="0" r="6985" b="3810"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87"/>
                    <a:stretch/>
                  </pic:blipFill>
                  <pic:spPr bwMode="auto">
                    <a:xfrm>
                      <a:off x="0" y="0"/>
                      <a:ext cx="2364709" cy="160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104F" w:rsidRPr="00DE0019" w:rsidRDefault="0072104F" w:rsidP="0072104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Experimental rig of </w:t>
      </w:r>
      <w:r>
        <w:rPr>
          <w:rFonts w:asciiTheme="minorHAnsi" w:eastAsia="MS PGothic" w:hAnsiTheme="minorHAnsi"/>
          <w:color w:val="000000"/>
          <w:szCs w:val="18"/>
          <w:lang w:val="en-US"/>
        </w:rPr>
        <w:t>VoDCa for bagasse pre-treatment</w:t>
      </w:r>
    </w:p>
    <w:p w:rsidR="00704BDF" w:rsidRPr="003B6C42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BE03D8" w:rsidRDefault="00BE03D8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There have been reports in literature that have presented results on </w:t>
      </w:r>
      <w:r w:rsidR="008E27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LCB delignification using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alkali</w:t>
      </w:r>
      <w:r w:rsidR="008E27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(or H</w:t>
      </w:r>
      <w:r w:rsidR="008E27C2" w:rsidRPr="00BE03D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8E27C2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8E27C2" w:rsidRPr="00BE03D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8E27C2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-conventional device HC combined pre-treatment of a variety of LCB for bioethanol or biogas production. Delignification is required</w:t>
      </w:r>
      <w:r w:rsidR="00501BAA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the lignin</w:t>
      </w:r>
      <w:r w:rsidR="00501BAA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when </w:t>
      </w:r>
      <w:r w:rsidR="000D60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present and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broken down to phenolics, have the capability to inhibit methanogensis. It is expected that the combined pre-treatment in this case using novel VoDCa would be efficient in delignifying bagasse as well as hydrolyse a part of the polysaccharides </w:t>
      </w:r>
      <w:r w:rsidR="008E27C2">
        <w:rPr>
          <w:rFonts w:asciiTheme="minorHAnsi" w:eastAsia="MS PGothic" w:hAnsiTheme="minorHAnsi"/>
          <w:color w:val="000000"/>
          <w:sz w:val="22"/>
          <w:szCs w:val="22"/>
          <w:lang w:val="en-US"/>
        </w:rPr>
        <w:t>enhancing its biodigestibility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3706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31C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was shown that the model parameters obtained from 7 days of BMP data were able to simulate BMP data for longer durations. The model was then used to quantitatively understand </w:t>
      </w:r>
      <w:r w:rsidR="003B6C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031C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influence of pre-treatment </w:t>
      </w:r>
      <w:r w:rsidR="008E27C2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combinations</w:t>
      </w:r>
      <w:r w:rsidR="00031C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delay time as well as maximum BMP. The approach and results will be useful to develop optimal pre-treatment for bagasse and other LCB valorization.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3706F3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VoDCa </w:t>
      </w:r>
      <w:r w:rsidR="00031C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based pre-treatment was found to enhance BMP of bagasse. The </w:t>
      </w:r>
      <w:r w:rsidR="00BE03D8" w:rsidRPr="00BE03D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approach and results presented here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BE03D8" w:rsidRPr="00BE03D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useful for developing an effective pre-treatment method for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bagasse</w:t>
      </w:r>
      <w:r w:rsidR="00BE03D8" w:rsidRPr="00BE03D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which can be easily scaled-up.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EA5B80" w:rsidRPr="00EA5B80" w:rsidRDefault="003706F3" w:rsidP="00EA5B8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A.T.W.M. </w:t>
      </w:r>
      <w:r w:rsidR="00EA5B80" w:rsidRPr="00EA5B80">
        <w:rPr>
          <w:rFonts w:asciiTheme="minorHAnsi" w:hAnsiTheme="minorHAnsi"/>
          <w:color w:val="000000"/>
        </w:rPr>
        <w:t>Hendriks</w:t>
      </w:r>
      <w:r>
        <w:rPr>
          <w:rFonts w:asciiTheme="minorHAnsi" w:hAnsiTheme="minorHAnsi"/>
          <w:color w:val="000000"/>
        </w:rPr>
        <w:t>,</w:t>
      </w:r>
      <w:r w:rsidR="00EA5B80" w:rsidRPr="00EA5B80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G.</w:t>
      </w:r>
      <w:r w:rsidR="00EA5B80" w:rsidRPr="00EA5B80">
        <w:rPr>
          <w:rFonts w:asciiTheme="minorHAnsi" w:hAnsiTheme="minorHAnsi"/>
          <w:color w:val="000000"/>
        </w:rPr>
        <w:t xml:space="preserve"> Zeeman</w:t>
      </w:r>
      <w:r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  <w:lang w:val="en-GB"/>
        </w:rPr>
        <w:t xml:space="preserve"> </w:t>
      </w:r>
      <w:r w:rsidRPr="003706F3">
        <w:rPr>
          <w:rFonts w:asciiTheme="minorHAnsi" w:hAnsiTheme="minorHAnsi"/>
          <w:color w:val="000000"/>
          <w:lang w:val="en-GB"/>
        </w:rPr>
        <w:t>Bioresour. Technol.</w:t>
      </w:r>
      <w:r w:rsidR="00EA5B80" w:rsidRPr="00EA5B80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100 (</w:t>
      </w:r>
      <w:r w:rsidR="00EA5B80" w:rsidRPr="00EA5B80">
        <w:rPr>
          <w:rFonts w:asciiTheme="minorHAnsi" w:hAnsiTheme="minorHAnsi"/>
          <w:color w:val="000000"/>
        </w:rPr>
        <w:t>2009</w:t>
      </w:r>
      <w:r>
        <w:rPr>
          <w:rFonts w:asciiTheme="minorHAnsi" w:hAnsiTheme="minorHAnsi"/>
          <w:color w:val="000000"/>
        </w:rPr>
        <w:t xml:space="preserve">) </w:t>
      </w:r>
      <w:r w:rsidR="00EA5B80" w:rsidRPr="00EA5B80">
        <w:rPr>
          <w:rFonts w:asciiTheme="minorHAnsi" w:hAnsiTheme="minorHAnsi"/>
          <w:color w:val="000000"/>
        </w:rPr>
        <w:t>10-18.</w:t>
      </w:r>
    </w:p>
    <w:p w:rsidR="0050371B" w:rsidRDefault="003706F3" w:rsidP="00EA5B8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Y. </w:t>
      </w:r>
      <w:r w:rsidR="00EA5B80" w:rsidRPr="00EA5B80">
        <w:rPr>
          <w:rFonts w:asciiTheme="minorHAnsi" w:hAnsiTheme="minorHAnsi"/>
          <w:color w:val="000000"/>
        </w:rPr>
        <w:t>Zheng,</w:t>
      </w:r>
      <w:r>
        <w:rPr>
          <w:rFonts w:asciiTheme="minorHAnsi" w:hAnsiTheme="minorHAnsi"/>
          <w:color w:val="000000"/>
        </w:rPr>
        <w:t xml:space="preserve"> J.</w:t>
      </w:r>
      <w:r w:rsidR="00EA5B80" w:rsidRPr="00EA5B80">
        <w:rPr>
          <w:rFonts w:asciiTheme="minorHAnsi" w:hAnsiTheme="minorHAnsi"/>
          <w:color w:val="000000"/>
        </w:rPr>
        <w:t xml:space="preserve"> Zhao,</w:t>
      </w:r>
      <w:r>
        <w:rPr>
          <w:rFonts w:asciiTheme="minorHAnsi" w:hAnsiTheme="minorHAnsi"/>
          <w:color w:val="000000"/>
        </w:rPr>
        <w:t xml:space="preserve"> F.</w:t>
      </w:r>
      <w:r w:rsidR="00EA5B80" w:rsidRPr="00EA5B80">
        <w:rPr>
          <w:rFonts w:asciiTheme="minorHAnsi" w:hAnsiTheme="minorHAnsi"/>
          <w:color w:val="000000"/>
        </w:rPr>
        <w:t xml:space="preserve"> Xu,</w:t>
      </w:r>
      <w:r>
        <w:rPr>
          <w:rFonts w:asciiTheme="minorHAnsi" w:hAnsiTheme="minorHAnsi"/>
          <w:color w:val="000000"/>
        </w:rPr>
        <w:t xml:space="preserve"> Y.</w:t>
      </w:r>
      <w:r w:rsidR="00EA5B80" w:rsidRPr="00EA5B80">
        <w:rPr>
          <w:rFonts w:asciiTheme="minorHAnsi" w:hAnsiTheme="minorHAnsi"/>
          <w:color w:val="000000"/>
        </w:rPr>
        <w:t xml:space="preserve"> Li</w:t>
      </w:r>
      <w:r>
        <w:rPr>
          <w:rFonts w:asciiTheme="minorHAnsi" w:hAnsiTheme="minorHAnsi"/>
          <w:color w:val="000000"/>
        </w:rPr>
        <w:t xml:space="preserve">, </w:t>
      </w:r>
      <w:r w:rsidRPr="003706F3">
        <w:rPr>
          <w:rFonts w:asciiTheme="minorHAnsi" w:hAnsiTheme="minorHAnsi"/>
          <w:color w:val="000000"/>
        </w:rPr>
        <w:t>Prog. Energy</w:t>
      </w:r>
      <w:r w:rsidR="00A200C6">
        <w:rPr>
          <w:rFonts w:asciiTheme="minorHAnsi" w:hAnsiTheme="minorHAnsi"/>
          <w:color w:val="000000"/>
        </w:rPr>
        <w:t>.</w:t>
      </w:r>
      <w:r w:rsidRPr="003706F3">
        <w:rPr>
          <w:rFonts w:asciiTheme="minorHAnsi" w:hAnsiTheme="minorHAnsi"/>
          <w:color w:val="000000"/>
        </w:rPr>
        <w:t xml:space="preserve"> Combust. Sci.</w:t>
      </w:r>
      <w:r>
        <w:rPr>
          <w:rFonts w:asciiTheme="minorHAnsi" w:hAnsiTheme="minorHAnsi"/>
          <w:color w:val="000000"/>
        </w:rPr>
        <w:t xml:space="preserve"> 42 (2014) </w:t>
      </w:r>
      <w:r w:rsidR="00EA5B80" w:rsidRPr="00EA5B80">
        <w:rPr>
          <w:rFonts w:asciiTheme="minorHAnsi" w:hAnsiTheme="minorHAnsi"/>
          <w:color w:val="000000"/>
        </w:rPr>
        <w:t>35-53.</w:t>
      </w:r>
    </w:p>
    <w:p w:rsidR="0011555E" w:rsidRDefault="003706F3" w:rsidP="00EA5B8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M.J. </w:t>
      </w:r>
      <w:r w:rsidR="0011555E" w:rsidRPr="0011555E">
        <w:rPr>
          <w:rFonts w:asciiTheme="minorHAnsi" w:hAnsiTheme="minorHAnsi"/>
          <w:color w:val="000000"/>
        </w:rPr>
        <w:t>Madison</w:t>
      </w:r>
      <w:r>
        <w:rPr>
          <w:rFonts w:asciiTheme="minorHAnsi" w:hAnsiTheme="minorHAnsi"/>
          <w:color w:val="000000"/>
        </w:rPr>
        <w:t>, G.</w:t>
      </w:r>
      <w:r w:rsidR="0011555E" w:rsidRPr="0011555E">
        <w:rPr>
          <w:rFonts w:asciiTheme="minorHAnsi" w:hAnsiTheme="minorHAnsi"/>
          <w:color w:val="000000"/>
        </w:rPr>
        <w:t xml:space="preserve"> Coward-Kelly,</w:t>
      </w:r>
      <w:r>
        <w:rPr>
          <w:rFonts w:asciiTheme="minorHAnsi" w:hAnsiTheme="minorHAnsi"/>
          <w:color w:val="000000"/>
        </w:rPr>
        <w:t xml:space="preserve"> C.</w:t>
      </w:r>
      <w:r w:rsidR="0011555E" w:rsidRPr="0011555E">
        <w:rPr>
          <w:rFonts w:asciiTheme="minorHAnsi" w:hAnsiTheme="minorHAnsi"/>
          <w:color w:val="000000"/>
        </w:rPr>
        <w:t xml:space="preserve"> Liang,</w:t>
      </w:r>
      <w:r>
        <w:rPr>
          <w:rFonts w:asciiTheme="minorHAnsi" w:hAnsiTheme="minorHAnsi"/>
          <w:color w:val="000000"/>
        </w:rPr>
        <w:t xml:space="preserve"> M.N.</w:t>
      </w:r>
      <w:r w:rsidR="0011555E" w:rsidRPr="0011555E">
        <w:rPr>
          <w:rFonts w:asciiTheme="minorHAnsi" w:hAnsiTheme="minorHAnsi"/>
          <w:color w:val="000000"/>
        </w:rPr>
        <w:t xml:space="preserve"> Karim</w:t>
      </w:r>
      <w:r>
        <w:rPr>
          <w:rFonts w:asciiTheme="minorHAnsi" w:hAnsiTheme="minorHAnsi"/>
          <w:color w:val="000000"/>
        </w:rPr>
        <w:t>,</w:t>
      </w:r>
      <w:r w:rsidR="0011555E" w:rsidRPr="0011555E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M. </w:t>
      </w:r>
      <w:r w:rsidR="0011555E" w:rsidRPr="0011555E">
        <w:rPr>
          <w:rFonts w:asciiTheme="minorHAnsi" w:hAnsiTheme="minorHAnsi"/>
          <w:color w:val="000000"/>
        </w:rPr>
        <w:t>Falls,</w:t>
      </w:r>
      <w:r>
        <w:rPr>
          <w:rFonts w:asciiTheme="minorHAnsi" w:hAnsiTheme="minorHAnsi"/>
          <w:color w:val="000000"/>
        </w:rPr>
        <w:t xml:space="preserve"> M.T.</w:t>
      </w:r>
      <w:r w:rsidR="0011555E" w:rsidRPr="0011555E">
        <w:rPr>
          <w:rFonts w:asciiTheme="minorHAnsi" w:hAnsiTheme="minorHAnsi"/>
          <w:color w:val="000000"/>
        </w:rPr>
        <w:t xml:space="preserve"> Holtzapple</w:t>
      </w:r>
      <w:r>
        <w:rPr>
          <w:rFonts w:asciiTheme="minorHAnsi" w:hAnsiTheme="minorHAnsi"/>
          <w:color w:val="000000"/>
        </w:rPr>
        <w:t>,</w:t>
      </w:r>
      <w:r w:rsidR="0011555E" w:rsidRPr="0011555E">
        <w:rPr>
          <w:rFonts w:asciiTheme="minorHAnsi" w:hAnsiTheme="minorHAnsi"/>
          <w:color w:val="000000"/>
        </w:rPr>
        <w:t xml:space="preserve"> </w:t>
      </w:r>
      <w:r w:rsidR="00432BB2" w:rsidRPr="00432BB2">
        <w:rPr>
          <w:rFonts w:asciiTheme="minorHAnsi" w:hAnsiTheme="minorHAnsi"/>
          <w:color w:val="000000"/>
        </w:rPr>
        <w:t>Biomass</w:t>
      </w:r>
      <w:r w:rsidR="00A200C6">
        <w:rPr>
          <w:rFonts w:asciiTheme="minorHAnsi" w:hAnsiTheme="minorHAnsi"/>
          <w:color w:val="000000"/>
        </w:rPr>
        <w:t>.</w:t>
      </w:r>
      <w:r w:rsidR="00432BB2" w:rsidRPr="00432BB2">
        <w:rPr>
          <w:rFonts w:asciiTheme="minorHAnsi" w:hAnsiTheme="minorHAnsi"/>
          <w:color w:val="000000"/>
        </w:rPr>
        <w:t xml:space="preserve"> Bioenergy</w:t>
      </w:r>
      <w:r w:rsidR="00432BB2">
        <w:rPr>
          <w:rFonts w:asciiTheme="minorHAnsi" w:hAnsiTheme="minorHAnsi"/>
          <w:color w:val="000000"/>
        </w:rPr>
        <w:t xml:space="preserve">. 98 (2017) </w:t>
      </w:r>
      <w:r w:rsidR="0011555E" w:rsidRPr="0011555E">
        <w:rPr>
          <w:rFonts w:asciiTheme="minorHAnsi" w:hAnsiTheme="minorHAnsi"/>
          <w:color w:val="000000"/>
        </w:rPr>
        <w:t>135-141.</w:t>
      </w:r>
    </w:p>
    <w:p w:rsidR="00C254C0" w:rsidRPr="00C254C0" w:rsidRDefault="00432BB2" w:rsidP="00C254C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R. </w:t>
      </w:r>
      <w:r w:rsidR="00C254C0" w:rsidRPr="00C254C0">
        <w:rPr>
          <w:rFonts w:asciiTheme="minorHAnsi" w:hAnsiTheme="minorHAnsi"/>
          <w:color w:val="000000"/>
        </w:rPr>
        <w:t>Terán Hilares,</w:t>
      </w:r>
      <w:r>
        <w:rPr>
          <w:rFonts w:asciiTheme="minorHAnsi" w:hAnsiTheme="minorHAnsi"/>
          <w:color w:val="000000"/>
        </w:rPr>
        <w:t xml:space="preserve"> G.F. </w:t>
      </w:r>
      <w:r w:rsidR="00C254C0" w:rsidRPr="00C254C0">
        <w:rPr>
          <w:rFonts w:asciiTheme="minorHAnsi" w:hAnsiTheme="minorHAnsi"/>
          <w:color w:val="000000"/>
        </w:rPr>
        <w:t>de Almeida,</w:t>
      </w:r>
      <w:r>
        <w:rPr>
          <w:rFonts w:asciiTheme="minorHAnsi" w:hAnsiTheme="minorHAnsi"/>
          <w:color w:val="000000"/>
        </w:rPr>
        <w:t xml:space="preserve"> M.A.</w:t>
      </w:r>
      <w:r w:rsidR="00C254C0" w:rsidRPr="00C254C0">
        <w:rPr>
          <w:rFonts w:asciiTheme="minorHAnsi" w:hAnsiTheme="minorHAnsi"/>
          <w:color w:val="000000"/>
        </w:rPr>
        <w:t xml:space="preserve"> Ahmed,</w:t>
      </w:r>
      <w:r>
        <w:rPr>
          <w:rFonts w:asciiTheme="minorHAnsi" w:hAnsiTheme="minorHAnsi"/>
          <w:color w:val="000000"/>
        </w:rPr>
        <w:t xml:space="preserve"> F.A.F.</w:t>
      </w:r>
      <w:r w:rsidR="00C254C0" w:rsidRPr="00C254C0">
        <w:rPr>
          <w:rFonts w:asciiTheme="minorHAnsi" w:hAnsiTheme="minorHAnsi"/>
          <w:color w:val="000000"/>
        </w:rPr>
        <w:t xml:space="preserve"> Antunes,</w:t>
      </w:r>
      <w:r>
        <w:rPr>
          <w:rFonts w:asciiTheme="minorHAnsi" w:hAnsiTheme="minorHAnsi"/>
          <w:color w:val="000000"/>
        </w:rPr>
        <w:t xml:space="preserve"> S.S.</w:t>
      </w:r>
      <w:r w:rsidR="00C254C0" w:rsidRPr="00C254C0">
        <w:rPr>
          <w:rFonts w:asciiTheme="minorHAnsi" w:hAnsiTheme="minorHAnsi"/>
          <w:color w:val="000000"/>
        </w:rPr>
        <w:t xml:space="preserve"> da Silva,</w:t>
      </w:r>
      <w:r>
        <w:rPr>
          <w:rFonts w:asciiTheme="minorHAnsi" w:hAnsiTheme="minorHAnsi"/>
          <w:color w:val="000000"/>
        </w:rPr>
        <w:t xml:space="preserve"> J.</w:t>
      </w:r>
      <w:r w:rsidR="00C254C0" w:rsidRPr="00C254C0">
        <w:rPr>
          <w:rFonts w:asciiTheme="minorHAnsi" w:hAnsiTheme="minorHAnsi"/>
          <w:color w:val="000000"/>
        </w:rPr>
        <w:t xml:space="preserve"> Han,</w:t>
      </w:r>
      <w:r>
        <w:rPr>
          <w:rFonts w:asciiTheme="minorHAnsi" w:hAnsiTheme="minorHAnsi"/>
          <w:color w:val="000000"/>
        </w:rPr>
        <w:t xml:space="preserve"> J.</w:t>
      </w:r>
      <w:r w:rsidR="00C254C0" w:rsidRPr="00C254C0">
        <w:rPr>
          <w:rFonts w:asciiTheme="minorHAnsi" w:hAnsiTheme="minorHAnsi"/>
          <w:color w:val="000000"/>
        </w:rPr>
        <w:t xml:space="preserve"> Santos</w:t>
      </w:r>
      <w:r>
        <w:rPr>
          <w:rFonts w:asciiTheme="minorHAnsi" w:hAnsiTheme="minorHAnsi"/>
          <w:color w:val="000000"/>
        </w:rPr>
        <w:t>,</w:t>
      </w:r>
      <w:r w:rsidR="00C254C0" w:rsidRPr="00C254C0">
        <w:rPr>
          <w:rFonts w:asciiTheme="minorHAnsi" w:hAnsiTheme="minorHAnsi"/>
          <w:color w:val="000000"/>
        </w:rPr>
        <w:t xml:space="preserve"> </w:t>
      </w:r>
      <w:r w:rsidRPr="003706F3">
        <w:rPr>
          <w:rFonts w:asciiTheme="minorHAnsi" w:hAnsiTheme="minorHAnsi"/>
          <w:color w:val="000000"/>
          <w:lang w:val="en-GB"/>
        </w:rPr>
        <w:t>Bioresour. Technol.</w:t>
      </w:r>
      <w:r w:rsidRPr="00EA5B80">
        <w:rPr>
          <w:rFonts w:asciiTheme="minorHAnsi" w:hAnsiTheme="minorHAnsi"/>
          <w:color w:val="000000"/>
        </w:rPr>
        <w:t xml:space="preserve"> </w:t>
      </w:r>
      <w:r w:rsidR="00C254C0" w:rsidRPr="00C254C0">
        <w:rPr>
          <w:rFonts w:asciiTheme="minorHAnsi" w:hAnsiTheme="minorHAnsi"/>
          <w:color w:val="000000"/>
        </w:rPr>
        <w:t>235</w:t>
      </w:r>
      <w:r>
        <w:rPr>
          <w:rFonts w:asciiTheme="minorHAnsi" w:hAnsiTheme="minorHAnsi"/>
          <w:color w:val="000000"/>
        </w:rPr>
        <w:t xml:space="preserve"> (2017) </w:t>
      </w:r>
      <w:r w:rsidR="00C254C0" w:rsidRPr="00C254C0">
        <w:rPr>
          <w:rFonts w:asciiTheme="minorHAnsi" w:hAnsiTheme="minorHAnsi"/>
          <w:color w:val="000000"/>
        </w:rPr>
        <w:t>301-308.</w:t>
      </w:r>
    </w:p>
    <w:p w:rsidR="0011555E" w:rsidRPr="00C254C0" w:rsidRDefault="00A200C6" w:rsidP="00C254C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P.N. </w:t>
      </w:r>
      <w:r w:rsidR="00C254C0" w:rsidRPr="00C254C0">
        <w:rPr>
          <w:rFonts w:asciiTheme="minorHAnsi" w:hAnsiTheme="minorHAnsi"/>
          <w:color w:val="000000"/>
        </w:rPr>
        <w:t>Patil,</w:t>
      </w:r>
      <w:r>
        <w:rPr>
          <w:rFonts w:asciiTheme="minorHAnsi" w:hAnsiTheme="minorHAnsi"/>
          <w:color w:val="000000"/>
        </w:rPr>
        <w:t xml:space="preserve"> P.R.</w:t>
      </w:r>
      <w:r w:rsidR="00C254C0" w:rsidRPr="00C254C0">
        <w:rPr>
          <w:rFonts w:asciiTheme="minorHAnsi" w:hAnsiTheme="minorHAnsi"/>
          <w:color w:val="000000"/>
        </w:rPr>
        <w:t xml:space="preserve"> Gogate,</w:t>
      </w:r>
      <w:r>
        <w:rPr>
          <w:rFonts w:asciiTheme="minorHAnsi" w:hAnsiTheme="minorHAnsi"/>
          <w:color w:val="000000"/>
        </w:rPr>
        <w:t xml:space="preserve"> L.</w:t>
      </w:r>
      <w:r w:rsidR="00C254C0" w:rsidRPr="00C254C0">
        <w:rPr>
          <w:rFonts w:asciiTheme="minorHAnsi" w:hAnsiTheme="minorHAnsi"/>
          <w:color w:val="000000"/>
        </w:rPr>
        <w:t xml:space="preserve"> Csoka,</w:t>
      </w:r>
      <w:r>
        <w:rPr>
          <w:rFonts w:asciiTheme="minorHAnsi" w:hAnsiTheme="minorHAnsi"/>
          <w:color w:val="000000"/>
        </w:rPr>
        <w:t xml:space="preserve"> A.</w:t>
      </w:r>
      <w:r w:rsidR="00C254C0" w:rsidRPr="00C254C0">
        <w:rPr>
          <w:rFonts w:asciiTheme="minorHAnsi" w:hAnsiTheme="minorHAnsi"/>
          <w:color w:val="000000"/>
        </w:rPr>
        <w:t xml:space="preserve"> Dregelyi-Kiss,</w:t>
      </w:r>
      <w:r>
        <w:rPr>
          <w:rFonts w:asciiTheme="minorHAnsi" w:hAnsiTheme="minorHAnsi"/>
          <w:color w:val="000000"/>
        </w:rPr>
        <w:t xml:space="preserve"> M.</w:t>
      </w:r>
      <w:r w:rsidR="00C254C0" w:rsidRPr="00C254C0">
        <w:rPr>
          <w:rFonts w:asciiTheme="minorHAnsi" w:hAnsiTheme="minorHAnsi"/>
          <w:color w:val="000000"/>
        </w:rPr>
        <w:t xml:space="preserve"> Horvath</w:t>
      </w:r>
      <w:r>
        <w:rPr>
          <w:rFonts w:asciiTheme="minorHAnsi" w:hAnsiTheme="minorHAnsi"/>
          <w:color w:val="000000"/>
          <w:lang w:val="en-GB"/>
        </w:rPr>
        <w:t xml:space="preserve">, </w:t>
      </w:r>
      <w:r w:rsidRPr="00A200C6">
        <w:rPr>
          <w:rFonts w:asciiTheme="minorHAnsi" w:hAnsiTheme="minorHAnsi"/>
          <w:color w:val="000000"/>
          <w:lang w:val="en-GB"/>
        </w:rPr>
        <w:t>Ultrason. Sonochem.</w:t>
      </w:r>
      <w:r>
        <w:rPr>
          <w:rFonts w:asciiTheme="minorHAnsi" w:hAnsiTheme="minorHAnsi"/>
          <w:color w:val="000000"/>
        </w:rPr>
        <w:t xml:space="preserve"> 30 (</w:t>
      </w:r>
      <w:r w:rsidR="00C254C0" w:rsidRPr="00C254C0">
        <w:rPr>
          <w:rFonts w:asciiTheme="minorHAnsi" w:hAnsiTheme="minorHAnsi"/>
          <w:color w:val="000000"/>
        </w:rPr>
        <w:t>2016</w:t>
      </w:r>
      <w:r>
        <w:rPr>
          <w:rFonts w:asciiTheme="minorHAnsi" w:hAnsiTheme="minorHAnsi"/>
          <w:color w:val="000000"/>
        </w:rPr>
        <w:t xml:space="preserve">) </w:t>
      </w:r>
      <w:r w:rsidR="00C254C0" w:rsidRPr="00C254C0">
        <w:rPr>
          <w:rFonts w:asciiTheme="minorHAnsi" w:hAnsiTheme="minorHAnsi"/>
          <w:color w:val="000000"/>
        </w:rPr>
        <w:t>79-86</w:t>
      </w:r>
      <w:r>
        <w:rPr>
          <w:rFonts w:asciiTheme="minorHAnsi" w:hAnsiTheme="minorHAnsi"/>
          <w:color w:val="000000"/>
        </w:rPr>
        <w:t>.</w:t>
      </w:r>
    </w:p>
    <w:p w:rsidR="003B6718" w:rsidRDefault="00A200C6" w:rsidP="00C254C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lang w:val="en-GB"/>
        </w:rPr>
        <w:t xml:space="preserve">V.V </w:t>
      </w:r>
      <w:r w:rsidR="003B6718" w:rsidRPr="003B6718">
        <w:rPr>
          <w:rFonts w:asciiTheme="minorHAnsi" w:hAnsiTheme="minorHAnsi"/>
          <w:color w:val="000000"/>
          <w:lang w:val="en-GB"/>
        </w:rPr>
        <w:t>Ranade,</w:t>
      </w:r>
      <w:r>
        <w:rPr>
          <w:rFonts w:asciiTheme="minorHAnsi" w:hAnsiTheme="minorHAnsi"/>
          <w:color w:val="000000"/>
          <w:lang w:val="en-GB"/>
        </w:rPr>
        <w:t xml:space="preserve"> A.A</w:t>
      </w:r>
      <w:r w:rsidR="003B6718" w:rsidRPr="003B6718">
        <w:rPr>
          <w:rFonts w:asciiTheme="minorHAnsi" w:hAnsiTheme="minorHAnsi"/>
          <w:color w:val="000000"/>
          <w:lang w:val="en-GB"/>
        </w:rPr>
        <w:t xml:space="preserve"> Kulkarni,</w:t>
      </w:r>
      <w:r>
        <w:rPr>
          <w:rFonts w:asciiTheme="minorHAnsi" w:hAnsiTheme="minorHAnsi"/>
          <w:color w:val="000000"/>
          <w:lang w:val="en-GB"/>
        </w:rPr>
        <w:t xml:space="preserve"> V.M</w:t>
      </w:r>
      <w:r w:rsidR="003B6718" w:rsidRPr="003B6718">
        <w:rPr>
          <w:rFonts w:asciiTheme="minorHAnsi" w:hAnsiTheme="minorHAnsi"/>
          <w:color w:val="000000"/>
          <w:lang w:val="en-GB"/>
        </w:rPr>
        <w:t xml:space="preserve"> Bhandari</w:t>
      </w:r>
      <w:r>
        <w:rPr>
          <w:rFonts w:asciiTheme="minorHAnsi" w:hAnsiTheme="minorHAnsi"/>
          <w:color w:val="000000"/>
          <w:lang w:val="en-GB"/>
        </w:rPr>
        <w:t>, US patent</w:t>
      </w:r>
      <w:r w:rsidR="003B6718" w:rsidRPr="003B6718">
        <w:rPr>
          <w:rFonts w:asciiTheme="minorHAnsi" w:hAnsiTheme="minorHAnsi"/>
          <w:color w:val="000000"/>
          <w:lang w:val="en-GB"/>
        </w:rPr>
        <w:t xml:space="preserve"> US9422952B2</w:t>
      </w:r>
      <w:r>
        <w:rPr>
          <w:rFonts w:asciiTheme="minorHAnsi" w:hAnsiTheme="minorHAnsi"/>
          <w:color w:val="000000"/>
          <w:lang w:val="en-GB"/>
        </w:rPr>
        <w:t>,</w:t>
      </w:r>
      <w:r w:rsidR="003B6718" w:rsidRPr="003B6718">
        <w:rPr>
          <w:rFonts w:asciiTheme="minorHAnsi" w:hAnsiTheme="minorHAnsi"/>
          <w:color w:val="000000"/>
          <w:lang w:val="en-GB"/>
        </w:rPr>
        <w:t xml:space="preserve"> 2016</w:t>
      </w:r>
      <w:r>
        <w:rPr>
          <w:rFonts w:asciiTheme="minorHAnsi" w:hAnsiTheme="minorHAnsi"/>
          <w:color w:val="000000"/>
          <w:lang w:val="en-GB"/>
        </w:rPr>
        <w:t>.</w:t>
      </w:r>
    </w:p>
    <w:p w:rsidR="00704BDF" w:rsidRPr="00704BDF" w:rsidRDefault="00A200C6" w:rsidP="00A200C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>
        <w:rPr>
          <w:rFonts w:asciiTheme="minorHAnsi" w:hAnsiTheme="minorHAnsi"/>
          <w:color w:val="000000"/>
        </w:rPr>
        <w:t xml:space="preserve">P.G </w:t>
      </w:r>
      <w:r w:rsidR="00627D16" w:rsidRPr="00627D16">
        <w:rPr>
          <w:rFonts w:asciiTheme="minorHAnsi" w:hAnsiTheme="minorHAnsi"/>
          <w:color w:val="000000"/>
        </w:rPr>
        <w:t>Suryawanshi, V</w:t>
      </w:r>
      <w:r>
        <w:rPr>
          <w:rFonts w:asciiTheme="minorHAnsi" w:hAnsiTheme="minorHAnsi"/>
          <w:color w:val="000000"/>
        </w:rPr>
        <w:t>.</w:t>
      </w:r>
      <w:r w:rsidR="00627D16" w:rsidRPr="00627D16">
        <w:rPr>
          <w:rFonts w:asciiTheme="minorHAnsi" w:hAnsiTheme="minorHAnsi"/>
          <w:color w:val="000000"/>
        </w:rPr>
        <w:t>M. Bhandari, L</w:t>
      </w:r>
      <w:r>
        <w:rPr>
          <w:rFonts w:asciiTheme="minorHAnsi" w:hAnsiTheme="minorHAnsi"/>
          <w:color w:val="000000"/>
        </w:rPr>
        <w:t>.</w:t>
      </w:r>
      <w:r w:rsidR="00627D16" w:rsidRPr="00627D16">
        <w:rPr>
          <w:rFonts w:asciiTheme="minorHAnsi" w:hAnsiTheme="minorHAnsi"/>
          <w:color w:val="000000"/>
        </w:rPr>
        <w:t>G. Sorokhaibam, J</w:t>
      </w:r>
      <w:r>
        <w:rPr>
          <w:rFonts w:asciiTheme="minorHAnsi" w:hAnsiTheme="minorHAnsi"/>
          <w:color w:val="000000"/>
        </w:rPr>
        <w:t>.</w:t>
      </w:r>
      <w:r w:rsidR="00627D16" w:rsidRPr="00627D16">
        <w:rPr>
          <w:rFonts w:asciiTheme="minorHAnsi" w:hAnsiTheme="minorHAnsi"/>
          <w:color w:val="000000"/>
        </w:rPr>
        <w:t>P.Ruparelia</w:t>
      </w:r>
      <w:r>
        <w:rPr>
          <w:rFonts w:asciiTheme="minorHAnsi" w:hAnsiTheme="minorHAnsi"/>
          <w:color w:val="000000"/>
        </w:rPr>
        <w:t>,</w:t>
      </w:r>
      <w:r w:rsidR="00627D16" w:rsidRPr="00627D16">
        <w:rPr>
          <w:rFonts w:asciiTheme="minorHAnsi" w:hAnsiTheme="minorHAnsi"/>
          <w:color w:val="000000"/>
        </w:rPr>
        <w:t xml:space="preserve"> V</w:t>
      </w:r>
      <w:r>
        <w:rPr>
          <w:rFonts w:asciiTheme="minorHAnsi" w:hAnsiTheme="minorHAnsi"/>
          <w:color w:val="000000"/>
        </w:rPr>
        <w:t>.</w:t>
      </w:r>
      <w:r w:rsidR="00627D16" w:rsidRPr="00627D16">
        <w:rPr>
          <w:rFonts w:asciiTheme="minorHAnsi" w:hAnsiTheme="minorHAnsi"/>
          <w:color w:val="000000"/>
        </w:rPr>
        <w:t xml:space="preserve">V. Ranade. </w:t>
      </w:r>
      <w:r w:rsidRPr="00A200C6">
        <w:rPr>
          <w:rFonts w:asciiTheme="minorHAnsi" w:hAnsiTheme="minorHAnsi"/>
          <w:color w:val="000000"/>
        </w:rPr>
        <w:t>Environ</w:t>
      </w:r>
      <w:r>
        <w:rPr>
          <w:rFonts w:asciiTheme="minorHAnsi" w:hAnsiTheme="minorHAnsi"/>
          <w:color w:val="000000"/>
        </w:rPr>
        <w:t>.</w:t>
      </w:r>
      <w:r w:rsidRPr="00A200C6">
        <w:rPr>
          <w:rFonts w:asciiTheme="minorHAnsi" w:hAnsiTheme="minorHAnsi"/>
          <w:color w:val="000000"/>
        </w:rPr>
        <w:t xml:space="preserve"> Prog</w:t>
      </w:r>
      <w:r>
        <w:rPr>
          <w:rFonts w:asciiTheme="minorHAnsi" w:hAnsiTheme="minorHAnsi"/>
          <w:color w:val="000000"/>
        </w:rPr>
        <w:t>.</w:t>
      </w:r>
      <w:r w:rsidRPr="00A200C6">
        <w:rPr>
          <w:rFonts w:asciiTheme="minorHAnsi" w:hAnsiTheme="minorHAnsi"/>
          <w:color w:val="000000"/>
        </w:rPr>
        <w:t xml:space="preserve"> Sustain</w:t>
      </w:r>
      <w:r>
        <w:rPr>
          <w:rFonts w:asciiTheme="minorHAnsi" w:hAnsiTheme="minorHAnsi"/>
          <w:color w:val="000000"/>
        </w:rPr>
        <w:t>.</w:t>
      </w:r>
      <w:r w:rsidRPr="00A200C6">
        <w:rPr>
          <w:rFonts w:asciiTheme="minorHAnsi" w:hAnsiTheme="minorHAnsi"/>
          <w:color w:val="000000"/>
        </w:rPr>
        <w:t xml:space="preserve"> Energy. </w:t>
      </w:r>
      <w:r w:rsidR="00627D16" w:rsidRPr="00627D16">
        <w:rPr>
          <w:rFonts w:asciiTheme="minorHAnsi" w:hAnsiTheme="minorHAnsi"/>
          <w:color w:val="000000"/>
        </w:rPr>
        <w:t>37</w:t>
      </w:r>
      <w:r>
        <w:rPr>
          <w:rFonts w:asciiTheme="minorHAnsi" w:hAnsiTheme="minorHAnsi"/>
          <w:color w:val="000000"/>
        </w:rPr>
        <w:t xml:space="preserve"> (2017) </w:t>
      </w:r>
      <w:r w:rsidR="00627D16" w:rsidRPr="00627D16">
        <w:rPr>
          <w:rFonts w:asciiTheme="minorHAnsi" w:hAnsiTheme="minorHAnsi"/>
          <w:color w:val="000000"/>
        </w:rPr>
        <w:t>295-304</w:t>
      </w:r>
      <w:r>
        <w:rPr>
          <w:rFonts w:asciiTheme="minorHAnsi" w:hAnsiTheme="minorHAnsi"/>
          <w:color w:val="000000"/>
        </w:rPr>
        <w:t>.</w:t>
      </w:r>
      <w:r w:rsidRPr="00704BDF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344" w:rsidRDefault="00FD2344" w:rsidP="004F5E36">
      <w:r>
        <w:separator/>
      </w:r>
    </w:p>
  </w:endnote>
  <w:endnote w:type="continuationSeparator" w:id="0">
    <w:p w:rsidR="00FD2344" w:rsidRDefault="00FD2344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344" w:rsidRDefault="00FD2344" w:rsidP="004F5E36">
      <w:r>
        <w:separator/>
      </w:r>
    </w:p>
  </w:footnote>
  <w:footnote w:type="continuationSeparator" w:id="0">
    <w:p w:rsidR="00FD2344" w:rsidRDefault="00FD2344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1B8D"/>
    <w:rsid w:val="000027C0"/>
    <w:rsid w:val="000117CB"/>
    <w:rsid w:val="0003148D"/>
    <w:rsid w:val="00031C57"/>
    <w:rsid w:val="00060849"/>
    <w:rsid w:val="00062A9A"/>
    <w:rsid w:val="000642EB"/>
    <w:rsid w:val="00077FF5"/>
    <w:rsid w:val="000A03B2"/>
    <w:rsid w:val="000D34BE"/>
    <w:rsid w:val="000D60F2"/>
    <w:rsid w:val="000E36F1"/>
    <w:rsid w:val="000E3A73"/>
    <w:rsid w:val="000E414A"/>
    <w:rsid w:val="00103BEB"/>
    <w:rsid w:val="0011555E"/>
    <w:rsid w:val="0013121F"/>
    <w:rsid w:val="00134DE4"/>
    <w:rsid w:val="00150E59"/>
    <w:rsid w:val="00184AD6"/>
    <w:rsid w:val="001B65C1"/>
    <w:rsid w:val="001C684B"/>
    <w:rsid w:val="001D53FC"/>
    <w:rsid w:val="001E7DC9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706F3"/>
    <w:rsid w:val="003723D4"/>
    <w:rsid w:val="0037773E"/>
    <w:rsid w:val="003A7D1C"/>
    <w:rsid w:val="003B6718"/>
    <w:rsid w:val="003B6C42"/>
    <w:rsid w:val="00432BB2"/>
    <w:rsid w:val="004569FA"/>
    <w:rsid w:val="0046164A"/>
    <w:rsid w:val="00462DCD"/>
    <w:rsid w:val="00472126"/>
    <w:rsid w:val="004774AC"/>
    <w:rsid w:val="004B5ABE"/>
    <w:rsid w:val="004D1162"/>
    <w:rsid w:val="004D320B"/>
    <w:rsid w:val="004E4DD6"/>
    <w:rsid w:val="004F2903"/>
    <w:rsid w:val="004F563B"/>
    <w:rsid w:val="004F5E36"/>
    <w:rsid w:val="00501BAA"/>
    <w:rsid w:val="0050371B"/>
    <w:rsid w:val="005119A5"/>
    <w:rsid w:val="005278B7"/>
    <w:rsid w:val="005346C8"/>
    <w:rsid w:val="00566A84"/>
    <w:rsid w:val="00594E9F"/>
    <w:rsid w:val="005B61E6"/>
    <w:rsid w:val="005C77E1"/>
    <w:rsid w:val="005D0954"/>
    <w:rsid w:val="005D6A2F"/>
    <w:rsid w:val="005D7099"/>
    <w:rsid w:val="005E1A82"/>
    <w:rsid w:val="005F0A28"/>
    <w:rsid w:val="005F0E5E"/>
    <w:rsid w:val="00620DEE"/>
    <w:rsid w:val="00625639"/>
    <w:rsid w:val="00627D16"/>
    <w:rsid w:val="006325F4"/>
    <w:rsid w:val="006366F8"/>
    <w:rsid w:val="0064184D"/>
    <w:rsid w:val="00660E3E"/>
    <w:rsid w:val="00662E74"/>
    <w:rsid w:val="0066785D"/>
    <w:rsid w:val="006A5ED4"/>
    <w:rsid w:val="006B01AC"/>
    <w:rsid w:val="006C5579"/>
    <w:rsid w:val="006F4C2B"/>
    <w:rsid w:val="00704BDF"/>
    <w:rsid w:val="0072104F"/>
    <w:rsid w:val="00736B13"/>
    <w:rsid w:val="007447F3"/>
    <w:rsid w:val="0074543D"/>
    <w:rsid w:val="007661C8"/>
    <w:rsid w:val="00793C05"/>
    <w:rsid w:val="007A7932"/>
    <w:rsid w:val="007D52CD"/>
    <w:rsid w:val="00813288"/>
    <w:rsid w:val="008168FC"/>
    <w:rsid w:val="00832610"/>
    <w:rsid w:val="008378DF"/>
    <w:rsid w:val="008479A2"/>
    <w:rsid w:val="00875BD4"/>
    <w:rsid w:val="0087637F"/>
    <w:rsid w:val="008A14E8"/>
    <w:rsid w:val="008A1512"/>
    <w:rsid w:val="008B1705"/>
    <w:rsid w:val="008D0BEB"/>
    <w:rsid w:val="008E0DD9"/>
    <w:rsid w:val="008E27C2"/>
    <w:rsid w:val="008E566E"/>
    <w:rsid w:val="00901EB6"/>
    <w:rsid w:val="009450CE"/>
    <w:rsid w:val="0095164B"/>
    <w:rsid w:val="00996483"/>
    <w:rsid w:val="009C0351"/>
    <w:rsid w:val="009E788A"/>
    <w:rsid w:val="00A1763D"/>
    <w:rsid w:val="00A17CEC"/>
    <w:rsid w:val="00A200C6"/>
    <w:rsid w:val="00A27EF0"/>
    <w:rsid w:val="00A76EFC"/>
    <w:rsid w:val="00A77B4C"/>
    <w:rsid w:val="00A97F29"/>
    <w:rsid w:val="00AA29CB"/>
    <w:rsid w:val="00AB0964"/>
    <w:rsid w:val="00AC2594"/>
    <w:rsid w:val="00AE377D"/>
    <w:rsid w:val="00B61DBF"/>
    <w:rsid w:val="00BC0C99"/>
    <w:rsid w:val="00BC30C9"/>
    <w:rsid w:val="00BE03D8"/>
    <w:rsid w:val="00BE3E58"/>
    <w:rsid w:val="00C01616"/>
    <w:rsid w:val="00C0162B"/>
    <w:rsid w:val="00C254C0"/>
    <w:rsid w:val="00C345B1"/>
    <w:rsid w:val="00C40142"/>
    <w:rsid w:val="00C57182"/>
    <w:rsid w:val="00C655FD"/>
    <w:rsid w:val="00C84E83"/>
    <w:rsid w:val="00C94434"/>
    <w:rsid w:val="00CA1C95"/>
    <w:rsid w:val="00CA5A9C"/>
    <w:rsid w:val="00CC3F4B"/>
    <w:rsid w:val="00CD5FE2"/>
    <w:rsid w:val="00D02B4C"/>
    <w:rsid w:val="00D42715"/>
    <w:rsid w:val="00D65849"/>
    <w:rsid w:val="00D71EE0"/>
    <w:rsid w:val="00D75A4B"/>
    <w:rsid w:val="00D84576"/>
    <w:rsid w:val="00DB16B4"/>
    <w:rsid w:val="00DE0019"/>
    <w:rsid w:val="00DE264A"/>
    <w:rsid w:val="00E041E7"/>
    <w:rsid w:val="00E16ED2"/>
    <w:rsid w:val="00E23CA1"/>
    <w:rsid w:val="00E409A8"/>
    <w:rsid w:val="00E47211"/>
    <w:rsid w:val="00E7209D"/>
    <w:rsid w:val="00EA50E1"/>
    <w:rsid w:val="00EA5B80"/>
    <w:rsid w:val="00EE0131"/>
    <w:rsid w:val="00EE7EF2"/>
    <w:rsid w:val="00EF182D"/>
    <w:rsid w:val="00F22033"/>
    <w:rsid w:val="00F30C64"/>
    <w:rsid w:val="00FB730C"/>
    <w:rsid w:val="00FC2695"/>
    <w:rsid w:val="00FC3E03"/>
    <w:rsid w:val="00FD2344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yperlink">
    <w:name w:val="Hyperlink"/>
    <w:basedOn w:val="DefaultParagraphFont"/>
    <w:uiPriority w:val="99"/>
    <w:unhideWhenUsed/>
    <w:locked/>
    <w:rsid w:val="00001B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v.ranade@qub.ac.uk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EF160-0431-4243-B8B2-A7F5C056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Sanjay Nagarajan</cp:lastModifiedBy>
  <cp:revision>2</cp:revision>
  <cp:lastPrinted>2015-05-12T18:31:00Z</cp:lastPrinted>
  <dcterms:created xsi:type="dcterms:W3CDTF">2019-01-14T18:13:00Z</dcterms:created>
  <dcterms:modified xsi:type="dcterms:W3CDTF">2019-01-14T18:13:00Z</dcterms:modified>
</cp:coreProperties>
</file>