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FF0A1D" w:rsidRPr="00DE0019" w:rsidRDefault="00FF0A1D" w:rsidP="00FF0A1D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Rheological Spectra of New Cellulosic Ionogels with Cholinium Lysinate</w:t>
      </w:r>
    </w:p>
    <w:p w:rsidR="00FF0A1D" w:rsidRPr="00181B1E" w:rsidRDefault="00FF0A1D" w:rsidP="00FF0A1D">
      <w:pPr>
        <w:snapToGrid w:val="0"/>
        <w:spacing w:after="120"/>
        <w:jc w:val="center"/>
        <w:rPr>
          <w:rFonts w:eastAsia="SimSun"/>
          <w:color w:val="000000"/>
          <w:lang w:val="es-ES" w:eastAsia="zh-CN"/>
        </w:rPr>
      </w:pPr>
      <w:r w:rsidRPr="00181B1E"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>M. Mar Villar-Chavero</w:t>
      </w:r>
      <w:r w:rsidRPr="00181B1E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, Juan C.</w:t>
      </w:r>
      <w:r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 Domínguez, M. Virginia Alonso, Mercedes Oliet, Francisco Rodriguez</w:t>
      </w:r>
      <w:r w:rsidRPr="00181B1E">
        <w:rPr>
          <w:rFonts w:eastAsia="SimSun"/>
          <w:color w:val="000000"/>
          <w:lang w:val="es-ES" w:eastAsia="zh-CN"/>
        </w:rPr>
        <w:t xml:space="preserve"> </w:t>
      </w:r>
    </w:p>
    <w:p w:rsidR="00FF0A1D" w:rsidRPr="00DE0019" w:rsidRDefault="00FF0A1D" w:rsidP="00FF0A1D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FF0A1D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 xml:space="preserve"> </w:t>
      </w:r>
      <w:r w:rsidRPr="00181B1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Chemical Engineering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and Materials Department. Complutense University of Madrid.                                      Av. Complutense S/N. 28040, Madrid, Spain.</w:t>
      </w:r>
    </w:p>
    <w:p w:rsidR="00FF0A1D" w:rsidRPr="00DE0019" w:rsidRDefault="00FF0A1D" w:rsidP="00FF0A1D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mdm.villar@ucm.es</w:t>
      </w:r>
    </w:p>
    <w:p w:rsidR="00FF0A1D" w:rsidRPr="00EC66CC" w:rsidRDefault="00FF0A1D" w:rsidP="00FF0A1D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FF0A1D" w:rsidRPr="00FF0A1D" w:rsidRDefault="00F30BFB" w:rsidP="00FF0A1D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Formulated cellulosic ionogels formulated </w:t>
      </w:r>
      <w:r w:rsidR="00FF0A1D" w:rsidRPr="00FF0A1D">
        <w:rPr>
          <w:rFonts w:asciiTheme="minorHAnsi" w:hAnsiTheme="minorHAnsi"/>
        </w:rPr>
        <w:t>were physical weak well-structured gels.</w:t>
      </w:r>
    </w:p>
    <w:p w:rsidR="00FF0A1D" w:rsidRPr="00FF0A1D" w:rsidRDefault="00F30BFB" w:rsidP="00FF0A1D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Elastic behavior was dominant rheological behavior of the ionogels.</w:t>
      </w:r>
    </w:p>
    <w:p w:rsidR="00FF0A1D" w:rsidRPr="00FF0A1D" w:rsidRDefault="00F30BFB" w:rsidP="00FF0A1D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ionogel with 2% of cellulose exhibited the highest rheological properties.</w:t>
      </w:r>
    </w:p>
    <w:p w:rsidR="00FF0A1D" w:rsidRPr="00A15B93" w:rsidRDefault="00FF0A1D" w:rsidP="00FF0A1D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FF0A1D" w:rsidRPr="008D0BEB" w:rsidRDefault="00FF0A1D" w:rsidP="00FF0A1D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FF0A1D" w:rsidRPr="008D0BEB" w:rsidRDefault="00FF0A1D" w:rsidP="00FF0A1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Cholinium amino acid ionic liquids (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ChAAILs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are a type of ionic liquid (IL) classified as a third generation IL or bionic liquid (BIL) [1].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ChAAILs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composed </w:t>
      </w:r>
      <w:r w:rsidR="005144D0"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30B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cholinium </w:t>
      </w:r>
      <w:r w:rsidR="008C7D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cation and </w:t>
      </w:r>
      <w:r w:rsidR="00F30B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 </w:t>
      </w:r>
      <w:r w:rsidR="008C7D11">
        <w:rPr>
          <w:rFonts w:asciiTheme="minorHAnsi" w:eastAsia="MS PGothic" w:hAnsiTheme="minorHAnsi"/>
          <w:color w:val="000000"/>
          <w:sz w:val="22"/>
          <w:szCs w:val="22"/>
          <w:lang w:val="en-US"/>
        </w:rPr>
        <w:t>amino acid anion (e.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g. glycine, serine, lysine, etc.). The interest in these ILs </w:t>
      </w:r>
      <w:r w:rsidR="008C7D11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due to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they are substantially harmlessness, biodegradable</w:t>
      </w:r>
      <w:r w:rsidR="008C7D11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non-toxic [2]. In recent years, the applications of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ChAAILs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have gone beyond the field of biomass pretreatment</w:t>
      </w:r>
      <w:r w:rsidR="008C7D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Thus, </w:t>
      </w:r>
      <w:proofErr w:type="spellStart"/>
      <w:r w:rsidR="008C7D11">
        <w:rPr>
          <w:rFonts w:asciiTheme="minorHAnsi" w:eastAsia="MS PGothic" w:hAnsiTheme="minorHAnsi"/>
          <w:color w:val="000000"/>
          <w:sz w:val="22"/>
          <w:szCs w:val="22"/>
          <w:lang w:val="en-US"/>
        </w:rPr>
        <w:t>ChAAILs</w:t>
      </w:r>
      <w:proofErr w:type="spellEnd"/>
      <w:r w:rsidR="008C7D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has been proposed to use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CO</w:t>
      </w:r>
      <w:r w:rsidRPr="008C288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capture, as lubricants,</w:t>
      </w:r>
      <w:r w:rsidR="00F30B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drug delivery </w:t>
      </w:r>
      <w:r w:rsidR="00F30BFB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formulations</w:t>
      </w:r>
      <w:r w:rsidR="00CD7B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CD7B35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this work, the use </w:t>
      </w:r>
      <w:r w:rsidR="00B748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ChAAILs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the development of </w:t>
      </w:r>
      <w:r w:rsidR="00F30BFB">
        <w:rPr>
          <w:rFonts w:asciiTheme="minorHAnsi" w:eastAsia="MS PGothic" w:hAnsiTheme="minorHAnsi"/>
          <w:color w:val="000000"/>
          <w:sz w:val="22"/>
          <w:szCs w:val="22"/>
          <w:lang w:val="en-US"/>
        </w:rPr>
        <w:t>gels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called ionogels, is proposed for </w:t>
      </w:r>
      <w:r w:rsidR="00C249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their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use in medical/pharmaceutical industry. Ionogels are composed of an IL and a continuous phase (CF). The interactions between IL and the CF can be physical or chemical, i.e. reversible a</w:t>
      </w:r>
      <w:r w:rsidR="00CD7B35">
        <w:rPr>
          <w:rFonts w:asciiTheme="minorHAnsi" w:eastAsia="MS PGothic" w:hAnsiTheme="minorHAnsi"/>
          <w:color w:val="000000"/>
          <w:sz w:val="22"/>
          <w:szCs w:val="22"/>
          <w:lang w:val="en-US"/>
        </w:rPr>
        <w:t>nd irreversible, respectively [3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Pr="00C249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C2493C" w:rsidRPr="00C2493C">
        <w:rPr>
          <w:rFonts w:asciiTheme="minorHAnsi" w:eastAsia="MS PGothic" w:hAnsiTheme="minorHAnsi"/>
          <w:color w:val="000000"/>
          <w:sz w:val="22"/>
          <w:szCs w:val="22"/>
          <w:lang w:val="en-US"/>
        </w:rPr>
        <w:t>Cellulose</w:t>
      </w:r>
      <w:r w:rsidR="00C249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can be used as CF for the development of ionogels due to its renewability, biodegradability, non-toxic and </w:t>
      </w:r>
      <w:r w:rsidR="00CD7B35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biocompatibility [4</w:t>
      </w:r>
      <w:r w:rsidR="00562059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CD7B35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C249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</w:t>
      </w:r>
      <w:r w:rsidRPr="00181B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work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studies</w:t>
      </w:r>
      <w:r w:rsidRPr="00181B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influence of </w:t>
      </w:r>
      <w:r w:rsidR="00C249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amount of cellulose </w:t>
      </w:r>
      <w:r w:rsidRPr="00181B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 the rheological </w:t>
      </w:r>
      <w:bookmarkStart w:id="0" w:name="_GoBack"/>
      <w:bookmarkEnd w:id="0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spectra</w:t>
      </w:r>
      <w:r w:rsidRPr="00181B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reversible</w:t>
      </w:r>
      <w:r w:rsidRPr="00181B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ionogels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formulated with the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ChAAIL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cholinium lysinate (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ChLys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).</w:t>
      </w:r>
    </w:p>
    <w:p w:rsidR="00FF0A1D" w:rsidRPr="008D0BEB" w:rsidRDefault="00FF0A1D" w:rsidP="00FF0A1D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FF0A1D" w:rsidRDefault="00FF0A1D" w:rsidP="00FF0A1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i</w:t>
      </w:r>
      <w:r w:rsidRPr="00FF1123">
        <w:rPr>
          <w:rFonts w:asciiTheme="minorHAnsi" w:eastAsia="MS PGothic" w:hAnsiTheme="minorHAnsi"/>
          <w:color w:val="000000"/>
          <w:sz w:val="22"/>
          <w:szCs w:val="22"/>
          <w:lang w:val="en-US"/>
        </w:rPr>
        <w:t>onogels w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ere </w:t>
      </w:r>
      <w:r w:rsidR="008C7D11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formulated</w:t>
      </w:r>
      <w:r w:rsidRPr="00FF11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issolution of</w:t>
      </w:r>
      <w:r w:rsidRPr="00FF11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microcrystalline cellulose in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ChLys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both previously dried for 12 h in a vacuum oven at 40 °C. The dissolution process was conducted under magnetic stirring at </w:t>
      </w:r>
      <w:r w:rsidR="00D8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>100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°C under N</w:t>
      </w:r>
      <w:r w:rsidRPr="000A1C6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atmosphere. The percentages of cellulose added for each ionogel were 0.5, 1, 1.5 and 2 wt. %. The dissolution time was determined by acquiring different aliquots every 30 min and visualizing them under a Carl Zeiss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Axio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Scope A1 microscope equipped with a Zeiss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Axi</w:t>
      </w:r>
      <w:r w:rsidR="00DA4FF6">
        <w:rPr>
          <w:rFonts w:asciiTheme="minorHAnsi" w:eastAsia="MS PGothic" w:hAnsiTheme="minorHAnsi"/>
          <w:color w:val="000000"/>
          <w:sz w:val="22"/>
          <w:szCs w:val="22"/>
          <w:lang w:val="en-US"/>
        </w:rPr>
        <w:t>oCam</w:t>
      </w:r>
      <w:proofErr w:type="spellEnd"/>
      <w:r w:rsidR="00DA4F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ICc1. When the cellulose was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dissolved completely, solutions are poured into a steel mold covered with PET film</w:t>
      </w:r>
      <w:r w:rsidR="00CD7B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room temperature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up to gelation. </w:t>
      </w:r>
    </w:p>
    <w:p w:rsidR="00FF0A1D" w:rsidRDefault="00FF0A1D" w:rsidP="00FF0A1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rheological characterization was carried out in an Ares rheometer (TA Instruments). Dynamic frequency sweep tests from 0.01 to 50 Hz</w:t>
      </w:r>
      <w:r w:rsidRPr="00B313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conducted at 25 °C, with a strain of 0.01% (within the lineal viscoelastic region).</w:t>
      </w:r>
    </w:p>
    <w:p w:rsidR="008C7D11" w:rsidRDefault="008C7D11" w:rsidP="00FF0A1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:rsidR="00FF0A1D" w:rsidRPr="008D0BEB" w:rsidRDefault="00FF0A1D" w:rsidP="00FF0A1D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:rsidR="00FF0A1D" w:rsidRDefault="00FF0A1D" w:rsidP="00562059">
      <w:pPr>
        <w:snapToGrid w:val="0"/>
        <w:spacing w:after="240"/>
        <w:rPr>
          <w:rFonts w:asciiTheme="minorHAnsi" w:eastAsia="MS PGothic" w:hAnsiTheme="minorHAnsi"/>
          <w:color w:val="000000"/>
          <w:sz w:val="22"/>
          <w:szCs w:val="22"/>
        </w:rPr>
      </w:pPr>
      <w:r w:rsidRPr="00B3137D">
        <w:rPr>
          <w:rFonts w:asciiTheme="minorHAnsi" w:eastAsia="MS PGothic" w:hAnsiTheme="minorHAnsi"/>
          <w:color w:val="000000"/>
          <w:sz w:val="22"/>
          <w:szCs w:val="22"/>
        </w:rPr>
        <w:t xml:space="preserve">The rheological spectra of the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formulated cellulosic </w:t>
      </w:r>
      <w:r w:rsidRPr="00B3137D">
        <w:rPr>
          <w:rFonts w:asciiTheme="minorHAnsi" w:eastAsia="MS PGothic" w:hAnsiTheme="minorHAnsi"/>
          <w:color w:val="000000"/>
          <w:sz w:val="22"/>
          <w:szCs w:val="22"/>
        </w:rPr>
        <w:t xml:space="preserve">ionogels </w:t>
      </w:r>
      <w:r w:rsidR="00DA4FF6">
        <w:rPr>
          <w:rFonts w:asciiTheme="minorHAnsi" w:eastAsia="MS PGothic" w:hAnsiTheme="minorHAnsi"/>
          <w:color w:val="000000"/>
          <w:sz w:val="22"/>
          <w:szCs w:val="22"/>
        </w:rPr>
        <w:t>belonged to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ED2402">
        <w:rPr>
          <w:rFonts w:asciiTheme="minorHAnsi" w:eastAsia="MS PGothic" w:hAnsiTheme="minorHAnsi"/>
          <w:i/>
          <w:color w:val="000000"/>
          <w:sz w:val="22"/>
          <w:szCs w:val="22"/>
        </w:rPr>
        <w:t>plateau</w:t>
      </w:r>
      <w:r w:rsidR="00DA4FF6">
        <w:rPr>
          <w:rFonts w:asciiTheme="minorHAnsi" w:eastAsia="MS PGothic" w:hAnsiTheme="minorHAnsi"/>
          <w:color w:val="000000"/>
          <w:sz w:val="22"/>
          <w:szCs w:val="22"/>
        </w:rPr>
        <w:t xml:space="preserve"> region. T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he storage modulus (G') </w:t>
      </w:r>
      <w:r w:rsidR="00DA4FF6">
        <w:rPr>
          <w:rFonts w:asciiTheme="minorHAnsi" w:eastAsia="MS PGothic" w:hAnsiTheme="minorHAnsi"/>
          <w:color w:val="000000"/>
          <w:sz w:val="22"/>
          <w:szCs w:val="22"/>
        </w:rPr>
        <w:t>was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higher than the loss modulus (G''),</w:t>
      </w:r>
      <w:r w:rsidR="00DA4FF6">
        <w:rPr>
          <w:rFonts w:asciiTheme="minorHAnsi" w:eastAsia="MS PGothic" w:hAnsiTheme="minorHAnsi"/>
          <w:color w:val="000000"/>
          <w:sz w:val="22"/>
          <w:szCs w:val="22"/>
        </w:rPr>
        <w:t xml:space="preserve"> therefore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the dominant behaviour was elastic in the studied range</w:t>
      </w:r>
      <w:r w:rsidR="00B748F5">
        <w:rPr>
          <w:rFonts w:asciiTheme="minorHAnsi" w:eastAsia="MS PGothic" w:hAnsiTheme="minorHAnsi"/>
          <w:color w:val="000000"/>
          <w:sz w:val="22"/>
          <w:szCs w:val="22"/>
        </w:rPr>
        <w:t xml:space="preserve"> for all ionogels</w:t>
      </w:r>
      <w:r w:rsidR="00ED4021">
        <w:rPr>
          <w:rFonts w:asciiTheme="minorHAnsi" w:eastAsia="MS PGothic" w:hAnsiTheme="minorHAnsi"/>
          <w:color w:val="000000"/>
          <w:sz w:val="22"/>
          <w:szCs w:val="22"/>
        </w:rPr>
        <w:t xml:space="preserve"> (Figure 1)</w:t>
      </w:r>
      <w:r>
        <w:rPr>
          <w:rFonts w:asciiTheme="minorHAnsi" w:eastAsia="MS PGothic" w:hAnsiTheme="minorHAnsi"/>
          <w:color w:val="000000"/>
          <w:sz w:val="22"/>
          <w:szCs w:val="22"/>
        </w:rPr>
        <w:t>. The r</w:t>
      </w:r>
      <w:r w:rsidR="00DA4FF6">
        <w:rPr>
          <w:rFonts w:asciiTheme="minorHAnsi" w:eastAsia="MS PGothic" w:hAnsiTheme="minorHAnsi"/>
          <w:color w:val="000000"/>
          <w:sz w:val="22"/>
          <w:szCs w:val="22"/>
        </w:rPr>
        <w:t>atio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G'/G'', or tan δ, for 1 Hz was ranged between 4.7 and 7.8, indicating that ionogels were physical weak well-structured gels. </w:t>
      </w:r>
    </w:p>
    <w:p w:rsidR="00ED4021" w:rsidRPr="00DE0019" w:rsidRDefault="00F20356" w:rsidP="00ED4021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rFonts w:asciiTheme="minorHAnsi" w:eastAsia="MS PGothic" w:hAnsiTheme="minorHAnsi"/>
          <w:noProof/>
          <w:color w:val="000000"/>
          <w:lang w:val="en-US"/>
        </w:rPr>
        <w:drawing>
          <wp:inline distT="0" distB="0" distL="0" distR="0">
            <wp:extent cx="3333750" cy="2019076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' y G''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9404" cy="2028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021" w:rsidRPr="00ED4021" w:rsidRDefault="00ED4021" w:rsidP="00ED4021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Cs w:val="18"/>
          <w:lang w:val="en-US"/>
        </w:rPr>
        <w:t>Rheological spectra of the cellulosic ionogels formulated.</w:t>
      </w:r>
    </w:p>
    <w:p w:rsidR="00FF0A1D" w:rsidRPr="008D0BEB" w:rsidRDefault="00FF0A1D" w:rsidP="00FF0A1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B3137D">
        <w:rPr>
          <w:rFonts w:asciiTheme="minorHAnsi" w:eastAsia="MS PGothic" w:hAnsiTheme="minorHAnsi"/>
          <w:color w:val="000000"/>
          <w:sz w:val="22"/>
          <w:szCs w:val="22"/>
        </w:rPr>
        <w:t xml:space="preserve">The rheological behaviour of the ionogels was changed by the </w:t>
      </w:r>
      <w:r>
        <w:rPr>
          <w:rFonts w:asciiTheme="minorHAnsi" w:eastAsia="MS PGothic" w:hAnsiTheme="minorHAnsi"/>
          <w:color w:val="000000"/>
          <w:sz w:val="22"/>
          <w:szCs w:val="22"/>
        </w:rPr>
        <w:t>cellulose concentration</w:t>
      </w:r>
      <w:r w:rsidR="00ED4021">
        <w:rPr>
          <w:rFonts w:asciiTheme="minorHAnsi" w:eastAsia="MS PGothic" w:hAnsiTheme="minorHAnsi"/>
          <w:color w:val="000000"/>
          <w:sz w:val="22"/>
          <w:szCs w:val="22"/>
        </w:rPr>
        <w:t xml:space="preserve"> (Figure 1)</w:t>
      </w:r>
      <w:r w:rsidRPr="00B3137D">
        <w:rPr>
          <w:rFonts w:asciiTheme="minorHAnsi" w:eastAsia="MS PGothic" w:hAnsiTheme="minorHAnsi"/>
          <w:color w:val="000000"/>
          <w:sz w:val="22"/>
          <w:szCs w:val="22"/>
        </w:rPr>
        <w:t>. The elastic moduli increased as the</w:t>
      </w:r>
      <w:r w:rsidR="00DA4FF6">
        <w:rPr>
          <w:rFonts w:asciiTheme="minorHAnsi" w:eastAsia="MS PGothic" w:hAnsiTheme="minorHAnsi"/>
          <w:color w:val="000000"/>
          <w:sz w:val="22"/>
          <w:szCs w:val="22"/>
        </w:rPr>
        <w:t xml:space="preserve"> load</w:t>
      </w:r>
      <w:r w:rsidRPr="00B3137D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>cellulose</w:t>
      </w:r>
      <w:r w:rsidRPr="00B3137D">
        <w:rPr>
          <w:rFonts w:asciiTheme="minorHAnsi" w:eastAsia="MS PGothic" w:hAnsiTheme="minorHAnsi"/>
          <w:color w:val="000000"/>
          <w:sz w:val="22"/>
          <w:szCs w:val="22"/>
        </w:rPr>
        <w:t xml:space="preserve"> was increased</w:t>
      </w:r>
      <w:r>
        <w:rPr>
          <w:rFonts w:asciiTheme="minorHAnsi" w:eastAsia="MS PGothic" w:hAnsiTheme="minorHAnsi"/>
          <w:color w:val="000000"/>
          <w:sz w:val="22"/>
          <w:szCs w:val="22"/>
        </w:rPr>
        <w:t>; for 1 Hz, G' for 2% was nearly twenty-fold higher than that 0.5%</w:t>
      </w:r>
      <w:r w:rsidR="00DA4FF6">
        <w:rPr>
          <w:rFonts w:asciiTheme="minorHAnsi" w:eastAsia="MS PGothic" w:hAnsiTheme="minorHAnsi"/>
          <w:color w:val="000000"/>
          <w:sz w:val="22"/>
          <w:szCs w:val="22"/>
        </w:rPr>
        <w:t xml:space="preserve"> of cellulose</w:t>
      </w:r>
      <w:r w:rsidRPr="00B3137D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However, this increase was less pronounced in the case of </w:t>
      </w:r>
      <w:r w:rsidR="00DA4FF6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loss moduli. </w:t>
      </w:r>
      <w:r w:rsidR="00FB25BA">
        <w:rPr>
          <w:rFonts w:asciiTheme="minorHAnsi" w:eastAsia="MS PGothic" w:hAnsiTheme="minorHAnsi"/>
          <w:color w:val="000000"/>
          <w:sz w:val="22"/>
          <w:szCs w:val="22"/>
        </w:rPr>
        <w:t>Similar results and behaviours have been found for other polys</w:t>
      </w:r>
      <w:r w:rsidR="00291B04">
        <w:rPr>
          <w:rFonts w:asciiTheme="minorHAnsi" w:eastAsia="MS PGothic" w:hAnsiTheme="minorHAnsi"/>
          <w:color w:val="000000"/>
          <w:sz w:val="22"/>
          <w:szCs w:val="22"/>
        </w:rPr>
        <w:t>accharide-based ionogels, such a</w:t>
      </w:r>
      <w:r w:rsidR="00FB25BA">
        <w:rPr>
          <w:rFonts w:asciiTheme="minorHAnsi" w:eastAsia="MS PGothic" w:hAnsiTheme="minorHAnsi"/>
          <w:color w:val="000000"/>
          <w:sz w:val="22"/>
          <w:szCs w:val="22"/>
        </w:rPr>
        <w:t xml:space="preserve">s agarose or guar gum [5-6].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="00FB25BA">
        <w:rPr>
          <w:rFonts w:asciiTheme="minorHAnsi" w:eastAsia="MS PGothic" w:hAnsiTheme="minorHAnsi"/>
          <w:color w:val="000000"/>
          <w:sz w:val="22"/>
          <w:szCs w:val="22"/>
        </w:rPr>
        <w:t>iono</w:t>
      </w:r>
      <w:r>
        <w:rPr>
          <w:rFonts w:asciiTheme="minorHAnsi" w:eastAsia="MS PGothic" w:hAnsiTheme="minorHAnsi"/>
          <w:color w:val="000000"/>
          <w:sz w:val="22"/>
          <w:szCs w:val="22"/>
        </w:rPr>
        <w:t>gel strengths</w:t>
      </w:r>
      <w:r w:rsidR="005435D5">
        <w:rPr>
          <w:rFonts w:asciiTheme="minorHAnsi" w:eastAsia="MS PGothic" w:hAnsiTheme="minorHAnsi"/>
          <w:color w:val="000000"/>
          <w:sz w:val="22"/>
          <w:szCs w:val="22"/>
        </w:rPr>
        <w:t xml:space="preserve"> (G</w:t>
      </w:r>
      <w:r w:rsidR="005435D5" w:rsidRPr="005435D5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0</w:t>
      </w:r>
      <w:r w:rsidR="005435D5">
        <w:rPr>
          <w:rFonts w:asciiTheme="minorHAnsi" w:eastAsia="MS PGothic" w:hAnsiTheme="minorHAnsi"/>
          <w:color w:val="000000"/>
          <w:sz w:val="22"/>
          <w:szCs w:val="22"/>
        </w:rPr>
        <w:t>)</w:t>
      </w:r>
      <w:r>
        <w:rPr>
          <w:rFonts w:asciiTheme="minorHAnsi" w:eastAsia="MS PGothic" w:hAnsiTheme="minorHAnsi"/>
          <w:color w:val="000000"/>
          <w:sz w:val="22"/>
          <w:szCs w:val="22"/>
        </w:rPr>
        <w:t>, defined as the measure of the elastic energy stored in the unit volume of network, were 2133, 16179, 22051, and 51586 Pa for 0.5, 1, 1.5 and 2%, respectively. For these reasons, the cellulose had an influence on the rheological properties of the ionogels.</w:t>
      </w:r>
    </w:p>
    <w:p w:rsidR="00FF0A1D" w:rsidRPr="008D0BEB" w:rsidRDefault="00FF0A1D" w:rsidP="00FF0A1D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FF0A1D" w:rsidRPr="008D0BEB" w:rsidRDefault="00FF0A1D" w:rsidP="00FF0A1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cellulosic ionogels were formulated successfully and can be classified as physical weak well-structured gels according to the obtained rheological spectra. The </w:t>
      </w:r>
      <w:r w:rsidR="008C7D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dissolved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cellulose </w:t>
      </w:r>
      <w:r w:rsidR="008C7D11">
        <w:rPr>
          <w:rFonts w:asciiTheme="minorHAnsi" w:eastAsia="MS PGothic" w:hAnsiTheme="minorHAnsi"/>
          <w:color w:val="000000"/>
          <w:sz w:val="22"/>
          <w:szCs w:val="22"/>
          <w:lang w:val="en-US"/>
        </w:rPr>
        <w:t>had a significant influence on the rheological properties, being the ionogel with 2% of cellulose the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C7D11">
        <w:rPr>
          <w:rFonts w:asciiTheme="minorHAnsi" w:eastAsia="MS PGothic" w:hAnsiTheme="minorHAnsi"/>
          <w:color w:val="000000"/>
          <w:sz w:val="22"/>
          <w:szCs w:val="22"/>
          <w:lang w:val="en-US"/>
        </w:rPr>
        <w:t>ionogel with the mos</w:t>
      </w:r>
      <w:r w:rsidR="00DA4FF6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solid-like behaviour.</w:t>
      </w:r>
    </w:p>
    <w:p w:rsidR="00097A1E" w:rsidRPr="008D0BEB" w:rsidRDefault="00097A1E" w:rsidP="00097A1E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097A1E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Acknowledgments </w:t>
      </w: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097A1E" w:rsidRPr="00097A1E" w:rsidRDefault="00097A1E" w:rsidP="005144D0">
      <w:pPr>
        <w:snapToGrid w:val="0"/>
        <w:rPr>
          <w:rFonts w:asciiTheme="minorHAnsi" w:hAnsiTheme="minorHAnsi"/>
          <w:color w:val="000000"/>
          <w:sz w:val="20"/>
          <w:lang w:val="en-US"/>
        </w:rPr>
      </w:pPr>
      <w:r w:rsidRPr="00097A1E">
        <w:rPr>
          <w:rFonts w:asciiTheme="minorHAnsi" w:hAnsiTheme="minorHAnsi"/>
          <w:color w:val="000000"/>
          <w:sz w:val="20"/>
          <w:lang w:val="en-US"/>
        </w:rPr>
        <w:t>The authors are grateful to “</w:t>
      </w:r>
      <w:proofErr w:type="spellStart"/>
      <w:r>
        <w:rPr>
          <w:rFonts w:asciiTheme="minorHAnsi" w:hAnsiTheme="minorHAnsi"/>
          <w:color w:val="000000"/>
          <w:sz w:val="20"/>
          <w:lang w:val="en-US"/>
        </w:rPr>
        <w:t>Ministerio</w:t>
      </w:r>
      <w:proofErr w:type="spellEnd"/>
      <w:r>
        <w:rPr>
          <w:rFonts w:asciiTheme="minorHAnsi" w:hAnsiTheme="minorHAnsi"/>
          <w:color w:val="000000"/>
          <w:sz w:val="20"/>
          <w:lang w:val="en-US"/>
        </w:rPr>
        <w:t xml:space="preserve"> de </w:t>
      </w:r>
      <w:proofErr w:type="spellStart"/>
      <w:r>
        <w:rPr>
          <w:rFonts w:asciiTheme="minorHAnsi" w:hAnsiTheme="minorHAnsi"/>
          <w:color w:val="000000"/>
          <w:sz w:val="20"/>
          <w:lang w:val="en-US"/>
        </w:rPr>
        <w:t>Ciencia</w:t>
      </w:r>
      <w:proofErr w:type="spellEnd"/>
      <w:r>
        <w:rPr>
          <w:rFonts w:asciiTheme="minorHAnsi" w:hAnsiTheme="minorHAnsi"/>
          <w:color w:val="000000"/>
          <w:sz w:val="20"/>
          <w:lang w:val="en-US"/>
        </w:rPr>
        <w:t xml:space="preserve">, </w:t>
      </w:r>
      <w:proofErr w:type="spellStart"/>
      <w:r>
        <w:rPr>
          <w:rFonts w:asciiTheme="minorHAnsi" w:hAnsiTheme="minorHAnsi"/>
          <w:color w:val="000000"/>
          <w:sz w:val="20"/>
          <w:lang w:val="en-US"/>
        </w:rPr>
        <w:t>Innovación</w:t>
      </w:r>
      <w:proofErr w:type="spellEnd"/>
      <w:r>
        <w:rPr>
          <w:rFonts w:asciiTheme="minorHAnsi" w:hAnsiTheme="minorHAnsi"/>
          <w:color w:val="000000"/>
          <w:sz w:val="20"/>
          <w:lang w:val="en-US"/>
        </w:rPr>
        <w:t xml:space="preserve"> y </w:t>
      </w:r>
      <w:proofErr w:type="spellStart"/>
      <w:r>
        <w:rPr>
          <w:rFonts w:asciiTheme="minorHAnsi" w:hAnsiTheme="minorHAnsi"/>
          <w:color w:val="000000"/>
          <w:sz w:val="20"/>
          <w:lang w:val="en-US"/>
        </w:rPr>
        <w:t>Universidades</w:t>
      </w:r>
      <w:proofErr w:type="spellEnd"/>
      <w:r>
        <w:rPr>
          <w:rFonts w:asciiTheme="minorHAnsi" w:hAnsiTheme="minorHAnsi"/>
          <w:color w:val="000000"/>
          <w:sz w:val="20"/>
          <w:lang w:val="en-US"/>
        </w:rPr>
        <w:t>” of Spain</w:t>
      </w:r>
      <w:r w:rsidRPr="00097A1E">
        <w:rPr>
          <w:rFonts w:asciiTheme="minorHAnsi" w:hAnsiTheme="minorHAnsi"/>
          <w:color w:val="000000"/>
          <w:sz w:val="20"/>
          <w:lang w:val="en-US"/>
        </w:rPr>
        <w:t xml:space="preserve"> for financial support of project </w:t>
      </w:r>
      <w:r>
        <w:rPr>
          <w:rFonts w:asciiTheme="minorHAnsi" w:hAnsiTheme="minorHAnsi"/>
          <w:color w:val="000000"/>
          <w:sz w:val="20"/>
          <w:lang w:val="en-US"/>
        </w:rPr>
        <w:t>CTQ2017-88623-R.</w:t>
      </w:r>
    </w:p>
    <w:p w:rsidR="00FF0A1D" w:rsidRPr="008D0BEB" w:rsidRDefault="00FF0A1D" w:rsidP="00FB25BA">
      <w:pPr>
        <w:snapToGrid w:val="0"/>
        <w:spacing w:before="12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FF0A1D" w:rsidRDefault="00FF0A1D" w:rsidP="00FF0A1D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5E7217">
        <w:rPr>
          <w:rFonts w:asciiTheme="minorHAnsi" w:hAnsiTheme="minorHAnsi"/>
          <w:color w:val="000000"/>
        </w:rPr>
        <w:t xml:space="preserve">K.S. </w:t>
      </w:r>
      <w:proofErr w:type="spellStart"/>
      <w:r w:rsidRPr="005E7217">
        <w:rPr>
          <w:rFonts w:asciiTheme="minorHAnsi" w:hAnsiTheme="minorHAnsi"/>
          <w:color w:val="000000"/>
        </w:rPr>
        <w:t>Egorova</w:t>
      </w:r>
      <w:proofErr w:type="spellEnd"/>
      <w:r w:rsidRPr="005E7217">
        <w:rPr>
          <w:rFonts w:asciiTheme="minorHAnsi" w:hAnsiTheme="minorHAnsi"/>
          <w:color w:val="000000"/>
        </w:rPr>
        <w:t xml:space="preserve">, E.G. Gordeev, V.P. </w:t>
      </w:r>
      <w:proofErr w:type="spellStart"/>
      <w:r w:rsidRPr="005E7217">
        <w:rPr>
          <w:rFonts w:asciiTheme="minorHAnsi" w:hAnsiTheme="minorHAnsi"/>
          <w:color w:val="000000"/>
        </w:rPr>
        <w:t>Ananikov</w:t>
      </w:r>
      <w:proofErr w:type="spellEnd"/>
      <w:r w:rsidRPr="005E7217">
        <w:rPr>
          <w:rFonts w:asciiTheme="minorHAnsi" w:hAnsiTheme="minorHAnsi"/>
          <w:color w:val="000000"/>
        </w:rPr>
        <w:t>, Chem. Rev. 117(10) (2017) 7132-7189.</w:t>
      </w:r>
    </w:p>
    <w:p w:rsidR="00FF0A1D" w:rsidRDefault="00FF0A1D" w:rsidP="00FF0A1D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5E7217">
        <w:rPr>
          <w:rFonts w:asciiTheme="minorHAnsi" w:hAnsiTheme="minorHAnsi"/>
          <w:color w:val="000000"/>
        </w:rPr>
        <w:t xml:space="preserve">A. </w:t>
      </w:r>
      <w:proofErr w:type="spellStart"/>
      <w:r w:rsidRPr="005E7217">
        <w:rPr>
          <w:rFonts w:asciiTheme="minorHAnsi" w:hAnsiTheme="minorHAnsi"/>
          <w:color w:val="000000"/>
        </w:rPr>
        <w:t>Ta</w:t>
      </w:r>
      <w:r>
        <w:rPr>
          <w:rFonts w:asciiTheme="minorHAnsi" w:hAnsiTheme="minorHAnsi"/>
          <w:color w:val="000000"/>
        </w:rPr>
        <w:t>rannum</w:t>
      </w:r>
      <w:proofErr w:type="spellEnd"/>
      <w:r>
        <w:rPr>
          <w:rFonts w:asciiTheme="minorHAnsi" w:hAnsiTheme="minorHAnsi"/>
          <w:color w:val="000000"/>
        </w:rPr>
        <w:t xml:space="preserve">, J.R. Rao, N.N. </w:t>
      </w:r>
      <w:proofErr w:type="spellStart"/>
      <w:r>
        <w:rPr>
          <w:rFonts w:asciiTheme="minorHAnsi" w:hAnsiTheme="minorHAnsi"/>
          <w:color w:val="000000"/>
        </w:rPr>
        <w:t>Fathima</w:t>
      </w:r>
      <w:proofErr w:type="spellEnd"/>
      <w:r w:rsidRPr="005E7217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>J. Phys. Chem. B</w:t>
      </w:r>
      <w:r w:rsidRPr="005E7217">
        <w:rPr>
          <w:rFonts w:asciiTheme="minorHAnsi" w:hAnsiTheme="minorHAnsi"/>
          <w:color w:val="000000"/>
        </w:rPr>
        <w:t xml:space="preserve"> 122(3) (2018) 1145-1151.</w:t>
      </w:r>
    </w:p>
    <w:p w:rsidR="00DA4FF6" w:rsidRDefault="00FF0A1D" w:rsidP="00DA4FF6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5E7217">
        <w:rPr>
          <w:rFonts w:asciiTheme="minorHAnsi" w:hAnsiTheme="minorHAnsi"/>
          <w:color w:val="000000"/>
        </w:rPr>
        <w:t>P.C. Marr, A.C. Marr, Green Chem. 18(1) (2016) 105-128.</w:t>
      </w:r>
    </w:p>
    <w:p w:rsidR="00FB25BA" w:rsidRDefault="00DA4FF6" w:rsidP="00FB25BA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DA4FF6">
        <w:rPr>
          <w:rFonts w:asciiTheme="minorHAnsi" w:hAnsiTheme="minorHAnsi"/>
          <w:color w:val="000000"/>
        </w:rPr>
        <w:t xml:space="preserve">D. </w:t>
      </w:r>
      <w:proofErr w:type="spellStart"/>
      <w:r w:rsidRPr="00DA4FF6">
        <w:rPr>
          <w:rFonts w:asciiTheme="minorHAnsi" w:hAnsiTheme="minorHAnsi"/>
          <w:color w:val="000000"/>
        </w:rPr>
        <w:t>Trache</w:t>
      </w:r>
      <w:proofErr w:type="spellEnd"/>
      <w:r w:rsidRPr="00DA4FF6">
        <w:rPr>
          <w:rFonts w:asciiTheme="minorHAnsi" w:hAnsiTheme="minorHAnsi"/>
          <w:color w:val="000000"/>
        </w:rPr>
        <w:t xml:space="preserve">, M.H. </w:t>
      </w:r>
      <w:proofErr w:type="spellStart"/>
      <w:r w:rsidRPr="00DA4FF6">
        <w:rPr>
          <w:rFonts w:asciiTheme="minorHAnsi" w:hAnsiTheme="minorHAnsi"/>
          <w:color w:val="000000"/>
        </w:rPr>
        <w:t>Hussin</w:t>
      </w:r>
      <w:proofErr w:type="spellEnd"/>
      <w:r w:rsidRPr="00DA4FF6">
        <w:rPr>
          <w:rFonts w:asciiTheme="minorHAnsi" w:hAnsiTheme="minorHAnsi"/>
          <w:color w:val="000000"/>
        </w:rPr>
        <w:t xml:space="preserve">, C.T.H. </w:t>
      </w:r>
      <w:proofErr w:type="spellStart"/>
      <w:r w:rsidRPr="00DA4FF6">
        <w:rPr>
          <w:rFonts w:asciiTheme="minorHAnsi" w:hAnsiTheme="minorHAnsi"/>
          <w:color w:val="000000"/>
        </w:rPr>
        <w:t>Chuin</w:t>
      </w:r>
      <w:proofErr w:type="spellEnd"/>
      <w:r w:rsidRPr="00DA4FF6">
        <w:rPr>
          <w:rFonts w:asciiTheme="minorHAnsi" w:hAnsiTheme="minorHAnsi"/>
          <w:color w:val="000000"/>
        </w:rPr>
        <w:t xml:space="preserve">, S. </w:t>
      </w:r>
      <w:proofErr w:type="spellStart"/>
      <w:r w:rsidRPr="00DA4FF6">
        <w:rPr>
          <w:rFonts w:asciiTheme="minorHAnsi" w:hAnsiTheme="minorHAnsi"/>
          <w:color w:val="000000"/>
        </w:rPr>
        <w:t>Sabar</w:t>
      </w:r>
      <w:proofErr w:type="spellEnd"/>
      <w:r w:rsidRPr="00DA4FF6">
        <w:rPr>
          <w:rFonts w:asciiTheme="minorHAnsi" w:hAnsiTheme="minorHAnsi"/>
          <w:color w:val="000000"/>
        </w:rPr>
        <w:t xml:space="preserve">, M.R.N. </w:t>
      </w:r>
      <w:proofErr w:type="spellStart"/>
      <w:r w:rsidRPr="00DA4FF6">
        <w:rPr>
          <w:rFonts w:asciiTheme="minorHAnsi" w:hAnsiTheme="minorHAnsi"/>
          <w:color w:val="000000"/>
        </w:rPr>
        <w:t>Fazita</w:t>
      </w:r>
      <w:proofErr w:type="spellEnd"/>
      <w:r w:rsidRPr="00DA4FF6">
        <w:rPr>
          <w:rFonts w:asciiTheme="minorHAnsi" w:hAnsiTheme="minorHAnsi"/>
          <w:color w:val="000000"/>
        </w:rPr>
        <w:t xml:space="preserve">, O.F.A. </w:t>
      </w:r>
      <w:proofErr w:type="spellStart"/>
      <w:r w:rsidRPr="00DA4FF6">
        <w:rPr>
          <w:rFonts w:asciiTheme="minorHAnsi" w:hAnsiTheme="minorHAnsi"/>
          <w:color w:val="000000"/>
        </w:rPr>
        <w:t>Tai</w:t>
      </w:r>
      <w:r>
        <w:rPr>
          <w:rFonts w:asciiTheme="minorHAnsi" w:hAnsiTheme="minorHAnsi"/>
          <w:color w:val="000000"/>
        </w:rPr>
        <w:t>wo</w:t>
      </w:r>
      <w:proofErr w:type="spellEnd"/>
      <w:r>
        <w:rPr>
          <w:rFonts w:asciiTheme="minorHAnsi" w:hAnsiTheme="minorHAnsi"/>
          <w:color w:val="000000"/>
        </w:rPr>
        <w:t xml:space="preserve">, T.M. Hassan, M.K.M. </w:t>
      </w:r>
      <w:proofErr w:type="spellStart"/>
      <w:r>
        <w:rPr>
          <w:rFonts w:asciiTheme="minorHAnsi" w:hAnsiTheme="minorHAnsi"/>
          <w:color w:val="000000"/>
        </w:rPr>
        <w:t>Haafiz</w:t>
      </w:r>
      <w:proofErr w:type="spellEnd"/>
      <w:r w:rsidRPr="00DA4FF6">
        <w:rPr>
          <w:rFonts w:asciiTheme="minorHAnsi" w:hAnsiTheme="minorHAnsi"/>
          <w:color w:val="000000"/>
        </w:rPr>
        <w:t xml:space="preserve">, Int. J. Biol. </w:t>
      </w:r>
      <w:proofErr w:type="spellStart"/>
      <w:r w:rsidRPr="00DA4FF6">
        <w:rPr>
          <w:rFonts w:asciiTheme="minorHAnsi" w:hAnsiTheme="minorHAnsi"/>
          <w:color w:val="000000"/>
        </w:rPr>
        <w:t>Macro</w:t>
      </w:r>
      <w:r>
        <w:rPr>
          <w:rFonts w:asciiTheme="minorHAnsi" w:hAnsiTheme="minorHAnsi"/>
          <w:color w:val="000000"/>
        </w:rPr>
        <w:t>mol</w:t>
      </w:r>
      <w:proofErr w:type="spellEnd"/>
      <w:r>
        <w:rPr>
          <w:rFonts w:asciiTheme="minorHAnsi" w:hAnsiTheme="minorHAnsi"/>
          <w:color w:val="000000"/>
        </w:rPr>
        <w:t>. 93</w:t>
      </w:r>
      <w:r w:rsidRPr="00DA4FF6">
        <w:rPr>
          <w:rFonts w:asciiTheme="minorHAnsi" w:hAnsiTheme="minorHAnsi"/>
          <w:color w:val="000000"/>
        </w:rPr>
        <w:t xml:space="preserve"> (2016) 789-804.</w:t>
      </w:r>
    </w:p>
    <w:p w:rsidR="00FB25BA" w:rsidRDefault="00FB25BA" w:rsidP="00FB25BA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FB25BA">
        <w:rPr>
          <w:rFonts w:asciiTheme="minorHAnsi" w:hAnsiTheme="minorHAnsi"/>
          <w:color w:val="000000"/>
        </w:rPr>
        <w:t>T.J. Trivedi, D. Srivastava, R.D. Rogers, A. Kumar, Green Chem. 14(10) (2012) 2831-2839.</w:t>
      </w:r>
    </w:p>
    <w:p w:rsidR="00FB25BA" w:rsidRPr="00FB25BA" w:rsidRDefault="00FB25BA" w:rsidP="00FB25BA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FB25BA">
        <w:rPr>
          <w:rFonts w:asciiTheme="minorHAnsi" w:hAnsiTheme="minorHAnsi"/>
          <w:color w:val="000000"/>
        </w:rPr>
        <w:t xml:space="preserve">L. Verger, S. </w:t>
      </w:r>
      <w:proofErr w:type="spellStart"/>
      <w:r w:rsidRPr="00FB25BA">
        <w:rPr>
          <w:rFonts w:asciiTheme="minorHAnsi" w:hAnsiTheme="minorHAnsi"/>
          <w:color w:val="000000"/>
        </w:rPr>
        <w:t>Corre</w:t>
      </w:r>
      <w:proofErr w:type="spellEnd"/>
      <w:r w:rsidRPr="00FB25BA">
        <w:rPr>
          <w:rFonts w:asciiTheme="minorHAnsi" w:hAnsiTheme="minorHAnsi"/>
          <w:color w:val="000000"/>
        </w:rPr>
        <w:t xml:space="preserve">, R. </w:t>
      </w:r>
      <w:proofErr w:type="spellStart"/>
      <w:r w:rsidRPr="00FB25BA">
        <w:rPr>
          <w:rFonts w:asciiTheme="minorHAnsi" w:hAnsiTheme="minorHAnsi"/>
          <w:color w:val="000000"/>
        </w:rPr>
        <w:t>Poirot</w:t>
      </w:r>
      <w:proofErr w:type="spellEnd"/>
      <w:r w:rsidRPr="00FB25BA">
        <w:rPr>
          <w:rFonts w:asciiTheme="minorHAnsi" w:hAnsiTheme="minorHAnsi"/>
          <w:color w:val="000000"/>
        </w:rPr>
        <w:t xml:space="preserve">, G. </w:t>
      </w:r>
      <w:proofErr w:type="spellStart"/>
      <w:r w:rsidRPr="00FB25BA">
        <w:rPr>
          <w:rFonts w:asciiTheme="minorHAnsi" w:hAnsiTheme="minorHAnsi"/>
          <w:color w:val="000000"/>
        </w:rPr>
        <w:t>Quintard</w:t>
      </w:r>
      <w:proofErr w:type="spellEnd"/>
      <w:r w:rsidRPr="00FB25BA">
        <w:rPr>
          <w:rFonts w:asciiTheme="minorHAnsi" w:hAnsiTheme="minorHAnsi"/>
          <w:color w:val="000000"/>
        </w:rPr>
        <w:t xml:space="preserve">, E. Fleury, A. </w:t>
      </w:r>
      <w:proofErr w:type="spellStart"/>
      <w:r w:rsidRPr="00FB25BA">
        <w:rPr>
          <w:rFonts w:asciiTheme="minorHAnsi" w:hAnsiTheme="minorHAnsi"/>
          <w:color w:val="000000"/>
        </w:rPr>
        <w:t>Charlot</w:t>
      </w:r>
      <w:proofErr w:type="spellEnd"/>
      <w:r w:rsidRPr="00FB25BA">
        <w:rPr>
          <w:rFonts w:asciiTheme="minorHAnsi" w:hAnsiTheme="minorHAnsi"/>
          <w:color w:val="000000"/>
        </w:rPr>
        <w:t>,</w:t>
      </w:r>
      <w:r>
        <w:rPr>
          <w:rFonts w:asciiTheme="minorHAnsi" w:hAnsiTheme="minorHAnsi"/>
          <w:color w:val="000000"/>
        </w:rPr>
        <w:t xml:space="preserve"> </w:t>
      </w:r>
      <w:proofErr w:type="spellStart"/>
      <w:r w:rsidRPr="00FB25BA">
        <w:rPr>
          <w:rFonts w:asciiTheme="minorHAnsi" w:hAnsiTheme="minorHAnsi"/>
          <w:color w:val="000000"/>
        </w:rPr>
        <w:t>Carbohydr</w:t>
      </w:r>
      <w:proofErr w:type="spellEnd"/>
      <w:r w:rsidRPr="00FB25BA">
        <w:rPr>
          <w:rFonts w:asciiTheme="minorHAnsi" w:hAnsiTheme="minorHAnsi"/>
          <w:color w:val="000000"/>
        </w:rPr>
        <w:t xml:space="preserve">. </w:t>
      </w:r>
      <w:proofErr w:type="spellStart"/>
      <w:r w:rsidRPr="00FB25BA">
        <w:rPr>
          <w:rFonts w:asciiTheme="minorHAnsi" w:hAnsiTheme="minorHAnsi"/>
          <w:color w:val="000000"/>
        </w:rPr>
        <w:t>Polym</w:t>
      </w:r>
      <w:proofErr w:type="spellEnd"/>
      <w:r w:rsidRPr="00FB25BA">
        <w:rPr>
          <w:rFonts w:asciiTheme="minorHAnsi" w:hAnsiTheme="minorHAnsi"/>
          <w:color w:val="000000"/>
        </w:rPr>
        <w:t>. 102 (2014) 932-940.</w:t>
      </w:r>
    </w:p>
    <w:p w:rsidR="00704BDF" w:rsidRPr="00FF0A1D" w:rsidRDefault="00704BDF" w:rsidP="00FF0A1D">
      <w:pPr>
        <w:snapToGrid w:val="0"/>
        <w:spacing w:after="360"/>
        <w:jc w:val="center"/>
        <w:rPr>
          <w:rFonts w:asciiTheme="minorHAnsi" w:eastAsia="SimSun" w:hAnsiTheme="minorHAnsi"/>
          <w:sz w:val="22"/>
          <w:szCs w:val="22"/>
          <w:lang w:val="en-US" w:eastAsia="zh-CN"/>
        </w:rPr>
      </w:pPr>
    </w:p>
    <w:sectPr w:rsidR="00704BDF" w:rsidRPr="00FF0A1D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743" w:rsidRDefault="00250743" w:rsidP="004F5E36">
      <w:r>
        <w:separator/>
      </w:r>
    </w:p>
  </w:endnote>
  <w:endnote w:type="continuationSeparator" w:id="0">
    <w:p w:rsidR="00250743" w:rsidRDefault="00250743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743" w:rsidRDefault="00250743" w:rsidP="004F5E36">
      <w:r>
        <w:separator/>
      </w:r>
    </w:p>
  </w:footnote>
  <w:footnote w:type="continuationSeparator" w:id="0">
    <w:p w:rsidR="00250743" w:rsidRDefault="00250743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Encabezado"/>
    </w:pPr>
  </w:p>
  <w:p w:rsidR="00704BDF" w:rsidRDefault="00704BDF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absic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97A1E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A3FE1"/>
    <w:rsid w:val="001B65C1"/>
    <w:rsid w:val="001C684B"/>
    <w:rsid w:val="001D53FC"/>
    <w:rsid w:val="001F2EC7"/>
    <w:rsid w:val="002065DB"/>
    <w:rsid w:val="002447EF"/>
    <w:rsid w:val="00250743"/>
    <w:rsid w:val="00251550"/>
    <w:rsid w:val="0027221A"/>
    <w:rsid w:val="00275B61"/>
    <w:rsid w:val="00291B04"/>
    <w:rsid w:val="002A45B7"/>
    <w:rsid w:val="002D1F12"/>
    <w:rsid w:val="003009B7"/>
    <w:rsid w:val="0030469C"/>
    <w:rsid w:val="003723D4"/>
    <w:rsid w:val="003A7D1C"/>
    <w:rsid w:val="0046164A"/>
    <w:rsid w:val="00462DCD"/>
    <w:rsid w:val="004D1162"/>
    <w:rsid w:val="004E4DD6"/>
    <w:rsid w:val="004F5E36"/>
    <w:rsid w:val="005119A5"/>
    <w:rsid w:val="005144D0"/>
    <w:rsid w:val="005278B7"/>
    <w:rsid w:val="005346C8"/>
    <w:rsid w:val="005435D5"/>
    <w:rsid w:val="00562059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54A3B"/>
    <w:rsid w:val="00660E3E"/>
    <w:rsid w:val="00662E74"/>
    <w:rsid w:val="006A58D2"/>
    <w:rsid w:val="006C5579"/>
    <w:rsid w:val="00704BDF"/>
    <w:rsid w:val="00736B13"/>
    <w:rsid w:val="007447F3"/>
    <w:rsid w:val="007661C8"/>
    <w:rsid w:val="007D52CD"/>
    <w:rsid w:val="00813288"/>
    <w:rsid w:val="008168FC"/>
    <w:rsid w:val="00843F21"/>
    <w:rsid w:val="008479A2"/>
    <w:rsid w:val="0087637F"/>
    <w:rsid w:val="008A1512"/>
    <w:rsid w:val="008C7D11"/>
    <w:rsid w:val="008D0BEB"/>
    <w:rsid w:val="008E566E"/>
    <w:rsid w:val="00901EB6"/>
    <w:rsid w:val="009450CE"/>
    <w:rsid w:val="0095164B"/>
    <w:rsid w:val="00996483"/>
    <w:rsid w:val="009E788A"/>
    <w:rsid w:val="00A1763D"/>
    <w:rsid w:val="00A17CEC"/>
    <w:rsid w:val="00A27EF0"/>
    <w:rsid w:val="00A76EFC"/>
    <w:rsid w:val="00A9626B"/>
    <w:rsid w:val="00A97F29"/>
    <w:rsid w:val="00AB0964"/>
    <w:rsid w:val="00AC01DF"/>
    <w:rsid w:val="00AE377D"/>
    <w:rsid w:val="00B61DBF"/>
    <w:rsid w:val="00B748F5"/>
    <w:rsid w:val="00BC30C9"/>
    <w:rsid w:val="00BE3E58"/>
    <w:rsid w:val="00C01616"/>
    <w:rsid w:val="00C0162B"/>
    <w:rsid w:val="00C2493C"/>
    <w:rsid w:val="00C345B1"/>
    <w:rsid w:val="00C40142"/>
    <w:rsid w:val="00C57182"/>
    <w:rsid w:val="00C655FD"/>
    <w:rsid w:val="00C867B1"/>
    <w:rsid w:val="00C94434"/>
    <w:rsid w:val="00CA1C95"/>
    <w:rsid w:val="00CA5A9C"/>
    <w:rsid w:val="00CD5FE2"/>
    <w:rsid w:val="00CD7B35"/>
    <w:rsid w:val="00D02B4C"/>
    <w:rsid w:val="00D525DD"/>
    <w:rsid w:val="00D83B1E"/>
    <w:rsid w:val="00D84576"/>
    <w:rsid w:val="00DA4FF6"/>
    <w:rsid w:val="00DE0019"/>
    <w:rsid w:val="00DE264A"/>
    <w:rsid w:val="00DF58B0"/>
    <w:rsid w:val="00E041E7"/>
    <w:rsid w:val="00E23CA1"/>
    <w:rsid w:val="00E409A8"/>
    <w:rsid w:val="00E7209D"/>
    <w:rsid w:val="00EA50E1"/>
    <w:rsid w:val="00ED4021"/>
    <w:rsid w:val="00EE0131"/>
    <w:rsid w:val="00F024E7"/>
    <w:rsid w:val="00F20356"/>
    <w:rsid w:val="00F30BFB"/>
    <w:rsid w:val="00F30C64"/>
    <w:rsid w:val="00FB25BA"/>
    <w:rsid w:val="00FB730C"/>
    <w:rsid w:val="00FC2695"/>
    <w:rsid w:val="00FC3E03"/>
    <w:rsid w:val="00FE6A2D"/>
    <w:rsid w:val="00FF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Descripci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ti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A6317-31FD-414E-9A23-E99C3D84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Puesto 3</cp:lastModifiedBy>
  <cp:revision>16</cp:revision>
  <cp:lastPrinted>2019-01-14T16:14:00Z</cp:lastPrinted>
  <dcterms:created xsi:type="dcterms:W3CDTF">2019-01-11T18:07:00Z</dcterms:created>
  <dcterms:modified xsi:type="dcterms:W3CDTF">2019-01-14T17:00:00Z</dcterms:modified>
</cp:coreProperties>
</file>