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2B00" w14:textId="77777777" w:rsidR="000A03B2" w:rsidRPr="00F03132" w:rsidRDefault="000A03B2" w:rsidP="00704BDF">
      <w:pPr>
        <w:pStyle w:val="CETAuthors"/>
        <w:tabs>
          <w:tab w:val="clear" w:pos="7100"/>
          <w:tab w:val="right" w:pos="9070"/>
        </w:tabs>
        <w:rPr>
          <w:lang w:val="sv-SE"/>
        </w:rPr>
        <w:sectPr w:rsidR="000A03B2" w:rsidRPr="00F0313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BAD5CAB" w14:textId="748F3CE6" w:rsidR="00704BDF" w:rsidRPr="00DE0019" w:rsidRDefault="00141DC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Phase</w:t>
      </w:r>
      <w:r w:rsidR="0054316E">
        <w:rPr>
          <w:rFonts w:asciiTheme="minorHAnsi" w:eastAsia="MS PGothic" w:hAnsiTheme="minorHAnsi"/>
          <w:b/>
          <w:bCs/>
          <w:sz w:val="28"/>
          <w:szCs w:val="28"/>
          <w:lang w:val="en-US"/>
        </w:rPr>
        <w:t xml:space="preserve">-Change Solvents For </w:t>
      </w:r>
      <w:r>
        <w:rPr>
          <w:rFonts w:asciiTheme="minorHAnsi" w:eastAsia="MS PGothic" w:hAnsiTheme="minorHAnsi"/>
          <w:b/>
          <w:bCs/>
          <w:sz w:val="28"/>
          <w:szCs w:val="28"/>
          <w:lang w:val="en-US"/>
        </w:rPr>
        <w:t>CO</w:t>
      </w:r>
      <w:r w:rsidRPr="00141DCB">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w:t>
      </w:r>
      <w:r w:rsidR="0054316E">
        <w:rPr>
          <w:rFonts w:asciiTheme="minorHAnsi" w:eastAsia="MS PGothic" w:hAnsiTheme="minorHAnsi"/>
          <w:b/>
          <w:bCs/>
          <w:sz w:val="28"/>
          <w:szCs w:val="28"/>
          <w:lang w:val="en-US"/>
        </w:rPr>
        <w:t>Capture: Sustainability Aspects.</w:t>
      </w:r>
      <w:bookmarkStart w:id="0" w:name="_GoBack"/>
      <w:bookmarkEnd w:id="0"/>
    </w:p>
    <w:p w14:paraId="64C8D267" w14:textId="77777777" w:rsidR="00DE0019" w:rsidRPr="00DE0019" w:rsidRDefault="00141DCB"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Gulnara Shavalieva</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xml:space="preserve">, Stavros </w:t>
      </w:r>
      <w:r w:rsidRPr="00141DCB">
        <w:rPr>
          <w:rFonts w:asciiTheme="minorHAnsi" w:eastAsia="SimSun" w:hAnsiTheme="minorHAnsi"/>
          <w:color w:val="000000"/>
          <w:sz w:val="24"/>
          <w:szCs w:val="24"/>
          <w:lang w:val="en-US" w:eastAsia="zh-CN"/>
        </w:rPr>
        <w:t>Papadokonstantakis</w:t>
      </w:r>
      <w:r>
        <w:rPr>
          <w:rFonts w:eastAsia="SimSun"/>
          <w:color w:val="000000"/>
          <w:vertAlign w:val="superscript"/>
          <w:lang w:val="en-US" w:eastAsia="zh-CN"/>
        </w:rPr>
        <w:t>1</w:t>
      </w:r>
    </w:p>
    <w:p w14:paraId="073CB8CD" w14:textId="77777777" w:rsidR="00704BDF" w:rsidRPr="00F10F99" w:rsidRDefault="00704BDF" w:rsidP="00704BDF">
      <w:pPr>
        <w:snapToGrid w:val="0"/>
        <w:spacing w:after="120"/>
        <w:jc w:val="center"/>
        <w:rPr>
          <w:rFonts w:asciiTheme="minorHAnsi" w:eastAsia="MS PGothic" w:hAnsiTheme="minorHAnsi"/>
          <w:i/>
          <w:iCs/>
          <w:color w:val="000000"/>
          <w:sz w:val="20"/>
          <w:lang w:val="en-US"/>
        </w:rPr>
      </w:pPr>
      <w:r w:rsidRPr="00141DCB">
        <w:rPr>
          <w:rFonts w:eastAsia="MS PGothic"/>
          <w:i/>
          <w:iCs/>
          <w:color w:val="000000"/>
          <w:sz w:val="20"/>
          <w:vertAlign w:val="superscript"/>
          <w:lang w:val="en-US"/>
        </w:rPr>
        <w:t>1</w:t>
      </w:r>
      <w:r w:rsidR="00141DCB">
        <w:rPr>
          <w:rFonts w:asciiTheme="minorHAnsi" w:eastAsia="MS PGothic" w:hAnsiTheme="minorHAnsi"/>
          <w:i/>
          <w:iCs/>
          <w:color w:val="000000"/>
          <w:sz w:val="20"/>
          <w:lang w:val="en-US"/>
        </w:rPr>
        <w:t xml:space="preserve"> Chalmers University of Technology, </w:t>
      </w:r>
      <w:r w:rsidR="00F03132">
        <w:rPr>
          <w:rFonts w:asciiTheme="minorHAnsi" w:eastAsia="MS PGothic" w:hAnsiTheme="minorHAnsi"/>
          <w:i/>
          <w:iCs/>
          <w:color w:val="000000"/>
          <w:sz w:val="20"/>
          <w:lang w:val="en-US"/>
        </w:rPr>
        <w:t xml:space="preserve">SE-412 96 </w:t>
      </w:r>
      <w:r w:rsidR="00141DCB">
        <w:rPr>
          <w:rFonts w:asciiTheme="minorHAnsi" w:eastAsia="MS PGothic" w:hAnsiTheme="minorHAnsi"/>
          <w:i/>
          <w:iCs/>
          <w:color w:val="000000"/>
          <w:sz w:val="20"/>
          <w:lang w:val="en-US"/>
        </w:rPr>
        <w:t xml:space="preserve">Gothenburg, </w:t>
      </w:r>
      <w:r w:rsidR="00F03132">
        <w:rPr>
          <w:rFonts w:asciiTheme="minorHAnsi" w:eastAsia="MS PGothic" w:hAnsiTheme="minorHAnsi"/>
          <w:i/>
          <w:iCs/>
          <w:color w:val="000000"/>
          <w:sz w:val="20"/>
          <w:lang w:val="en-US"/>
        </w:rPr>
        <w:t>Sweden</w:t>
      </w:r>
    </w:p>
    <w:p w14:paraId="3F8A3BDB"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141DCB">
        <w:rPr>
          <w:rFonts w:asciiTheme="minorHAnsi" w:eastAsia="MS PGothic" w:hAnsiTheme="minorHAnsi"/>
          <w:bCs/>
          <w:i/>
          <w:iCs/>
          <w:sz w:val="20"/>
          <w:lang w:val="en-US"/>
        </w:rPr>
        <w:t xml:space="preserve"> gulnara.shavalieva@chalmers.se</w:t>
      </w:r>
    </w:p>
    <w:p w14:paraId="352720E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926A17A" w14:textId="77777777" w:rsidR="00704BDF" w:rsidRDefault="00C07227" w:rsidP="00704BDF">
      <w:pPr>
        <w:pStyle w:val="AbstractBody"/>
        <w:numPr>
          <w:ilvl w:val="0"/>
          <w:numId w:val="16"/>
        </w:numPr>
        <w:rPr>
          <w:rFonts w:asciiTheme="minorHAnsi" w:hAnsiTheme="minorHAnsi"/>
        </w:rPr>
      </w:pPr>
      <w:r>
        <w:rPr>
          <w:rFonts w:asciiTheme="minorHAnsi" w:hAnsiTheme="minorHAnsi"/>
        </w:rPr>
        <w:t xml:space="preserve">Sustainability assessment </w:t>
      </w:r>
      <w:r w:rsidR="00762902">
        <w:rPr>
          <w:rFonts w:asciiTheme="minorHAnsi" w:hAnsiTheme="minorHAnsi"/>
        </w:rPr>
        <w:t xml:space="preserve">should be considered </w:t>
      </w:r>
      <w:r w:rsidR="00021D57">
        <w:rPr>
          <w:rFonts w:asciiTheme="minorHAnsi" w:hAnsiTheme="minorHAnsi"/>
        </w:rPr>
        <w:t xml:space="preserve">already </w:t>
      </w:r>
      <w:r w:rsidR="00762902">
        <w:rPr>
          <w:rFonts w:asciiTheme="minorHAnsi" w:hAnsiTheme="minorHAnsi"/>
        </w:rPr>
        <w:t>during solvent selection</w:t>
      </w:r>
    </w:p>
    <w:p w14:paraId="1A0D9173" w14:textId="77777777" w:rsidR="00762902" w:rsidRDefault="00AE0331" w:rsidP="00704BDF">
      <w:pPr>
        <w:pStyle w:val="AbstractBody"/>
        <w:numPr>
          <w:ilvl w:val="0"/>
          <w:numId w:val="16"/>
        </w:numPr>
        <w:rPr>
          <w:rFonts w:asciiTheme="minorHAnsi" w:hAnsiTheme="minorHAnsi"/>
        </w:rPr>
      </w:pPr>
      <w:r>
        <w:rPr>
          <w:rFonts w:asciiTheme="minorHAnsi" w:hAnsiTheme="minorHAnsi"/>
        </w:rPr>
        <w:t>Assumptions will significantly influence the results of the assessment</w:t>
      </w:r>
    </w:p>
    <w:p w14:paraId="1591B13C" w14:textId="77777777" w:rsidR="00704BDF" w:rsidRDefault="00AE0331" w:rsidP="00704BDF">
      <w:pPr>
        <w:pStyle w:val="AbstractBody"/>
        <w:numPr>
          <w:ilvl w:val="0"/>
          <w:numId w:val="16"/>
        </w:numPr>
        <w:rPr>
          <w:rFonts w:asciiTheme="minorHAnsi" w:hAnsiTheme="minorHAnsi"/>
        </w:rPr>
      </w:pPr>
      <w:r w:rsidRPr="00021D57">
        <w:rPr>
          <w:rFonts w:asciiTheme="minorHAnsi" w:hAnsiTheme="minorHAnsi"/>
        </w:rPr>
        <w:t xml:space="preserve">Extra equipment might be required to guarantee safety of </w:t>
      </w:r>
      <w:r w:rsidR="0002698C">
        <w:rPr>
          <w:rFonts w:asciiTheme="minorHAnsi" w:hAnsiTheme="minorHAnsi"/>
        </w:rPr>
        <w:t xml:space="preserve">the </w:t>
      </w:r>
      <w:r w:rsidR="0094687B">
        <w:rPr>
          <w:rFonts w:asciiTheme="minorHAnsi" w:hAnsiTheme="minorHAnsi"/>
        </w:rPr>
        <w:t>workers</w:t>
      </w:r>
    </w:p>
    <w:p w14:paraId="11491714" w14:textId="77777777" w:rsidR="00F10F99" w:rsidRPr="00021D57" w:rsidRDefault="00F10F99" w:rsidP="00F10F99">
      <w:pPr>
        <w:pStyle w:val="AbstractBody"/>
        <w:ind w:left="1440"/>
        <w:rPr>
          <w:rFonts w:asciiTheme="minorHAnsi" w:hAnsiTheme="minorHAnsi"/>
        </w:rPr>
      </w:pPr>
    </w:p>
    <w:p w14:paraId="3C070A4C"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522C9A4" w14:textId="77777777" w:rsidR="00900798" w:rsidRPr="00900798" w:rsidRDefault="00900798" w:rsidP="00900798">
      <w:pPr>
        <w:snapToGrid w:val="0"/>
        <w:spacing w:after="120"/>
        <w:rPr>
          <w:rFonts w:asciiTheme="minorHAnsi" w:eastAsia="MS PGothic" w:hAnsiTheme="minorHAnsi"/>
          <w:bCs/>
          <w:color w:val="000000"/>
          <w:sz w:val="22"/>
          <w:szCs w:val="22"/>
        </w:rPr>
      </w:pPr>
      <w:r w:rsidRPr="00900798">
        <w:rPr>
          <w:rFonts w:asciiTheme="minorHAnsi" w:eastAsia="MS PGothic" w:hAnsiTheme="minorHAnsi"/>
          <w:bCs/>
          <w:color w:val="000000"/>
          <w:sz w:val="22"/>
          <w:szCs w:val="22"/>
          <w:lang w:val="en-US"/>
        </w:rPr>
        <w:t>2°C warming scenario requires widespread adoption of efficient car</w:t>
      </w:r>
      <w:r w:rsidR="00503516">
        <w:rPr>
          <w:rFonts w:asciiTheme="minorHAnsi" w:eastAsia="MS PGothic" w:hAnsiTheme="minorHAnsi"/>
          <w:bCs/>
          <w:color w:val="000000"/>
          <w:sz w:val="22"/>
          <w:szCs w:val="22"/>
          <w:lang w:val="en-US"/>
        </w:rPr>
        <w:t>bon capture and storage technologies</w:t>
      </w:r>
      <w:r w:rsidRPr="00900798">
        <w:rPr>
          <w:rFonts w:asciiTheme="minorHAnsi" w:eastAsia="MS PGothic" w:hAnsiTheme="minorHAnsi"/>
          <w:bCs/>
          <w:color w:val="000000"/>
          <w:sz w:val="22"/>
          <w:szCs w:val="22"/>
          <w:lang w:val="en-US"/>
        </w:rPr>
        <w:t>. Post-combustion CO</w:t>
      </w:r>
      <w:r w:rsidRPr="00503516">
        <w:rPr>
          <w:rFonts w:asciiTheme="minorHAnsi" w:eastAsia="MS PGothic" w:hAnsiTheme="minorHAnsi"/>
          <w:bCs/>
          <w:color w:val="000000"/>
          <w:sz w:val="22"/>
          <w:szCs w:val="22"/>
          <w:vertAlign w:val="subscript"/>
          <w:lang w:val="en-US"/>
        </w:rPr>
        <w:t>2</w:t>
      </w:r>
      <w:r w:rsidRPr="00900798">
        <w:rPr>
          <w:rFonts w:asciiTheme="minorHAnsi" w:eastAsia="MS PGothic" w:hAnsiTheme="minorHAnsi"/>
          <w:bCs/>
          <w:color w:val="000000"/>
          <w:sz w:val="22"/>
          <w:szCs w:val="22"/>
          <w:lang w:val="en-US"/>
        </w:rPr>
        <w:t xml:space="preserve"> capture by chemical absorption is the most </w:t>
      </w:r>
      <w:r w:rsidR="002445CC">
        <w:rPr>
          <w:rFonts w:asciiTheme="minorHAnsi" w:eastAsia="MS PGothic" w:hAnsiTheme="minorHAnsi"/>
          <w:bCs/>
          <w:color w:val="000000"/>
          <w:sz w:val="22"/>
          <w:szCs w:val="22"/>
          <w:lang w:val="en-US"/>
        </w:rPr>
        <w:t>mature of existing ones</w:t>
      </w:r>
      <w:r w:rsidR="00503516">
        <w:rPr>
          <w:rFonts w:asciiTheme="minorHAnsi" w:eastAsia="MS PGothic" w:hAnsiTheme="minorHAnsi"/>
          <w:bCs/>
          <w:color w:val="000000"/>
          <w:sz w:val="22"/>
          <w:szCs w:val="22"/>
          <w:lang w:val="en-US"/>
        </w:rPr>
        <w:t xml:space="preserve">. </w:t>
      </w:r>
      <w:r w:rsidRPr="00900798">
        <w:rPr>
          <w:rFonts w:asciiTheme="minorHAnsi" w:eastAsia="MS PGothic" w:hAnsiTheme="minorHAnsi"/>
          <w:bCs/>
          <w:color w:val="000000"/>
          <w:sz w:val="22"/>
          <w:szCs w:val="22"/>
          <w:lang w:val="en-US"/>
        </w:rPr>
        <w:t xml:space="preserve">However, high energy requirement and associated costs of the </w:t>
      </w:r>
      <w:r w:rsidR="002445CC">
        <w:rPr>
          <w:rFonts w:asciiTheme="minorHAnsi" w:eastAsia="MS PGothic" w:hAnsiTheme="minorHAnsi"/>
          <w:bCs/>
          <w:color w:val="000000"/>
          <w:sz w:val="22"/>
          <w:szCs w:val="22"/>
          <w:lang w:val="en-US"/>
        </w:rPr>
        <w:t xml:space="preserve">capture </w:t>
      </w:r>
      <w:r w:rsidRPr="00900798">
        <w:rPr>
          <w:rFonts w:asciiTheme="minorHAnsi" w:eastAsia="MS PGothic" w:hAnsiTheme="minorHAnsi"/>
          <w:bCs/>
          <w:color w:val="000000"/>
          <w:sz w:val="22"/>
          <w:szCs w:val="22"/>
          <w:lang w:val="en-US"/>
        </w:rPr>
        <w:t>process hinder the technology’s diffusion and large-scale employment. Phase-change solvents is a novel solution to an energy penalty problem of post-combustion CO</w:t>
      </w:r>
      <w:r w:rsidRPr="00503516">
        <w:rPr>
          <w:rFonts w:asciiTheme="minorHAnsi" w:eastAsia="MS PGothic" w:hAnsiTheme="minorHAnsi"/>
          <w:bCs/>
          <w:color w:val="000000"/>
          <w:sz w:val="22"/>
          <w:szCs w:val="22"/>
          <w:vertAlign w:val="subscript"/>
          <w:lang w:val="en-US"/>
        </w:rPr>
        <w:t>2</w:t>
      </w:r>
      <w:r w:rsidRPr="00900798">
        <w:rPr>
          <w:rFonts w:asciiTheme="minorHAnsi" w:eastAsia="MS PGothic" w:hAnsiTheme="minorHAnsi"/>
          <w:bCs/>
          <w:color w:val="000000"/>
          <w:sz w:val="22"/>
          <w:szCs w:val="22"/>
          <w:lang w:val="en-US"/>
        </w:rPr>
        <w:t xml:space="preserve"> capture. At certain temperatures the solvents g</w:t>
      </w:r>
      <w:r w:rsidR="0002698C">
        <w:rPr>
          <w:rFonts w:asciiTheme="minorHAnsi" w:eastAsia="MS PGothic" w:hAnsiTheme="minorHAnsi"/>
          <w:bCs/>
          <w:color w:val="000000"/>
          <w:sz w:val="22"/>
          <w:szCs w:val="22"/>
          <w:lang w:val="en-US"/>
        </w:rPr>
        <w:t>enerate two phases and one of them is</w:t>
      </w:r>
      <w:r w:rsidRPr="00900798">
        <w:rPr>
          <w:rFonts w:asciiTheme="minorHAnsi" w:eastAsia="MS PGothic" w:hAnsiTheme="minorHAnsi"/>
          <w:bCs/>
          <w:color w:val="000000"/>
          <w:sz w:val="22"/>
          <w:szCs w:val="22"/>
          <w:lang w:val="en-US"/>
        </w:rPr>
        <w:t xml:space="preserve"> recyc</w:t>
      </w:r>
      <w:r w:rsidR="0002698C">
        <w:rPr>
          <w:rFonts w:asciiTheme="minorHAnsi" w:eastAsia="MS PGothic" w:hAnsiTheme="minorHAnsi"/>
          <w:bCs/>
          <w:color w:val="000000"/>
          <w:sz w:val="22"/>
          <w:szCs w:val="22"/>
          <w:lang w:val="en-US"/>
        </w:rPr>
        <w:t xml:space="preserve">led back to the absorber reducing the input to </w:t>
      </w:r>
      <w:r w:rsidRPr="00900798">
        <w:rPr>
          <w:rFonts w:asciiTheme="minorHAnsi" w:eastAsia="MS PGothic" w:hAnsiTheme="minorHAnsi"/>
          <w:bCs/>
          <w:color w:val="000000"/>
          <w:sz w:val="22"/>
          <w:szCs w:val="22"/>
          <w:lang w:val="en-US"/>
        </w:rPr>
        <w:t>the energy-</w:t>
      </w:r>
      <w:r w:rsidR="0002698C">
        <w:rPr>
          <w:rFonts w:asciiTheme="minorHAnsi" w:eastAsia="MS PGothic" w:hAnsiTheme="minorHAnsi"/>
          <w:bCs/>
          <w:color w:val="000000"/>
          <w:sz w:val="22"/>
          <w:szCs w:val="22"/>
          <w:lang w:val="en-US"/>
        </w:rPr>
        <w:t xml:space="preserve">intensive stripping process. </w:t>
      </w:r>
    </w:p>
    <w:p w14:paraId="529E9615" w14:textId="77777777" w:rsidR="00900798" w:rsidRPr="00900798"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 xml:space="preserve">While the improved performance processes using phase-change solvents are proven by various </w:t>
      </w:r>
      <w:r w:rsidRPr="00503516">
        <w:rPr>
          <w:rFonts w:asciiTheme="minorHAnsi" w:eastAsia="MS PGothic" w:hAnsiTheme="minorHAnsi"/>
          <w:bCs/>
          <w:color w:val="000000"/>
          <w:sz w:val="22"/>
          <w:szCs w:val="22"/>
          <w:lang w:val="en-US"/>
        </w:rPr>
        <w:t>studies</w:t>
      </w:r>
      <w:r w:rsidR="00B86E99">
        <w:rPr>
          <w:rFonts w:asciiTheme="minorHAnsi" w:eastAsia="MS PGothic" w:hAnsiTheme="minorHAnsi"/>
          <w:bCs/>
          <w:color w:val="000000"/>
          <w:sz w:val="22"/>
          <w:szCs w:val="22"/>
          <w:lang w:val="en-US"/>
        </w:rPr>
        <w:t xml:space="preserve"> </w:t>
      </w:r>
      <w:r w:rsidR="00B86E99">
        <w:rPr>
          <w:rFonts w:asciiTheme="minorHAnsi" w:eastAsia="MS PGothic" w:hAnsiTheme="minorHAnsi"/>
          <w:bCs/>
          <w:color w:val="000000"/>
          <w:sz w:val="22"/>
          <w:szCs w:val="22"/>
          <w:lang w:val="en-US"/>
        </w:rPr>
        <w:fldChar w:fldCharType="begin" w:fldLock="1"/>
      </w:r>
      <w:r w:rsidR="00625A9C">
        <w:rPr>
          <w:rFonts w:asciiTheme="minorHAnsi" w:eastAsia="MS PGothic" w:hAnsiTheme="minorHAnsi"/>
          <w:bCs/>
          <w:color w:val="000000"/>
          <w:sz w:val="22"/>
          <w:szCs w:val="22"/>
          <w:lang w:val="en-US"/>
        </w:rPr>
        <w:instrText>ADDIN CSL_CITATION {"citationItems":[{"id":"ITEM-1","itemData":{"abstract":"CO 2 absorption is done physically and chemically in industrial practice. Chemical absorption using amine solvent is preferable for removal of CO 2 at low partial pressure below 140 mbar. However the regeneration of loaded solvent requires high amount of energy and causes corrosion problem. To circumvent these problems a novel solvent, called lipophilic amine solvent was investigated. Lipophilic amine, which has limited aqueous solubility, forms biphasic – organic and aqueous phase solutions upon mixing with water. Depending on the composition of the solvent, it allows absorption starting from heterogeneous aqueous solution with high absorption rate and capacity surpassing those of conventional alkanolamines. The amine-rich organic phase disappears during absorption as the result of dissolution of ionic reaction products between CO 2 and amine into aqueous phase. Thus the loaded solvent is literally homogeneous liquid. During regeneration at elevated temperature, the loaded solution undergoes thermally induced liquid-liquid phase separation. The regenerated amine forms a layer of organic phase at the top of the loaded solution which acts as a solvent to extract the subsequent regenerated amine and drives the equilibrium towards desorption side. With these characteristics, not only high loading approaching 1:1 (CO 2 :amine) at 1 atm partial pressure of CO 2 could be achieved but also regeneration at moderate temperature 80°C could be carried out. In this work, systematic approach had been applied to investigate the lipophilic amine characteristics for CO 2 absorption, starting from identifying suitable lipophilic amine for CO 2 absorption, absorption mechanism, determination of mass transfer properties, reaction kinetics and enthalpy, thermodynamics modelling until optimisation of the solvent composition. Further investigation had yielded a new concept to regenerate the loaded lipophilic amine solvents by extraction using foreign inert solvent. In brief, the lipophilic amine solvents provide a new degree of freedom for effective CO 2 absorption with low temperature and low cost regeneration. Study of CO 2 absorption into thermomorphic lipophilic amine solvents ii TU Dortmund ii Department of Technical Chemistry B Abstract CO 2 absorption is done physically and chemically in industrial practice. Chemical","author":[{"dropping-particle":"","family":"Tan","given":"Yudy","non-dropping-particle":"","parse-names":false,"suffix":""}],"id":"ITEM-1","issue":"September","issued":{"date-parts":[["2010"]]},"publisher":"Technischen Universität Dortmund","title":"Study of CO 2 -Absorption into Thermomorphic Lipophilic Amine Solvents","type":"thesis"},"uris":["http://www.mendeley.com/documents/?uuid=c96be5b6-1ff4-4d77-b4e6-82c0bc0c1f68"]}],"mendeley":{"formattedCitation":"[1]","plainTextFormattedCitation":"[1]","previouslyFormattedCitation":"[1]"},"properties":{"noteIndex":0},"schema":"https://github.com/citation-style-language/schema/raw/master/csl-citation.json"}</w:instrText>
      </w:r>
      <w:r w:rsidR="00B86E99">
        <w:rPr>
          <w:rFonts w:asciiTheme="minorHAnsi" w:eastAsia="MS PGothic" w:hAnsiTheme="minorHAnsi"/>
          <w:bCs/>
          <w:color w:val="000000"/>
          <w:sz w:val="22"/>
          <w:szCs w:val="22"/>
          <w:lang w:val="en-US"/>
        </w:rPr>
        <w:fldChar w:fldCharType="separate"/>
      </w:r>
      <w:r w:rsidR="00B86E99" w:rsidRPr="00B86E99">
        <w:rPr>
          <w:rFonts w:asciiTheme="minorHAnsi" w:eastAsia="MS PGothic" w:hAnsiTheme="minorHAnsi"/>
          <w:bCs/>
          <w:noProof/>
          <w:color w:val="000000"/>
          <w:sz w:val="22"/>
          <w:szCs w:val="22"/>
          <w:lang w:val="en-US"/>
        </w:rPr>
        <w:t>[1]</w:t>
      </w:r>
      <w:r w:rsidR="00B86E99">
        <w:rPr>
          <w:rFonts w:asciiTheme="minorHAnsi" w:eastAsia="MS PGothic" w:hAnsiTheme="minorHAnsi"/>
          <w:bCs/>
          <w:color w:val="000000"/>
          <w:sz w:val="22"/>
          <w:szCs w:val="22"/>
          <w:lang w:val="en-US"/>
        </w:rPr>
        <w:fldChar w:fldCharType="end"/>
      </w:r>
      <w:r w:rsidR="00625A9C">
        <w:rPr>
          <w:rFonts w:asciiTheme="minorHAnsi" w:eastAsia="MS PGothic" w:hAnsiTheme="minorHAnsi"/>
          <w:bCs/>
          <w:color w:val="000000"/>
          <w:sz w:val="22"/>
          <w:szCs w:val="22"/>
          <w:lang w:val="en-US"/>
        </w:rPr>
        <w:t xml:space="preserve">, </w:t>
      </w:r>
      <w:r w:rsidR="00625A9C">
        <w:rPr>
          <w:rFonts w:asciiTheme="minorHAnsi" w:eastAsia="MS PGothic" w:hAnsiTheme="minorHAnsi"/>
          <w:bCs/>
          <w:color w:val="000000"/>
          <w:sz w:val="22"/>
          <w:szCs w:val="22"/>
          <w:lang w:val="en-US"/>
        </w:rPr>
        <w:fldChar w:fldCharType="begin" w:fldLock="1"/>
      </w:r>
      <w:r w:rsidR="00625A9C">
        <w:rPr>
          <w:rFonts w:asciiTheme="minorHAnsi" w:eastAsia="MS PGothic" w:hAnsiTheme="minorHAnsi"/>
          <w:bCs/>
          <w:color w:val="000000"/>
          <w:sz w:val="22"/>
          <w:szCs w:val="22"/>
          <w:lang w:val="en-US"/>
        </w:rPr>
        <w:instrText>ADDIN CSL_CITATION {"citationItems":[{"id":"ITEM-1","itemData":{"author":[{"dropping-particle":"","family":"Zhang","given":"Jiafei","non-dropping-particle":"","parse-names":false,"suffix":""}],"id":"ITEM-1","issued":{"date-parts":[["2013"]]},"title":"Study on CO2 capture using thermomorphic biphasic solvents with energy-efficient regeneration.","type":"thesis"},"uris":["http://www.mendeley.com/documents/?uuid=e293e82a-8bd1-4708-a93d-60397620028a"]}],"mendeley":{"formattedCitation":"[2]","plainTextFormattedCitation":"[2]","previouslyFormattedCitation":"[2]"},"properties":{"noteIndex":0},"schema":"https://github.com/citation-style-language/schema/raw/master/csl-citation.json"}</w:instrText>
      </w:r>
      <w:r w:rsidR="00625A9C">
        <w:rPr>
          <w:rFonts w:asciiTheme="minorHAnsi" w:eastAsia="MS PGothic" w:hAnsiTheme="minorHAnsi"/>
          <w:bCs/>
          <w:color w:val="000000"/>
          <w:sz w:val="22"/>
          <w:szCs w:val="22"/>
          <w:lang w:val="en-US"/>
        </w:rPr>
        <w:fldChar w:fldCharType="separate"/>
      </w:r>
      <w:r w:rsidR="00625A9C" w:rsidRPr="00625A9C">
        <w:rPr>
          <w:rFonts w:asciiTheme="minorHAnsi" w:eastAsia="MS PGothic" w:hAnsiTheme="minorHAnsi"/>
          <w:bCs/>
          <w:noProof/>
          <w:color w:val="000000"/>
          <w:sz w:val="22"/>
          <w:szCs w:val="22"/>
          <w:lang w:val="en-US"/>
        </w:rPr>
        <w:t>[2]</w:t>
      </w:r>
      <w:r w:rsidR="00625A9C">
        <w:rPr>
          <w:rFonts w:asciiTheme="minorHAnsi" w:eastAsia="MS PGothic" w:hAnsiTheme="minorHAnsi"/>
          <w:bCs/>
          <w:color w:val="000000"/>
          <w:sz w:val="22"/>
          <w:szCs w:val="22"/>
          <w:lang w:val="en-US"/>
        </w:rPr>
        <w:fldChar w:fldCharType="end"/>
      </w:r>
      <w:r w:rsidRPr="00900798">
        <w:rPr>
          <w:rFonts w:asciiTheme="minorHAnsi" w:eastAsia="MS PGothic" w:hAnsiTheme="minorHAnsi"/>
          <w:bCs/>
          <w:color w:val="000000"/>
          <w:sz w:val="22"/>
          <w:szCs w:val="22"/>
          <w:lang w:val="en-US"/>
        </w:rPr>
        <w:t xml:space="preserve"> there is limited research done on the environmental and health aspects of such processes. Many of the phase-change solvents are new molecules with no or very limited occupational safety and health information that makes it challenging to perform a sustainabi</w:t>
      </w:r>
      <w:r w:rsidR="00503516">
        <w:rPr>
          <w:rFonts w:asciiTheme="minorHAnsi" w:eastAsia="MS PGothic" w:hAnsiTheme="minorHAnsi"/>
          <w:bCs/>
          <w:color w:val="000000"/>
          <w:sz w:val="22"/>
          <w:szCs w:val="22"/>
          <w:lang w:val="en-US"/>
        </w:rPr>
        <w:t>lity assessment. P</w:t>
      </w:r>
      <w:r w:rsidRPr="00900798">
        <w:rPr>
          <w:rFonts w:asciiTheme="minorHAnsi" w:eastAsia="MS PGothic" w:hAnsiTheme="minorHAnsi"/>
          <w:bCs/>
          <w:color w:val="000000"/>
          <w:sz w:val="22"/>
          <w:szCs w:val="22"/>
          <w:lang w:val="en-US"/>
        </w:rPr>
        <w:t>otential hazards linked to the process use of the harmful molecules affect the cost and design of the process and need to be considered alre</w:t>
      </w:r>
      <w:r w:rsidR="00503516">
        <w:rPr>
          <w:rFonts w:asciiTheme="minorHAnsi" w:eastAsia="MS PGothic" w:hAnsiTheme="minorHAnsi"/>
          <w:bCs/>
          <w:color w:val="000000"/>
          <w:sz w:val="22"/>
          <w:szCs w:val="22"/>
          <w:lang w:val="en-US"/>
        </w:rPr>
        <w:t>ady during the selection of solvent</w:t>
      </w:r>
      <w:r w:rsidRPr="00900798">
        <w:rPr>
          <w:rFonts w:asciiTheme="minorHAnsi" w:eastAsia="MS PGothic" w:hAnsiTheme="minorHAnsi"/>
          <w:bCs/>
          <w:color w:val="000000"/>
          <w:sz w:val="22"/>
          <w:szCs w:val="22"/>
          <w:lang w:val="en-US"/>
        </w:rPr>
        <w:t xml:space="preserve">. </w:t>
      </w:r>
    </w:p>
    <w:p w14:paraId="28F0870F"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E7A25B7" w14:textId="77777777" w:rsidR="00900798" w:rsidRPr="00900798"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The analysis was done with the help of literature study and a holistic method combining life cycle (LCA) and environmental, health and safety assessments (EHS). During the literature study problems associated with process use of CO</w:t>
      </w:r>
      <w:r w:rsidRPr="00503516">
        <w:rPr>
          <w:rFonts w:asciiTheme="minorHAnsi" w:eastAsia="MS PGothic" w:hAnsiTheme="minorHAnsi"/>
          <w:bCs/>
          <w:color w:val="000000"/>
          <w:sz w:val="22"/>
          <w:szCs w:val="22"/>
          <w:vertAlign w:val="subscript"/>
          <w:lang w:val="en-US"/>
        </w:rPr>
        <w:t>2</w:t>
      </w:r>
      <w:r w:rsidRPr="00900798">
        <w:rPr>
          <w:rFonts w:asciiTheme="minorHAnsi" w:eastAsia="MS PGothic" w:hAnsiTheme="minorHAnsi"/>
          <w:bCs/>
          <w:color w:val="000000"/>
          <w:sz w:val="22"/>
          <w:szCs w:val="22"/>
          <w:lang w:val="en-US"/>
        </w:rPr>
        <w:t xml:space="preserve"> capture solvents were gathered and evaluated in terms of applicability to phase-change solvents</w:t>
      </w:r>
      <w:r w:rsidR="00503516">
        <w:rPr>
          <w:rFonts w:asciiTheme="minorHAnsi" w:eastAsia="MS PGothic" w:hAnsiTheme="minorHAnsi"/>
          <w:bCs/>
          <w:color w:val="000000"/>
          <w:sz w:val="22"/>
          <w:szCs w:val="22"/>
          <w:lang w:val="en-US"/>
        </w:rPr>
        <w:t>.</w:t>
      </w:r>
      <w:r w:rsidR="00492519">
        <w:rPr>
          <w:rFonts w:asciiTheme="minorHAnsi" w:eastAsia="MS PGothic" w:hAnsiTheme="minorHAnsi"/>
          <w:bCs/>
          <w:color w:val="000000"/>
          <w:sz w:val="22"/>
          <w:szCs w:val="22"/>
          <w:lang w:val="en-US"/>
        </w:rPr>
        <w:t xml:space="preserve"> Additional challenges were also thought through. </w:t>
      </w:r>
      <w:r w:rsidRPr="00900798">
        <w:rPr>
          <w:rFonts w:asciiTheme="minorHAnsi" w:eastAsia="MS PGothic" w:hAnsiTheme="minorHAnsi"/>
          <w:bCs/>
          <w:color w:val="000000"/>
          <w:sz w:val="22"/>
          <w:szCs w:val="22"/>
          <w:lang w:val="en-US"/>
        </w:rPr>
        <w:t xml:space="preserve">Since there is no data on industrial use of phase-change solvents, different scenarios </w:t>
      </w:r>
      <w:r w:rsidR="00762902">
        <w:rPr>
          <w:rFonts w:asciiTheme="minorHAnsi" w:eastAsia="MS PGothic" w:hAnsiTheme="minorHAnsi"/>
          <w:bCs/>
          <w:color w:val="000000"/>
          <w:sz w:val="22"/>
          <w:szCs w:val="22"/>
          <w:lang w:val="en-US"/>
        </w:rPr>
        <w:t>and assumptions were gener</w:t>
      </w:r>
      <w:r w:rsidRPr="00900798">
        <w:rPr>
          <w:rFonts w:asciiTheme="minorHAnsi" w:eastAsia="MS PGothic" w:hAnsiTheme="minorHAnsi"/>
          <w:bCs/>
          <w:color w:val="000000"/>
          <w:sz w:val="22"/>
          <w:szCs w:val="22"/>
          <w:lang w:val="en-US"/>
        </w:rPr>
        <w:t xml:space="preserve">ated to anticipate the different behavior of the system in terms of solvents loss and process specific hazards such as products of </w:t>
      </w:r>
      <w:r w:rsidR="0002698C">
        <w:rPr>
          <w:rFonts w:asciiTheme="minorHAnsi" w:eastAsia="MS PGothic" w:hAnsiTheme="minorHAnsi"/>
          <w:bCs/>
          <w:color w:val="000000"/>
          <w:sz w:val="22"/>
          <w:szCs w:val="22"/>
          <w:lang w:val="en-US"/>
        </w:rPr>
        <w:t xml:space="preserve">solvent </w:t>
      </w:r>
      <w:r w:rsidRPr="00900798">
        <w:rPr>
          <w:rFonts w:asciiTheme="minorHAnsi" w:eastAsia="MS PGothic" w:hAnsiTheme="minorHAnsi"/>
          <w:bCs/>
          <w:color w:val="000000"/>
          <w:sz w:val="22"/>
          <w:szCs w:val="22"/>
          <w:lang w:val="en-US"/>
        </w:rPr>
        <w:t xml:space="preserve">degradation and volatile emissions. </w:t>
      </w:r>
    </w:p>
    <w:p w14:paraId="1F059A1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4F588E6" w14:textId="77777777" w:rsidR="002445CC"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Two phase-change solvents were used for the study: MCA</w:t>
      </w:r>
      <w:r w:rsidRPr="00900798">
        <w:rPr>
          <w:rFonts w:asciiTheme="minorHAnsi" w:eastAsia="MS PGothic" w:hAnsiTheme="minorHAnsi"/>
          <w:color w:val="000000"/>
          <w:sz w:val="22"/>
          <w:szCs w:val="22"/>
        </w:rPr>
        <w:t xml:space="preserve"> (</w:t>
      </w:r>
      <w:r w:rsidRPr="00900798">
        <w:rPr>
          <w:rFonts w:asciiTheme="minorHAnsi" w:eastAsia="MS PGothic" w:hAnsiTheme="minorHAnsi"/>
          <w:bCs/>
          <w:color w:val="000000"/>
          <w:sz w:val="22"/>
          <w:szCs w:val="22"/>
          <w:lang w:val="en-US"/>
        </w:rPr>
        <w:t xml:space="preserve">N-methylcyclohexanamine), and </w:t>
      </w:r>
      <w:r w:rsidR="00426635" w:rsidRPr="00426635">
        <w:rPr>
          <w:rFonts w:asciiTheme="minorHAnsi" w:eastAsia="MS PGothic" w:hAnsiTheme="minorHAnsi"/>
          <w:bCs/>
          <w:color w:val="000000"/>
          <w:sz w:val="22"/>
          <w:szCs w:val="22"/>
          <w:lang w:val="en-US"/>
        </w:rPr>
        <w:t xml:space="preserve">a </w:t>
      </w:r>
      <w:r w:rsidRPr="00900798">
        <w:rPr>
          <w:rFonts w:asciiTheme="minorHAnsi" w:eastAsia="MS PGothic" w:hAnsiTheme="minorHAnsi"/>
          <w:bCs/>
          <w:color w:val="000000"/>
          <w:sz w:val="22"/>
          <w:szCs w:val="22"/>
          <w:lang w:val="en-US"/>
        </w:rPr>
        <w:t xml:space="preserve">novel solvent S1N.  The molecules are </w:t>
      </w:r>
      <w:r w:rsidR="0002698C" w:rsidRPr="00900798">
        <w:rPr>
          <w:rFonts w:asciiTheme="minorHAnsi" w:eastAsia="MS PGothic" w:hAnsiTheme="minorHAnsi"/>
          <w:bCs/>
          <w:color w:val="000000"/>
          <w:sz w:val="22"/>
          <w:szCs w:val="22"/>
          <w:lang w:val="en-US"/>
        </w:rPr>
        <w:t xml:space="preserve">structurally </w:t>
      </w:r>
      <w:r w:rsidRPr="00900798">
        <w:rPr>
          <w:rFonts w:asciiTheme="minorHAnsi" w:eastAsia="MS PGothic" w:hAnsiTheme="minorHAnsi"/>
          <w:bCs/>
          <w:color w:val="000000"/>
          <w:sz w:val="22"/>
          <w:szCs w:val="22"/>
          <w:lang w:val="en-US"/>
        </w:rPr>
        <w:t>similar</w:t>
      </w:r>
      <w:r w:rsidR="0002698C">
        <w:rPr>
          <w:rFonts w:asciiTheme="minorHAnsi" w:eastAsia="MS PGothic" w:hAnsiTheme="minorHAnsi"/>
          <w:bCs/>
          <w:color w:val="000000"/>
          <w:sz w:val="22"/>
          <w:szCs w:val="22"/>
          <w:lang w:val="en-US"/>
        </w:rPr>
        <w:t xml:space="preserve"> chemicals</w:t>
      </w:r>
      <w:r w:rsidRPr="00900798">
        <w:rPr>
          <w:rFonts w:asciiTheme="minorHAnsi" w:eastAsia="MS PGothic" w:hAnsiTheme="minorHAnsi"/>
          <w:bCs/>
          <w:color w:val="000000"/>
          <w:sz w:val="22"/>
          <w:szCs w:val="22"/>
          <w:lang w:val="en-US"/>
        </w:rPr>
        <w:t>,</w:t>
      </w:r>
      <w:r w:rsidR="0094687B">
        <w:rPr>
          <w:rFonts w:asciiTheme="minorHAnsi" w:eastAsia="MS PGothic" w:hAnsiTheme="minorHAnsi"/>
          <w:bCs/>
          <w:color w:val="000000"/>
          <w:sz w:val="22"/>
          <w:szCs w:val="22"/>
          <w:lang w:val="en-US"/>
        </w:rPr>
        <w:t xml:space="preserve"> however</w:t>
      </w:r>
      <w:r w:rsidRPr="00900798">
        <w:rPr>
          <w:rFonts w:asciiTheme="minorHAnsi" w:eastAsia="MS PGothic" w:hAnsiTheme="minorHAnsi"/>
          <w:bCs/>
          <w:color w:val="000000"/>
          <w:sz w:val="22"/>
          <w:szCs w:val="22"/>
          <w:lang w:val="en-US"/>
        </w:rPr>
        <w:t xml:space="preserve"> MCA is a more volatile and S1N</w:t>
      </w:r>
      <w:r w:rsidR="0002698C">
        <w:rPr>
          <w:rFonts w:asciiTheme="minorHAnsi" w:eastAsia="MS PGothic" w:hAnsiTheme="minorHAnsi"/>
          <w:bCs/>
          <w:color w:val="000000"/>
          <w:sz w:val="22"/>
          <w:szCs w:val="22"/>
          <w:lang w:val="en-US"/>
        </w:rPr>
        <w:t>- more soluble in water</w:t>
      </w:r>
      <w:r w:rsidRPr="00900798">
        <w:rPr>
          <w:rFonts w:asciiTheme="minorHAnsi" w:eastAsia="MS PGothic" w:hAnsiTheme="minorHAnsi"/>
          <w:bCs/>
          <w:color w:val="000000"/>
          <w:sz w:val="22"/>
          <w:szCs w:val="22"/>
          <w:lang w:val="en-US"/>
        </w:rPr>
        <w:t>. LCA impact of solven</w:t>
      </w:r>
      <w:r w:rsidR="0094687B">
        <w:rPr>
          <w:rFonts w:asciiTheme="minorHAnsi" w:eastAsia="MS PGothic" w:hAnsiTheme="minorHAnsi"/>
          <w:bCs/>
          <w:color w:val="000000"/>
          <w:sz w:val="22"/>
          <w:szCs w:val="22"/>
          <w:lang w:val="en-US"/>
        </w:rPr>
        <w:t>t manufacturing is lower for S1N</w:t>
      </w:r>
      <w:r w:rsidRPr="00900798">
        <w:rPr>
          <w:rFonts w:asciiTheme="minorHAnsi" w:eastAsia="MS PGothic" w:hAnsiTheme="minorHAnsi"/>
          <w:bCs/>
          <w:color w:val="000000"/>
          <w:sz w:val="22"/>
          <w:szCs w:val="22"/>
          <w:lang w:val="en-US"/>
        </w:rPr>
        <w:t xml:space="preserve"> solvent. EHS values for the chemicals are close, but MCA has worse S (safety) and H(health) values due to higher mobility of the chemical, whereas S1N performs worse in E (Environment) category. Losses of the </w:t>
      </w:r>
      <w:r w:rsidRPr="00900798">
        <w:rPr>
          <w:rFonts w:asciiTheme="minorHAnsi" w:eastAsia="MS PGothic" w:hAnsiTheme="minorHAnsi"/>
          <w:bCs/>
          <w:color w:val="000000"/>
          <w:sz w:val="22"/>
          <w:szCs w:val="22"/>
          <w:lang w:val="en-US"/>
        </w:rPr>
        <w:lastRenderedPageBreak/>
        <w:t xml:space="preserve">solvent during the capture process due to degradation, aerosol formation and vaporization and energy consumption of the process are the main contributors to the LCA </w:t>
      </w:r>
      <w:r w:rsidR="00CB5D79" w:rsidRPr="00900798">
        <w:rPr>
          <w:rFonts w:asciiTheme="minorHAnsi" w:eastAsia="MS PGothic" w:hAnsiTheme="minorHAnsi"/>
          <w:bCs/>
          <w:color w:val="000000"/>
          <w:sz w:val="22"/>
          <w:szCs w:val="22"/>
          <w:lang w:val="en-US"/>
        </w:rPr>
        <w:t>impact in</w:t>
      </w:r>
      <w:r w:rsidRPr="00900798">
        <w:rPr>
          <w:rFonts w:asciiTheme="minorHAnsi" w:eastAsia="MS PGothic" w:hAnsiTheme="minorHAnsi"/>
          <w:bCs/>
          <w:color w:val="000000"/>
          <w:sz w:val="22"/>
          <w:szCs w:val="22"/>
          <w:lang w:val="en-US"/>
        </w:rPr>
        <w:t xml:space="preserve"> such categories as global warming potential, cumulative energy demand and ReCiPe</w:t>
      </w:r>
      <w:r w:rsidR="002445CC">
        <w:rPr>
          <w:rFonts w:asciiTheme="minorHAnsi" w:eastAsia="MS PGothic" w:hAnsiTheme="minorHAnsi"/>
          <w:bCs/>
          <w:color w:val="000000"/>
          <w:sz w:val="22"/>
          <w:szCs w:val="22"/>
          <w:lang w:val="en-US"/>
        </w:rPr>
        <w:t xml:space="preserve"> e</w:t>
      </w:r>
      <w:r w:rsidR="00AF157A">
        <w:rPr>
          <w:rFonts w:asciiTheme="minorHAnsi" w:eastAsia="MS PGothic" w:hAnsiTheme="minorHAnsi"/>
          <w:bCs/>
          <w:color w:val="000000"/>
          <w:sz w:val="22"/>
          <w:szCs w:val="22"/>
          <w:lang w:val="en-US"/>
        </w:rPr>
        <w:t>n</w:t>
      </w:r>
      <w:r w:rsidR="002445CC">
        <w:rPr>
          <w:rFonts w:asciiTheme="minorHAnsi" w:eastAsia="MS PGothic" w:hAnsiTheme="minorHAnsi"/>
          <w:bCs/>
          <w:color w:val="000000"/>
          <w:sz w:val="22"/>
          <w:szCs w:val="22"/>
          <w:lang w:val="en-US"/>
        </w:rPr>
        <w:t>dpoint</w:t>
      </w:r>
      <w:r w:rsidR="001B15A2">
        <w:rPr>
          <w:rFonts w:asciiTheme="minorHAnsi" w:eastAsia="MS PGothic" w:hAnsiTheme="minorHAnsi"/>
          <w:bCs/>
          <w:color w:val="000000"/>
          <w:sz w:val="22"/>
          <w:szCs w:val="22"/>
          <w:lang w:val="en-US"/>
        </w:rPr>
        <w:t xml:space="preserve"> indicator</w:t>
      </w:r>
      <w:r w:rsidRPr="00900798">
        <w:rPr>
          <w:rFonts w:asciiTheme="minorHAnsi" w:eastAsia="MS PGothic" w:hAnsiTheme="minorHAnsi"/>
          <w:bCs/>
          <w:color w:val="000000"/>
          <w:sz w:val="22"/>
          <w:szCs w:val="22"/>
          <w:lang w:val="en-US"/>
        </w:rPr>
        <w:t xml:space="preserve"> at the process level. </w:t>
      </w:r>
      <w:r w:rsidR="001B15A2">
        <w:rPr>
          <w:rFonts w:asciiTheme="minorHAnsi" w:eastAsia="MS PGothic" w:hAnsiTheme="minorHAnsi"/>
          <w:bCs/>
          <w:color w:val="000000"/>
          <w:sz w:val="22"/>
          <w:szCs w:val="22"/>
          <w:lang w:val="en-US"/>
        </w:rPr>
        <w:t>T</w:t>
      </w:r>
      <w:r w:rsidR="002445CC">
        <w:rPr>
          <w:rFonts w:asciiTheme="minorHAnsi" w:eastAsia="MS PGothic" w:hAnsiTheme="minorHAnsi"/>
          <w:bCs/>
          <w:color w:val="000000"/>
          <w:sz w:val="22"/>
          <w:szCs w:val="22"/>
          <w:lang w:val="en-US"/>
        </w:rPr>
        <w:t>he overall impact is highl</w:t>
      </w:r>
      <w:r w:rsidR="001B15A2">
        <w:rPr>
          <w:rFonts w:asciiTheme="minorHAnsi" w:eastAsia="MS PGothic" w:hAnsiTheme="minorHAnsi"/>
          <w:bCs/>
          <w:color w:val="000000"/>
          <w:sz w:val="22"/>
          <w:szCs w:val="22"/>
          <w:lang w:val="en-US"/>
        </w:rPr>
        <w:t>y influenced by the assumptions discussed below.</w:t>
      </w:r>
    </w:p>
    <w:p w14:paraId="4A91B4E6" w14:textId="77777777" w:rsidR="00900798" w:rsidRPr="00900798"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Due to low vapor pressure and high solubility in water S1N is expected to have the lowest loss of the solvent during the process operation</w:t>
      </w:r>
      <w:r w:rsidR="00625A9C">
        <w:rPr>
          <w:rFonts w:asciiTheme="minorHAnsi" w:eastAsia="MS PGothic" w:hAnsiTheme="minorHAnsi"/>
          <w:bCs/>
          <w:color w:val="000000"/>
          <w:sz w:val="22"/>
          <w:szCs w:val="22"/>
          <w:lang w:val="en-US"/>
        </w:rPr>
        <w:t xml:space="preserve"> </w:t>
      </w:r>
      <w:r w:rsidR="00625A9C">
        <w:rPr>
          <w:rFonts w:asciiTheme="minorHAnsi" w:eastAsia="MS PGothic" w:hAnsiTheme="minorHAnsi"/>
          <w:bCs/>
          <w:color w:val="000000"/>
          <w:sz w:val="22"/>
          <w:szCs w:val="22"/>
          <w:lang w:val="en-US"/>
        </w:rPr>
        <w:fldChar w:fldCharType="begin" w:fldLock="1"/>
      </w:r>
      <w:r w:rsidR="00625A9C">
        <w:rPr>
          <w:rFonts w:asciiTheme="minorHAnsi" w:eastAsia="MS PGothic" w:hAnsiTheme="minorHAnsi"/>
          <w:bCs/>
          <w:color w:val="000000"/>
          <w:sz w:val="22"/>
          <w:szCs w:val="22"/>
          <w:lang w:val="en-US"/>
        </w:rPr>
        <w:instrText>ADDIN CSL_CITATION {"citationItems":[{"id":"ITEM-1","itemData":{"author":[{"dropping-particle":"","family":"Zhang","given":"Jiafei","non-dropping-particle":"","parse-names":false,"suffix":""}],"id":"ITEM-1","issued":{"date-parts":[["2013"]]},"title":"Study on CO2 capture using thermomorphic biphasic solvents with energy-efficient regeneration.","type":"thesis"},"uris":["http://www.mendeley.com/documents/?uuid=e293e82a-8bd1-4708-a93d-60397620028a"]}],"mendeley":{"formattedCitation":"[2]","plainTextFormattedCitation":"[2]","previouslyFormattedCitation":"[2]"},"properties":{"noteIndex":0},"schema":"https://github.com/citation-style-language/schema/raw/master/csl-citation.json"}</w:instrText>
      </w:r>
      <w:r w:rsidR="00625A9C">
        <w:rPr>
          <w:rFonts w:asciiTheme="minorHAnsi" w:eastAsia="MS PGothic" w:hAnsiTheme="minorHAnsi"/>
          <w:bCs/>
          <w:color w:val="000000"/>
          <w:sz w:val="22"/>
          <w:szCs w:val="22"/>
          <w:lang w:val="en-US"/>
        </w:rPr>
        <w:fldChar w:fldCharType="separate"/>
      </w:r>
      <w:r w:rsidR="00625A9C" w:rsidRPr="00625A9C">
        <w:rPr>
          <w:rFonts w:asciiTheme="minorHAnsi" w:eastAsia="MS PGothic" w:hAnsiTheme="minorHAnsi"/>
          <w:bCs/>
          <w:noProof/>
          <w:color w:val="000000"/>
          <w:sz w:val="22"/>
          <w:szCs w:val="22"/>
          <w:lang w:val="en-US"/>
        </w:rPr>
        <w:t>[2]</w:t>
      </w:r>
      <w:r w:rsidR="00625A9C">
        <w:rPr>
          <w:rFonts w:asciiTheme="minorHAnsi" w:eastAsia="MS PGothic" w:hAnsiTheme="minorHAnsi"/>
          <w:bCs/>
          <w:color w:val="000000"/>
          <w:sz w:val="22"/>
          <w:szCs w:val="22"/>
          <w:lang w:val="en-US"/>
        </w:rPr>
        <w:fldChar w:fldCharType="end"/>
      </w:r>
      <w:r w:rsidRPr="00625A9C">
        <w:rPr>
          <w:rFonts w:asciiTheme="minorHAnsi" w:eastAsia="MS PGothic" w:hAnsiTheme="minorHAnsi"/>
          <w:bCs/>
          <w:color w:val="000000"/>
          <w:sz w:val="22"/>
          <w:szCs w:val="22"/>
          <w:lang w:val="en-US"/>
        </w:rPr>
        <w:t>.</w:t>
      </w:r>
      <w:r w:rsidRPr="00900798">
        <w:rPr>
          <w:rFonts w:asciiTheme="minorHAnsi" w:eastAsia="MS PGothic" w:hAnsiTheme="minorHAnsi"/>
          <w:bCs/>
          <w:color w:val="000000"/>
          <w:sz w:val="22"/>
          <w:szCs w:val="22"/>
          <w:lang w:val="en-US"/>
        </w:rPr>
        <w:t xml:space="preserve"> It is more difficult to estimate loss of the solvent due to aerosol formation. It has been reported that aerosol formation can increase the emissions by 1-2 orders of magnitude if left uncontrolled </w:t>
      </w:r>
      <w:r w:rsidR="00625A9C">
        <w:rPr>
          <w:rFonts w:asciiTheme="minorHAnsi" w:eastAsia="MS PGothic" w:hAnsiTheme="minorHAnsi"/>
          <w:bCs/>
          <w:color w:val="000000"/>
          <w:sz w:val="22"/>
          <w:szCs w:val="22"/>
          <w:lang w:val="en-US"/>
        </w:rPr>
        <w:fldChar w:fldCharType="begin" w:fldLock="1"/>
      </w:r>
      <w:r w:rsidR="00F90C5C">
        <w:rPr>
          <w:rFonts w:asciiTheme="minorHAnsi" w:eastAsia="MS PGothic" w:hAnsiTheme="minorHAnsi"/>
          <w:bCs/>
          <w:color w:val="000000"/>
          <w:sz w:val="22"/>
          <w:szCs w:val="22"/>
          <w:lang w:val="en-US"/>
        </w:rPr>
        <w:instrText>ADDIN CSL_CITATION {"citationItems":[{"id":"ITEM-1","itemData":{"DOI":"10.1016/j.egypro.2013.06.046","ISSN":"18766102","abstract":"Controlling emission of gaseous and aerosolized pollutants is a critical function of CO2capture systems using aqueous amine solvents. Absorption of species into aerosols suspended within flue gas, not mechanical entrainment, has been identified as a dominant volatile discharge route. This work investigated the effects of operating conditions on aerosol growth in a combined, PZ-based, absorber/water wash column through simulation using thermodynamic, kinetic, and transport models in Aspen Plus® in combination with an external aerosol model in MATLAB®. Aerosol transport equations included continuum-kinetic length-scale corrections. In the absorber, aerosols grow by continual uptake of CO2and PZ. Subsequently, H2O condenses to return to saturation. Droplets grow faster in non-intercooled columns because the temperature bulge and leaner solvent increases available PZ in the bulk gas phase. Aerosols grow fastest where the solvent is lean and hot, i.e., above the temperature bulge. Droplets grow faster in the water wash because of elevated PH2Orelative to that in the absorber. PH2Ois proportional to the amine concentration in the wash loop. The growth mechanism in the water wash can be exploited to remove aerosols by increasing residence time or diluting the wash solution. Increasing aerosol size increases removal efficiency while minimizing the ΔP characteristic to particle collectors.","author":[{"dropping-particle":"","family":"Fulk","given":"Steven M.","non-dropping-particle":"","parse-names":false,"suffix":""},{"dropping-particle":"","family":"Rochelle","given":"Gary T.","non-dropping-particle":"","parse-names":false,"suffix":""}],"container-title":"Energy Procedia","id":"ITEM-1","issued":{"date-parts":[["2013"]]},"page":"1706-1719","publisher":"Elsevier B.V.","title":"Modeling aerosols in amine-based CO2capture","type":"article-journal","volume":"37"},"uris":["http://www.mendeley.com/documents/?uuid=07ea974c-0813-44cb-9027-df89a20e87c5"]}],"mendeley":{"formattedCitation":"[3]","plainTextFormattedCitation":"[3]","previouslyFormattedCitation":"[3]"},"properties":{"noteIndex":0},"schema":"https://github.com/citation-style-language/schema/raw/master/csl-citation.json"}</w:instrText>
      </w:r>
      <w:r w:rsidR="00625A9C">
        <w:rPr>
          <w:rFonts w:asciiTheme="minorHAnsi" w:eastAsia="MS PGothic" w:hAnsiTheme="minorHAnsi"/>
          <w:bCs/>
          <w:color w:val="000000"/>
          <w:sz w:val="22"/>
          <w:szCs w:val="22"/>
          <w:lang w:val="en-US"/>
        </w:rPr>
        <w:fldChar w:fldCharType="separate"/>
      </w:r>
      <w:r w:rsidR="00625A9C" w:rsidRPr="00625A9C">
        <w:rPr>
          <w:rFonts w:asciiTheme="minorHAnsi" w:eastAsia="MS PGothic" w:hAnsiTheme="minorHAnsi"/>
          <w:bCs/>
          <w:noProof/>
          <w:color w:val="000000"/>
          <w:sz w:val="22"/>
          <w:szCs w:val="22"/>
          <w:lang w:val="en-US"/>
        </w:rPr>
        <w:t>[3]</w:t>
      </w:r>
      <w:r w:rsidR="00625A9C">
        <w:rPr>
          <w:rFonts w:asciiTheme="minorHAnsi" w:eastAsia="MS PGothic" w:hAnsiTheme="minorHAnsi"/>
          <w:bCs/>
          <w:color w:val="000000"/>
          <w:sz w:val="22"/>
          <w:szCs w:val="22"/>
          <w:lang w:val="en-US"/>
        </w:rPr>
        <w:fldChar w:fldCharType="end"/>
      </w:r>
      <w:r w:rsidR="00F90C5C">
        <w:rPr>
          <w:rFonts w:asciiTheme="minorHAnsi" w:eastAsia="MS PGothic" w:hAnsiTheme="minorHAnsi"/>
          <w:bCs/>
          <w:color w:val="000000"/>
          <w:sz w:val="22"/>
          <w:szCs w:val="22"/>
          <w:lang w:val="en-US"/>
        </w:rPr>
        <w:t xml:space="preserve">. Study performed by </w:t>
      </w:r>
      <w:r w:rsidR="00F90C5C">
        <w:rPr>
          <w:rFonts w:asciiTheme="minorHAnsi" w:eastAsia="MS PGothic" w:hAnsiTheme="minorHAnsi"/>
          <w:bCs/>
          <w:color w:val="000000"/>
          <w:sz w:val="22"/>
          <w:szCs w:val="22"/>
          <w:lang w:val="en-US"/>
        </w:rPr>
        <w:fldChar w:fldCharType="begin" w:fldLock="1"/>
      </w:r>
      <w:r w:rsidR="00F90C5C">
        <w:rPr>
          <w:rFonts w:asciiTheme="minorHAnsi" w:eastAsia="MS PGothic" w:hAnsiTheme="minorHAnsi"/>
          <w:bCs/>
          <w:color w:val="000000"/>
          <w:sz w:val="22"/>
          <w:szCs w:val="22"/>
          <w:lang w:val="en-US"/>
        </w:rPr>
        <w:instrText>ADDIN CSL_CITATION {"citationItems":[{"id":"ITEM-1","itemData":{"DOI":"10.1016/j.egypro.2017.03.1243","ISSN":"18766102","abstract":"In absorption processes aerosols are generated by spontaneous condensation or desublimation processes in supersaturated gas phases. Amine volatility is a vital screening parameter for amines to be used in CO2capture. Higher volatility will result in higher losses through the gas phase and may also result in undesired aerosol formation and thereby to higher amine emissions and environmental impact. These amine emissions are one of the challenges in the realization of full scale absorption based post combustion CO2capture plants. It is crucial to understand the mechanisms governing in particular the aerosol formation and development through a column as this is not well understood. Rigorous modelling of aerosol dynamics leads to a system of partial differential equations. In order to understand mechanics of a particle entering an absorber an implementation of a droplet model is created in Matlab. The model predicts the droplet size, the droplet internal variable profiles and the mass transfer fluxes as function of position in the absorber. The focus of this paper is to study the effect of amine volatility and how this influences the droplet composition, growth rate, final size and the resulting amine loss. Published by Elsevier Ltd.","author":[{"dropping-particle":"","family":"Majeed","given":"Hammad","non-dropping-particle":"","parse-names":false,"suffix":""},{"dropping-particle":"","family":"Knuutila","given":"Hanna","non-dropping-particle":"","parse-names":false,"suffix":""},{"dropping-particle":"","family":"Hillestad","given":"Magne","non-dropping-particle":"","parse-names":false,"suffix":""},{"dropping-particle":"","family":"Svendsen","given":"Hallvard F.","non-dropping-particle":"","parse-names":false,"suffix":""}],"container-title":"Energy Procedia","id":"ITEM-1","issue":"1876","issued":{"date-parts":[["2017"]]},"page":"977-986","publisher":"The Author(s)","title":"Effect of Amine Volatility on Aerosol Droplet Development in Absorption Columns","type":"article-journal","volume":"114"},"uris":["http://www.mendeley.com/documents/?uuid=2131887e-6442-49ff-b7ad-665a6e5d285c"]}],"mendeley":{"formattedCitation":"[4]","plainTextFormattedCitation":"[4]","previouslyFormattedCitation":"[4]"},"properties":{"noteIndex":0},"schema":"https://github.com/citation-style-language/schema/raw/master/csl-citation.json"}</w:instrText>
      </w:r>
      <w:r w:rsidR="00F90C5C">
        <w:rPr>
          <w:rFonts w:asciiTheme="minorHAnsi" w:eastAsia="MS PGothic" w:hAnsiTheme="minorHAnsi"/>
          <w:bCs/>
          <w:color w:val="000000"/>
          <w:sz w:val="22"/>
          <w:szCs w:val="22"/>
          <w:lang w:val="en-US"/>
        </w:rPr>
        <w:fldChar w:fldCharType="separate"/>
      </w:r>
      <w:r w:rsidR="00F90C5C" w:rsidRPr="00F90C5C">
        <w:rPr>
          <w:rFonts w:asciiTheme="minorHAnsi" w:eastAsia="MS PGothic" w:hAnsiTheme="minorHAnsi"/>
          <w:bCs/>
          <w:noProof/>
          <w:color w:val="000000"/>
          <w:sz w:val="22"/>
          <w:szCs w:val="22"/>
          <w:lang w:val="en-US"/>
        </w:rPr>
        <w:t>[4]</w:t>
      </w:r>
      <w:r w:rsidR="00F90C5C">
        <w:rPr>
          <w:rFonts w:asciiTheme="minorHAnsi" w:eastAsia="MS PGothic" w:hAnsiTheme="minorHAnsi"/>
          <w:bCs/>
          <w:color w:val="000000"/>
          <w:sz w:val="22"/>
          <w:szCs w:val="22"/>
          <w:lang w:val="en-US"/>
        </w:rPr>
        <w:fldChar w:fldCharType="end"/>
      </w:r>
      <w:r w:rsidRPr="00900798">
        <w:rPr>
          <w:rFonts w:asciiTheme="minorHAnsi" w:eastAsia="MS PGothic" w:hAnsiTheme="minorHAnsi"/>
          <w:bCs/>
          <w:color w:val="000000"/>
          <w:sz w:val="22"/>
          <w:szCs w:val="22"/>
          <w:lang w:val="en-US"/>
        </w:rPr>
        <w:t xml:space="preserve"> states that substantial amine loss via aerosols can occur even for low volatility solvents, thus to recover and remove the significant part of the MCA and S1N solvents from the gas leaving to the atmosphere and control the escape of solvent degradation products</w:t>
      </w:r>
      <w:r w:rsidR="00AF157A">
        <w:rPr>
          <w:rFonts w:asciiTheme="minorHAnsi" w:eastAsia="MS PGothic" w:hAnsiTheme="minorHAnsi"/>
          <w:bCs/>
          <w:color w:val="000000"/>
          <w:sz w:val="22"/>
          <w:szCs w:val="22"/>
          <w:lang w:val="en-US"/>
        </w:rPr>
        <w:t xml:space="preserve"> a </w:t>
      </w:r>
      <w:r w:rsidRPr="00900798">
        <w:rPr>
          <w:rFonts w:asciiTheme="minorHAnsi" w:eastAsia="MS PGothic" w:hAnsiTheme="minorHAnsi"/>
          <w:bCs/>
          <w:color w:val="000000"/>
          <w:sz w:val="22"/>
          <w:szCs w:val="22"/>
          <w:lang w:val="en-US"/>
        </w:rPr>
        <w:t>wash</w:t>
      </w:r>
      <w:r w:rsidR="001B15A2">
        <w:rPr>
          <w:rFonts w:asciiTheme="minorHAnsi" w:eastAsia="MS PGothic" w:hAnsiTheme="minorHAnsi"/>
          <w:bCs/>
          <w:color w:val="000000"/>
          <w:sz w:val="22"/>
          <w:szCs w:val="22"/>
          <w:lang w:val="en-US"/>
        </w:rPr>
        <w:t xml:space="preserve"> section</w:t>
      </w:r>
      <w:r w:rsidR="00AF157A">
        <w:rPr>
          <w:rFonts w:asciiTheme="minorHAnsi" w:eastAsia="MS PGothic" w:hAnsiTheme="minorHAnsi"/>
          <w:bCs/>
          <w:color w:val="000000"/>
          <w:sz w:val="22"/>
          <w:szCs w:val="22"/>
          <w:lang w:val="en-US"/>
        </w:rPr>
        <w:t xml:space="preserve"> was added to the process</w:t>
      </w:r>
      <w:r w:rsidRPr="00900798">
        <w:rPr>
          <w:rFonts w:asciiTheme="minorHAnsi" w:eastAsia="MS PGothic" w:hAnsiTheme="minorHAnsi"/>
          <w:bCs/>
          <w:color w:val="000000"/>
          <w:sz w:val="22"/>
          <w:szCs w:val="22"/>
          <w:lang w:val="en-US"/>
        </w:rPr>
        <w:t xml:space="preserve"> sheet. </w:t>
      </w:r>
    </w:p>
    <w:p w14:paraId="52D5B11F" w14:textId="77777777" w:rsidR="00900798" w:rsidRPr="00900798"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 xml:space="preserve">Another complex phenomenon difficult to estimate is solvent degradation. MCA is a secondary amine, therefore expected to degrade significantly in presence of oxygen. MCA </w:t>
      </w:r>
      <w:r w:rsidR="00F90C5C">
        <w:rPr>
          <w:rFonts w:asciiTheme="minorHAnsi" w:eastAsia="MS PGothic" w:hAnsiTheme="minorHAnsi"/>
          <w:bCs/>
          <w:color w:val="000000"/>
          <w:sz w:val="22"/>
          <w:szCs w:val="22"/>
          <w:lang w:val="en-US"/>
        </w:rPr>
        <w:t>reported to degrade</w:t>
      </w:r>
      <w:r w:rsidRPr="00900798">
        <w:rPr>
          <w:rFonts w:asciiTheme="minorHAnsi" w:eastAsia="MS PGothic" w:hAnsiTheme="minorHAnsi"/>
          <w:bCs/>
          <w:color w:val="000000"/>
          <w:sz w:val="22"/>
          <w:szCs w:val="22"/>
          <w:lang w:val="en-US"/>
        </w:rPr>
        <w:t xml:space="preserve"> 1.5</w:t>
      </w:r>
      <w:r w:rsidR="005C0B60">
        <w:rPr>
          <w:rFonts w:asciiTheme="minorHAnsi" w:eastAsia="MS PGothic" w:hAnsiTheme="minorHAnsi"/>
          <w:bCs/>
          <w:color w:val="000000"/>
          <w:sz w:val="22"/>
          <w:szCs w:val="22"/>
          <w:lang w:val="en-US"/>
        </w:rPr>
        <w:t>-3</w:t>
      </w:r>
      <w:r w:rsidRPr="00900798">
        <w:rPr>
          <w:rFonts w:asciiTheme="minorHAnsi" w:eastAsia="MS PGothic" w:hAnsiTheme="minorHAnsi"/>
          <w:bCs/>
          <w:color w:val="000000"/>
          <w:sz w:val="22"/>
          <w:szCs w:val="22"/>
          <w:lang w:val="en-US"/>
        </w:rPr>
        <w:t xml:space="preserve"> times more than MEA</w:t>
      </w:r>
      <w:r w:rsidR="00F90C5C">
        <w:rPr>
          <w:rFonts w:asciiTheme="minorHAnsi" w:eastAsia="MS PGothic" w:hAnsiTheme="minorHAnsi"/>
          <w:bCs/>
          <w:color w:val="000000"/>
          <w:sz w:val="22"/>
          <w:szCs w:val="22"/>
          <w:lang w:val="en-US"/>
        </w:rPr>
        <w:t xml:space="preserve"> </w:t>
      </w:r>
      <w:r w:rsidR="00F90C5C">
        <w:rPr>
          <w:rFonts w:asciiTheme="minorHAnsi" w:eastAsia="MS PGothic" w:hAnsiTheme="minorHAnsi"/>
          <w:bCs/>
          <w:color w:val="000000"/>
          <w:sz w:val="22"/>
          <w:szCs w:val="22"/>
          <w:lang w:val="en-US"/>
        </w:rPr>
        <w:fldChar w:fldCharType="begin" w:fldLock="1"/>
      </w:r>
      <w:r w:rsidR="008B7247">
        <w:rPr>
          <w:rFonts w:asciiTheme="minorHAnsi" w:eastAsia="MS PGothic" w:hAnsiTheme="minorHAnsi"/>
          <w:bCs/>
          <w:color w:val="000000"/>
          <w:sz w:val="22"/>
          <w:szCs w:val="22"/>
          <w:lang w:val="en-US"/>
        </w:rPr>
        <w:instrText>ADDIN CSL_CITATION {"citationItems":[{"id":"ITEM-1","itemData":{"author":[{"dropping-particle":"","family":"Zhang","given":"Jiafei","non-dropping-particle":"","parse-names":false,"suffix":""}],"id":"ITEM-1","issued":{"date-parts":[["2013"]]},"title":"Study on CO2 capture using thermomorphic biphasic solvents with energy-efficient regeneration.","type":"thesis"},"uris":["http://www.mendeley.com/documents/?uuid=e293e82a-8bd1-4708-a93d-60397620028a"]}],"mendeley":{"formattedCitation":"[2]","plainTextFormattedCitation":"[2]","previouslyFormattedCitation":"[2]"},"properties":{"noteIndex":0},"schema":"https://github.com/citation-style-language/schema/raw/master/csl-citation.json"}</w:instrText>
      </w:r>
      <w:r w:rsidR="00F90C5C">
        <w:rPr>
          <w:rFonts w:asciiTheme="minorHAnsi" w:eastAsia="MS PGothic" w:hAnsiTheme="minorHAnsi"/>
          <w:bCs/>
          <w:color w:val="000000"/>
          <w:sz w:val="22"/>
          <w:szCs w:val="22"/>
          <w:lang w:val="en-US"/>
        </w:rPr>
        <w:fldChar w:fldCharType="separate"/>
      </w:r>
      <w:r w:rsidR="00F90C5C" w:rsidRPr="00F90C5C">
        <w:rPr>
          <w:rFonts w:asciiTheme="minorHAnsi" w:eastAsia="MS PGothic" w:hAnsiTheme="minorHAnsi"/>
          <w:bCs/>
          <w:noProof/>
          <w:color w:val="000000"/>
          <w:sz w:val="22"/>
          <w:szCs w:val="22"/>
          <w:lang w:val="en-US"/>
        </w:rPr>
        <w:t>[2]</w:t>
      </w:r>
      <w:r w:rsidR="00F90C5C">
        <w:rPr>
          <w:rFonts w:asciiTheme="minorHAnsi" w:eastAsia="MS PGothic" w:hAnsiTheme="minorHAnsi"/>
          <w:bCs/>
          <w:color w:val="000000"/>
          <w:sz w:val="22"/>
          <w:szCs w:val="22"/>
          <w:lang w:val="en-US"/>
        </w:rPr>
        <w:fldChar w:fldCharType="end"/>
      </w:r>
      <w:r w:rsidRPr="00900798">
        <w:rPr>
          <w:rFonts w:asciiTheme="minorHAnsi" w:eastAsia="MS PGothic" w:hAnsiTheme="minorHAnsi"/>
          <w:bCs/>
          <w:color w:val="000000"/>
          <w:sz w:val="22"/>
          <w:szCs w:val="22"/>
          <w:lang w:val="en-US"/>
        </w:rPr>
        <w:t xml:space="preserve">. To estimate the oxidative degradation potential of S1N, degradation data on structurally similar compounds </w:t>
      </w:r>
      <w:r w:rsidR="00492519">
        <w:rPr>
          <w:rFonts w:asciiTheme="minorHAnsi" w:eastAsia="MS PGothic" w:hAnsiTheme="minorHAnsi"/>
          <w:bCs/>
          <w:color w:val="000000"/>
          <w:sz w:val="22"/>
          <w:szCs w:val="22"/>
          <w:lang w:val="en-US"/>
        </w:rPr>
        <w:t xml:space="preserve">was </w:t>
      </w:r>
      <w:r w:rsidRPr="00900798">
        <w:rPr>
          <w:rFonts w:asciiTheme="minorHAnsi" w:eastAsia="MS PGothic" w:hAnsiTheme="minorHAnsi"/>
          <w:bCs/>
          <w:color w:val="000000"/>
          <w:sz w:val="22"/>
          <w:szCs w:val="22"/>
          <w:lang w:val="en-US"/>
        </w:rPr>
        <w:t xml:space="preserve">used for calculation. Thus, it was assumed that the degradation rate is </w:t>
      </w:r>
      <w:r w:rsidR="005C0B60">
        <w:rPr>
          <w:rFonts w:asciiTheme="minorHAnsi" w:eastAsia="MS PGothic" w:hAnsiTheme="minorHAnsi"/>
          <w:bCs/>
          <w:color w:val="000000"/>
          <w:sz w:val="22"/>
          <w:szCs w:val="22"/>
          <w:lang w:val="en-US"/>
        </w:rPr>
        <w:t>3-10</w:t>
      </w:r>
      <w:r w:rsidR="001B15A2">
        <w:rPr>
          <w:rFonts w:asciiTheme="minorHAnsi" w:eastAsia="MS PGothic" w:hAnsiTheme="minorHAnsi"/>
          <w:bCs/>
          <w:color w:val="000000"/>
          <w:sz w:val="22"/>
          <w:szCs w:val="22"/>
          <w:lang w:val="en-US"/>
        </w:rPr>
        <w:t xml:space="preserve"> times of MEA. It is reported</w:t>
      </w:r>
      <w:r w:rsidR="005C0B60">
        <w:rPr>
          <w:rFonts w:asciiTheme="minorHAnsi" w:eastAsia="MS PGothic" w:hAnsiTheme="minorHAnsi"/>
          <w:bCs/>
          <w:color w:val="000000"/>
          <w:sz w:val="22"/>
          <w:szCs w:val="22"/>
          <w:lang w:val="en-US"/>
        </w:rPr>
        <w:t xml:space="preserve"> that a </w:t>
      </w:r>
      <w:r w:rsidRPr="00900798">
        <w:rPr>
          <w:rFonts w:asciiTheme="minorHAnsi" w:eastAsia="MS PGothic" w:hAnsiTheme="minorHAnsi"/>
          <w:bCs/>
          <w:color w:val="000000"/>
          <w:sz w:val="22"/>
          <w:szCs w:val="22"/>
          <w:lang w:val="en-US"/>
        </w:rPr>
        <w:t>product of oxidative degradation</w:t>
      </w:r>
      <w:r w:rsidR="005C0B60">
        <w:rPr>
          <w:rFonts w:asciiTheme="minorHAnsi" w:eastAsia="MS PGothic" w:hAnsiTheme="minorHAnsi"/>
          <w:bCs/>
          <w:color w:val="000000"/>
          <w:sz w:val="22"/>
          <w:szCs w:val="22"/>
          <w:lang w:val="en-US"/>
        </w:rPr>
        <w:t xml:space="preserve"> for MCA</w:t>
      </w:r>
      <w:r w:rsidRPr="00900798">
        <w:rPr>
          <w:rFonts w:asciiTheme="minorHAnsi" w:eastAsia="MS PGothic" w:hAnsiTheme="minorHAnsi"/>
          <w:bCs/>
          <w:color w:val="000000"/>
          <w:sz w:val="22"/>
          <w:szCs w:val="22"/>
          <w:lang w:val="en-US"/>
        </w:rPr>
        <w:t xml:space="preserve"> is ammonia</w:t>
      </w:r>
      <w:r w:rsidR="001B15A2">
        <w:rPr>
          <w:rFonts w:asciiTheme="minorHAnsi" w:eastAsia="MS PGothic" w:hAnsiTheme="minorHAnsi"/>
          <w:bCs/>
          <w:color w:val="000000"/>
          <w:sz w:val="22"/>
          <w:szCs w:val="22"/>
          <w:lang w:val="en-US"/>
        </w:rPr>
        <w:t xml:space="preserve"> [2]</w:t>
      </w:r>
      <w:r w:rsidR="005C0B60">
        <w:rPr>
          <w:rFonts w:asciiTheme="minorHAnsi" w:eastAsia="MS PGothic" w:hAnsiTheme="minorHAnsi"/>
          <w:bCs/>
          <w:color w:val="000000"/>
          <w:sz w:val="22"/>
          <w:szCs w:val="22"/>
          <w:lang w:val="en-US"/>
        </w:rPr>
        <w:t>, S1N might also produce a different degradation compound, allylamine</w:t>
      </w:r>
      <w:r w:rsidR="00AF157A">
        <w:rPr>
          <w:rFonts w:asciiTheme="minorHAnsi" w:eastAsia="MS PGothic" w:hAnsiTheme="minorHAnsi"/>
          <w:bCs/>
          <w:color w:val="000000"/>
          <w:sz w:val="22"/>
          <w:szCs w:val="22"/>
          <w:lang w:val="en-US"/>
        </w:rPr>
        <w:t xml:space="preserve">. </w:t>
      </w:r>
      <w:r w:rsidRPr="00900798">
        <w:rPr>
          <w:rFonts w:asciiTheme="minorHAnsi" w:eastAsia="MS PGothic" w:hAnsiTheme="minorHAnsi"/>
          <w:bCs/>
          <w:color w:val="000000"/>
          <w:sz w:val="22"/>
          <w:szCs w:val="22"/>
          <w:lang w:val="en-US"/>
        </w:rPr>
        <w:t>Scenarios considered cases of 85% and 65% of de</w:t>
      </w:r>
      <w:r w:rsidR="005C0B60">
        <w:rPr>
          <w:rFonts w:asciiTheme="minorHAnsi" w:eastAsia="MS PGothic" w:hAnsiTheme="minorHAnsi"/>
          <w:bCs/>
          <w:color w:val="000000"/>
          <w:sz w:val="22"/>
          <w:szCs w:val="22"/>
          <w:lang w:val="en-US"/>
        </w:rPr>
        <w:t>gradation products being volatile</w:t>
      </w:r>
      <w:r w:rsidRPr="00900798">
        <w:rPr>
          <w:rFonts w:asciiTheme="minorHAnsi" w:eastAsia="MS PGothic" w:hAnsiTheme="minorHAnsi"/>
          <w:bCs/>
          <w:color w:val="000000"/>
          <w:sz w:val="22"/>
          <w:szCs w:val="22"/>
          <w:lang w:val="en-US"/>
        </w:rPr>
        <w:t xml:space="preserve"> and the rest - heat stable salts (HSS)</w:t>
      </w:r>
      <w:r w:rsidR="005C0B60">
        <w:rPr>
          <w:rFonts w:asciiTheme="minorHAnsi" w:eastAsia="MS PGothic" w:hAnsiTheme="minorHAnsi"/>
          <w:bCs/>
          <w:color w:val="000000"/>
          <w:sz w:val="22"/>
          <w:szCs w:val="22"/>
          <w:lang w:val="en-US"/>
        </w:rPr>
        <w:t xml:space="preserve"> for MCA and vice versa for S1N, since it is believed that the majority if the S1N degradation products will stay in the liquid phase</w:t>
      </w:r>
      <w:r w:rsidRPr="00900798">
        <w:rPr>
          <w:rFonts w:asciiTheme="minorHAnsi" w:eastAsia="MS PGothic" w:hAnsiTheme="minorHAnsi"/>
          <w:bCs/>
          <w:color w:val="000000"/>
          <w:sz w:val="22"/>
          <w:szCs w:val="22"/>
          <w:lang w:val="en-US"/>
        </w:rPr>
        <w:t xml:space="preserve">. Phase-change solvents can be </w:t>
      </w:r>
      <w:r w:rsidR="00AF157A">
        <w:rPr>
          <w:rFonts w:asciiTheme="minorHAnsi" w:eastAsia="MS PGothic" w:hAnsiTheme="minorHAnsi"/>
          <w:bCs/>
          <w:color w:val="000000"/>
          <w:sz w:val="22"/>
          <w:szCs w:val="22"/>
          <w:lang w:val="en-US"/>
        </w:rPr>
        <w:t xml:space="preserve">recovered at lower </w:t>
      </w:r>
      <w:r w:rsidR="00A036E3">
        <w:rPr>
          <w:rFonts w:asciiTheme="minorHAnsi" w:eastAsia="MS PGothic" w:hAnsiTheme="minorHAnsi"/>
          <w:bCs/>
          <w:color w:val="000000"/>
          <w:sz w:val="22"/>
          <w:szCs w:val="22"/>
          <w:lang w:val="en-US"/>
        </w:rPr>
        <w:t>temperatures;</w:t>
      </w:r>
      <w:r w:rsidR="00AF157A">
        <w:rPr>
          <w:rFonts w:asciiTheme="minorHAnsi" w:eastAsia="MS PGothic" w:hAnsiTheme="minorHAnsi"/>
          <w:bCs/>
          <w:color w:val="000000"/>
          <w:sz w:val="22"/>
          <w:szCs w:val="22"/>
          <w:lang w:val="en-US"/>
        </w:rPr>
        <w:t xml:space="preserve"> </w:t>
      </w:r>
      <w:r w:rsidRPr="00900798">
        <w:rPr>
          <w:rFonts w:asciiTheme="minorHAnsi" w:eastAsia="MS PGothic" w:hAnsiTheme="minorHAnsi"/>
          <w:bCs/>
          <w:color w:val="000000"/>
          <w:sz w:val="22"/>
          <w:szCs w:val="22"/>
          <w:lang w:val="en-US"/>
        </w:rPr>
        <w:t xml:space="preserve">therefore the thermal degradation is expected to be generally lower than for systems using MEA. </w:t>
      </w:r>
    </w:p>
    <w:p w14:paraId="6AF8DCBC" w14:textId="77777777" w:rsidR="00900798" w:rsidRPr="00F90C5C" w:rsidRDefault="00900798" w:rsidP="00900798">
      <w:pPr>
        <w:snapToGrid w:val="0"/>
        <w:spacing w:after="120"/>
        <w:rPr>
          <w:rFonts w:asciiTheme="minorHAnsi" w:eastAsia="MS PGothic" w:hAnsiTheme="minorHAnsi"/>
          <w:bCs/>
          <w:color w:val="000000"/>
          <w:sz w:val="22"/>
          <w:szCs w:val="22"/>
          <w:lang w:val="en-US"/>
        </w:rPr>
      </w:pPr>
      <w:r w:rsidRPr="00900798">
        <w:rPr>
          <w:rFonts w:asciiTheme="minorHAnsi" w:eastAsia="MS PGothic" w:hAnsiTheme="minorHAnsi"/>
          <w:bCs/>
          <w:color w:val="000000"/>
          <w:sz w:val="22"/>
          <w:szCs w:val="22"/>
          <w:lang w:val="en-US"/>
        </w:rPr>
        <w:t>During the capture with phase-change solvents part of the process stream i</w:t>
      </w:r>
      <w:r w:rsidR="00492519">
        <w:rPr>
          <w:rFonts w:asciiTheme="minorHAnsi" w:eastAsia="MS PGothic" w:hAnsiTheme="minorHAnsi"/>
          <w:bCs/>
          <w:color w:val="000000"/>
          <w:sz w:val="22"/>
          <w:szCs w:val="22"/>
          <w:lang w:val="en-US"/>
        </w:rPr>
        <w:t>s recycled back to the absorber and</w:t>
      </w:r>
      <w:r w:rsidRPr="00900798">
        <w:rPr>
          <w:rFonts w:asciiTheme="minorHAnsi" w:eastAsia="MS PGothic" w:hAnsiTheme="minorHAnsi"/>
          <w:bCs/>
          <w:color w:val="000000"/>
          <w:sz w:val="22"/>
          <w:szCs w:val="22"/>
          <w:lang w:val="en-US"/>
        </w:rPr>
        <w:t xml:space="preserve"> some part of the degradation products formed in the absorber including dangerous to health substances like nitrosamines</w:t>
      </w:r>
      <w:r w:rsidR="001B15A2">
        <w:rPr>
          <w:rFonts w:asciiTheme="minorHAnsi" w:eastAsia="MS PGothic" w:hAnsiTheme="minorHAnsi"/>
          <w:bCs/>
          <w:color w:val="000000"/>
          <w:sz w:val="22"/>
          <w:szCs w:val="22"/>
          <w:lang w:val="en-US"/>
        </w:rPr>
        <w:t>,</w:t>
      </w:r>
      <w:r w:rsidRPr="00900798">
        <w:rPr>
          <w:rFonts w:asciiTheme="minorHAnsi" w:eastAsia="MS PGothic" w:hAnsiTheme="minorHAnsi"/>
          <w:bCs/>
          <w:color w:val="000000"/>
          <w:sz w:val="22"/>
          <w:szCs w:val="22"/>
          <w:lang w:val="en-US"/>
        </w:rPr>
        <w:t xml:space="preserve"> can follow </w:t>
      </w:r>
      <w:r w:rsidR="00492519">
        <w:rPr>
          <w:rFonts w:asciiTheme="minorHAnsi" w:eastAsia="MS PGothic" w:hAnsiTheme="minorHAnsi"/>
          <w:bCs/>
          <w:color w:val="000000"/>
          <w:sz w:val="22"/>
          <w:szCs w:val="22"/>
          <w:lang w:val="en-US"/>
        </w:rPr>
        <w:t xml:space="preserve">the stream </w:t>
      </w:r>
      <w:r w:rsidRPr="00900798">
        <w:rPr>
          <w:rFonts w:asciiTheme="minorHAnsi" w:eastAsia="MS PGothic" w:hAnsiTheme="minorHAnsi"/>
          <w:bCs/>
          <w:color w:val="000000"/>
          <w:sz w:val="22"/>
          <w:szCs w:val="22"/>
          <w:lang w:val="en-US"/>
        </w:rPr>
        <w:t>back to the absorber avoiding</w:t>
      </w:r>
      <w:r w:rsidR="00952633">
        <w:rPr>
          <w:rFonts w:asciiTheme="minorHAnsi" w:eastAsia="MS PGothic" w:hAnsiTheme="minorHAnsi"/>
          <w:bCs/>
          <w:color w:val="000000"/>
          <w:sz w:val="22"/>
          <w:szCs w:val="22"/>
          <w:lang w:val="en-US"/>
        </w:rPr>
        <w:t xml:space="preserve"> their removal</w:t>
      </w:r>
      <w:r w:rsidR="001B15A2">
        <w:rPr>
          <w:rFonts w:asciiTheme="minorHAnsi" w:eastAsia="MS PGothic" w:hAnsiTheme="minorHAnsi"/>
          <w:bCs/>
          <w:color w:val="000000"/>
          <w:sz w:val="22"/>
          <w:szCs w:val="22"/>
          <w:lang w:val="en-US"/>
        </w:rPr>
        <w:t xml:space="preserve"> in the reclaimer </w:t>
      </w:r>
      <w:r w:rsidR="00952633">
        <w:rPr>
          <w:rFonts w:asciiTheme="minorHAnsi" w:eastAsia="MS PGothic" w:hAnsiTheme="minorHAnsi"/>
          <w:bCs/>
          <w:color w:val="000000"/>
          <w:sz w:val="22"/>
          <w:szCs w:val="22"/>
          <w:lang w:val="en-US"/>
        </w:rPr>
        <w:t>and also</w:t>
      </w:r>
      <w:r w:rsidRPr="00900798">
        <w:rPr>
          <w:rFonts w:asciiTheme="minorHAnsi" w:eastAsia="MS PGothic" w:hAnsiTheme="minorHAnsi"/>
          <w:bCs/>
          <w:color w:val="000000"/>
          <w:sz w:val="22"/>
          <w:szCs w:val="22"/>
          <w:lang w:val="en-US"/>
        </w:rPr>
        <w:t xml:space="preserve"> the thermal process of stripping responsible for partial destruction of </w:t>
      </w:r>
      <w:r w:rsidR="001B15A2">
        <w:rPr>
          <w:rFonts w:asciiTheme="minorHAnsi" w:eastAsia="MS PGothic" w:hAnsiTheme="minorHAnsi"/>
          <w:bCs/>
          <w:color w:val="000000"/>
          <w:sz w:val="22"/>
          <w:szCs w:val="22"/>
          <w:lang w:val="en-US"/>
        </w:rPr>
        <w:t xml:space="preserve">the </w:t>
      </w:r>
      <w:r w:rsidRPr="00900798">
        <w:rPr>
          <w:rFonts w:asciiTheme="minorHAnsi" w:eastAsia="MS PGothic" w:hAnsiTheme="minorHAnsi"/>
          <w:bCs/>
          <w:color w:val="000000"/>
          <w:sz w:val="22"/>
          <w:szCs w:val="22"/>
          <w:lang w:val="en-US"/>
        </w:rPr>
        <w:t>hazardous substances</w:t>
      </w:r>
      <w:r w:rsidR="00F90C5C">
        <w:rPr>
          <w:rFonts w:asciiTheme="minorHAnsi" w:eastAsia="MS PGothic" w:hAnsiTheme="minorHAnsi"/>
          <w:bCs/>
          <w:color w:val="000000"/>
          <w:sz w:val="22"/>
          <w:szCs w:val="22"/>
          <w:lang w:val="en-US"/>
        </w:rPr>
        <w:t xml:space="preserve"> </w:t>
      </w:r>
      <w:r w:rsidR="008B7247">
        <w:rPr>
          <w:rFonts w:asciiTheme="minorHAnsi" w:eastAsia="MS PGothic" w:hAnsiTheme="minorHAnsi"/>
          <w:bCs/>
          <w:color w:val="000000"/>
          <w:sz w:val="22"/>
          <w:szCs w:val="22"/>
          <w:lang w:val="en-US"/>
        </w:rPr>
        <w:fldChar w:fldCharType="begin" w:fldLock="1"/>
      </w:r>
      <w:r w:rsidR="008B7247">
        <w:rPr>
          <w:rFonts w:asciiTheme="minorHAnsi" w:eastAsia="MS PGothic" w:hAnsiTheme="minorHAnsi"/>
          <w:bCs/>
          <w:color w:val="000000"/>
          <w:sz w:val="22"/>
          <w:szCs w:val="22"/>
          <w:lang w:val="en-US"/>
        </w:rPr>
        <w:instrText>ADDIN CSL_CITATION {"citationItems":[{"id":"ITEM-1","itemData":{"DOI":"10.1021/es501484w","ISBN":"0013-936X","ISSN":"15205851","PMID":"24956458","abstract":"Amine scrubbing is a thermodynamically efficient and industrially proven method for carbon capture, but amine solvents can nitrosate in the desorber, forming potentially carcinogenic nitrosamines. The kinetics of reactions involving nitrite and monoethanolamine (MEA), diethanolamine (DEA), methylethanolamine (MMEA), and methyldiethanolamine (MDEA) were determined under desorber conditions. The nitrosations of MEA, DEA, and MMEA are first order in nitrite, carbamate species, and hydronium ion. Nitrosation of MDEA, a tertiary amine, is not catalyzed by the addition of CO2 since it cannot form a stable carbamate. Concentrated and CO2 loaded MEA was blended with low concentrations of N-(2-hydroxyethyl) glycine (HeGly), hydroxyethyl-ethylenediamine (HEEDA), and DEA, secondary amines common in MEA degradation. Nitrosamine yield was proportional to the concentration of secondary amine and was a function of CO2 loading and temperature. Blends of tertiary amines with piperazine (PZ) showed n-nitrosopiperazine (MNPZ) yields close to unity, validating the slow nitrosation rates hypothesized for tertiary amines. These results provide a useful tool for estimating nitrosamine accumulation over a range of amine solvents.","author":[{"dropping-particle":"","family":"Fine","given":"Nathan A.","non-dropping-particle":"","parse-names":false,"suffix":""},{"dropping-particle":"","family":"Goldman","given":"Mark J.","non-dropping-particle":"","parse-names":false,"suffix":""},{"dropping-particle":"","family":"Rochelle","given":"Gary T.","non-dropping-particle":"","parse-names":false,"suffix":""}],"container-title":"Environmental Science and Technology","id":"ITEM-1","issue":"15","issued":{"date-parts":[["2014"]]},"page":"8777-8783","title":"Nitrosamine formation in amine scrubbing at desorber temperatures","type":"article-journal","volume":"48"},"uris":["http://www.mendeley.com/documents/?uuid=a20ad184-4a37-4c34-b1c1-d8578485ea6f"]}],"mendeley":{"formattedCitation":"[5]","plainTextFormattedCitation":"[5]","previouslyFormattedCitation":"[5]"},"properties":{"noteIndex":0},"schema":"https://github.com/citation-style-language/schema/raw/master/csl-citation.json"}</w:instrText>
      </w:r>
      <w:r w:rsidR="008B7247">
        <w:rPr>
          <w:rFonts w:asciiTheme="minorHAnsi" w:eastAsia="MS PGothic" w:hAnsiTheme="minorHAnsi"/>
          <w:bCs/>
          <w:color w:val="000000"/>
          <w:sz w:val="22"/>
          <w:szCs w:val="22"/>
          <w:lang w:val="en-US"/>
        </w:rPr>
        <w:fldChar w:fldCharType="separate"/>
      </w:r>
      <w:r w:rsidR="008B7247" w:rsidRPr="008B7247">
        <w:rPr>
          <w:rFonts w:asciiTheme="minorHAnsi" w:eastAsia="MS PGothic" w:hAnsiTheme="minorHAnsi"/>
          <w:bCs/>
          <w:noProof/>
          <w:color w:val="000000"/>
          <w:sz w:val="22"/>
          <w:szCs w:val="22"/>
          <w:lang w:val="en-US"/>
        </w:rPr>
        <w:t>[5]</w:t>
      </w:r>
      <w:r w:rsidR="008B7247">
        <w:rPr>
          <w:rFonts w:asciiTheme="minorHAnsi" w:eastAsia="MS PGothic" w:hAnsiTheme="minorHAnsi"/>
          <w:bCs/>
          <w:color w:val="000000"/>
          <w:sz w:val="22"/>
          <w:szCs w:val="22"/>
          <w:lang w:val="en-US"/>
        </w:rPr>
        <w:fldChar w:fldCharType="end"/>
      </w:r>
      <w:r w:rsidR="008B7247">
        <w:rPr>
          <w:rFonts w:asciiTheme="minorHAnsi" w:eastAsia="MS PGothic" w:hAnsiTheme="minorHAnsi"/>
          <w:bCs/>
          <w:color w:val="000000"/>
          <w:sz w:val="22"/>
          <w:szCs w:val="22"/>
          <w:lang w:val="en-US"/>
        </w:rPr>
        <w:t xml:space="preserve">. </w:t>
      </w:r>
      <w:r w:rsidR="00AF157A">
        <w:rPr>
          <w:rFonts w:asciiTheme="minorHAnsi" w:eastAsia="MS PGothic" w:hAnsiTheme="minorHAnsi"/>
          <w:bCs/>
          <w:color w:val="000000"/>
          <w:sz w:val="22"/>
          <w:szCs w:val="22"/>
          <w:lang w:val="en-US"/>
        </w:rPr>
        <w:t>Additional safety measures and an extra reclaiming point might be required.</w:t>
      </w:r>
    </w:p>
    <w:p w14:paraId="6838F66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C51D303" w14:textId="77777777" w:rsidR="00CB5D79" w:rsidRPr="00CB5D79" w:rsidRDefault="00CB5D79" w:rsidP="00CB5D79">
      <w:pPr>
        <w:snapToGrid w:val="0"/>
        <w:spacing w:after="120"/>
        <w:rPr>
          <w:rFonts w:asciiTheme="minorHAnsi" w:eastAsia="MS PGothic" w:hAnsiTheme="minorHAnsi"/>
          <w:color w:val="000000"/>
          <w:sz w:val="22"/>
          <w:szCs w:val="22"/>
          <w:lang w:val="en-US"/>
        </w:rPr>
      </w:pPr>
      <w:r w:rsidRPr="00CB5D79">
        <w:rPr>
          <w:rFonts w:asciiTheme="minorHAnsi" w:eastAsia="MS PGothic" w:hAnsiTheme="minorHAnsi"/>
          <w:color w:val="000000"/>
          <w:sz w:val="22"/>
          <w:szCs w:val="22"/>
          <w:lang w:val="en-US"/>
        </w:rPr>
        <w:t>There are several aspects of the CO</w:t>
      </w:r>
      <w:r w:rsidRPr="00AF157A">
        <w:rPr>
          <w:rFonts w:asciiTheme="minorHAnsi" w:eastAsia="MS PGothic" w:hAnsiTheme="minorHAnsi"/>
          <w:color w:val="000000"/>
          <w:sz w:val="22"/>
          <w:szCs w:val="22"/>
          <w:vertAlign w:val="subscript"/>
          <w:lang w:val="en-US"/>
        </w:rPr>
        <w:t>2</w:t>
      </w:r>
      <w:r w:rsidRPr="00CB5D79">
        <w:rPr>
          <w:rFonts w:asciiTheme="minorHAnsi" w:eastAsia="MS PGothic" w:hAnsiTheme="minorHAnsi"/>
          <w:color w:val="000000"/>
          <w:sz w:val="22"/>
          <w:szCs w:val="22"/>
          <w:lang w:val="en-US"/>
        </w:rPr>
        <w:t xml:space="preserve"> capture of the process using phase-change solvents that </w:t>
      </w:r>
      <w:r>
        <w:rPr>
          <w:rFonts w:asciiTheme="minorHAnsi" w:eastAsia="MS PGothic" w:hAnsiTheme="minorHAnsi"/>
          <w:color w:val="000000"/>
          <w:sz w:val="22"/>
          <w:szCs w:val="22"/>
          <w:lang w:val="en-US"/>
        </w:rPr>
        <w:t xml:space="preserve">can significantly </w:t>
      </w:r>
      <w:r w:rsidRPr="00CB5D79">
        <w:rPr>
          <w:rFonts w:asciiTheme="minorHAnsi" w:eastAsia="MS PGothic" w:hAnsiTheme="minorHAnsi"/>
          <w:color w:val="000000"/>
          <w:sz w:val="22"/>
          <w:szCs w:val="22"/>
          <w:lang w:val="en-US"/>
        </w:rPr>
        <w:t>influence the result of sustainability assessment. Extra equipment might be required to</w:t>
      </w:r>
      <w:r w:rsidR="00492519">
        <w:rPr>
          <w:rFonts w:asciiTheme="minorHAnsi" w:eastAsia="MS PGothic" w:hAnsiTheme="minorHAnsi"/>
          <w:color w:val="000000"/>
          <w:sz w:val="22"/>
          <w:szCs w:val="22"/>
          <w:lang w:val="en-US"/>
        </w:rPr>
        <w:t xml:space="preserve"> guarantee safety of the process</w:t>
      </w:r>
      <w:r>
        <w:rPr>
          <w:rFonts w:asciiTheme="minorHAnsi" w:eastAsia="MS PGothic" w:hAnsiTheme="minorHAnsi"/>
          <w:color w:val="000000"/>
          <w:sz w:val="22"/>
          <w:szCs w:val="22"/>
          <w:lang w:val="en-US"/>
        </w:rPr>
        <w:t xml:space="preserve">. This will </w:t>
      </w:r>
      <w:r w:rsidRPr="00CB5D79">
        <w:rPr>
          <w:rFonts w:asciiTheme="minorHAnsi" w:eastAsia="MS PGothic" w:hAnsiTheme="minorHAnsi"/>
          <w:color w:val="000000"/>
          <w:sz w:val="22"/>
          <w:szCs w:val="22"/>
          <w:lang w:val="en-US"/>
        </w:rPr>
        <w:t>le</w:t>
      </w:r>
      <w:r w:rsidR="00AF157A">
        <w:rPr>
          <w:rFonts w:asciiTheme="minorHAnsi" w:eastAsia="MS PGothic" w:hAnsiTheme="minorHAnsi"/>
          <w:color w:val="000000"/>
          <w:sz w:val="22"/>
          <w:szCs w:val="22"/>
          <w:lang w:val="en-US"/>
        </w:rPr>
        <w:t>ad to added</w:t>
      </w:r>
      <w:r w:rsidR="00952633">
        <w:rPr>
          <w:rFonts w:asciiTheme="minorHAnsi" w:eastAsia="MS PGothic" w:hAnsiTheme="minorHAnsi"/>
          <w:color w:val="000000"/>
          <w:sz w:val="22"/>
          <w:szCs w:val="22"/>
          <w:lang w:val="en-US"/>
        </w:rPr>
        <w:t xml:space="preserve"> costs </w:t>
      </w:r>
      <w:r w:rsidRPr="00CB5D79">
        <w:rPr>
          <w:rFonts w:asciiTheme="minorHAnsi" w:eastAsia="MS PGothic" w:hAnsiTheme="minorHAnsi"/>
          <w:color w:val="000000"/>
          <w:sz w:val="22"/>
          <w:szCs w:val="22"/>
          <w:lang w:val="en-US"/>
        </w:rPr>
        <w:t xml:space="preserve">and should be considered already during the </w:t>
      </w:r>
      <w:r w:rsidR="00492519">
        <w:rPr>
          <w:rFonts w:asciiTheme="minorHAnsi" w:eastAsia="MS PGothic" w:hAnsiTheme="minorHAnsi"/>
          <w:color w:val="000000"/>
          <w:sz w:val="22"/>
          <w:szCs w:val="22"/>
          <w:lang w:val="en-US"/>
        </w:rPr>
        <w:t xml:space="preserve">solvent selection and early </w:t>
      </w:r>
      <w:r w:rsidRPr="00CB5D79">
        <w:rPr>
          <w:rFonts w:asciiTheme="minorHAnsi" w:eastAsia="MS PGothic" w:hAnsiTheme="minorHAnsi"/>
          <w:color w:val="000000"/>
          <w:sz w:val="22"/>
          <w:szCs w:val="22"/>
          <w:lang w:val="en-US"/>
        </w:rPr>
        <w:t>design phase</w:t>
      </w:r>
      <w:r w:rsidR="00952633">
        <w:rPr>
          <w:rFonts w:asciiTheme="minorHAnsi" w:eastAsia="MS PGothic" w:hAnsiTheme="minorHAnsi"/>
          <w:color w:val="000000"/>
          <w:sz w:val="22"/>
          <w:szCs w:val="22"/>
          <w:lang w:val="en-US"/>
        </w:rPr>
        <w:t xml:space="preserve"> of the</w:t>
      </w:r>
      <w:r w:rsidR="001B15A2">
        <w:rPr>
          <w:rFonts w:asciiTheme="minorHAnsi" w:eastAsia="MS PGothic" w:hAnsiTheme="minorHAnsi"/>
          <w:color w:val="000000"/>
          <w:sz w:val="22"/>
          <w:szCs w:val="22"/>
          <w:lang w:val="en-US"/>
        </w:rPr>
        <w:t xml:space="preserve"> carbon</w:t>
      </w:r>
      <w:r w:rsidR="00952633">
        <w:rPr>
          <w:rFonts w:asciiTheme="minorHAnsi" w:eastAsia="MS PGothic" w:hAnsiTheme="minorHAnsi"/>
          <w:color w:val="000000"/>
          <w:sz w:val="22"/>
          <w:szCs w:val="22"/>
          <w:lang w:val="en-US"/>
        </w:rPr>
        <w:t xml:space="preserve"> capture process</w:t>
      </w:r>
      <w:r w:rsidRPr="00CB5D79">
        <w:rPr>
          <w:rFonts w:asciiTheme="minorHAnsi" w:eastAsia="MS PGothic" w:hAnsiTheme="minorHAnsi"/>
          <w:color w:val="000000"/>
          <w:sz w:val="22"/>
          <w:szCs w:val="22"/>
          <w:lang w:val="en-US"/>
        </w:rPr>
        <w:t xml:space="preserve">. </w:t>
      </w:r>
    </w:p>
    <w:p w14:paraId="1A191520"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4F4C29FE" w14:textId="77777777" w:rsidR="008B7247" w:rsidRPr="002E6B33" w:rsidRDefault="008B7247" w:rsidP="002E6B33">
      <w:pPr>
        <w:pStyle w:val="FirstParagraph"/>
        <w:tabs>
          <w:tab w:val="left" w:pos="426"/>
        </w:tabs>
        <w:spacing w:line="240" w:lineRule="auto"/>
        <w:ind w:left="426" w:hanging="426"/>
        <w:rPr>
          <w:rFonts w:asciiTheme="minorHAnsi" w:hAnsiTheme="minorHAnsi"/>
          <w:color w:val="000000"/>
        </w:rPr>
      </w:pPr>
      <w:r w:rsidRPr="002E6B33">
        <w:rPr>
          <w:rFonts w:asciiTheme="minorHAnsi" w:hAnsiTheme="minorHAnsi"/>
          <w:color w:val="000000"/>
        </w:rPr>
        <w:fldChar w:fldCharType="begin" w:fldLock="1"/>
      </w:r>
      <w:r w:rsidRPr="002E6B33">
        <w:rPr>
          <w:rFonts w:asciiTheme="minorHAnsi" w:hAnsiTheme="minorHAnsi"/>
          <w:color w:val="000000"/>
        </w:rPr>
        <w:instrText xml:space="preserve">ADDIN Mendeley Bibliography CSL_BIBLIOGRAPHY </w:instrText>
      </w:r>
      <w:r w:rsidRPr="002E6B33">
        <w:rPr>
          <w:rFonts w:asciiTheme="minorHAnsi" w:hAnsiTheme="minorHAnsi"/>
          <w:color w:val="000000"/>
        </w:rPr>
        <w:fldChar w:fldCharType="separate"/>
      </w:r>
      <w:r w:rsidR="002E6B33" w:rsidRPr="002E6B33">
        <w:rPr>
          <w:rFonts w:asciiTheme="minorHAnsi" w:hAnsiTheme="minorHAnsi"/>
          <w:color w:val="000000"/>
        </w:rPr>
        <w:t>[1]</w:t>
      </w:r>
      <w:r w:rsidR="00F10F99">
        <w:rPr>
          <w:rFonts w:asciiTheme="minorHAnsi" w:hAnsiTheme="minorHAnsi"/>
          <w:color w:val="000000"/>
        </w:rPr>
        <w:t xml:space="preserve">  </w:t>
      </w:r>
      <w:r w:rsidRPr="002E6B33">
        <w:rPr>
          <w:rFonts w:asciiTheme="minorHAnsi" w:hAnsiTheme="minorHAnsi"/>
          <w:color w:val="000000"/>
        </w:rPr>
        <w:t>Y. Tan, “Study of CO 2 -Absorption into Thermomorphic Lipophilic Amine Solvents,” Technischen Universität Dortmund, 2010.</w:t>
      </w:r>
    </w:p>
    <w:p w14:paraId="37F3C60C" w14:textId="77777777" w:rsidR="008B7247" w:rsidRPr="002E6B33" w:rsidRDefault="002E6B33" w:rsidP="002E6B33">
      <w:pPr>
        <w:pStyle w:val="FirstParagraph"/>
        <w:tabs>
          <w:tab w:val="left" w:pos="426"/>
        </w:tabs>
        <w:spacing w:line="240" w:lineRule="auto"/>
        <w:ind w:left="426" w:hanging="426"/>
        <w:rPr>
          <w:rFonts w:asciiTheme="minorHAnsi" w:hAnsiTheme="minorHAnsi"/>
          <w:color w:val="000000"/>
        </w:rPr>
      </w:pPr>
      <w:r w:rsidRPr="002E6B33">
        <w:rPr>
          <w:rFonts w:asciiTheme="minorHAnsi" w:hAnsiTheme="minorHAnsi"/>
          <w:color w:val="000000"/>
        </w:rPr>
        <w:t>[2]</w:t>
      </w:r>
      <w:r w:rsidR="00F10F99">
        <w:rPr>
          <w:rFonts w:asciiTheme="minorHAnsi" w:hAnsiTheme="minorHAnsi"/>
          <w:color w:val="000000"/>
        </w:rPr>
        <w:t xml:space="preserve">  </w:t>
      </w:r>
      <w:r w:rsidR="008B7247" w:rsidRPr="002E6B33">
        <w:rPr>
          <w:rFonts w:asciiTheme="minorHAnsi" w:hAnsiTheme="minorHAnsi"/>
          <w:color w:val="000000"/>
        </w:rPr>
        <w:t>J. Zhang, “Study on CO2 capture using thermomorphic biphasic</w:t>
      </w:r>
      <w:r w:rsidRPr="002E6B33">
        <w:rPr>
          <w:rFonts w:asciiTheme="minorHAnsi" w:hAnsiTheme="minorHAnsi"/>
          <w:color w:val="000000"/>
        </w:rPr>
        <w:t xml:space="preserve"> solvents with energy-efficient </w:t>
      </w:r>
      <w:r w:rsidR="008B7247" w:rsidRPr="002E6B33">
        <w:rPr>
          <w:rFonts w:asciiTheme="minorHAnsi" w:hAnsiTheme="minorHAnsi"/>
          <w:color w:val="000000"/>
        </w:rPr>
        <w:t>regeneration.,” 2013.</w:t>
      </w:r>
    </w:p>
    <w:p w14:paraId="1E018CDC" w14:textId="77777777" w:rsidR="008B7247" w:rsidRPr="002E6B33" w:rsidRDefault="002E6B33" w:rsidP="002E6B33">
      <w:pPr>
        <w:pStyle w:val="FirstParagraph"/>
        <w:tabs>
          <w:tab w:val="left" w:pos="426"/>
        </w:tabs>
        <w:spacing w:line="240" w:lineRule="auto"/>
        <w:ind w:left="426" w:hanging="426"/>
        <w:rPr>
          <w:rFonts w:asciiTheme="minorHAnsi" w:hAnsiTheme="minorHAnsi"/>
          <w:color w:val="000000"/>
        </w:rPr>
      </w:pPr>
      <w:r w:rsidRPr="002E6B33">
        <w:rPr>
          <w:rFonts w:asciiTheme="minorHAnsi" w:hAnsiTheme="minorHAnsi"/>
          <w:color w:val="000000"/>
        </w:rPr>
        <w:t>[3]</w:t>
      </w:r>
      <w:r w:rsidR="00F10F99">
        <w:rPr>
          <w:rFonts w:asciiTheme="minorHAnsi" w:hAnsiTheme="minorHAnsi"/>
          <w:color w:val="000000"/>
        </w:rPr>
        <w:t xml:space="preserve">    </w:t>
      </w:r>
      <w:r w:rsidR="008B7247" w:rsidRPr="002E6B33">
        <w:rPr>
          <w:rFonts w:asciiTheme="minorHAnsi" w:hAnsiTheme="minorHAnsi"/>
          <w:color w:val="000000"/>
        </w:rPr>
        <w:t>S. M. Fulk and G. T. Rochelle, “Modeling aerosols in amine-based CO2capture,” Energy Procedia</w:t>
      </w:r>
      <w:r w:rsidRPr="002E6B33">
        <w:rPr>
          <w:rFonts w:asciiTheme="minorHAnsi" w:hAnsiTheme="minorHAnsi"/>
          <w:color w:val="000000"/>
        </w:rPr>
        <w:t xml:space="preserve">, </w:t>
      </w:r>
      <w:r w:rsidR="008B7247" w:rsidRPr="002E6B33">
        <w:rPr>
          <w:rFonts w:asciiTheme="minorHAnsi" w:hAnsiTheme="minorHAnsi"/>
          <w:color w:val="000000"/>
        </w:rPr>
        <w:t>2013.</w:t>
      </w:r>
    </w:p>
    <w:p w14:paraId="3C8586E0" w14:textId="77777777" w:rsidR="008B7247" w:rsidRPr="002E6B33" w:rsidRDefault="008B7247" w:rsidP="002E6B33">
      <w:pPr>
        <w:pStyle w:val="FirstParagraph"/>
        <w:tabs>
          <w:tab w:val="left" w:pos="426"/>
        </w:tabs>
        <w:spacing w:line="240" w:lineRule="auto"/>
        <w:ind w:left="426" w:hanging="426"/>
        <w:rPr>
          <w:rFonts w:asciiTheme="minorHAnsi" w:hAnsiTheme="minorHAnsi"/>
          <w:color w:val="000000"/>
        </w:rPr>
      </w:pPr>
      <w:r w:rsidRPr="002E6B33">
        <w:rPr>
          <w:rFonts w:asciiTheme="minorHAnsi" w:hAnsiTheme="minorHAnsi"/>
          <w:color w:val="000000"/>
        </w:rPr>
        <w:t>[4]</w:t>
      </w:r>
      <w:r w:rsidRPr="002E6B33">
        <w:rPr>
          <w:rFonts w:asciiTheme="minorHAnsi" w:hAnsiTheme="minorHAnsi"/>
          <w:color w:val="000000"/>
        </w:rPr>
        <w:tab/>
        <w:t>H. Majeed, H. Knuutila, M. Hillestad, and H. F. Svendsen, “Effect of Amine Volatility on Aerosol Droplet Development in Absorption Columns,” Energy Procedia</w:t>
      </w:r>
      <w:r w:rsidR="002E6B33" w:rsidRPr="002E6B33">
        <w:rPr>
          <w:rFonts w:asciiTheme="minorHAnsi" w:hAnsiTheme="minorHAnsi"/>
          <w:color w:val="000000"/>
        </w:rPr>
        <w:t>,</w:t>
      </w:r>
      <w:r w:rsidRPr="002E6B33">
        <w:rPr>
          <w:rFonts w:asciiTheme="minorHAnsi" w:hAnsiTheme="minorHAnsi"/>
          <w:color w:val="000000"/>
        </w:rPr>
        <w:t xml:space="preserve"> 2017.</w:t>
      </w:r>
    </w:p>
    <w:p w14:paraId="699406A1" w14:textId="77777777" w:rsidR="00C13EB4" w:rsidRPr="002E6B33" w:rsidRDefault="008B7247" w:rsidP="002E6B33">
      <w:pPr>
        <w:pStyle w:val="FirstParagraph"/>
        <w:tabs>
          <w:tab w:val="left" w:pos="426"/>
        </w:tabs>
        <w:spacing w:line="240" w:lineRule="auto"/>
        <w:ind w:left="426" w:hanging="426"/>
        <w:rPr>
          <w:rFonts w:asciiTheme="minorHAnsi" w:hAnsiTheme="minorHAnsi"/>
          <w:color w:val="000000"/>
        </w:rPr>
      </w:pPr>
      <w:r w:rsidRPr="002E6B33">
        <w:rPr>
          <w:rFonts w:asciiTheme="minorHAnsi" w:hAnsiTheme="minorHAnsi"/>
          <w:color w:val="000000"/>
        </w:rPr>
        <w:t>[5]</w:t>
      </w:r>
      <w:r w:rsidRPr="002E6B33">
        <w:rPr>
          <w:rFonts w:asciiTheme="minorHAnsi" w:hAnsiTheme="minorHAnsi"/>
          <w:color w:val="000000"/>
        </w:rPr>
        <w:tab/>
        <w:t>N. A. Fine, M. J. Goldman, and G. T. Rochelle, “Nitrosamine formation in amine scrubbing at desorber temperatures,” Environ. Sci. Technol.</w:t>
      </w:r>
      <w:r w:rsidR="002E6B33" w:rsidRPr="002E6B33">
        <w:rPr>
          <w:rFonts w:asciiTheme="minorHAnsi" w:hAnsiTheme="minorHAnsi"/>
          <w:color w:val="000000"/>
        </w:rPr>
        <w:t xml:space="preserve">, </w:t>
      </w:r>
      <w:r w:rsidRPr="002E6B33">
        <w:rPr>
          <w:rFonts w:asciiTheme="minorHAnsi" w:hAnsiTheme="minorHAnsi"/>
          <w:color w:val="000000"/>
        </w:rPr>
        <w:t>2014.</w:t>
      </w:r>
      <w:r w:rsidRPr="002E6B33">
        <w:rPr>
          <w:rFonts w:asciiTheme="minorHAnsi" w:hAnsiTheme="minorHAnsi"/>
          <w:color w:val="000000"/>
        </w:rPr>
        <w:fldChar w:fldCharType="end"/>
      </w:r>
    </w:p>
    <w:sectPr w:rsidR="00C13EB4" w:rsidRPr="002E6B3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120C" w14:textId="77777777" w:rsidR="00D05BDC" w:rsidRDefault="00D05BDC" w:rsidP="004F5E36">
      <w:r>
        <w:separator/>
      </w:r>
    </w:p>
  </w:endnote>
  <w:endnote w:type="continuationSeparator" w:id="0">
    <w:p w14:paraId="4CDC922B" w14:textId="77777777" w:rsidR="00D05BDC" w:rsidRDefault="00D05BD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30D1D" w14:textId="77777777" w:rsidR="00D05BDC" w:rsidRDefault="00D05BDC" w:rsidP="004F5E36">
      <w:r>
        <w:separator/>
      </w:r>
    </w:p>
  </w:footnote>
  <w:footnote w:type="continuationSeparator" w:id="0">
    <w:p w14:paraId="0272151A" w14:textId="77777777" w:rsidR="00D05BDC" w:rsidRDefault="00D05BD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F6C9"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52ED2A9A" wp14:editId="6F8844C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59C2DF7B" wp14:editId="2404483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3C6B"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5353AB0A" wp14:editId="4BD593E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32E9337" w14:textId="77777777" w:rsidR="00704BDF" w:rsidRDefault="00704BDF">
    <w:pPr>
      <w:pStyle w:val="Intestazione"/>
    </w:pPr>
  </w:p>
  <w:p w14:paraId="7CD25D40"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5B979C4B" wp14:editId="6253DCD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1D57"/>
    <w:rsid w:val="0002698C"/>
    <w:rsid w:val="0003148D"/>
    <w:rsid w:val="00062A9A"/>
    <w:rsid w:val="000A03B2"/>
    <w:rsid w:val="000D34BE"/>
    <w:rsid w:val="000E36F1"/>
    <w:rsid w:val="000E3A73"/>
    <w:rsid w:val="000E414A"/>
    <w:rsid w:val="0013121F"/>
    <w:rsid w:val="00134DE4"/>
    <w:rsid w:val="00141DCB"/>
    <w:rsid w:val="00150E59"/>
    <w:rsid w:val="00184AD6"/>
    <w:rsid w:val="001B15A2"/>
    <w:rsid w:val="001B65C1"/>
    <w:rsid w:val="001C684B"/>
    <w:rsid w:val="001D53FC"/>
    <w:rsid w:val="001F2EC7"/>
    <w:rsid w:val="002065DB"/>
    <w:rsid w:val="002445CC"/>
    <w:rsid w:val="002447EF"/>
    <w:rsid w:val="00251550"/>
    <w:rsid w:val="0027221A"/>
    <w:rsid w:val="00275B61"/>
    <w:rsid w:val="002D1F12"/>
    <w:rsid w:val="002E6B33"/>
    <w:rsid w:val="003009B7"/>
    <w:rsid w:val="0030469C"/>
    <w:rsid w:val="0034711D"/>
    <w:rsid w:val="003723D4"/>
    <w:rsid w:val="003A7D1C"/>
    <w:rsid w:val="00426635"/>
    <w:rsid w:val="0046164A"/>
    <w:rsid w:val="00462DCD"/>
    <w:rsid w:val="00492519"/>
    <w:rsid w:val="004D1162"/>
    <w:rsid w:val="004E4DD6"/>
    <w:rsid w:val="004F5E36"/>
    <w:rsid w:val="00503516"/>
    <w:rsid w:val="005119A5"/>
    <w:rsid w:val="005278B7"/>
    <w:rsid w:val="005346C8"/>
    <w:rsid w:val="0054316E"/>
    <w:rsid w:val="00594E9F"/>
    <w:rsid w:val="005B61E6"/>
    <w:rsid w:val="005C0B60"/>
    <w:rsid w:val="005C77E1"/>
    <w:rsid w:val="005D6A2F"/>
    <w:rsid w:val="005E1A82"/>
    <w:rsid w:val="005F0A28"/>
    <w:rsid w:val="005F0E5E"/>
    <w:rsid w:val="00620DEE"/>
    <w:rsid w:val="00625639"/>
    <w:rsid w:val="00625A9C"/>
    <w:rsid w:val="0064184D"/>
    <w:rsid w:val="00660E3E"/>
    <w:rsid w:val="00662E74"/>
    <w:rsid w:val="006A58D2"/>
    <w:rsid w:val="006C5579"/>
    <w:rsid w:val="00704BDF"/>
    <w:rsid w:val="00736B13"/>
    <w:rsid w:val="007447F3"/>
    <w:rsid w:val="00762902"/>
    <w:rsid w:val="00763E11"/>
    <w:rsid w:val="007661C8"/>
    <w:rsid w:val="007D52CD"/>
    <w:rsid w:val="00813288"/>
    <w:rsid w:val="008168FC"/>
    <w:rsid w:val="008479A2"/>
    <w:rsid w:val="0087637F"/>
    <w:rsid w:val="008A1512"/>
    <w:rsid w:val="008B7247"/>
    <w:rsid w:val="008D0BEB"/>
    <w:rsid w:val="008E566E"/>
    <w:rsid w:val="00900798"/>
    <w:rsid w:val="00901EB6"/>
    <w:rsid w:val="009450CE"/>
    <w:rsid w:val="0094687B"/>
    <w:rsid w:val="0095164B"/>
    <w:rsid w:val="00952633"/>
    <w:rsid w:val="00996483"/>
    <w:rsid w:val="009E788A"/>
    <w:rsid w:val="00A036E3"/>
    <w:rsid w:val="00A1763D"/>
    <w:rsid w:val="00A17CEC"/>
    <w:rsid w:val="00A27EF0"/>
    <w:rsid w:val="00A57118"/>
    <w:rsid w:val="00A76EFC"/>
    <w:rsid w:val="00A9626B"/>
    <w:rsid w:val="00A97F29"/>
    <w:rsid w:val="00AB0964"/>
    <w:rsid w:val="00AE0331"/>
    <w:rsid w:val="00AE377D"/>
    <w:rsid w:val="00AF157A"/>
    <w:rsid w:val="00B35014"/>
    <w:rsid w:val="00B61DBF"/>
    <w:rsid w:val="00B86E99"/>
    <w:rsid w:val="00BC30C9"/>
    <w:rsid w:val="00BE3E58"/>
    <w:rsid w:val="00C01616"/>
    <w:rsid w:val="00C0162B"/>
    <w:rsid w:val="00C07227"/>
    <w:rsid w:val="00C13EB4"/>
    <w:rsid w:val="00C345B1"/>
    <w:rsid w:val="00C40142"/>
    <w:rsid w:val="00C57182"/>
    <w:rsid w:val="00C655FD"/>
    <w:rsid w:val="00C867B1"/>
    <w:rsid w:val="00C94434"/>
    <w:rsid w:val="00CA1C95"/>
    <w:rsid w:val="00CA5A9C"/>
    <w:rsid w:val="00CB5D79"/>
    <w:rsid w:val="00CD5FE2"/>
    <w:rsid w:val="00D02B4C"/>
    <w:rsid w:val="00D05BDC"/>
    <w:rsid w:val="00D47209"/>
    <w:rsid w:val="00D84576"/>
    <w:rsid w:val="00DE0019"/>
    <w:rsid w:val="00DE264A"/>
    <w:rsid w:val="00E041E7"/>
    <w:rsid w:val="00E23CA1"/>
    <w:rsid w:val="00E409A8"/>
    <w:rsid w:val="00E7209D"/>
    <w:rsid w:val="00EA50E1"/>
    <w:rsid w:val="00EE0131"/>
    <w:rsid w:val="00F03132"/>
    <w:rsid w:val="00F10F99"/>
    <w:rsid w:val="00F30C64"/>
    <w:rsid w:val="00F90C5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418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900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8701-8F9C-42CA-B585-917264DA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2804</Words>
  <Characters>15983</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2019-08-02T07:48:00Z</dcterms:created>
  <dcterms:modified xsi:type="dcterms:W3CDTF">2019-08-23T07:18:00Z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a824e1aa-0c02-31f3-a95c-86fbefec2fc8</vt:lpwstr>
  </property>
  <property fmtid="{D5CDD505-2E9C-101B-9397-08002B2CF9AE}" pid="24" name="Mendeley Citation Style_1">
    <vt:lpwstr>http://www.zotero.org/styles/ieee</vt:lpwstr>
  </property>
</Properties>
</file>