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0F7887" w14:textId="77777777" w:rsidR="000A03B2" w:rsidRPr="000A03B2" w:rsidRDefault="000A03B2" w:rsidP="00704BDF">
      <w:pPr>
        <w:pStyle w:val="CETAuthors"/>
        <w:tabs>
          <w:tab w:val="clear" w:pos="7100"/>
          <w:tab w:val="right" w:pos="9070"/>
        </w:tabs>
        <w:rPr>
          <w:lang w:val="en-US"/>
        </w:rPr>
        <w:sectPr w:rsidR="000A03B2" w:rsidRPr="000A03B2" w:rsidSect="00704BDF">
          <w:headerReference w:type="default" r:id="rId8"/>
          <w:headerReference w:type="first" r:id="rId9"/>
          <w:type w:val="continuous"/>
          <w:pgSz w:w="11906" w:h="16838" w:code="9"/>
          <w:pgMar w:top="1985" w:right="1418" w:bottom="1701" w:left="1418" w:header="993" w:footer="0" w:gutter="0"/>
          <w:cols w:space="708"/>
          <w:titlePg/>
          <w:docGrid w:linePitch="360"/>
        </w:sectPr>
      </w:pPr>
    </w:p>
    <w:p w14:paraId="538F8E76" w14:textId="53C91679" w:rsidR="00704BDF" w:rsidRPr="00DE0019" w:rsidRDefault="00BC2733" w:rsidP="00704BDF">
      <w:pPr>
        <w:snapToGrid w:val="0"/>
        <w:spacing w:after="360"/>
        <w:jc w:val="center"/>
        <w:rPr>
          <w:rFonts w:asciiTheme="minorHAnsi" w:eastAsia="MS PGothic" w:hAnsiTheme="minorHAnsi"/>
          <w:b/>
          <w:bCs/>
          <w:sz w:val="28"/>
          <w:szCs w:val="28"/>
          <w:lang w:val="en-US" w:eastAsia="ko-KR"/>
        </w:rPr>
      </w:pPr>
      <w:r>
        <w:rPr>
          <w:rFonts w:asciiTheme="minorHAnsi" w:eastAsia="MS PGothic" w:hAnsiTheme="minorHAnsi"/>
          <w:b/>
          <w:bCs/>
          <w:sz w:val="28"/>
          <w:szCs w:val="28"/>
          <w:lang w:val="en-US"/>
        </w:rPr>
        <w:t xml:space="preserve">Implementation </w:t>
      </w:r>
      <w:r w:rsidR="009A5F34">
        <w:rPr>
          <w:rFonts w:asciiTheme="minorHAnsi" w:eastAsia="MS PGothic" w:hAnsiTheme="minorHAnsi"/>
          <w:b/>
          <w:bCs/>
          <w:sz w:val="28"/>
          <w:szCs w:val="28"/>
          <w:lang w:val="en-US"/>
        </w:rPr>
        <w:t>of Moving Bed Bioreactor (</w:t>
      </w:r>
      <w:r w:rsidR="00CE61A7">
        <w:rPr>
          <w:rFonts w:asciiTheme="minorHAnsi" w:eastAsia="MS PGothic" w:hAnsiTheme="minorHAnsi"/>
          <w:b/>
          <w:bCs/>
          <w:sz w:val="28"/>
          <w:szCs w:val="28"/>
          <w:lang w:val="en-US"/>
        </w:rPr>
        <w:t>MBBR</w:t>
      </w:r>
      <w:r w:rsidR="009A5F34">
        <w:rPr>
          <w:rFonts w:asciiTheme="minorHAnsi" w:eastAsia="MS PGothic" w:hAnsiTheme="minorHAnsi"/>
          <w:b/>
          <w:bCs/>
          <w:sz w:val="28"/>
          <w:szCs w:val="28"/>
          <w:lang w:val="en-US"/>
        </w:rPr>
        <w:t>) Technology for Phototrophic Cultivation of Terrestrial Cyanobacteria.</w:t>
      </w:r>
    </w:p>
    <w:p w14:paraId="45592048" w14:textId="77777777" w:rsidR="00DE0019" w:rsidRPr="00CE61A7" w:rsidRDefault="003106AD" w:rsidP="00704BDF">
      <w:pPr>
        <w:snapToGrid w:val="0"/>
        <w:spacing w:after="120"/>
        <w:jc w:val="center"/>
        <w:rPr>
          <w:rFonts w:eastAsia="SimSun"/>
          <w:color w:val="000000"/>
          <w:lang w:val="de-DE" w:eastAsia="zh-CN"/>
        </w:rPr>
      </w:pPr>
      <w:r w:rsidRPr="00CE61A7">
        <w:rPr>
          <w:rFonts w:asciiTheme="minorHAnsi" w:eastAsia="SimSun" w:hAnsiTheme="minorHAnsi"/>
          <w:color w:val="000000"/>
          <w:sz w:val="24"/>
          <w:szCs w:val="24"/>
          <w:u w:val="single"/>
          <w:lang w:val="de-DE" w:eastAsia="zh-CN"/>
        </w:rPr>
        <w:t>Jakob Walther</w:t>
      </w:r>
      <w:r w:rsidRPr="00CE61A7">
        <w:rPr>
          <w:rFonts w:asciiTheme="minorHAnsi" w:eastAsia="SimSun" w:hAnsiTheme="minorHAnsi"/>
          <w:color w:val="000000"/>
          <w:sz w:val="24"/>
          <w:szCs w:val="24"/>
          <w:u w:val="single"/>
          <w:vertAlign w:val="superscript"/>
          <w:lang w:val="de-DE" w:eastAsia="zh-CN"/>
        </w:rPr>
        <w:t>1</w:t>
      </w:r>
      <w:r w:rsidR="00736B13" w:rsidRPr="00CE61A7">
        <w:rPr>
          <w:rFonts w:asciiTheme="minorHAnsi" w:eastAsia="SimSun" w:hAnsiTheme="minorHAnsi"/>
          <w:color w:val="000000"/>
          <w:sz w:val="24"/>
          <w:szCs w:val="24"/>
          <w:lang w:val="de-DE" w:eastAsia="zh-CN"/>
        </w:rPr>
        <w:t xml:space="preserve">, </w:t>
      </w:r>
      <w:r w:rsidR="00CE61A7" w:rsidRPr="00CE61A7">
        <w:rPr>
          <w:rFonts w:asciiTheme="minorHAnsi" w:eastAsia="SimSun" w:hAnsiTheme="minorHAnsi"/>
          <w:color w:val="000000"/>
          <w:sz w:val="24"/>
          <w:szCs w:val="24"/>
          <w:lang w:val="de-DE" w:eastAsia="zh-CN"/>
        </w:rPr>
        <w:t>Michael Stoffel</w:t>
      </w:r>
      <w:r w:rsidR="00CE61A7" w:rsidRPr="00CE61A7">
        <w:rPr>
          <w:rFonts w:asciiTheme="minorHAnsi" w:eastAsia="SimSun" w:hAnsiTheme="minorHAnsi"/>
          <w:color w:val="000000"/>
          <w:sz w:val="24"/>
          <w:szCs w:val="24"/>
          <w:vertAlign w:val="superscript"/>
          <w:lang w:val="de-DE" w:eastAsia="zh-CN"/>
        </w:rPr>
        <w:t>1</w:t>
      </w:r>
      <w:r w:rsidR="00CE61A7" w:rsidRPr="00CE61A7">
        <w:rPr>
          <w:rFonts w:asciiTheme="minorHAnsi" w:eastAsia="SimSun" w:hAnsiTheme="minorHAnsi"/>
          <w:color w:val="000000"/>
          <w:sz w:val="24"/>
          <w:szCs w:val="24"/>
          <w:lang w:val="de-DE" w:eastAsia="zh-CN"/>
        </w:rPr>
        <w:t>, Dorina Strieth</w:t>
      </w:r>
      <w:r w:rsidR="00CE61A7" w:rsidRPr="00CE61A7">
        <w:rPr>
          <w:rFonts w:asciiTheme="minorHAnsi" w:eastAsia="SimSun" w:hAnsiTheme="minorHAnsi"/>
          <w:color w:val="000000"/>
          <w:sz w:val="24"/>
          <w:szCs w:val="24"/>
          <w:vertAlign w:val="superscript"/>
          <w:lang w:val="de-DE" w:eastAsia="zh-CN"/>
        </w:rPr>
        <w:t>1</w:t>
      </w:r>
      <w:r w:rsidR="00CE61A7" w:rsidRPr="00CE61A7">
        <w:rPr>
          <w:rFonts w:asciiTheme="minorHAnsi" w:eastAsia="SimSun" w:hAnsiTheme="minorHAnsi"/>
          <w:color w:val="000000"/>
          <w:sz w:val="24"/>
          <w:szCs w:val="24"/>
          <w:lang w:val="de-DE" w:eastAsia="zh-CN"/>
        </w:rPr>
        <w:t xml:space="preserve">, </w:t>
      </w:r>
      <w:r w:rsidRPr="00CE61A7">
        <w:rPr>
          <w:rFonts w:asciiTheme="minorHAnsi" w:eastAsia="SimSun" w:hAnsiTheme="minorHAnsi"/>
          <w:color w:val="000000"/>
          <w:sz w:val="24"/>
          <w:szCs w:val="24"/>
          <w:lang w:val="de-DE" w:eastAsia="zh-CN"/>
        </w:rPr>
        <w:t>Roland Ulber</w:t>
      </w:r>
      <w:r w:rsidRPr="00231571">
        <w:rPr>
          <w:rFonts w:eastAsia="SimSun"/>
          <w:color w:val="000000"/>
          <w:sz w:val="24"/>
          <w:vertAlign w:val="superscript"/>
          <w:lang w:val="de-DE" w:eastAsia="zh-CN"/>
        </w:rPr>
        <w:t>1</w:t>
      </w:r>
      <w:r w:rsidR="00231571" w:rsidRPr="0019790C">
        <w:rPr>
          <w:rFonts w:asciiTheme="minorHAnsi" w:eastAsia="MS PGothic" w:hAnsiTheme="minorHAnsi"/>
          <w:bCs/>
          <w:i/>
          <w:iCs/>
          <w:color w:val="000000"/>
          <w:sz w:val="20"/>
          <w:lang w:val="de-DE"/>
        </w:rPr>
        <w:t>*</w:t>
      </w:r>
    </w:p>
    <w:p w14:paraId="073834B7" w14:textId="77777777" w:rsidR="00704BDF" w:rsidRPr="00DE0019" w:rsidRDefault="00704BDF" w:rsidP="00704BDF">
      <w:pPr>
        <w:snapToGrid w:val="0"/>
        <w:spacing w:after="120"/>
        <w:jc w:val="center"/>
        <w:rPr>
          <w:rFonts w:asciiTheme="minorHAnsi" w:eastAsia="MS PGothic" w:hAnsiTheme="minorHAnsi"/>
          <w:i/>
          <w:iCs/>
          <w:color w:val="000000"/>
          <w:sz w:val="20"/>
          <w:lang w:val="en-US"/>
        </w:rPr>
      </w:pPr>
      <w:r w:rsidRPr="00A15B93">
        <w:rPr>
          <w:rFonts w:eastAsia="MS PGothic"/>
          <w:i/>
          <w:iCs/>
          <w:color w:val="000000"/>
          <w:sz w:val="20"/>
          <w:lang w:val="en-US"/>
        </w:rPr>
        <w:t>1</w:t>
      </w:r>
      <w:r w:rsidRPr="00DE0019">
        <w:rPr>
          <w:rFonts w:asciiTheme="minorHAnsi" w:eastAsia="MS PGothic" w:hAnsiTheme="minorHAnsi"/>
          <w:i/>
          <w:iCs/>
          <w:color w:val="000000"/>
          <w:sz w:val="20"/>
          <w:lang w:val="en-US"/>
        </w:rPr>
        <w:t xml:space="preserve"> </w:t>
      </w:r>
      <w:r w:rsidR="00A14835">
        <w:rPr>
          <w:rFonts w:asciiTheme="minorHAnsi" w:eastAsia="MS PGothic" w:hAnsiTheme="minorHAnsi"/>
          <w:i/>
          <w:iCs/>
          <w:color w:val="000000"/>
          <w:sz w:val="20"/>
          <w:lang w:val="en-US"/>
        </w:rPr>
        <w:t>Institute for Bioprocess Engineering, Kaiserslautern, Germany</w:t>
      </w:r>
    </w:p>
    <w:p w14:paraId="124AF9B2" w14:textId="77777777" w:rsidR="00704BDF" w:rsidRPr="00DE0019" w:rsidRDefault="00704BDF" w:rsidP="00704BDF">
      <w:pPr>
        <w:snapToGrid w:val="0"/>
        <w:jc w:val="center"/>
        <w:rPr>
          <w:rFonts w:asciiTheme="minorHAnsi" w:eastAsia="MS PGothic" w:hAnsiTheme="minorHAnsi"/>
          <w:bCs/>
          <w:i/>
          <w:iCs/>
          <w:sz w:val="20"/>
          <w:lang w:val="en-US"/>
        </w:rPr>
      </w:pPr>
      <w:r w:rsidRPr="00DE0019">
        <w:rPr>
          <w:rFonts w:asciiTheme="minorHAnsi" w:eastAsia="MS PGothic" w:hAnsiTheme="minorHAnsi"/>
          <w:bCs/>
          <w:i/>
          <w:iCs/>
          <w:color w:val="000000"/>
          <w:sz w:val="20"/>
          <w:lang w:val="en-US"/>
        </w:rPr>
        <w:t>*Corresponding author</w:t>
      </w:r>
      <w:r w:rsidRPr="00DE0019">
        <w:rPr>
          <w:rFonts w:asciiTheme="minorHAnsi" w:eastAsia="MS PGothic" w:hAnsiTheme="minorHAnsi"/>
          <w:bCs/>
          <w:i/>
          <w:iCs/>
          <w:sz w:val="20"/>
          <w:lang w:val="en-US" w:eastAsia="ko-KR"/>
        </w:rPr>
        <w:t>:</w:t>
      </w:r>
      <w:r w:rsidRPr="00DE0019">
        <w:rPr>
          <w:rFonts w:asciiTheme="minorHAnsi" w:eastAsia="MS PGothic" w:hAnsiTheme="minorHAnsi"/>
          <w:bCs/>
          <w:i/>
          <w:iCs/>
          <w:sz w:val="20"/>
          <w:lang w:val="en-US"/>
        </w:rPr>
        <w:t xml:space="preserve"> </w:t>
      </w:r>
      <w:r w:rsidR="00832D76">
        <w:rPr>
          <w:rFonts w:asciiTheme="minorHAnsi" w:eastAsia="MS PGothic" w:hAnsiTheme="minorHAnsi"/>
          <w:bCs/>
          <w:i/>
          <w:iCs/>
          <w:sz w:val="20"/>
          <w:lang w:val="en-US"/>
        </w:rPr>
        <w:t>ulber</w:t>
      </w:r>
      <w:r w:rsidR="00BC2733">
        <w:rPr>
          <w:rFonts w:asciiTheme="minorHAnsi" w:eastAsia="MS PGothic" w:hAnsiTheme="minorHAnsi"/>
          <w:bCs/>
          <w:i/>
          <w:iCs/>
          <w:sz w:val="20"/>
          <w:lang w:val="en-US"/>
        </w:rPr>
        <w:t>@mv.uni-kl.de</w:t>
      </w:r>
    </w:p>
    <w:p w14:paraId="6159D164" w14:textId="77777777" w:rsidR="00704BDF" w:rsidRPr="00EC66CC" w:rsidRDefault="00704BDF" w:rsidP="00704BDF">
      <w:pPr>
        <w:pStyle w:val="AbstractHeading"/>
        <w:tabs>
          <w:tab w:val="left" w:pos="3547"/>
          <w:tab w:val="center" w:pos="4694"/>
        </w:tabs>
        <w:spacing w:before="240" w:after="0"/>
        <w:ind w:firstLine="357"/>
        <w:rPr>
          <w:rFonts w:asciiTheme="minorHAnsi" w:hAnsiTheme="minorHAnsi"/>
          <w:b/>
        </w:rPr>
      </w:pPr>
      <w:r w:rsidRPr="00EC66CC">
        <w:rPr>
          <w:rFonts w:asciiTheme="minorHAnsi" w:hAnsiTheme="minorHAnsi"/>
          <w:b/>
        </w:rPr>
        <w:t>Highlights</w:t>
      </w:r>
    </w:p>
    <w:p w14:paraId="4DC2DE37" w14:textId="77777777" w:rsidR="00704BDF" w:rsidRPr="00EC66CC" w:rsidRDefault="00A14835" w:rsidP="00704BDF">
      <w:pPr>
        <w:pStyle w:val="AbstractBody"/>
        <w:numPr>
          <w:ilvl w:val="0"/>
          <w:numId w:val="16"/>
        </w:numPr>
        <w:rPr>
          <w:rFonts w:asciiTheme="minorHAnsi" w:hAnsiTheme="minorHAnsi"/>
        </w:rPr>
      </w:pPr>
      <w:r>
        <w:rPr>
          <w:rFonts w:asciiTheme="minorHAnsi" w:hAnsiTheme="minorHAnsi"/>
        </w:rPr>
        <w:t>Growth of cells without additives on HDPE carriers</w:t>
      </w:r>
    </w:p>
    <w:p w14:paraId="47D3CB9B" w14:textId="77777777" w:rsidR="00704BDF" w:rsidRPr="00EC66CC" w:rsidRDefault="004F44D4" w:rsidP="00704BDF">
      <w:pPr>
        <w:pStyle w:val="AbstractBody"/>
        <w:numPr>
          <w:ilvl w:val="0"/>
          <w:numId w:val="16"/>
        </w:numPr>
        <w:rPr>
          <w:rFonts w:asciiTheme="minorHAnsi" w:hAnsiTheme="minorHAnsi"/>
        </w:rPr>
      </w:pPr>
      <w:r>
        <w:rPr>
          <w:rFonts w:asciiTheme="minorHAnsi" w:hAnsiTheme="minorHAnsi"/>
        </w:rPr>
        <w:t>Increase of STY by 34%</w:t>
      </w:r>
    </w:p>
    <w:p w14:paraId="2336DB2B" w14:textId="77777777" w:rsidR="00704BDF" w:rsidRPr="00EC66CC" w:rsidRDefault="00A14835" w:rsidP="00704BDF">
      <w:pPr>
        <w:pStyle w:val="AbstractBody"/>
        <w:numPr>
          <w:ilvl w:val="0"/>
          <w:numId w:val="16"/>
        </w:numPr>
        <w:rPr>
          <w:rFonts w:asciiTheme="minorHAnsi" w:hAnsiTheme="minorHAnsi"/>
        </w:rPr>
      </w:pPr>
      <w:r>
        <w:rPr>
          <w:rFonts w:asciiTheme="minorHAnsi" w:hAnsiTheme="minorHAnsi"/>
        </w:rPr>
        <w:t>Basis for continuous operation</w:t>
      </w:r>
      <w:r w:rsidR="00704BDF" w:rsidRPr="00EC66CC">
        <w:rPr>
          <w:rFonts w:asciiTheme="minorHAnsi" w:hAnsiTheme="minorHAnsi"/>
        </w:rPr>
        <w:t>.</w:t>
      </w:r>
    </w:p>
    <w:p w14:paraId="0A82BCA4" w14:textId="77777777" w:rsidR="00704BDF" w:rsidRPr="00A15B93" w:rsidRDefault="00704BDF" w:rsidP="00704BDF">
      <w:pPr>
        <w:snapToGrid w:val="0"/>
        <w:spacing w:after="120"/>
        <w:jc w:val="center"/>
        <w:rPr>
          <w:rFonts w:eastAsia="SimSun"/>
          <w:bCs/>
          <w:i/>
          <w:iCs/>
          <w:color w:val="0000FF"/>
          <w:sz w:val="20"/>
          <w:lang w:val="en-US" w:eastAsia="zh-CN"/>
        </w:rPr>
      </w:pPr>
    </w:p>
    <w:p w14:paraId="548BA603" w14:textId="77777777" w:rsidR="00704BDF" w:rsidRPr="008D0BEB" w:rsidRDefault="00704BDF" w:rsidP="00704BDF">
      <w:pPr>
        <w:snapToGrid w:val="0"/>
        <w:spacing w:line="300" w:lineRule="auto"/>
        <w:rPr>
          <w:rFonts w:asciiTheme="minorHAnsi" w:eastAsia="MS PGothic" w:hAnsiTheme="minorHAnsi"/>
          <w:b/>
          <w:bCs/>
          <w:color w:val="000000"/>
          <w:sz w:val="22"/>
          <w:szCs w:val="22"/>
          <w:lang w:val="en-US" w:eastAsia="ko-KR"/>
        </w:rPr>
      </w:pPr>
      <w:r w:rsidRPr="008D0BEB">
        <w:rPr>
          <w:rFonts w:asciiTheme="minorHAnsi" w:eastAsia="MS PGothic" w:hAnsiTheme="minorHAnsi"/>
          <w:b/>
          <w:bCs/>
          <w:color w:val="000000"/>
          <w:sz w:val="22"/>
          <w:szCs w:val="22"/>
          <w:lang w:val="en-US"/>
        </w:rPr>
        <w:t>1. Introduction</w:t>
      </w:r>
    </w:p>
    <w:p w14:paraId="0C6C910B" w14:textId="77777777" w:rsidR="00D952C5" w:rsidRPr="00D952C5" w:rsidRDefault="00D952C5" w:rsidP="00F4654B">
      <w:pPr>
        <w:snapToGrid w:val="0"/>
        <w:spacing w:after="120" w:line="276" w:lineRule="auto"/>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T</w:t>
      </w:r>
      <w:r w:rsidRPr="00D952C5">
        <w:rPr>
          <w:rFonts w:asciiTheme="minorHAnsi" w:eastAsia="MS PGothic" w:hAnsiTheme="minorHAnsi"/>
          <w:color w:val="000000"/>
          <w:sz w:val="22"/>
          <w:szCs w:val="22"/>
          <w:lang w:val="en-US"/>
        </w:rPr>
        <w:t xml:space="preserve">errestrial cyanobacteria grow relatively poorly in suspension culture, which is why they have not yet been considered as producers of interesting metabolites such as antibacterial substances. Previous work in our group </w:t>
      </w:r>
      <w:r w:rsidR="00697592">
        <w:rPr>
          <w:rFonts w:asciiTheme="minorHAnsi" w:eastAsia="MS PGothic" w:hAnsiTheme="minorHAnsi"/>
          <w:color w:val="000000"/>
          <w:sz w:val="22"/>
          <w:szCs w:val="22"/>
          <w:lang w:val="en-US"/>
        </w:rPr>
        <w:t>have</w:t>
      </w:r>
      <w:r w:rsidRPr="00D952C5">
        <w:rPr>
          <w:rFonts w:asciiTheme="minorHAnsi" w:eastAsia="MS PGothic" w:hAnsiTheme="minorHAnsi"/>
          <w:color w:val="000000"/>
          <w:sz w:val="22"/>
          <w:szCs w:val="22"/>
          <w:lang w:val="en-US"/>
        </w:rPr>
        <w:t xml:space="preserve"> shown that surface-associated growth can significantly increase productivity</w:t>
      </w:r>
      <w:r>
        <w:rPr>
          <w:rFonts w:asciiTheme="minorHAnsi" w:eastAsia="MS PGothic" w:hAnsiTheme="minorHAnsi"/>
          <w:color w:val="000000"/>
          <w:sz w:val="22"/>
          <w:szCs w:val="22"/>
          <w:lang w:val="en-US"/>
        </w:rPr>
        <w:t xml:space="preserve"> [1]</w:t>
      </w:r>
      <w:r w:rsidRPr="00D952C5">
        <w:rPr>
          <w:rFonts w:asciiTheme="minorHAnsi" w:eastAsia="MS PGothic" w:hAnsiTheme="minorHAnsi"/>
          <w:color w:val="000000"/>
          <w:sz w:val="22"/>
          <w:szCs w:val="22"/>
          <w:lang w:val="en-US"/>
        </w:rPr>
        <w:t>. Moving-bed bioreactor technology, which is already established in wastewater treatment</w:t>
      </w:r>
      <w:r>
        <w:rPr>
          <w:rFonts w:asciiTheme="minorHAnsi" w:eastAsia="MS PGothic" w:hAnsiTheme="minorHAnsi"/>
          <w:color w:val="000000"/>
          <w:sz w:val="22"/>
          <w:szCs w:val="22"/>
          <w:lang w:val="en-US"/>
        </w:rPr>
        <w:t xml:space="preserve"> [2]</w:t>
      </w:r>
      <w:r w:rsidRPr="00D952C5">
        <w:rPr>
          <w:rFonts w:asciiTheme="minorHAnsi" w:eastAsia="MS PGothic" w:hAnsiTheme="minorHAnsi"/>
          <w:color w:val="000000"/>
          <w:sz w:val="22"/>
          <w:szCs w:val="22"/>
          <w:lang w:val="en-US"/>
        </w:rPr>
        <w:t xml:space="preserve">, offers a possibility to carry out such growth on a larger scale. The bacteria grow on a solid substrate, which is continuously kept in suspension by gassing or stirring. </w:t>
      </w:r>
      <w:r w:rsidR="004F44D4">
        <w:rPr>
          <w:rFonts w:asciiTheme="minorHAnsi" w:eastAsia="MS PGothic" w:hAnsiTheme="minorHAnsi"/>
          <w:color w:val="000000"/>
          <w:sz w:val="22"/>
          <w:szCs w:val="22"/>
          <w:lang w:val="en-US"/>
        </w:rPr>
        <w:t>I</w:t>
      </w:r>
      <w:r w:rsidRPr="00D952C5">
        <w:rPr>
          <w:rFonts w:asciiTheme="minorHAnsi" w:eastAsia="MS PGothic" w:hAnsiTheme="minorHAnsi"/>
          <w:color w:val="000000"/>
          <w:sz w:val="22"/>
          <w:szCs w:val="22"/>
          <w:lang w:val="en-US"/>
        </w:rPr>
        <w:t>ntegrated cell retention on the substrate allows a continuous process, which can potentially significantly improve the production of secondary metabolites.</w:t>
      </w:r>
    </w:p>
    <w:p w14:paraId="3C04FF34" w14:textId="77777777" w:rsidR="00704BDF" w:rsidRPr="008D0BEB" w:rsidRDefault="00704BDF" w:rsidP="00F4654B">
      <w:pPr>
        <w:snapToGrid w:val="0"/>
        <w:spacing w:before="240" w:line="276" w:lineRule="auto"/>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2. Methods</w:t>
      </w:r>
    </w:p>
    <w:p w14:paraId="26BF4E2D" w14:textId="77777777" w:rsidR="005B4314" w:rsidRPr="005B4314" w:rsidRDefault="005B4314" w:rsidP="00F4654B">
      <w:pPr>
        <w:snapToGrid w:val="0"/>
        <w:spacing w:after="120" w:line="276" w:lineRule="auto"/>
        <w:rPr>
          <w:rFonts w:asciiTheme="minorHAnsi" w:eastAsia="MS PGothic" w:hAnsiTheme="minorHAnsi"/>
          <w:color w:val="000000"/>
          <w:sz w:val="22"/>
          <w:szCs w:val="22"/>
          <w:lang w:val="en-US"/>
        </w:rPr>
      </w:pPr>
      <w:r w:rsidRPr="005B4314">
        <w:rPr>
          <w:rFonts w:asciiTheme="minorHAnsi" w:eastAsia="MS PGothic" w:hAnsiTheme="minorHAnsi"/>
          <w:color w:val="000000"/>
          <w:sz w:val="22"/>
          <w:szCs w:val="22"/>
          <w:lang w:val="en-US"/>
        </w:rPr>
        <w:t xml:space="preserve">The terrestrial cyanobacterium </w:t>
      </w:r>
      <w:r w:rsidRPr="005B4314">
        <w:rPr>
          <w:rFonts w:asciiTheme="minorHAnsi" w:eastAsia="MS PGothic" w:hAnsiTheme="minorHAnsi"/>
          <w:i/>
          <w:color w:val="000000"/>
          <w:sz w:val="22"/>
          <w:szCs w:val="22"/>
          <w:lang w:val="en-US"/>
        </w:rPr>
        <w:t>Trichocoleus sociatus</w:t>
      </w:r>
      <w:r w:rsidRPr="005B4314">
        <w:rPr>
          <w:rFonts w:asciiTheme="minorHAnsi" w:eastAsia="MS PGothic" w:hAnsiTheme="minorHAnsi"/>
          <w:color w:val="000000"/>
          <w:sz w:val="22"/>
          <w:szCs w:val="22"/>
          <w:lang w:val="en-US"/>
        </w:rPr>
        <w:t xml:space="preserve"> was investigated</w:t>
      </w:r>
      <w:r w:rsidR="009247B9">
        <w:rPr>
          <w:rFonts w:asciiTheme="minorHAnsi" w:eastAsia="MS PGothic" w:hAnsiTheme="minorHAnsi"/>
          <w:color w:val="000000"/>
          <w:sz w:val="22"/>
          <w:szCs w:val="22"/>
          <w:lang w:val="en-US"/>
        </w:rPr>
        <w:t xml:space="preserve">, which </w:t>
      </w:r>
      <w:r w:rsidRPr="005B4314">
        <w:rPr>
          <w:rFonts w:asciiTheme="minorHAnsi" w:eastAsia="MS PGothic" w:hAnsiTheme="minorHAnsi"/>
          <w:color w:val="000000"/>
          <w:sz w:val="22"/>
          <w:szCs w:val="22"/>
          <w:lang w:val="en-US"/>
        </w:rPr>
        <w:t>has shown promising antibacterial properties in previous experiments</w:t>
      </w:r>
      <w:r w:rsidR="0019790C">
        <w:rPr>
          <w:rFonts w:asciiTheme="minorHAnsi" w:eastAsia="MS PGothic" w:hAnsiTheme="minorHAnsi"/>
          <w:color w:val="000000"/>
          <w:sz w:val="22"/>
          <w:szCs w:val="22"/>
          <w:lang w:val="en-US"/>
        </w:rPr>
        <w:t xml:space="preserve"> [1]</w:t>
      </w:r>
      <w:r w:rsidRPr="005B4314">
        <w:rPr>
          <w:rFonts w:asciiTheme="minorHAnsi" w:eastAsia="MS PGothic" w:hAnsiTheme="minorHAnsi"/>
          <w:color w:val="000000"/>
          <w:sz w:val="22"/>
          <w:szCs w:val="22"/>
          <w:lang w:val="en-US"/>
        </w:rPr>
        <w:t xml:space="preserve">. The substrate </w:t>
      </w:r>
      <w:r w:rsidR="009247B9">
        <w:rPr>
          <w:rFonts w:asciiTheme="minorHAnsi" w:eastAsia="MS PGothic" w:hAnsiTheme="minorHAnsi"/>
          <w:color w:val="000000"/>
          <w:sz w:val="22"/>
          <w:szCs w:val="22"/>
          <w:lang w:val="en-US"/>
        </w:rPr>
        <w:t>were</w:t>
      </w:r>
      <w:r w:rsidRPr="005B4314">
        <w:rPr>
          <w:rFonts w:asciiTheme="minorHAnsi" w:eastAsia="MS PGothic" w:hAnsiTheme="minorHAnsi"/>
          <w:color w:val="000000"/>
          <w:sz w:val="22"/>
          <w:szCs w:val="22"/>
          <w:lang w:val="en-US"/>
        </w:rPr>
        <w:t xml:space="preserve"> 1</w:t>
      </w:r>
      <w:r w:rsidR="00BA1D5C">
        <w:rPr>
          <w:rFonts w:asciiTheme="minorHAnsi" w:eastAsia="MS PGothic" w:hAnsiTheme="minorHAnsi"/>
          <w:color w:val="000000"/>
          <w:sz w:val="22"/>
          <w:szCs w:val="22"/>
          <w:lang w:val="en-US"/>
        </w:rPr>
        <w:t>.4</w:t>
      </w:r>
      <w:r>
        <w:rPr>
          <w:rFonts w:asciiTheme="minorHAnsi" w:eastAsia="MS PGothic" w:hAnsiTheme="minorHAnsi"/>
          <w:color w:val="000000"/>
          <w:sz w:val="22"/>
          <w:szCs w:val="22"/>
          <w:lang w:val="en-US"/>
        </w:rPr>
        <w:t>x</w:t>
      </w:r>
      <w:r w:rsidRPr="005B4314">
        <w:rPr>
          <w:rFonts w:asciiTheme="minorHAnsi" w:eastAsia="MS PGothic" w:hAnsiTheme="minorHAnsi"/>
          <w:color w:val="000000"/>
          <w:sz w:val="22"/>
          <w:szCs w:val="22"/>
          <w:lang w:val="en-US"/>
        </w:rPr>
        <w:t>1</w:t>
      </w:r>
      <w:r w:rsidR="00BA1D5C">
        <w:rPr>
          <w:rFonts w:asciiTheme="minorHAnsi" w:eastAsia="MS PGothic" w:hAnsiTheme="minorHAnsi"/>
          <w:color w:val="000000"/>
          <w:sz w:val="22"/>
          <w:szCs w:val="22"/>
          <w:lang w:val="en-US"/>
        </w:rPr>
        <w:t>.4</w:t>
      </w:r>
      <w:r w:rsidRPr="005B4314">
        <w:rPr>
          <w:rFonts w:asciiTheme="minorHAnsi" w:eastAsia="MS PGothic" w:hAnsiTheme="minorHAnsi"/>
          <w:color w:val="000000"/>
          <w:sz w:val="22"/>
          <w:szCs w:val="22"/>
          <w:lang w:val="en-US"/>
        </w:rPr>
        <w:t xml:space="preserve"> cm hollow HDPE cylinders with internal fins</w:t>
      </w:r>
      <w:r w:rsidR="00C51912">
        <w:rPr>
          <w:rFonts w:asciiTheme="minorHAnsi" w:eastAsia="MS PGothic" w:hAnsiTheme="minorHAnsi"/>
          <w:color w:val="000000"/>
          <w:sz w:val="22"/>
          <w:szCs w:val="22"/>
          <w:lang w:val="en-US"/>
        </w:rPr>
        <w:t xml:space="preserve"> (Figure 1</w:t>
      </w:r>
      <w:r w:rsidR="0019790C">
        <w:rPr>
          <w:rFonts w:asciiTheme="minorHAnsi" w:eastAsia="MS PGothic" w:hAnsiTheme="minorHAnsi"/>
          <w:color w:val="000000"/>
          <w:sz w:val="22"/>
          <w:szCs w:val="22"/>
          <w:lang w:val="en-US"/>
        </w:rPr>
        <w:t>, right</w:t>
      </w:r>
      <w:r w:rsidR="00C51912">
        <w:rPr>
          <w:rFonts w:asciiTheme="minorHAnsi" w:eastAsia="MS PGothic" w:hAnsiTheme="minorHAnsi"/>
          <w:color w:val="000000"/>
          <w:sz w:val="22"/>
          <w:szCs w:val="22"/>
          <w:lang w:val="en-US"/>
        </w:rPr>
        <w:t>)</w:t>
      </w:r>
      <w:r w:rsidRPr="005B4314">
        <w:rPr>
          <w:rFonts w:asciiTheme="minorHAnsi" w:eastAsia="MS PGothic" w:hAnsiTheme="minorHAnsi"/>
          <w:color w:val="000000"/>
          <w:sz w:val="22"/>
          <w:szCs w:val="22"/>
          <w:lang w:val="en-US"/>
        </w:rPr>
        <w:t xml:space="preserve">. </w:t>
      </w:r>
      <w:r w:rsidR="000C1A27" w:rsidRPr="000C1A27">
        <w:rPr>
          <w:rFonts w:asciiTheme="minorHAnsi" w:eastAsia="MS PGothic" w:hAnsiTheme="minorHAnsi"/>
          <w:color w:val="000000"/>
          <w:sz w:val="22"/>
          <w:szCs w:val="22"/>
          <w:lang w:val="en-US"/>
        </w:rPr>
        <w:t xml:space="preserve">The initial adhesion of the biomass to the substrate took place for one week in 0.5 L shaking flasks at 100 rpm. For optimization the </w:t>
      </w:r>
      <w:r w:rsidR="009847C7">
        <w:rPr>
          <w:rFonts w:asciiTheme="minorHAnsi" w:eastAsia="MS PGothic" w:hAnsiTheme="minorHAnsi"/>
          <w:color w:val="000000"/>
          <w:sz w:val="22"/>
          <w:szCs w:val="22"/>
          <w:lang w:val="en-US"/>
        </w:rPr>
        <w:t>volume of the culture-media</w:t>
      </w:r>
      <w:r w:rsidR="000C1A27" w:rsidRPr="000C1A27">
        <w:rPr>
          <w:rFonts w:asciiTheme="minorHAnsi" w:eastAsia="MS PGothic" w:hAnsiTheme="minorHAnsi"/>
          <w:color w:val="000000"/>
          <w:sz w:val="22"/>
          <w:szCs w:val="22"/>
          <w:lang w:val="en-US"/>
        </w:rPr>
        <w:t xml:space="preserve"> and the </w:t>
      </w:r>
      <w:r w:rsidR="000C1A27">
        <w:rPr>
          <w:rFonts w:asciiTheme="minorHAnsi" w:eastAsia="MS PGothic" w:hAnsiTheme="minorHAnsi"/>
          <w:color w:val="000000"/>
          <w:sz w:val="22"/>
          <w:szCs w:val="22"/>
          <w:lang w:val="en-US"/>
        </w:rPr>
        <w:t>amount</w:t>
      </w:r>
      <w:r w:rsidR="000C1A27" w:rsidRPr="000C1A27">
        <w:rPr>
          <w:rFonts w:asciiTheme="minorHAnsi" w:eastAsia="MS PGothic" w:hAnsiTheme="minorHAnsi"/>
          <w:color w:val="000000"/>
          <w:sz w:val="22"/>
          <w:szCs w:val="22"/>
          <w:lang w:val="en-US"/>
        </w:rPr>
        <w:t xml:space="preserve"> of substrate </w:t>
      </w:r>
      <w:r w:rsidR="000C1A27">
        <w:rPr>
          <w:rFonts w:asciiTheme="minorHAnsi" w:eastAsia="MS PGothic" w:hAnsiTheme="minorHAnsi"/>
          <w:color w:val="000000"/>
          <w:sz w:val="22"/>
          <w:szCs w:val="22"/>
          <w:lang w:val="en-US"/>
        </w:rPr>
        <w:t>was</w:t>
      </w:r>
      <w:r w:rsidR="000C1A27" w:rsidRPr="000C1A27">
        <w:rPr>
          <w:rFonts w:asciiTheme="minorHAnsi" w:eastAsia="MS PGothic" w:hAnsiTheme="minorHAnsi"/>
          <w:color w:val="000000"/>
          <w:sz w:val="22"/>
          <w:szCs w:val="22"/>
          <w:lang w:val="en-US"/>
        </w:rPr>
        <w:t xml:space="preserve"> investigated.</w:t>
      </w:r>
      <w:r w:rsidRPr="005B4314">
        <w:rPr>
          <w:rFonts w:asciiTheme="minorHAnsi" w:eastAsia="MS PGothic" w:hAnsiTheme="minorHAnsi"/>
          <w:color w:val="000000"/>
          <w:sz w:val="22"/>
          <w:szCs w:val="22"/>
          <w:lang w:val="en-US"/>
        </w:rPr>
        <w:t xml:space="preserve"> </w:t>
      </w:r>
      <w:r w:rsidR="00C91871">
        <w:rPr>
          <w:rFonts w:asciiTheme="minorHAnsi" w:eastAsia="MS PGothic" w:hAnsiTheme="minorHAnsi"/>
          <w:color w:val="000000"/>
          <w:sz w:val="22"/>
          <w:szCs w:val="22"/>
          <w:lang w:val="en-US"/>
        </w:rPr>
        <w:t xml:space="preserve">Then </w:t>
      </w:r>
      <w:r w:rsidR="000C1A27">
        <w:rPr>
          <w:rFonts w:asciiTheme="minorHAnsi" w:eastAsia="MS PGothic" w:hAnsiTheme="minorHAnsi"/>
          <w:color w:val="000000"/>
          <w:sz w:val="22"/>
          <w:szCs w:val="22"/>
          <w:lang w:val="en-US"/>
        </w:rPr>
        <w:t>the substrate with the biomass</w:t>
      </w:r>
      <w:r w:rsidRPr="005B4314">
        <w:rPr>
          <w:rFonts w:asciiTheme="minorHAnsi" w:eastAsia="MS PGothic" w:hAnsiTheme="minorHAnsi"/>
          <w:color w:val="000000"/>
          <w:sz w:val="22"/>
          <w:szCs w:val="22"/>
          <w:lang w:val="en-US"/>
        </w:rPr>
        <w:t xml:space="preserve"> </w:t>
      </w:r>
      <w:r w:rsidR="009247B9">
        <w:rPr>
          <w:rFonts w:asciiTheme="minorHAnsi" w:eastAsia="MS PGothic" w:hAnsiTheme="minorHAnsi"/>
          <w:color w:val="000000"/>
          <w:sz w:val="22"/>
          <w:szCs w:val="22"/>
          <w:lang w:val="en-US"/>
        </w:rPr>
        <w:t>was</w:t>
      </w:r>
      <w:r w:rsidRPr="005B4314">
        <w:rPr>
          <w:rFonts w:asciiTheme="minorHAnsi" w:eastAsia="MS PGothic" w:hAnsiTheme="minorHAnsi"/>
          <w:color w:val="000000"/>
          <w:sz w:val="22"/>
          <w:szCs w:val="22"/>
          <w:lang w:val="en-US"/>
        </w:rPr>
        <w:t xml:space="preserve"> transferred to a glass cylinder</w:t>
      </w:r>
      <w:r w:rsidR="009247B9">
        <w:rPr>
          <w:rFonts w:asciiTheme="minorHAnsi" w:eastAsia="MS PGothic" w:hAnsiTheme="minorHAnsi"/>
          <w:color w:val="000000"/>
          <w:sz w:val="22"/>
          <w:szCs w:val="22"/>
          <w:lang w:val="en-US"/>
        </w:rPr>
        <w:t xml:space="preserve"> of 9 cm diameter and 30 cm height</w:t>
      </w:r>
      <w:r w:rsidR="00F4654B">
        <w:rPr>
          <w:rFonts w:asciiTheme="minorHAnsi" w:eastAsia="MS PGothic" w:hAnsiTheme="minorHAnsi"/>
          <w:color w:val="000000"/>
          <w:sz w:val="22"/>
          <w:szCs w:val="22"/>
          <w:lang w:val="en-US"/>
        </w:rPr>
        <w:t xml:space="preserve"> filled with culture-media</w:t>
      </w:r>
      <w:r w:rsidR="00C91871">
        <w:rPr>
          <w:rFonts w:asciiTheme="minorHAnsi" w:eastAsia="MS PGothic" w:hAnsiTheme="minorHAnsi"/>
          <w:color w:val="000000"/>
          <w:sz w:val="22"/>
          <w:szCs w:val="22"/>
          <w:lang w:val="en-US"/>
        </w:rPr>
        <w:t xml:space="preserve"> which was illuminated from the outside</w:t>
      </w:r>
      <w:r w:rsidRPr="005B4314">
        <w:rPr>
          <w:rFonts w:asciiTheme="minorHAnsi" w:eastAsia="MS PGothic" w:hAnsiTheme="minorHAnsi"/>
          <w:color w:val="000000"/>
          <w:sz w:val="22"/>
          <w:szCs w:val="22"/>
          <w:lang w:val="en-US"/>
        </w:rPr>
        <w:t xml:space="preserve">. In </w:t>
      </w:r>
      <w:r w:rsidR="00C91871">
        <w:rPr>
          <w:rFonts w:asciiTheme="minorHAnsi" w:eastAsia="MS PGothic" w:hAnsiTheme="minorHAnsi"/>
          <w:color w:val="000000"/>
          <w:sz w:val="22"/>
          <w:szCs w:val="22"/>
          <w:lang w:val="en-US"/>
        </w:rPr>
        <w:t>these</w:t>
      </w:r>
      <w:r w:rsidRPr="005B4314">
        <w:rPr>
          <w:rFonts w:asciiTheme="minorHAnsi" w:eastAsia="MS PGothic" w:hAnsiTheme="minorHAnsi"/>
          <w:color w:val="000000"/>
          <w:sz w:val="22"/>
          <w:szCs w:val="22"/>
          <w:lang w:val="en-US"/>
        </w:rPr>
        <w:t xml:space="preserve"> the substrate </w:t>
      </w:r>
      <w:r w:rsidR="009247B9">
        <w:rPr>
          <w:rFonts w:asciiTheme="minorHAnsi" w:eastAsia="MS PGothic" w:hAnsiTheme="minorHAnsi"/>
          <w:color w:val="000000"/>
          <w:sz w:val="22"/>
          <w:szCs w:val="22"/>
          <w:lang w:val="en-US"/>
        </w:rPr>
        <w:t>was</w:t>
      </w:r>
      <w:r w:rsidRPr="005B4314">
        <w:rPr>
          <w:rFonts w:asciiTheme="minorHAnsi" w:eastAsia="MS PGothic" w:hAnsiTheme="minorHAnsi"/>
          <w:color w:val="000000"/>
          <w:sz w:val="22"/>
          <w:szCs w:val="22"/>
          <w:lang w:val="en-US"/>
        </w:rPr>
        <w:t xml:space="preserve"> either suspended by gassing or operated as a fixed bed by using a pump</w:t>
      </w:r>
      <w:r w:rsidR="009247B9">
        <w:rPr>
          <w:rFonts w:asciiTheme="minorHAnsi" w:eastAsia="MS PGothic" w:hAnsiTheme="minorHAnsi"/>
          <w:color w:val="000000"/>
          <w:sz w:val="22"/>
          <w:szCs w:val="22"/>
          <w:lang w:val="en-US"/>
        </w:rPr>
        <w:t>.</w:t>
      </w:r>
      <w:r w:rsidR="00305FB1">
        <w:t xml:space="preserve"> </w:t>
      </w:r>
      <w:r w:rsidR="00305FB1" w:rsidRPr="00305FB1">
        <w:rPr>
          <w:rFonts w:asciiTheme="minorHAnsi" w:hAnsiTheme="minorHAnsi"/>
          <w:sz w:val="22"/>
        </w:rPr>
        <w:t xml:space="preserve">Filling </w:t>
      </w:r>
      <w:r w:rsidR="00CD312D">
        <w:rPr>
          <w:rFonts w:asciiTheme="minorHAnsi" w:hAnsiTheme="minorHAnsi"/>
          <w:sz w:val="22"/>
        </w:rPr>
        <w:t>degrees</w:t>
      </w:r>
      <w:r w:rsidR="00305FB1" w:rsidRPr="00305FB1">
        <w:rPr>
          <w:rFonts w:asciiTheme="minorHAnsi" w:hAnsiTheme="minorHAnsi"/>
          <w:sz w:val="22"/>
        </w:rPr>
        <w:t xml:space="preserve"> of 0.086-0.258 m³</w:t>
      </w:r>
      <w:r w:rsidR="009247B9" w:rsidRPr="009247B9">
        <w:rPr>
          <w:rFonts w:asciiTheme="minorHAnsi" w:hAnsiTheme="minorHAnsi"/>
          <w:sz w:val="22"/>
          <w:vertAlign w:val="subscript"/>
        </w:rPr>
        <w:t>Substrate</w:t>
      </w:r>
      <w:r w:rsidR="00305FB1" w:rsidRPr="00305FB1">
        <w:rPr>
          <w:rFonts w:asciiTheme="minorHAnsi" w:hAnsiTheme="minorHAnsi"/>
          <w:sz w:val="22"/>
        </w:rPr>
        <w:t>/m³</w:t>
      </w:r>
      <w:r w:rsidR="009247B9" w:rsidRPr="009247B9">
        <w:rPr>
          <w:rFonts w:asciiTheme="minorHAnsi" w:hAnsiTheme="minorHAnsi"/>
          <w:sz w:val="22"/>
          <w:vertAlign w:val="subscript"/>
        </w:rPr>
        <w:t>Medium</w:t>
      </w:r>
      <w:r w:rsidR="00305FB1" w:rsidRPr="00305FB1">
        <w:rPr>
          <w:rFonts w:asciiTheme="minorHAnsi" w:hAnsiTheme="minorHAnsi"/>
          <w:sz w:val="22"/>
        </w:rPr>
        <w:t xml:space="preserve"> and protected surfaces of 0.087-0.259 m²</w:t>
      </w:r>
      <w:r w:rsidR="009247B9" w:rsidRPr="009247B9">
        <w:rPr>
          <w:rFonts w:asciiTheme="minorHAnsi" w:hAnsiTheme="minorHAnsi"/>
          <w:sz w:val="22"/>
          <w:vertAlign w:val="subscript"/>
        </w:rPr>
        <w:t>Substrate</w:t>
      </w:r>
      <w:r w:rsidR="00305FB1" w:rsidRPr="00305FB1">
        <w:rPr>
          <w:rFonts w:asciiTheme="minorHAnsi" w:hAnsiTheme="minorHAnsi"/>
          <w:sz w:val="22"/>
        </w:rPr>
        <w:t>/</w:t>
      </w:r>
      <w:proofErr w:type="spellStart"/>
      <w:r w:rsidR="00305FB1" w:rsidRPr="00305FB1">
        <w:rPr>
          <w:rFonts w:asciiTheme="minorHAnsi" w:hAnsiTheme="minorHAnsi"/>
          <w:sz w:val="22"/>
        </w:rPr>
        <w:t>L</w:t>
      </w:r>
      <w:r w:rsidR="009247B9" w:rsidRPr="009247B9">
        <w:rPr>
          <w:rFonts w:asciiTheme="minorHAnsi" w:hAnsiTheme="minorHAnsi"/>
          <w:sz w:val="22"/>
          <w:vertAlign w:val="subscript"/>
        </w:rPr>
        <w:t>Medium</w:t>
      </w:r>
      <w:proofErr w:type="spellEnd"/>
      <w:r w:rsidR="00305FB1" w:rsidRPr="00305FB1">
        <w:rPr>
          <w:rFonts w:asciiTheme="minorHAnsi" w:hAnsiTheme="minorHAnsi"/>
          <w:sz w:val="22"/>
        </w:rPr>
        <w:t xml:space="preserve"> were investigated</w:t>
      </w:r>
      <w:r w:rsidR="00305FB1">
        <w:rPr>
          <w:rFonts w:asciiTheme="minorHAnsi" w:hAnsiTheme="minorHAnsi"/>
          <w:sz w:val="22"/>
        </w:rPr>
        <w:t xml:space="preserve"> as moving beds</w:t>
      </w:r>
      <w:r w:rsidR="00305FB1" w:rsidRPr="00305FB1">
        <w:rPr>
          <w:rFonts w:asciiTheme="minorHAnsi" w:hAnsiTheme="minorHAnsi"/>
          <w:sz w:val="22"/>
        </w:rPr>
        <w:t>.</w:t>
      </w:r>
    </w:p>
    <w:p w14:paraId="1426D77D" w14:textId="77777777" w:rsidR="009847C7" w:rsidRDefault="00704BDF" w:rsidP="00F4654B">
      <w:pPr>
        <w:snapToGrid w:val="0"/>
        <w:spacing w:before="240" w:line="276" w:lineRule="auto"/>
        <w:rPr>
          <w:rFonts w:asciiTheme="minorHAnsi" w:eastAsia="MS PGothic" w:hAnsiTheme="minorHAnsi"/>
          <w:b/>
          <w:bCs/>
          <w:color w:val="000000"/>
          <w:sz w:val="22"/>
          <w:szCs w:val="22"/>
          <w:lang w:val="en-US"/>
        </w:rPr>
      </w:pPr>
      <w:r w:rsidRPr="008D0BEB">
        <w:rPr>
          <w:rFonts w:asciiTheme="minorHAnsi" w:eastAsia="MS PGothic" w:hAnsiTheme="minorHAnsi"/>
          <w:b/>
          <w:bCs/>
          <w:color w:val="000000"/>
          <w:sz w:val="22"/>
          <w:szCs w:val="22"/>
          <w:lang w:val="en-US"/>
        </w:rPr>
        <w:t>3. Results and discussion</w:t>
      </w:r>
    </w:p>
    <w:p w14:paraId="06B7ABB2" w14:textId="60136400" w:rsidR="007D36E5" w:rsidRPr="009A5F34" w:rsidRDefault="0019790C" w:rsidP="009847C7">
      <w:pPr>
        <w:snapToGrid w:val="0"/>
        <w:spacing w:before="240" w:line="276" w:lineRule="auto"/>
        <w:rPr>
          <w:rFonts w:asciiTheme="minorHAnsi" w:eastAsia="MS PGothic" w:hAnsiTheme="minorHAnsi"/>
          <w:b/>
          <w:bCs/>
          <w:color w:val="000000"/>
          <w:sz w:val="22"/>
          <w:szCs w:val="22"/>
          <w:lang w:val="en-US"/>
        </w:rPr>
      </w:pPr>
      <w:r w:rsidRPr="0019790C">
        <w:rPr>
          <w:rFonts w:asciiTheme="minorHAnsi" w:eastAsia="MS PGothic" w:hAnsiTheme="minorHAnsi"/>
          <w:color w:val="000000"/>
          <w:sz w:val="22"/>
          <w:szCs w:val="22"/>
          <w:lang w:val="en-US"/>
        </w:rPr>
        <w:t xml:space="preserve">The </w:t>
      </w:r>
      <w:proofErr w:type="spellStart"/>
      <w:r w:rsidRPr="0019790C">
        <w:rPr>
          <w:rFonts w:asciiTheme="minorHAnsi" w:eastAsia="MS PGothic" w:hAnsiTheme="minorHAnsi"/>
          <w:color w:val="000000"/>
          <w:sz w:val="22"/>
          <w:szCs w:val="22"/>
          <w:lang w:val="en-US"/>
        </w:rPr>
        <w:t>intial</w:t>
      </w:r>
      <w:proofErr w:type="spellEnd"/>
      <w:r w:rsidRPr="0019790C">
        <w:rPr>
          <w:rFonts w:asciiTheme="minorHAnsi" w:eastAsia="MS PGothic" w:hAnsiTheme="minorHAnsi"/>
          <w:color w:val="000000"/>
          <w:sz w:val="22"/>
          <w:szCs w:val="22"/>
          <w:lang w:val="en-US"/>
        </w:rPr>
        <w:t xml:space="preserve"> adhesion of cyanobacteria to the substrate directly in the MBBR was not successful. Therefore, an upstream adhesion step was investigated for one week in a shaking flask. The optimal parameters were 30 substrate </w:t>
      </w:r>
      <w:r w:rsidR="001F5923">
        <w:rPr>
          <w:rFonts w:asciiTheme="minorHAnsi" w:eastAsia="MS PGothic" w:hAnsiTheme="minorHAnsi"/>
          <w:color w:val="000000"/>
          <w:sz w:val="22"/>
          <w:szCs w:val="22"/>
          <w:lang w:val="en-US"/>
        </w:rPr>
        <w:t>particles</w:t>
      </w:r>
      <w:r w:rsidRPr="0019790C">
        <w:rPr>
          <w:rFonts w:asciiTheme="minorHAnsi" w:eastAsia="MS PGothic" w:hAnsiTheme="minorHAnsi"/>
          <w:color w:val="000000"/>
          <w:sz w:val="22"/>
          <w:szCs w:val="22"/>
          <w:lang w:val="en-US"/>
        </w:rPr>
        <w:t xml:space="preserve"> in 50 mL medium at 100 rpm. This immobilized over 90% of the biomass in the substrate, which is considered </w:t>
      </w:r>
      <w:proofErr w:type="gramStart"/>
      <w:r w:rsidRPr="0019790C">
        <w:rPr>
          <w:rFonts w:asciiTheme="minorHAnsi" w:eastAsia="MS PGothic" w:hAnsiTheme="minorHAnsi"/>
          <w:color w:val="000000"/>
          <w:sz w:val="22"/>
          <w:szCs w:val="22"/>
          <w:lang w:val="en-US"/>
        </w:rPr>
        <w:t>sufficient</w:t>
      </w:r>
      <w:proofErr w:type="gramEnd"/>
      <w:r w:rsidRPr="0019790C">
        <w:rPr>
          <w:rFonts w:asciiTheme="minorHAnsi" w:eastAsia="MS PGothic" w:hAnsiTheme="minorHAnsi"/>
          <w:color w:val="000000"/>
          <w:sz w:val="22"/>
          <w:szCs w:val="22"/>
          <w:lang w:val="en-US"/>
        </w:rPr>
        <w:t>.</w:t>
      </w:r>
      <w:r w:rsidR="009A5F34">
        <w:rPr>
          <w:rFonts w:asciiTheme="minorHAnsi" w:eastAsia="MS PGothic" w:hAnsiTheme="minorHAnsi"/>
          <w:b/>
          <w:bCs/>
          <w:color w:val="000000"/>
          <w:sz w:val="22"/>
          <w:szCs w:val="22"/>
          <w:lang w:val="en-US"/>
        </w:rPr>
        <w:t xml:space="preserve"> </w:t>
      </w:r>
      <w:r w:rsidR="007D36E5" w:rsidRPr="007D36E5">
        <w:rPr>
          <w:rFonts w:asciiTheme="minorHAnsi" w:eastAsia="MS PGothic" w:hAnsiTheme="minorHAnsi"/>
          <w:color w:val="000000"/>
          <w:sz w:val="22"/>
          <w:szCs w:val="22"/>
          <w:lang w:val="en-US"/>
        </w:rPr>
        <w:t xml:space="preserve">Different cultivations </w:t>
      </w:r>
      <w:r w:rsidR="00D229AC">
        <w:rPr>
          <w:rFonts w:asciiTheme="minorHAnsi" w:eastAsia="MS PGothic" w:hAnsiTheme="minorHAnsi"/>
          <w:color w:val="000000"/>
          <w:sz w:val="22"/>
          <w:szCs w:val="22"/>
          <w:lang w:val="en-US"/>
        </w:rPr>
        <w:t>have been carried out</w:t>
      </w:r>
      <w:r w:rsidR="00D229AC" w:rsidRPr="00D229AC">
        <w:rPr>
          <w:rFonts w:asciiTheme="minorHAnsi" w:eastAsia="MS PGothic" w:hAnsiTheme="minorHAnsi"/>
          <w:color w:val="000000"/>
          <w:sz w:val="22"/>
          <w:szCs w:val="22"/>
          <w:lang w:val="en-US"/>
        </w:rPr>
        <w:t xml:space="preserve"> </w:t>
      </w:r>
      <w:r w:rsidR="00D229AC">
        <w:rPr>
          <w:rFonts w:asciiTheme="minorHAnsi" w:eastAsia="MS PGothic" w:hAnsiTheme="minorHAnsi"/>
          <w:color w:val="000000"/>
          <w:sz w:val="22"/>
          <w:szCs w:val="22"/>
          <w:lang w:val="en-US"/>
        </w:rPr>
        <w:t>in glass cylinders</w:t>
      </w:r>
      <w:r w:rsidR="007D36E5" w:rsidRPr="007D36E5">
        <w:rPr>
          <w:rFonts w:asciiTheme="minorHAnsi" w:eastAsia="MS PGothic" w:hAnsiTheme="minorHAnsi"/>
          <w:color w:val="000000"/>
          <w:sz w:val="22"/>
          <w:szCs w:val="22"/>
          <w:lang w:val="en-US"/>
        </w:rPr>
        <w:t xml:space="preserve"> to maximize biomass production.</w:t>
      </w:r>
    </w:p>
    <w:p w14:paraId="4F427519" w14:textId="77777777" w:rsidR="00704BDF" w:rsidRPr="00DE0019" w:rsidRDefault="00704BDF" w:rsidP="00704BDF">
      <w:pPr>
        <w:snapToGrid w:val="0"/>
        <w:spacing w:after="120"/>
        <w:jc w:val="center"/>
        <w:rPr>
          <w:rFonts w:asciiTheme="minorHAnsi" w:eastAsia="MS PGothic" w:hAnsiTheme="minorHAnsi"/>
          <w:color w:val="000000"/>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5235"/>
        <w:gridCol w:w="3552"/>
      </w:tblGrid>
      <w:tr w:rsidR="00CD312D" w14:paraId="1687DC23" w14:textId="77777777" w:rsidTr="00CD312D">
        <w:tc>
          <w:tcPr>
            <w:tcW w:w="4388" w:type="dxa"/>
            <w:shd w:val="clear" w:color="auto" w:fill="FFFFFF" w:themeFill="background1"/>
          </w:tcPr>
          <w:p w14:paraId="43932B14" w14:textId="77777777" w:rsidR="00CD312D" w:rsidRDefault="00283CCA" w:rsidP="00796FD5">
            <w:pPr>
              <w:pStyle w:val="Corpotesto"/>
              <w:spacing w:line="240" w:lineRule="auto"/>
              <w:jc w:val="center"/>
              <w:rPr>
                <w:rFonts w:asciiTheme="minorHAnsi" w:eastAsia="MS PGothic" w:hAnsiTheme="minorHAnsi"/>
                <w:b/>
                <w:color w:val="000000"/>
                <w:szCs w:val="18"/>
                <w:lang w:val="en-US"/>
              </w:rPr>
            </w:pPr>
            <w:r>
              <w:rPr>
                <w:noProof/>
                <w:lang w:val="de-DE" w:eastAsia="de-DE"/>
              </w:rPr>
              <w:drawing>
                <wp:inline distT="0" distB="0" distL="0" distR="0" wp14:anchorId="2E343E67" wp14:editId="254ABCD4">
                  <wp:extent cx="3554095" cy="2605405"/>
                  <wp:effectExtent l="0" t="0" r="0" b="0"/>
                  <wp:docPr id="2" name="Grafik 2" descr="Project Path: C:\Users\Jakob Walther\Documents\095 Abstracts Poster  Präsentationen Berichte\20190915 ECAB5\STY MBBR Fixed bed.opju&#10;PE Folder: /STY MBBR Fixed bed/Folder1/&#10;Short Name: Graph1"/>
                  <wp:cNvGraphicFramePr/>
                  <a:graphic xmlns:a="http://schemas.openxmlformats.org/drawingml/2006/main">
                    <a:graphicData uri="http://schemas.openxmlformats.org/drawingml/2006/picture">
                      <pic:pic xmlns:pic="http://schemas.openxmlformats.org/drawingml/2006/picture">
                        <pic:nvPicPr>
                          <pic:cNvPr id="1" name="Grafik 1" descr="Project Path: C:\Users\Jakob Walther\Documents\095 Abstracts Poster  Präsentationen Berichte\20190915 ECAB5\STY MBBR Fixed bed.opju&#10;PE Folder: /STY MBBR Fixed bed/Folder1/&#10;Short Name: Graph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54095" cy="2605405"/>
                          </a:xfrm>
                          <a:prstGeom prst="rect">
                            <a:avLst/>
                          </a:prstGeom>
                          <a:noFill/>
                          <a:ln>
                            <a:noFill/>
                          </a:ln>
                        </pic:spPr>
                      </pic:pic>
                    </a:graphicData>
                  </a:graphic>
                </wp:inline>
              </w:drawing>
            </w:r>
          </w:p>
        </w:tc>
        <w:tc>
          <w:tcPr>
            <w:tcW w:w="4389" w:type="dxa"/>
            <w:shd w:val="clear" w:color="auto" w:fill="FFFFFF" w:themeFill="background1"/>
            <w:vAlign w:val="center"/>
          </w:tcPr>
          <w:p w14:paraId="7FE886C9" w14:textId="77777777" w:rsidR="00CD312D" w:rsidRDefault="00CD312D" w:rsidP="00CD312D">
            <w:pPr>
              <w:pStyle w:val="Corpotesto"/>
              <w:spacing w:line="240" w:lineRule="auto"/>
              <w:jc w:val="center"/>
              <w:rPr>
                <w:rFonts w:asciiTheme="minorHAnsi" w:eastAsia="MS PGothic" w:hAnsiTheme="minorHAnsi"/>
                <w:b/>
                <w:color w:val="000000"/>
                <w:szCs w:val="18"/>
                <w:lang w:val="en-US"/>
              </w:rPr>
            </w:pPr>
            <w:r>
              <w:rPr>
                <w:rFonts w:ascii="Calibri" w:eastAsia="Calibri" w:hAnsi="Calibri"/>
                <w:noProof/>
                <w:sz w:val="22"/>
                <w:szCs w:val="22"/>
                <w:lang w:val="de-DE" w:eastAsia="de-DE"/>
              </w:rPr>
              <w:drawing>
                <wp:inline distT="0" distB="0" distL="0" distR="0" wp14:anchorId="3F3AC877" wp14:editId="4D294097">
                  <wp:extent cx="2360428" cy="1691834"/>
                  <wp:effectExtent l="0" t="0" r="1905" b="3810"/>
                  <wp:docPr id="1" name="Grafik 1" descr="Aufwuchskör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ufwuchskörp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69202" cy="1698123"/>
                          </a:xfrm>
                          <a:prstGeom prst="rect">
                            <a:avLst/>
                          </a:prstGeom>
                          <a:noFill/>
                          <a:ln>
                            <a:noFill/>
                          </a:ln>
                        </pic:spPr>
                      </pic:pic>
                    </a:graphicData>
                  </a:graphic>
                </wp:inline>
              </w:drawing>
            </w:r>
          </w:p>
        </w:tc>
        <w:bookmarkStart w:id="0" w:name="_GoBack"/>
        <w:bookmarkEnd w:id="0"/>
      </w:tr>
    </w:tbl>
    <w:p w14:paraId="3C40D39D" w14:textId="62F04BA9" w:rsidR="00796FD5" w:rsidRPr="00DC3104" w:rsidRDefault="00704BDF" w:rsidP="009A5F34">
      <w:pPr>
        <w:pStyle w:val="Corpotesto"/>
        <w:spacing w:line="240" w:lineRule="auto"/>
        <w:jc w:val="center"/>
        <w:rPr>
          <w:rFonts w:asciiTheme="minorHAnsi" w:eastAsia="Calibri" w:hAnsiTheme="minorHAnsi"/>
          <w:szCs w:val="22"/>
          <w:lang w:val="en-US"/>
        </w:rPr>
      </w:pPr>
      <w:r w:rsidRPr="00DE0019">
        <w:rPr>
          <w:rFonts w:asciiTheme="minorHAnsi" w:eastAsia="MS PGothic" w:hAnsiTheme="minorHAnsi"/>
          <w:b/>
          <w:color w:val="000000"/>
          <w:szCs w:val="18"/>
          <w:lang w:val="en-US"/>
        </w:rPr>
        <w:t>Figure 1</w:t>
      </w:r>
      <w:r w:rsidRPr="00DE0019">
        <w:rPr>
          <w:rFonts w:asciiTheme="minorHAnsi" w:eastAsia="MS PGothic" w:hAnsiTheme="minorHAnsi"/>
          <w:b/>
          <w:color w:val="000000"/>
          <w:szCs w:val="18"/>
          <w:lang w:val="en-US" w:eastAsia="ko-KR"/>
        </w:rPr>
        <w:t>.</w:t>
      </w:r>
      <w:r w:rsidRPr="00DE0019">
        <w:rPr>
          <w:rFonts w:asciiTheme="minorHAnsi" w:eastAsia="MS PGothic" w:hAnsiTheme="minorHAnsi"/>
          <w:color w:val="000000"/>
          <w:szCs w:val="18"/>
          <w:lang w:val="en-US"/>
        </w:rPr>
        <w:t xml:space="preserve"> </w:t>
      </w:r>
      <w:r w:rsidRPr="00DE0019">
        <w:rPr>
          <w:rFonts w:asciiTheme="minorHAnsi" w:hAnsiTheme="minorHAnsi"/>
          <w:lang w:val="en-US"/>
        </w:rPr>
        <w:t xml:space="preserve"> </w:t>
      </w:r>
      <w:r w:rsidR="00796FD5" w:rsidRPr="00DC3104">
        <w:rPr>
          <w:rFonts w:asciiTheme="minorHAnsi" w:eastAsia="Calibri" w:hAnsiTheme="minorHAnsi"/>
          <w:szCs w:val="22"/>
          <w:lang w:val="en-US"/>
        </w:rPr>
        <w:t xml:space="preserve">(left) </w:t>
      </w:r>
      <w:r w:rsidR="001F5923" w:rsidRPr="001F5923">
        <w:rPr>
          <w:rFonts w:asciiTheme="minorHAnsi" w:eastAsia="Calibri" w:hAnsiTheme="minorHAnsi"/>
          <w:szCs w:val="22"/>
          <w:lang w:val="en-US"/>
        </w:rPr>
        <w:t xml:space="preserve">Space-Time-Yield (STY) of different cultivations of </w:t>
      </w:r>
      <w:r w:rsidR="001F5923" w:rsidRPr="001F5923">
        <w:rPr>
          <w:rFonts w:asciiTheme="minorHAnsi" w:eastAsia="Calibri" w:hAnsiTheme="minorHAnsi"/>
          <w:i/>
          <w:szCs w:val="22"/>
          <w:lang w:val="en-US"/>
        </w:rPr>
        <w:t>T. sociatus</w:t>
      </w:r>
      <w:r w:rsidR="001F5923" w:rsidRPr="001F5923">
        <w:rPr>
          <w:rFonts w:asciiTheme="minorHAnsi" w:eastAsia="Calibri" w:hAnsiTheme="minorHAnsi"/>
          <w:szCs w:val="22"/>
          <w:lang w:val="en-US"/>
        </w:rPr>
        <w:t xml:space="preserve"> </w:t>
      </w:r>
      <w:r w:rsidR="001F5923">
        <w:rPr>
          <w:rFonts w:asciiTheme="minorHAnsi" w:eastAsia="Calibri" w:hAnsiTheme="minorHAnsi"/>
          <w:szCs w:val="22"/>
          <w:lang w:val="en-US"/>
        </w:rPr>
        <w:t>in a glass cylinder</w:t>
      </w:r>
      <w:r w:rsidR="002A1594">
        <w:rPr>
          <w:rFonts w:asciiTheme="minorHAnsi" w:eastAsia="Calibri" w:hAnsiTheme="minorHAnsi"/>
          <w:szCs w:val="22"/>
          <w:lang w:val="en-US"/>
        </w:rPr>
        <w:t>:</w:t>
      </w:r>
      <w:r w:rsidR="001F5923">
        <w:rPr>
          <w:rFonts w:asciiTheme="minorHAnsi" w:eastAsia="Calibri" w:hAnsiTheme="minorHAnsi"/>
          <w:szCs w:val="22"/>
          <w:lang w:val="en-US"/>
        </w:rPr>
        <w:t xml:space="preserve"> a.)</w:t>
      </w:r>
      <w:r w:rsidR="001F5923" w:rsidRPr="001F5923">
        <w:rPr>
          <w:rFonts w:asciiTheme="minorHAnsi" w:eastAsia="Calibri" w:hAnsiTheme="minorHAnsi"/>
          <w:szCs w:val="22"/>
          <w:lang w:val="en-US"/>
        </w:rPr>
        <w:t xml:space="preserve">Moving Bed Bioreactor (MBBR) with 120 substrate </w:t>
      </w:r>
      <w:r w:rsidR="001F5923">
        <w:rPr>
          <w:rFonts w:asciiTheme="minorHAnsi" w:eastAsia="Calibri" w:hAnsiTheme="minorHAnsi"/>
          <w:szCs w:val="22"/>
          <w:lang w:val="en-US"/>
        </w:rPr>
        <w:t>particles</w:t>
      </w:r>
      <w:r w:rsidR="001F5923" w:rsidRPr="001F5923">
        <w:rPr>
          <w:rFonts w:asciiTheme="minorHAnsi" w:eastAsia="Calibri" w:hAnsiTheme="minorHAnsi"/>
          <w:szCs w:val="22"/>
          <w:lang w:val="en-US"/>
        </w:rPr>
        <w:t xml:space="preserve"> in one liter medium (corresponds to 25% filling degree); </w:t>
      </w:r>
      <w:r w:rsidR="001F5923">
        <w:rPr>
          <w:rFonts w:asciiTheme="minorHAnsi" w:eastAsia="Calibri" w:hAnsiTheme="minorHAnsi"/>
          <w:szCs w:val="22"/>
          <w:lang w:val="en-US"/>
        </w:rPr>
        <w:t>b.)</w:t>
      </w:r>
      <w:r w:rsidR="001F5923" w:rsidRPr="001F5923">
        <w:rPr>
          <w:rFonts w:asciiTheme="minorHAnsi" w:eastAsia="Calibri" w:hAnsiTheme="minorHAnsi"/>
          <w:szCs w:val="22"/>
          <w:lang w:val="en-US"/>
        </w:rPr>
        <w:t xml:space="preserve"> fixed bed with one liter substrate and external circulation with a pump;</w:t>
      </w:r>
      <w:r w:rsidR="001F5923">
        <w:rPr>
          <w:rFonts w:asciiTheme="minorHAnsi" w:eastAsia="Calibri" w:hAnsiTheme="minorHAnsi"/>
          <w:szCs w:val="22"/>
          <w:lang w:val="en-US"/>
        </w:rPr>
        <w:t xml:space="preserve"> c.)</w:t>
      </w:r>
      <w:r w:rsidR="001F5923" w:rsidRPr="001F5923">
        <w:rPr>
          <w:rFonts w:asciiTheme="minorHAnsi" w:eastAsia="Calibri" w:hAnsiTheme="minorHAnsi"/>
          <w:szCs w:val="22"/>
          <w:lang w:val="en-US"/>
        </w:rPr>
        <w:t xml:space="preserve"> suspension culture</w:t>
      </w:r>
      <w:r w:rsidR="001F5923">
        <w:rPr>
          <w:rFonts w:asciiTheme="minorHAnsi" w:eastAsia="Calibri" w:hAnsiTheme="minorHAnsi"/>
          <w:szCs w:val="22"/>
          <w:lang w:val="en-US"/>
        </w:rPr>
        <w:t>. Cultivation</w:t>
      </w:r>
      <w:r w:rsidR="001F5923" w:rsidRPr="001F5923">
        <w:rPr>
          <w:rFonts w:asciiTheme="minorHAnsi" w:eastAsia="Calibri" w:hAnsiTheme="minorHAnsi"/>
          <w:szCs w:val="22"/>
          <w:lang w:val="en-US"/>
        </w:rPr>
        <w:t xml:space="preserve"> time 25 days, 24°C.</w:t>
      </w:r>
      <w:r w:rsidR="00796FD5" w:rsidRPr="00DC3104">
        <w:rPr>
          <w:rFonts w:asciiTheme="minorHAnsi" w:eastAsia="Calibri" w:hAnsiTheme="minorHAnsi"/>
          <w:szCs w:val="22"/>
          <w:lang w:val="en-US"/>
        </w:rPr>
        <w:t xml:space="preserve">(right) </w:t>
      </w:r>
      <w:r w:rsidR="00796FD5" w:rsidRPr="00DC3104">
        <w:rPr>
          <w:rFonts w:asciiTheme="minorHAnsi" w:eastAsia="Calibri" w:hAnsiTheme="minorHAnsi"/>
          <w:i/>
          <w:szCs w:val="22"/>
          <w:lang w:val="en-US"/>
        </w:rPr>
        <w:t>T. </w:t>
      </w:r>
      <w:proofErr w:type="spellStart"/>
      <w:r w:rsidR="00796FD5" w:rsidRPr="00DC3104">
        <w:rPr>
          <w:rFonts w:asciiTheme="minorHAnsi" w:eastAsia="Calibri" w:hAnsiTheme="minorHAnsi"/>
          <w:i/>
          <w:szCs w:val="22"/>
          <w:lang w:val="en-US"/>
        </w:rPr>
        <w:t>sociatus</w:t>
      </w:r>
      <w:proofErr w:type="spellEnd"/>
      <w:r w:rsidR="00796FD5" w:rsidRPr="00DC3104">
        <w:rPr>
          <w:rFonts w:asciiTheme="minorHAnsi" w:eastAsia="Calibri" w:hAnsiTheme="minorHAnsi"/>
          <w:i/>
          <w:szCs w:val="22"/>
          <w:lang w:val="en-US"/>
        </w:rPr>
        <w:t xml:space="preserve"> </w:t>
      </w:r>
      <w:r w:rsidR="00796FD5" w:rsidRPr="00DC3104">
        <w:rPr>
          <w:rFonts w:asciiTheme="minorHAnsi" w:eastAsia="Calibri" w:hAnsiTheme="minorHAnsi"/>
          <w:szCs w:val="22"/>
          <w:lang w:val="en-US"/>
        </w:rPr>
        <w:t>(dark) on cylindrical growth bodies (white) within a moving bed reactor</w:t>
      </w:r>
    </w:p>
    <w:p w14:paraId="1E02F1FF" w14:textId="77777777" w:rsidR="00283CCA" w:rsidRPr="00F4654B" w:rsidRDefault="00283CCA" w:rsidP="00F4654B">
      <w:pPr>
        <w:snapToGrid w:val="0"/>
        <w:spacing w:after="120" w:line="276" w:lineRule="auto"/>
        <w:rPr>
          <w:rFonts w:asciiTheme="minorHAnsi" w:eastAsia="MS PGothic" w:hAnsiTheme="minorHAnsi"/>
          <w:color w:val="000000"/>
          <w:sz w:val="22"/>
          <w:szCs w:val="22"/>
          <w:lang w:val="en-US"/>
        </w:rPr>
      </w:pPr>
      <w:r w:rsidRPr="00283CCA">
        <w:rPr>
          <w:rFonts w:asciiTheme="minorHAnsi" w:eastAsia="MS PGothic" w:hAnsiTheme="minorHAnsi"/>
          <w:color w:val="000000"/>
          <w:sz w:val="22"/>
          <w:szCs w:val="22"/>
          <w:lang w:val="en-US"/>
        </w:rPr>
        <w:t xml:space="preserve">In the control without substrate, a space-time yield (STY) of 0.025 </w:t>
      </w:r>
      <w:proofErr w:type="spellStart"/>
      <w:r w:rsidRPr="00283CCA">
        <w:rPr>
          <w:rFonts w:asciiTheme="minorHAnsi" w:eastAsia="MS PGothic" w:hAnsiTheme="minorHAnsi"/>
          <w:color w:val="000000"/>
          <w:sz w:val="22"/>
          <w:szCs w:val="22"/>
          <w:lang w:val="en-US"/>
        </w:rPr>
        <w:t>g</w:t>
      </w:r>
      <w:r w:rsidR="00D229AC" w:rsidRPr="00D229AC">
        <w:rPr>
          <w:rFonts w:asciiTheme="minorHAnsi" w:eastAsia="MS PGothic" w:hAnsiTheme="minorHAnsi"/>
          <w:color w:val="000000"/>
          <w:sz w:val="22"/>
          <w:szCs w:val="22"/>
          <w:vertAlign w:val="subscript"/>
          <w:lang w:val="en-US"/>
        </w:rPr>
        <w:t>bio</w:t>
      </w:r>
      <w:proofErr w:type="spellEnd"/>
      <w:r w:rsidR="00D229AC" w:rsidRPr="00D229AC">
        <w:rPr>
          <w:rFonts w:asciiTheme="minorHAnsi" w:eastAsia="MS PGothic" w:hAnsiTheme="minorHAnsi"/>
          <w:color w:val="000000"/>
          <w:sz w:val="22"/>
          <w:szCs w:val="22"/>
          <w:vertAlign w:val="subscript"/>
          <w:lang w:val="en-US"/>
        </w:rPr>
        <w:t>-dry-mass</w:t>
      </w:r>
      <w:r w:rsidRPr="00283CCA">
        <w:rPr>
          <w:rFonts w:asciiTheme="minorHAnsi" w:eastAsia="MS PGothic" w:hAnsiTheme="minorHAnsi"/>
          <w:color w:val="000000"/>
          <w:sz w:val="22"/>
          <w:szCs w:val="22"/>
          <w:lang w:val="en-US"/>
        </w:rPr>
        <w:t>/(</w:t>
      </w:r>
      <w:proofErr w:type="spellStart"/>
      <w:r w:rsidRPr="00283CCA">
        <w:rPr>
          <w:rFonts w:asciiTheme="minorHAnsi" w:eastAsia="MS PGothic" w:hAnsiTheme="minorHAnsi"/>
          <w:color w:val="000000"/>
          <w:sz w:val="22"/>
          <w:szCs w:val="22"/>
          <w:lang w:val="en-US"/>
        </w:rPr>
        <w:t>L</w:t>
      </w:r>
      <w:r w:rsidR="00D229AC">
        <w:rPr>
          <w:rFonts w:asciiTheme="minorHAnsi" w:eastAsia="MS PGothic" w:hAnsiTheme="minorHAnsi"/>
          <w:color w:val="000000"/>
          <w:sz w:val="22"/>
          <w:szCs w:val="22"/>
          <w:lang w:val="en-US"/>
        </w:rPr>
        <w:t>·</w:t>
      </w:r>
      <w:r w:rsidRPr="00283CCA">
        <w:rPr>
          <w:rFonts w:asciiTheme="minorHAnsi" w:eastAsia="MS PGothic" w:hAnsiTheme="minorHAnsi"/>
          <w:color w:val="000000"/>
          <w:sz w:val="22"/>
          <w:szCs w:val="22"/>
          <w:lang w:val="en-US"/>
        </w:rPr>
        <w:t>day</w:t>
      </w:r>
      <w:proofErr w:type="spellEnd"/>
      <w:r w:rsidRPr="00283CCA">
        <w:rPr>
          <w:rFonts w:asciiTheme="minorHAnsi" w:eastAsia="MS PGothic" w:hAnsiTheme="minorHAnsi"/>
          <w:color w:val="000000"/>
          <w:sz w:val="22"/>
          <w:szCs w:val="22"/>
          <w:lang w:val="en-US"/>
        </w:rPr>
        <w:t xml:space="preserve">) was </w:t>
      </w:r>
      <w:r w:rsidR="002A1594">
        <w:rPr>
          <w:rFonts w:asciiTheme="minorHAnsi" w:eastAsia="MS PGothic" w:hAnsiTheme="minorHAnsi"/>
          <w:color w:val="000000"/>
          <w:sz w:val="22"/>
          <w:szCs w:val="22"/>
          <w:lang w:val="en-US"/>
        </w:rPr>
        <w:t>met</w:t>
      </w:r>
      <w:r w:rsidRPr="00283CCA">
        <w:rPr>
          <w:rFonts w:asciiTheme="minorHAnsi" w:eastAsia="MS PGothic" w:hAnsiTheme="minorHAnsi"/>
          <w:color w:val="000000"/>
          <w:sz w:val="22"/>
          <w:szCs w:val="22"/>
          <w:lang w:val="en-US"/>
        </w:rPr>
        <w:t>. In the fixed bed, a STY of 0.029 g/(</w:t>
      </w:r>
      <w:proofErr w:type="spellStart"/>
      <w:r w:rsidRPr="00283CCA">
        <w:rPr>
          <w:rFonts w:asciiTheme="minorHAnsi" w:eastAsia="MS PGothic" w:hAnsiTheme="minorHAnsi"/>
          <w:color w:val="000000"/>
          <w:sz w:val="22"/>
          <w:szCs w:val="22"/>
          <w:lang w:val="en-US"/>
        </w:rPr>
        <w:t>L</w:t>
      </w:r>
      <w:r w:rsidR="00D229AC">
        <w:rPr>
          <w:rFonts w:asciiTheme="minorHAnsi" w:eastAsia="MS PGothic" w:hAnsiTheme="minorHAnsi"/>
          <w:color w:val="000000"/>
          <w:sz w:val="22"/>
          <w:szCs w:val="22"/>
          <w:lang w:val="en-US"/>
        </w:rPr>
        <w:t>·</w:t>
      </w:r>
      <w:r w:rsidRPr="00283CCA">
        <w:rPr>
          <w:rFonts w:asciiTheme="minorHAnsi" w:eastAsia="MS PGothic" w:hAnsiTheme="minorHAnsi"/>
          <w:color w:val="000000"/>
          <w:sz w:val="22"/>
          <w:szCs w:val="22"/>
          <w:lang w:val="en-US"/>
        </w:rPr>
        <w:t>day</w:t>
      </w:r>
      <w:proofErr w:type="spellEnd"/>
      <w:r w:rsidRPr="00283CCA">
        <w:rPr>
          <w:rFonts w:asciiTheme="minorHAnsi" w:eastAsia="MS PGothic" w:hAnsiTheme="minorHAnsi"/>
          <w:color w:val="000000"/>
          <w:sz w:val="22"/>
          <w:szCs w:val="22"/>
          <w:lang w:val="en-US"/>
        </w:rPr>
        <w:t xml:space="preserve">) was </w:t>
      </w:r>
      <w:r w:rsidR="002A1594">
        <w:rPr>
          <w:rFonts w:asciiTheme="minorHAnsi" w:eastAsia="MS PGothic" w:hAnsiTheme="minorHAnsi"/>
          <w:color w:val="000000"/>
          <w:sz w:val="22"/>
          <w:szCs w:val="22"/>
          <w:lang w:val="en-US"/>
        </w:rPr>
        <w:t>reached</w:t>
      </w:r>
      <w:r w:rsidRPr="00283CCA">
        <w:rPr>
          <w:rFonts w:asciiTheme="minorHAnsi" w:eastAsia="MS PGothic" w:hAnsiTheme="minorHAnsi"/>
          <w:color w:val="000000"/>
          <w:sz w:val="22"/>
          <w:szCs w:val="22"/>
          <w:lang w:val="en-US"/>
        </w:rPr>
        <w:t>, which corresponds to an increase of 13%. In the MBBR with 25% filling degree even a STY of 0.034 g/(</w:t>
      </w:r>
      <w:proofErr w:type="spellStart"/>
      <w:r w:rsidRPr="00283CCA">
        <w:rPr>
          <w:rFonts w:asciiTheme="minorHAnsi" w:eastAsia="MS PGothic" w:hAnsiTheme="minorHAnsi"/>
          <w:color w:val="000000"/>
          <w:sz w:val="22"/>
          <w:szCs w:val="22"/>
          <w:lang w:val="en-US"/>
        </w:rPr>
        <w:t>L</w:t>
      </w:r>
      <w:r w:rsidR="00D229AC">
        <w:rPr>
          <w:rFonts w:asciiTheme="minorHAnsi" w:eastAsia="MS PGothic" w:hAnsiTheme="minorHAnsi"/>
          <w:color w:val="000000"/>
          <w:sz w:val="22"/>
          <w:szCs w:val="22"/>
          <w:lang w:val="en-US"/>
        </w:rPr>
        <w:t>·day</w:t>
      </w:r>
      <w:proofErr w:type="spellEnd"/>
      <w:r w:rsidRPr="00283CCA">
        <w:rPr>
          <w:rFonts w:asciiTheme="minorHAnsi" w:eastAsia="MS PGothic" w:hAnsiTheme="minorHAnsi"/>
          <w:color w:val="000000"/>
          <w:sz w:val="22"/>
          <w:szCs w:val="22"/>
          <w:lang w:val="en-US"/>
        </w:rPr>
        <w:t xml:space="preserve">) was achieved, which corresponds to an increase of 34% for control without </w:t>
      </w:r>
      <w:r w:rsidRPr="00697592">
        <w:rPr>
          <w:rFonts w:asciiTheme="minorHAnsi" w:eastAsia="MS PGothic" w:hAnsiTheme="minorHAnsi"/>
          <w:color w:val="000000"/>
          <w:sz w:val="22"/>
          <w:szCs w:val="22"/>
          <w:lang w:val="en-US"/>
        </w:rPr>
        <w:t>substrate.</w:t>
      </w:r>
      <w:r w:rsidR="00F4654B" w:rsidRPr="00697592">
        <w:rPr>
          <w:rFonts w:asciiTheme="minorHAnsi" w:hAnsiTheme="minorHAnsi"/>
          <w:sz w:val="22"/>
          <w:szCs w:val="22"/>
        </w:rPr>
        <w:t xml:space="preserve"> </w:t>
      </w:r>
      <w:r w:rsidR="00697592" w:rsidRPr="00697592">
        <w:rPr>
          <w:rFonts w:asciiTheme="minorHAnsi" w:hAnsiTheme="minorHAnsi"/>
          <w:sz w:val="22"/>
          <w:szCs w:val="22"/>
        </w:rPr>
        <w:t>Over 92% of the biomass was attached to the substrate.</w:t>
      </w:r>
      <w:r w:rsidR="00697592">
        <w:rPr>
          <w:rFonts w:asciiTheme="minorHAnsi" w:hAnsiTheme="minorHAnsi"/>
          <w:sz w:val="22"/>
          <w:szCs w:val="22"/>
        </w:rPr>
        <w:t xml:space="preserve"> </w:t>
      </w:r>
      <w:r w:rsidR="00F4654B" w:rsidRPr="00697592">
        <w:rPr>
          <w:rFonts w:asciiTheme="minorHAnsi" w:eastAsia="MS PGothic" w:hAnsiTheme="minorHAnsi"/>
          <w:color w:val="000000"/>
          <w:sz w:val="22"/>
          <w:szCs w:val="22"/>
          <w:lang w:val="en-US"/>
        </w:rPr>
        <w:t xml:space="preserve">The next step in process development is the implementation of a long-term stable culture for the </w:t>
      </w:r>
      <w:r w:rsidR="00F4654B" w:rsidRPr="00F4654B">
        <w:rPr>
          <w:rFonts w:asciiTheme="minorHAnsi" w:eastAsia="MS PGothic" w:hAnsiTheme="minorHAnsi"/>
          <w:color w:val="000000"/>
          <w:sz w:val="22"/>
          <w:szCs w:val="22"/>
          <w:lang w:val="en-US"/>
        </w:rPr>
        <w:t>production of secreted valuable compounds such as antibacterial substances.</w:t>
      </w:r>
    </w:p>
    <w:p w14:paraId="720A93CF" w14:textId="77777777" w:rsidR="00641645" w:rsidRDefault="00641645" w:rsidP="00F4654B">
      <w:pPr>
        <w:snapToGrid w:val="0"/>
        <w:spacing w:after="120" w:line="276" w:lineRule="auto"/>
        <w:rPr>
          <w:rFonts w:asciiTheme="minorHAnsi" w:eastAsia="MS PGothic" w:hAnsiTheme="minorHAnsi"/>
          <w:color w:val="000000"/>
          <w:sz w:val="22"/>
          <w:szCs w:val="22"/>
          <w:lang w:val="en-US"/>
        </w:rPr>
      </w:pPr>
      <w:r w:rsidRPr="007F1FB0">
        <w:rPr>
          <w:rFonts w:asciiTheme="minorHAnsi" w:eastAsia="MS PGothic" w:hAnsiTheme="minorHAnsi"/>
          <w:color w:val="000000"/>
          <w:sz w:val="22"/>
          <w:szCs w:val="22"/>
          <w:lang w:val="en-US"/>
        </w:rPr>
        <w:t xml:space="preserve">According to our knowledge, this is the first time that microalgae have been cultivated on a solid substrate, and not on </w:t>
      </w:r>
      <w:r>
        <w:rPr>
          <w:rFonts w:asciiTheme="minorHAnsi" w:eastAsia="MS PGothic" w:hAnsiTheme="minorHAnsi"/>
          <w:color w:val="000000"/>
          <w:sz w:val="22"/>
          <w:szCs w:val="22"/>
          <w:lang w:val="en-US"/>
        </w:rPr>
        <w:t>cloth [3]</w:t>
      </w:r>
      <w:r w:rsidRPr="007F1FB0">
        <w:rPr>
          <w:rFonts w:asciiTheme="minorHAnsi" w:eastAsia="MS PGothic" w:hAnsiTheme="minorHAnsi"/>
          <w:color w:val="000000"/>
          <w:sz w:val="22"/>
          <w:szCs w:val="22"/>
          <w:lang w:val="en-US"/>
        </w:rPr>
        <w:t>, in a moving bed or fluidized bed</w:t>
      </w:r>
      <w:r>
        <w:rPr>
          <w:rFonts w:asciiTheme="minorHAnsi" w:eastAsia="MS PGothic" w:hAnsiTheme="minorHAnsi"/>
          <w:color w:val="000000"/>
          <w:sz w:val="22"/>
          <w:szCs w:val="22"/>
          <w:lang w:val="en-US"/>
        </w:rPr>
        <w:t xml:space="preserve">. </w:t>
      </w:r>
      <w:r w:rsidRPr="00641645">
        <w:rPr>
          <w:rFonts w:asciiTheme="minorHAnsi" w:eastAsia="MS PGothic" w:hAnsiTheme="minorHAnsi"/>
          <w:color w:val="000000"/>
          <w:sz w:val="22"/>
          <w:szCs w:val="22"/>
          <w:lang w:val="en-US"/>
        </w:rPr>
        <w:t>Cyanobacteria have so far only been successfully immobilized in fixed beds on sponges</w:t>
      </w:r>
      <w:r>
        <w:rPr>
          <w:rFonts w:asciiTheme="minorHAnsi" w:eastAsia="MS PGothic" w:hAnsiTheme="minorHAnsi"/>
          <w:color w:val="000000"/>
          <w:sz w:val="22"/>
          <w:szCs w:val="22"/>
          <w:lang w:val="en-US"/>
        </w:rPr>
        <w:t xml:space="preserve"> [4]</w:t>
      </w:r>
      <w:r w:rsidRPr="00641645">
        <w:rPr>
          <w:rFonts w:asciiTheme="minorHAnsi" w:eastAsia="MS PGothic" w:hAnsiTheme="minorHAnsi"/>
          <w:color w:val="000000"/>
          <w:sz w:val="22"/>
          <w:szCs w:val="22"/>
          <w:lang w:val="en-US"/>
        </w:rPr>
        <w:t xml:space="preserve"> or </w:t>
      </w:r>
      <w:r>
        <w:rPr>
          <w:rFonts w:asciiTheme="minorHAnsi" w:eastAsia="MS PGothic" w:hAnsiTheme="minorHAnsi"/>
          <w:color w:val="000000"/>
          <w:sz w:val="22"/>
          <w:szCs w:val="22"/>
          <w:lang w:val="en-US"/>
        </w:rPr>
        <w:t>on cloths [5]</w:t>
      </w:r>
      <w:r w:rsidRPr="00641645">
        <w:rPr>
          <w:rFonts w:asciiTheme="minorHAnsi" w:eastAsia="MS PGothic" w:hAnsiTheme="minorHAnsi"/>
          <w:color w:val="000000"/>
          <w:sz w:val="22"/>
          <w:szCs w:val="22"/>
          <w:lang w:val="en-US"/>
        </w:rPr>
        <w:t>.</w:t>
      </w:r>
    </w:p>
    <w:p w14:paraId="1AD553AE" w14:textId="77777777" w:rsidR="00704BDF" w:rsidRDefault="00704BDF" w:rsidP="00F4654B">
      <w:pPr>
        <w:snapToGrid w:val="0"/>
        <w:spacing w:before="240" w:line="276" w:lineRule="auto"/>
        <w:rPr>
          <w:rFonts w:asciiTheme="minorHAnsi" w:eastAsia="MS PGothic" w:hAnsiTheme="minorHAnsi"/>
          <w:b/>
          <w:bCs/>
          <w:color w:val="000000"/>
          <w:sz w:val="22"/>
          <w:szCs w:val="22"/>
          <w:lang w:val="en-US" w:eastAsia="ko-KR"/>
        </w:rPr>
      </w:pPr>
      <w:r w:rsidRPr="008D0BEB">
        <w:rPr>
          <w:rFonts w:asciiTheme="minorHAnsi" w:eastAsia="MS PGothic" w:hAnsiTheme="minorHAnsi"/>
          <w:b/>
          <w:bCs/>
          <w:color w:val="000000"/>
          <w:sz w:val="22"/>
          <w:szCs w:val="22"/>
          <w:lang w:val="en-US"/>
        </w:rPr>
        <w:t>4. Conclusion</w:t>
      </w:r>
      <w:r w:rsidRPr="008D0BEB">
        <w:rPr>
          <w:rFonts w:asciiTheme="minorHAnsi" w:eastAsia="MS PGothic" w:hAnsiTheme="minorHAnsi"/>
          <w:b/>
          <w:bCs/>
          <w:color w:val="000000"/>
          <w:sz w:val="22"/>
          <w:szCs w:val="22"/>
          <w:lang w:val="en-US" w:eastAsia="ko-KR"/>
        </w:rPr>
        <w:t>s</w:t>
      </w:r>
    </w:p>
    <w:p w14:paraId="04F7E7D9" w14:textId="77777777" w:rsidR="00D229AC" w:rsidRPr="008D0BEB" w:rsidRDefault="00D229AC" w:rsidP="00F4654B">
      <w:pPr>
        <w:snapToGrid w:val="0"/>
        <w:spacing w:before="240" w:line="276" w:lineRule="auto"/>
        <w:rPr>
          <w:rFonts w:asciiTheme="minorHAnsi" w:eastAsia="MS PGothic" w:hAnsiTheme="minorHAnsi"/>
          <w:color w:val="000000"/>
          <w:sz w:val="22"/>
          <w:szCs w:val="22"/>
          <w:lang w:val="en-US" w:eastAsia="ko-KR"/>
        </w:rPr>
      </w:pPr>
      <w:r w:rsidRPr="00D229AC">
        <w:rPr>
          <w:rFonts w:asciiTheme="minorHAnsi" w:eastAsia="MS PGothic" w:hAnsiTheme="minorHAnsi"/>
          <w:color w:val="000000"/>
          <w:sz w:val="22"/>
          <w:szCs w:val="22"/>
          <w:lang w:val="en-US" w:eastAsia="ko-KR"/>
        </w:rPr>
        <w:t xml:space="preserve">A proof of concept for the cultivation of cyanobacteria on a solid substrate within a </w:t>
      </w:r>
      <w:r w:rsidR="002A1594">
        <w:rPr>
          <w:rFonts w:asciiTheme="minorHAnsi" w:eastAsia="MS PGothic" w:hAnsiTheme="minorHAnsi"/>
          <w:color w:val="000000"/>
          <w:sz w:val="22"/>
          <w:szCs w:val="22"/>
          <w:lang w:val="en-US" w:eastAsia="ko-KR"/>
        </w:rPr>
        <w:t>MBBR</w:t>
      </w:r>
      <w:r w:rsidRPr="00D229AC">
        <w:rPr>
          <w:rFonts w:asciiTheme="minorHAnsi" w:eastAsia="MS PGothic" w:hAnsiTheme="minorHAnsi"/>
          <w:color w:val="000000"/>
          <w:sz w:val="22"/>
          <w:szCs w:val="22"/>
          <w:lang w:val="en-US" w:eastAsia="ko-KR"/>
        </w:rPr>
        <w:t xml:space="preserve"> was provided. Biomass productivity is significantly higher compared to a suspension culture. Further challenges are the establishment of a long-term stable culture for continuous production and </w:t>
      </w:r>
      <w:r w:rsidR="002A1594">
        <w:rPr>
          <w:rFonts w:asciiTheme="minorHAnsi" w:eastAsia="MS PGothic" w:hAnsiTheme="minorHAnsi"/>
          <w:color w:val="000000"/>
          <w:sz w:val="22"/>
          <w:szCs w:val="22"/>
          <w:lang w:val="en-US" w:eastAsia="ko-KR"/>
        </w:rPr>
        <w:t xml:space="preserve">an </w:t>
      </w:r>
      <w:r w:rsidRPr="00D229AC">
        <w:rPr>
          <w:rFonts w:asciiTheme="minorHAnsi" w:eastAsia="MS PGothic" w:hAnsiTheme="minorHAnsi"/>
          <w:color w:val="000000"/>
          <w:sz w:val="22"/>
          <w:szCs w:val="22"/>
          <w:lang w:val="en-US" w:eastAsia="ko-KR"/>
        </w:rPr>
        <w:t>up-scale, especially with regard to illumination.</w:t>
      </w:r>
    </w:p>
    <w:p w14:paraId="358614B3" w14:textId="77777777" w:rsidR="009847C7" w:rsidRDefault="00423FE3" w:rsidP="009847C7">
      <w:pPr>
        <w:pStyle w:val="Corpotesto"/>
        <w:rPr>
          <w:rFonts w:asciiTheme="minorHAnsi" w:hAnsiTheme="minorHAnsi"/>
          <w:lang w:val="en-US"/>
        </w:rPr>
      </w:pPr>
      <w:r w:rsidRPr="00DC3104">
        <w:rPr>
          <w:rFonts w:asciiTheme="minorHAnsi" w:hAnsiTheme="minorHAnsi"/>
          <w:lang w:val="en-US"/>
        </w:rPr>
        <w:t>The project is financially supported by the DFG (Project number UL 170/16-1)</w:t>
      </w:r>
    </w:p>
    <w:p w14:paraId="73D4D896" w14:textId="77777777" w:rsidR="00704BDF" w:rsidRPr="009847C7" w:rsidRDefault="00704BDF" w:rsidP="00F4654B">
      <w:pPr>
        <w:pStyle w:val="Corpotesto"/>
        <w:spacing w:line="240" w:lineRule="auto"/>
        <w:rPr>
          <w:rFonts w:asciiTheme="minorHAnsi" w:hAnsiTheme="minorHAnsi"/>
          <w:lang w:val="en-US"/>
        </w:rPr>
      </w:pPr>
      <w:r w:rsidRPr="008D0BEB">
        <w:rPr>
          <w:rFonts w:asciiTheme="minorHAnsi" w:eastAsia="MS PGothic" w:hAnsiTheme="minorHAnsi"/>
          <w:b/>
          <w:bCs/>
          <w:color w:val="000000"/>
          <w:sz w:val="20"/>
          <w:lang w:val="en-US"/>
        </w:rPr>
        <w:t xml:space="preserve">References </w:t>
      </w:r>
      <w:r w:rsidR="008D0BEB">
        <w:rPr>
          <w:rFonts w:asciiTheme="minorHAnsi" w:eastAsia="MS PGothic" w:hAnsiTheme="minorHAnsi"/>
          <w:b/>
          <w:bCs/>
          <w:color w:val="000000"/>
          <w:sz w:val="20"/>
          <w:lang w:val="en-US"/>
        </w:rPr>
        <w:t xml:space="preserve"> </w:t>
      </w:r>
    </w:p>
    <w:p w14:paraId="4785F039" w14:textId="77777777" w:rsidR="004A6146" w:rsidRDefault="00943DA5" w:rsidP="00F4654B">
      <w:pPr>
        <w:pStyle w:val="FirstParagraph"/>
        <w:numPr>
          <w:ilvl w:val="0"/>
          <w:numId w:val="17"/>
        </w:numPr>
        <w:tabs>
          <w:tab w:val="left" w:pos="426"/>
        </w:tabs>
        <w:spacing w:line="240" w:lineRule="auto"/>
        <w:ind w:left="426" w:hanging="426"/>
        <w:rPr>
          <w:rFonts w:asciiTheme="minorHAnsi" w:hAnsiTheme="minorHAnsi"/>
          <w:color w:val="000000"/>
        </w:rPr>
      </w:pPr>
      <w:r>
        <w:rPr>
          <w:rFonts w:asciiTheme="minorHAnsi" w:hAnsiTheme="minorHAnsi"/>
          <w:color w:val="000000"/>
        </w:rPr>
        <w:t xml:space="preserve">D. Strieth et al., J. of Biotechnology 256 (2017) 6-12. </w:t>
      </w:r>
    </w:p>
    <w:p w14:paraId="785D8CC0" w14:textId="77777777" w:rsidR="00D952C5" w:rsidRPr="00D952C5" w:rsidRDefault="00D952C5" w:rsidP="00D952C5">
      <w:pPr>
        <w:pStyle w:val="FirstParagraph"/>
        <w:numPr>
          <w:ilvl w:val="0"/>
          <w:numId w:val="17"/>
        </w:numPr>
        <w:tabs>
          <w:tab w:val="left" w:pos="426"/>
        </w:tabs>
        <w:spacing w:line="240" w:lineRule="auto"/>
        <w:ind w:left="426" w:hanging="426"/>
        <w:rPr>
          <w:rFonts w:asciiTheme="minorHAnsi" w:hAnsiTheme="minorHAnsi"/>
          <w:color w:val="000000"/>
        </w:rPr>
      </w:pPr>
      <w:r>
        <w:rPr>
          <w:rFonts w:asciiTheme="minorHAnsi" w:hAnsiTheme="minorHAnsi"/>
          <w:color w:val="000000"/>
        </w:rPr>
        <w:t xml:space="preserve">J.P. </w:t>
      </w:r>
      <w:proofErr w:type="spellStart"/>
      <w:r>
        <w:rPr>
          <w:rFonts w:asciiTheme="minorHAnsi" w:hAnsiTheme="minorHAnsi"/>
          <w:color w:val="000000"/>
        </w:rPr>
        <w:t>Bassin</w:t>
      </w:r>
      <w:proofErr w:type="spellEnd"/>
      <w:r>
        <w:rPr>
          <w:rFonts w:asciiTheme="minorHAnsi" w:hAnsiTheme="minorHAnsi"/>
          <w:color w:val="000000"/>
        </w:rPr>
        <w:t xml:space="preserve">, M. </w:t>
      </w:r>
      <w:proofErr w:type="spellStart"/>
      <w:r>
        <w:rPr>
          <w:rFonts w:asciiTheme="minorHAnsi" w:hAnsiTheme="minorHAnsi"/>
          <w:color w:val="000000"/>
        </w:rPr>
        <w:t>Dezotti</w:t>
      </w:r>
      <w:proofErr w:type="spellEnd"/>
      <w:r>
        <w:rPr>
          <w:rFonts w:asciiTheme="minorHAnsi" w:hAnsiTheme="minorHAnsi"/>
          <w:color w:val="000000"/>
        </w:rPr>
        <w:t>, Moving Bed Biofilm Reactor in Advanced Biological processes for wastewater treatment, Springer 2018</w:t>
      </w:r>
    </w:p>
    <w:p w14:paraId="37ED9DFB" w14:textId="77777777" w:rsidR="00704BDF" w:rsidRPr="008D0BEB" w:rsidRDefault="00943DA5" w:rsidP="00704BDF">
      <w:pPr>
        <w:pStyle w:val="FirstParagraph"/>
        <w:numPr>
          <w:ilvl w:val="0"/>
          <w:numId w:val="17"/>
        </w:numPr>
        <w:tabs>
          <w:tab w:val="left" w:pos="426"/>
        </w:tabs>
        <w:spacing w:line="240" w:lineRule="auto"/>
        <w:ind w:left="426" w:hanging="426"/>
        <w:rPr>
          <w:rFonts w:asciiTheme="minorHAnsi" w:hAnsiTheme="minorHAnsi"/>
          <w:color w:val="000000"/>
        </w:rPr>
      </w:pPr>
      <w:r>
        <w:rPr>
          <w:rFonts w:asciiTheme="minorHAnsi" w:hAnsiTheme="minorHAnsi"/>
          <w:color w:val="000000"/>
        </w:rPr>
        <w:t>Zhuang et al. Bioresource Technology, 153 (2014) 399-402</w:t>
      </w:r>
    </w:p>
    <w:p w14:paraId="31D28651" w14:textId="77777777" w:rsidR="00704BDF" w:rsidRPr="00641645" w:rsidRDefault="00641645" w:rsidP="00704BDF">
      <w:pPr>
        <w:pStyle w:val="FirstParagraph"/>
        <w:widowControl w:val="0"/>
        <w:numPr>
          <w:ilvl w:val="0"/>
          <w:numId w:val="17"/>
        </w:numPr>
        <w:tabs>
          <w:tab w:val="left" w:pos="426"/>
        </w:tabs>
        <w:autoSpaceDE w:val="0"/>
        <w:autoSpaceDN w:val="0"/>
        <w:adjustRightInd w:val="0"/>
        <w:spacing w:line="240" w:lineRule="auto"/>
        <w:ind w:left="640" w:hanging="640"/>
        <w:rPr>
          <w:rFonts w:asciiTheme="minorHAnsi" w:eastAsia="SimSun" w:hAnsiTheme="minorHAnsi"/>
          <w:sz w:val="22"/>
          <w:szCs w:val="22"/>
          <w:lang w:eastAsia="zh-CN"/>
        </w:rPr>
      </w:pPr>
      <w:proofErr w:type="spellStart"/>
      <w:r>
        <w:rPr>
          <w:rFonts w:asciiTheme="minorHAnsi" w:hAnsiTheme="minorHAnsi"/>
          <w:color w:val="000000"/>
        </w:rPr>
        <w:t>Chetsumon</w:t>
      </w:r>
      <w:proofErr w:type="spellEnd"/>
      <w:r>
        <w:rPr>
          <w:rFonts w:asciiTheme="minorHAnsi" w:hAnsiTheme="minorHAnsi"/>
          <w:color w:val="000000"/>
        </w:rPr>
        <w:t xml:space="preserve"> et al., J. of Appl. </w:t>
      </w:r>
      <w:proofErr w:type="spellStart"/>
      <w:r>
        <w:rPr>
          <w:rFonts w:asciiTheme="minorHAnsi" w:hAnsiTheme="minorHAnsi"/>
          <w:color w:val="000000"/>
        </w:rPr>
        <w:t>Phyc</w:t>
      </w:r>
      <w:proofErr w:type="spellEnd"/>
      <w:r>
        <w:rPr>
          <w:rFonts w:asciiTheme="minorHAnsi" w:hAnsiTheme="minorHAnsi"/>
          <w:color w:val="000000"/>
        </w:rPr>
        <w:t>. 6 (1994): 539-543</w:t>
      </w:r>
    </w:p>
    <w:p w14:paraId="7477ACFC" w14:textId="77777777" w:rsidR="00641645" w:rsidRPr="00F4654B" w:rsidRDefault="00641645" w:rsidP="00283CCA">
      <w:pPr>
        <w:pStyle w:val="FirstParagraph"/>
        <w:widowControl w:val="0"/>
        <w:numPr>
          <w:ilvl w:val="0"/>
          <w:numId w:val="17"/>
        </w:numPr>
        <w:tabs>
          <w:tab w:val="left" w:pos="426"/>
        </w:tabs>
        <w:autoSpaceDE w:val="0"/>
        <w:autoSpaceDN w:val="0"/>
        <w:adjustRightInd w:val="0"/>
        <w:spacing w:line="240" w:lineRule="auto"/>
        <w:ind w:left="640" w:hanging="640"/>
        <w:rPr>
          <w:rFonts w:asciiTheme="minorHAnsi" w:eastAsia="SimSun" w:hAnsiTheme="minorHAnsi"/>
          <w:sz w:val="22"/>
          <w:szCs w:val="22"/>
          <w:lang w:eastAsia="zh-CN"/>
        </w:rPr>
      </w:pPr>
      <w:r>
        <w:rPr>
          <w:rFonts w:asciiTheme="minorHAnsi" w:eastAsia="SimSun" w:hAnsiTheme="minorHAnsi"/>
          <w:sz w:val="22"/>
          <w:szCs w:val="22"/>
          <w:lang w:eastAsia="zh-CN"/>
        </w:rPr>
        <w:t xml:space="preserve">Fischer et al., </w:t>
      </w:r>
      <w:r>
        <w:rPr>
          <w:rFonts w:asciiTheme="minorHAnsi" w:hAnsiTheme="minorHAnsi"/>
          <w:color w:val="000000"/>
        </w:rPr>
        <w:t xml:space="preserve">J. of Appl. </w:t>
      </w:r>
      <w:proofErr w:type="spellStart"/>
      <w:r>
        <w:rPr>
          <w:rFonts w:asciiTheme="minorHAnsi" w:hAnsiTheme="minorHAnsi"/>
          <w:color w:val="000000"/>
        </w:rPr>
        <w:t>Phyc</w:t>
      </w:r>
      <w:proofErr w:type="spellEnd"/>
      <w:r>
        <w:rPr>
          <w:rFonts w:asciiTheme="minorHAnsi" w:hAnsiTheme="minorHAnsi"/>
          <w:color w:val="000000"/>
        </w:rPr>
        <w:t>. 9 (1997) 205-213</w:t>
      </w:r>
    </w:p>
    <w:sectPr w:rsidR="00641645" w:rsidRPr="00F4654B"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49851B" w14:textId="77777777" w:rsidR="007E797A" w:rsidRDefault="007E797A" w:rsidP="004F5E36">
      <w:r>
        <w:separator/>
      </w:r>
    </w:p>
  </w:endnote>
  <w:endnote w:type="continuationSeparator" w:id="0">
    <w:p w14:paraId="5FE9F5BD" w14:textId="77777777" w:rsidR="007E797A" w:rsidRDefault="007E797A"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pitch w:val="variable"/>
    <w:sig w:usb0="E0002AFF" w:usb1="C0007841"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A82071" w14:textId="77777777" w:rsidR="007E797A" w:rsidRDefault="007E797A" w:rsidP="004F5E36">
      <w:r>
        <w:separator/>
      </w:r>
    </w:p>
  </w:footnote>
  <w:footnote w:type="continuationSeparator" w:id="0">
    <w:p w14:paraId="10D7039D" w14:textId="77777777" w:rsidR="007E797A" w:rsidRDefault="007E797A" w:rsidP="004F5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B2E9D7" w14:textId="77777777" w:rsidR="004D1162" w:rsidRDefault="00594E9F">
    <w:pPr>
      <w:pStyle w:val="Intestazione"/>
    </w:pPr>
    <w:r>
      <w:rPr>
        <w:noProof/>
        <w:lang w:val="de-DE" w:eastAsia="de-DE"/>
      </w:rPr>
      <mc:AlternateContent>
        <mc:Choice Requires="wps">
          <w:drawing>
            <wp:anchor distT="0" distB="0" distL="114300" distR="114300" simplePos="0" relativeHeight="251666432" behindDoc="0" locked="0" layoutInCell="1" allowOverlap="1" wp14:anchorId="78E5E713" wp14:editId="26DEC4EE">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7030A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7572ED9C"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" strokecolor="#7030a0" strokeweight="2pt">
              <v:shadow on="t" color="black" opacity="24903f" origin=",.5" offset="0,.55556mm"/>
            </v:line>
          </w:pict>
        </mc:Fallback>
      </mc:AlternateContent>
    </w:r>
    <w:r w:rsidR="004D1162">
      <w:rPr>
        <w:noProof/>
        <w:lang w:val="de-DE" w:eastAsia="de-DE"/>
      </w:rPr>
      <w:drawing>
        <wp:anchor distT="0" distB="0" distL="114300" distR="114300" simplePos="0" relativeHeight="251662336" behindDoc="0" locked="0" layoutInCell="1" allowOverlap="1" wp14:anchorId="4B35B035" wp14:editId="65B5C19C">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5753DA" w14:textId="77777777" w:rsidR="00704BDF" w:rsidRPr="004F563B" w:rsidRDefault="00704BDF" w:rsidP="00704BDF">
    <w:pPr>
      <w:ind w:left="-426" w:right="-285"/>
      <w:jc w:val="center"/>
      <w:rPr>
        <w:rFonts w:asciiTheme="minorHAnsi" w:hAnsiTheme="minorHAnsi"/>
        <w:b/>
        <w:i/>
        <w:color w:val="7030A0"/>
        <w:sz w:val="24"/>
        <w:szCs w:val="24"/>
        <w:lang w:val="en-US"/>
      </w:rPr>
    </w:pPr>
    <w:r>
      <w:rPr>
        <w:noProof/>
        <w:lang w:val="de-DE" w:eastAsia="de-DE"/>
      </w:rPr>
      <w:drawing>
        <wp:anchor distT="0" distB="0" distL="114300" distR="114300" simplePos="0" relativeHeight="251659264" behindDoc="0" locked="0" layoutInCell="1" allowOverlap="1" wp14:anchorId="08D16E25" wp14:editId="657B2734">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4F563B" w:rsidRPr="004F563B">
      <w:rPr>
        <w:rFonts w:asciiTheme="minorHAnsi" w:hAnsiTheme="minorHAnsi"/>
        <w:b/>
        <w:i/>
        <w:color w:val="7030A0"/>
        <w:sz w:val="24"/>
        <w:szCs w:val="24"/>
        <w:lang w:val="en-US"/>
      </w:rPr>
      <w:t>ECAB 5</w:t>
    </w:r>
    <w:r w:rsidRPr="004F563B">
      <w:rPr>
        <w:rFonts w:asciiTheme="minorHAnsi" w:hAnsiTheme="minorHAnsi"/>
        <w:b/>
        <w:i/>
        <w:color w:val="7030A0"/>
        <w:sz w:val="24"/>
        <w:szCs w:val="24"/>
        <w:lang w:val="en-US"/>
      </w:rPr>
      <w:br/>
      <w:t xml:space="preserve">                              The </w:t>
    </w:r>
    <w:r w:rsidR="004F563B">
      <w:rPr>
        <w:rFonts w:asciiTheme="minorHAnsi" w:hAnsiTheme="minorHAnsi"/>
        <w:b/>
        <w:i/>
        <w:color w:val="7030A0"/>
        <w:sz w:val="24"/>
        <w:szCs w:val="24"/>
        <w:lang w:val="en-US"/>
      </w:rPr>
      <w:t>5</w:t>
    </w:r>
    <w:r w:rsidRPr="004F563B">
      <w:rPr>
        <w:rFonts w:asciiTheme="minorHAnsi" w:hAnsiTheme="minorHAnsi"/>
        <w:b/>
        <w:i/>
        <w:color w:val="7030A0"/>
        <w:sz w:val="24"/>
        <w:szCs w:val="24"/>
        <w:vertAlign w:val="superscript"/>
        <w:lang w:val="en-US"/>
      </w:rPr>
      <w:t>th</w:t>
    </w:r>
    <w:r w:rsidR="00DE0019" w:rsidRPr="004F563B">
      <w:rPr>
        <w:rFonts w:asciiTheme="minorHAnsi" w:hAnsiTheme="minorHAnsi"/>
        <w:b/>
        <w:i/>
        <w:color w:val="7030A0"/>
        <w:sz w:val="24"/>
        <w:szCs w:val="24"/>
        <w:vertAlign w:val="superscript"/>
        <w:lang w:val="en-US"/>
      </w:rPr>
      <w:t xml:space="preserve"> </w:t>
    </w:r>
    <w:r w:rsidRPr="004F563B">
      <w:rPr>
        <w:rFonts w:asciiTheme="minorHAnsi" w:hAnsiTheme="minorHAnsi"/>
        <w:b/>
        <w:i/>
        <w:color w:val="7030A0"/>
        <w:sz w:val="24"/>
        <w:szCs w:val="24"/>
        <w:lang w:val="en-US"/>
      </w:rPr>
      <w:t xml:space="preserve">EUROPEAN CONGRESS OF </w:t>
    </w:r>
    <w:r w:rsidR="004F563B" w:rsidRPr="004F563B">
      <w:rPr>
        <w:rFonts w:asciiTheme="minorHAnsi" w:hAnsiTheme="minorHAnsi"/>
        <w:b/>
        <w:i/>
        <w:color w:val="7030A0"/>
        <w:sz w:val="24"/>
        <w:szCs w:val="24"/>
        <w:lang w:val="en-US"/>
      </w:rPr>
      <w:t>APPLIED BIOTECHNOLOGY</w:t>
    </w:r>
    <w:r w:rsidRPr="004F563B">
      <w:rPr>
        <w:rFonts w:asciiTheme="minorHAnsi" w:hAnsiTheme="minorHAnsi"/>
        <w:b/>
        <w:i/>
        <w:color w:val="7030A0"/>
        <w:sz w:val="24"/>
        <w:szCs w:val="24"/>
        <w:lang w:val="en-US"/>
      </w:rPr>
      <w:br/>
      <w:t xml:space="preserve">                               Florence 15-19 September 201</w:t>
    </w:r>
    <w:r w:rsidR="00EA50E1" w:rsidRPr="004F563B">
      <w:rPr>
        <w:rFonts w:asciiTheme="minorHAnsi" w:hAnsiTheme="minorHAnsi"/>
        <w:b/>
        <w:i/>
        <w:color w:val="7030A0"/>
        <w:sz w:val="24"/>
        <w:szCs w:val="24"/>
        <w:lang w:val="en-US"/>
      </w:rPr>
      <w:t>9</w:t>
    </w:r>
  </w:p>
  <w:p w14:paraId="02387BDC" w14:textId="77777777" w:rsidR="00704BDF" w:rsidRDefault="00704BDF">
    <w:pPr>
      <w:pStyle w:val="Intestazione"/>
    </w:pPr>
  </w:p>
  <w:p w14:paraId="4BF45A19" w14:textId="77777777" w:rsidR="00704BDF" w:rsidRDefault="00704BDF">
    <w:pPr>
      <w:pStyle w:val="Intestazione"/>
    </w:pPr>
    <w:r>
      <w:rPr>
        <w:noProof/>
        <w:lang w:val="de-DE" w:eastAsia="de-DE"/>
      </w:rPr>
      <mc:AlternateContent>
        <mc:Choice Requires="wps">
          <w:drawing>
            <wp:anchor distT="0" distB="0" distL="114300" distR="114300" simplePos="0" relativeHeight="251660288" behindDoc="0" locked="0" layoutInCell="1" allowOverlap="1" wp14:anchorId="409BE4B6" wp14:editId="37A1E665">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7030A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0848D808"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" strokecolor="#7030a0" strokeweight="2pt">
              <v:shadow on="t" color="black" opacity="24903f" origin=",.5" offset="0,.55556mm"/>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4"/>
  </w:num>
  <w:num w:numId="15">
    <w:abstractNumId w:val="15"/>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HtDWujclBo6JqzNgWQIeVPRGyPdKQNrMKsBiKsKXPTf/sGhNslv4Nw/EmUnw3yaNzilIHZzYtIYdqjvo8y9pBA==" w:salt="8sFClCFnh+DxuRmOWfcM7w=="/>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14A"/>
    <w:rsid w:val="000027C0"/>
    <w:rsid w:val="000117CB"/>
    <w:rsid w:val="0003148D"/>
    <w:rsid w:val="000507EA"/>
    <w:rsid w:val="00051D4A"/>
    <w:rsid w:val="00062A9A"/>
    <w:rsid w:val="00064C1D"/>
    <w:rsid w:val="00074D00"/>
    <w:rsid w:val="000A03B2"/>
    <w:rsid w:val="000C1A27"/>
    <w:rsid w:val="000D34BE"/>
    <w:rsid w:val="000E36F1"/>
    <w:rsid w:val="000E3A73"/>
    <w:rsid w:val="000E414A"/>
    <w:rsid w:val="0013121F"/>
    <w:rsid w:val="00134DE4"/>
    <w:rsid w:val="00150E59"/>
    <w:rsid w:val="00184AD6"/>
    <w:rsid w:val="0019790C"/>
    <w:rsid w:val="001B65C1"/>
    <w:rsid w:val="001C684B"/>
    <w:rsid w:val="001D53FC"/>
    <w:rsid w:val="001E4F04"/>
    <w:rsid w:val="001F2EC7"/>
    <w:rsid w:val="001F5923"/>
    <w:rsid w:val="002053FD"/>
    <w:rsid w:val="002065DB"/>
    <w:rsid w:val="00231571"/>
    <w:rsid w:val="002321B5"/>
    <w:rsid w:val="002447EF"/>
    <w:rsid w:val="00251550"/>
    <w:rsid w:val="0027221A"/>
    <w:rsid w:val="00275B61"/>
    <w:rsid w:val="00283CCA"/>
    <w:rsid w:val="002A1594"/>
    <w:rsid w:val="002D1F12"/>
    <w:rsid w:val="003009B7"/>
    <w:rsid w:val="0030469C"/>
    <w:rsid w:val="00305FB1"/>
    <w:rsid w:val="003106AD"/>
    <w:rsid w:val="00364A7B"/>
    <w:rsid w:val="003723D4"/>
    <w:rsid w:val="003A7D1C"/>
    <w:rsid w:val="00423FE3"/>
    <w:rsid w:val="00430B27"/>
    <w:rsid w:val="0046164A"/>
    <w:rsid w:val="00462DCD"/>
    <w:rsid w:val="00481C68"/>
    <w:rsid w:val="004A6146"/>
    <w:rsid w:val="004C1E99"/>
    <w:rsid w:val="004D1162"/>
    <w:rsid w:val="004E4DD6"/>
    <w:rsid w:val="004F44D4"/>
    <w:rsid w:val="004F563B"/>
    <w:rsid w:val="004F5E36"/>
    <w:rsid w:val="005119A5"/>
    <w:rsid w:val="005278B7"/>
    <w:rsid w:val="005346C8"/>
    <w:rsid w:val="00594E9F"/>
    <w:rsid w:val="005B4314"/>
    <w:rsid w:val="005B61E6"/>
    <w:rsid w:val="005C77E1"/>
    <w:rsid w:val="005D6A2F"/>
    <w:rsid w:val="005E1A82"/>
    <w:rsid w:val="005F0A28"/>
    <w:rsid w:val="005F0E5E"/>
    <w:rsid w:val="00620DEE"/>
    <w:rsid w:val="00625639"/>
    <w:rsid w:val="0062742A"/>
    <w:rsid w:val="006366F8"/>
    <w:rsid w:val="00641645"/>
    <w:rsid w:val="0064184D"/>
    <w:rsid w:val="00660E3E"/>
    <w:rsid w:val="00661429"/>
    <w:rsid w:val="00662E74"/>
    <w:rsid w:val="00687F9F"/>
    <w:rsid w:val="00697592"/>
    <w:rsid w:val="006B01AC"/>
    <w:rsid w:val="006C5579"/>
    <w:rsid w:val="00704BDF"/>
    <w:rsid w:val="00736B13"/>
    <w:rsid w:val="007447F3"/>
    <w:rsid w:val="007661C8"/>
    <w:rsid w:val="00796FD5"/>
    <w:rsid w:val="007B2E8F"/>
    <w:rsid w:val="007D36E5"/>
    <w:rsid w:val="007D4FE4"/>
    <w:rsid w:val="007D52CD"/>
    <w:rsid w:val="007E797A"/>
    <w:rsid w:val="007F1FB0"/>
    <w:rsid w:val="0081223D"/>
    <w:rsid w:val="00813288"/>
    <w:rsid w:val="008168FC"/>
    <w:rsid w:val="00832D76"/>
    <w:rsid w:val="008479A2"/>
    <w:rsid w:val="0087637F"/>
    <w:rsid w:val="008A1512"/>
    <w:rsid w:val="008D0BEB"/>
    <w:rsid w:val="008D7790"/>
    <w:rsid w:val="008E566E"/>
    <w:rsid w:val="008F475F"/>
    <w:rsid w:val="00901EB6"/>
    <w:rsid w:val="00905A83"/>
    <w:rsid w:val="009247B9"/>
    <w:rsid w:val="00943DA5"/>
    <w:rsid w:val="009450CE"/>
    <w:rsid w:val="0095164B"/>
    <w:rsid w:val="009847C7"/>
    <w:rsid w:val="00996483"/>
    <w:rsid w:val="009A5A7E"/>
    <w:rsid w:val="009A5F34"/>
    <w:rsid w:val="009E57A5"/>
    <w:rsid w:val="009E788A"/>
    <w:rsid w:val="00A14835"/>
    <w:rsid w:val="00A1763D"/>
    <w:rsid w:val="00A17CEC"/>
    <w:rsid w:val="00A27EF0"/>
    <w:rsid w:val="00A76EFC"/>
    <w:rsid w:val="00A97F29"/>
    <w:rsid w:val="00AB0964"/>
    <w:rsid w:val="00AE377D"/>
    <w:rsid w:val="00AF7A69"/>
    <w:rsid w:val="00B47F24"/>
    <w:rsid w:val="00B61DBF"/>
    <w:rsid w:val="00BA1D5C"/>
    <w:rsid w:val="00BC2733"/>
    <w:rsid w:val="00BC30C9"/>
    <w:rsid w:val="00BD2A1D"/>
    <w:rsid w:val="00BE3E58"/>
    <w:rsid w:val="00C01616"/>
    <w:rsid w:val="00C0162B"/>
    <w:rsid w:val="00C345B1"/>
    <w:rsid w:val="00C40142"/>
    <w:rsid w:val="00C51912"/>
    <w:rsid w:val="00C57182"/>
    <w:rsid w:val="00C655FD"/>
    <w:rsid w:val="00C91871"/>
    <w:rsid w:val="00C94434"/>
    <w:rsid w:val="00CA1C95"/>
    <w:rsid w:val="00CA5A9C"/>
    <w:rsid w:val="00CC3F4B"/>
    <w:rsid w:val="00CD312D"/>
    <w:rsid w:val="00CD5FE2"/>
    <w:rsid w:val="00CE61A7"/>
    <w:rsid w:val="00D02B4C"/>
    <w:rsid w:val="00D229AC"/>
    <w:rsid w:val="00D41C3A"/>
    <w:rsid w:val="00D471F4"/>
    <w:rsid w:val="00D62C67"/>
    <w:rsid w:val="00D84576"/>
    <w:rsid w:val="00D952C5"/>
    <w:rsid w:val="00DC3104"/>
    <w:rsid w:val="00DE0019"/>
    <w:rsid w:val="00DE264A"/>
    <w:rsid w:val="00DF26C6"/>
    <w:rsid w:val="00DF7F33"/>
    <w:rsid w:val="00E041E7"/>
    <w:rsid w:val="00E23CA1"/>
    <w:rsid w:val="00E409A8"/>
    <w:rsid w:val="00E47211"/>
    <w:rsid w:val="00E7209D"/>
    <w:rsid w:val="00EA50E1"/>
    <w:rsid w:val="00EE0131"/>
    <w:rsid w:val="00F30C64"/>
    <w:rsid w:val="00F4654B"/>
    <w:rsid w:val="00FB730C"/>
    <w:rsid w:val="00FC2695"/>
    <w:rsid w:val="00FC3E03"/>
    <w:rsid w:val="00FE6A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1B1B06"/>
  <w15:docId w15:val="{1A392649-00D9-457E-A53F-1DA297A72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lsdException w:name="Table Subtle 2" w:locked="1" w:semiHidden="1" w:unhideWhenUsed="1"/>
    <w:lsdException w:name="Table Web 1" w:locked="1" w:semiHidden="1" w:unhideWhenUsed="1"/>
    <w:lsdException w:name="Table Web 2" w:locked="1"/>
    <w:lsdException w:name="Table Web 3" w:lock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locked/>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Testofumetto">
    <w:name w:val="Balloon Text"/>
    <w:basedOn w:val="Normale"/>
    <w:link w:val="TestofumettoCarattere"/>
    <w:uiPriority w:val="99"/>
    <w:semiHidden/>
    <w:unhideWhenUsed/>
    <w:lock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Normale"/>
    <w:next w:val="Normale"/>
    <w:uiPriority w:val="37"/>
    <w:semiHidden/>
    <w:unhideWhenUsed/>
    <w:rsid w:val="0003148D"/>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unhideWhenUsed/>
    <w:rsid w:val="0003148D"/>
    <w:pPr>
      <w:spacing w:after="120"/>
    </w:pPr>
  </w:style>
  <w:style w:type="character" w:customStyle="1" w:styleId="CorpotestoCarattere">
    <w:name w:val="Corpo testo Carattere"/>
    <w:basedOn w:val="Carpredefinitoparagrafo"/>
    <w:link w:val="Corpotesto"/>
    <w:uiPriority w:val="99"/>
    <w:rsid w:val="0003148D"/>
  </w:style>
  <w:style w:type="paragraph" w:styleId="Data">
    <w:name w:val="Date"/>
    <w:basedOn w:val="Normale"/>
    <w:next w:val="Normale"/>
    <w:link w:val="DataCarattere"/>
    <w:uiPriority w:val="99"/>
    <w:semiHidden/>
    <w:unhideWhenUsed/>
    <w:lock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locked/>
    <w:rsid w:val="0003148D"/>
    <w:pPr>
      <w:spacing w:line="240" w:lineRule="auto"/>
    </w:pPr>
    <w:rPr>
      <w:b/>
      <w:bCs/>
      <w:color w:val="4F81BD" w:themeColor="accent1"/>
      <w:szCs w:val="18"/>
    </w:rPr>
  </w:style>
  <w:style w:type="paragraph" w:styleId="Elenco">
    <w:name w:val="List"/>
    <w:basedOn w:val="Normale"/>
    <w:uiPriority w:val="99"/>
    <w:semiHidden/>
    <w:unhideWhenUsed/>
    <w:locked/>
    <w:rsid w:val="0003148D"/>
    <w:pPr>
      <w:ind w:left="283" w:hanging="283"/>
      <w:contextualSpacing/>
    </w:pPr>
  </w:style>
  <w:style w:type="paragraph" w:styleId="Elenco2">
    <w:name w:val="List 2"/>
    <w:basedOn w:val="Normale"/>
    <w:uiPriority w:val="99"/>
    <w:semiHidden/>
    <w:unhideWhenUsed/>
    <w:locked/>
    <w:rsid w:val="0003148D"/>
    <w:pPr>
      <w:ind w:left="566" w:hanging="283"/>
      <w:contextualSpacing/>
    </w:pPr>
  </w:style>
  <w:style w:type="paragraph" w:styleId="Elenco3">
    <w:name w:val="List 3"/>
    <w:basedOn w:val="Normale"/>
    <w:uiPriority w:val="99"/>
    <w:semiHidden/>
    <w:unhideWhenUsed/>
    <w:locked/>
    <w:rsid w:val="0003148D"/>
    <w:pPr>
      <w:ind w:left="849" w:hanging="283"/>
      <w:contextualSpacing/>
    </w:pPr>
  </w:style>
  <w:style w:type="paragraph" w:styleId="Elenco4">
    <w:name w:val="List 4"/>
    <w:basedOn w:val="Normale"/>
    <w:uiPriority w:val="99"/>
    <w:semiHidden/>
    <w:unhideWhenUsed/>
    <w:locked/>
    <w:rsid w:val="0003148D"/>
    <w:pPr>
      <w:ind w:left="1132" w:hanging="283"/>
      <w:contextualSpacing/>
    </w:pPr>
  </w:style>
  <w:style w:type="paragraph" w:styleId="Elenco5">
    <w:name w:val="List 5"/>
    <w:basedOn w:val="Normale"/>
    <w:uiPriority w:val="99"/>
    <w:semiHidden/>
    <w:unhideWhenUsed/>
    <w:locked/>
    <w:rsid w:val="0003148D"/>
    <w:pPr>
      <w:ind w:left="1415" w:hanging="283"/>
      <w:contextualSpacing/>
    </w:pPr>
  </w:style>
  <w:style w:type="paragraph" w:styleId="Elencocontinua">
    <w:name w:val="List Continue"/>
    <w:basedOn w:val="Normale"/>
    <w:uiPriority w:val="99"/>
    <w:semiHidden/>
    <w:unhideWhenUsed/>
    <w:locked/>
    <w:rsid w:val="0003148D"/>
    <w:pPr>
      <w:spacing w:after="120"/>
      <w:ind w:left="283"/>
      <w:contextualSpacing/>
    </w:pPr>
  </w:style>
  <w:style w:type="paragraph" w:styleId="Elencocontinua2">
    <w:name w:val="List Continue 2"/>
    <w:basedOn w:val="Normale"/>
    <w:uiPriority w:val="99"/>
    <w:semiHidden/>
    <w:unhideWhenUsed/>
    <w:locked/>
    <w:rsid w:val="0003148D"/>
    <w:pPr>
      <w:spacing w:after="120"/>
      <w:ind w:left="566"/>
      <w:contextualSpacing/>
    </w:pPr>
  </w:style>
  <w:style w:type="paragraph" w:styleId="Elencocontinua3">
    <w:name w:val="List Continue 3"/>
    <w:basedOn w:val="Normale"/>
    <w:uiPriority w:val="99"/>
    <w:semiHidden/>
    <w:unhideWhenUsed/>
    <w:locked/>
    <w:rsid w:val="0003148D"/>
    <w:pPr>
      <w:spacing w:after="120"/>
      <w:ind w:left="849"/>
      <w:contextualSpacing/>
    </w:pPr>
  </w:style>
  <w:style w:type="paragraph" w:styleId="Elencocontinua4">
    <w:name w:val="List Continue 4"/>
    <w:basedOn w:val="Normale"/>
    <w:uiPriority w:val="99"/>
    <w:semiHidden/>
    <w:unhideWhenUsed/>
    <w:locked/>
    <w:rsid w:val="0003148D"/>
    <w:pPr>
      <w:spacing w:after="120"/>
      <w:ind w:left="1132"/>
      <w:contextualSpacing/>
    </w:pPr>
  </w:style>
  <w:style w:type="paragraph" w:styleId="Elencocontinua5">
    <w:name w:val="List Continue 5"/>
    <w:basedOn w:val="Normale"/>
    <w:uiPriority w:val="99"/>
    <w:semiHidden/>
    <w:unhideWhenUsed/>
    <w:locked/>
    <w:rsid w:val="0003148D"/>
    <w:pPr>
      <w:spacing w:after="120"/>
      <w:ind w:left="1415"/>
      <w:contextualSpacing/>
    </w:pPr>
  </w:style>
  <w:style w:type="paragraph" w:styleId="Firma">
    <w:name w:val="Signature"/>
    <w:basedOn w:val="Normale"/>
    <w:link w:val="FirmaCarattere"/>
    <w:uiPriority w:val="99"/>
    <w:semiHidden/>
    <w:unhideWhenUsed/>
    <w:lock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lock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lock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lock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locked/>
    <w:rsid w:val="0003148D"/>
    <w:pPr>
      <w:spacing w:line="240" w:lineRule="auto"/>
      <w:ind w:left="220" w:hanging="220"/>
    </w:pPr>
  </w:style>
  <w:style w:type="paragraph" w:styleId="Indice2">
    <w:name w:val="index 2"/>
    <w:basedOn w:val="Normale"/>
    <w:next w:val="Normale"/>
    <w:autoRedefine/>
    <w:uiPriority w:val="99"/>
    <w:semiHidden/>
    <w:unhideWhenUsed/>
    <w:locked/>
    <w:rsid w:val="0003148D"/>
    <w:pPr>
      <w:spacing w:line="240" w:lineRule="auto"/>
      <w:ind w:left="440" w:hanging="220"/>
    </w:pPr>
  </w:style>
  <w:style w:type="paragraph" w:styleId="Indice3">
    <w:name w:val="index 3"/>
    <w:basedOn w:val="Normale"/>
    <w:next w:val="Normale"/>
    <w:autoRedefine/>
    <w:uiPriority w:val="99"/>
    <w:semiHidden/>
    <w:unhideWhenUsed/>
    <w:locked/>
    <w:rsid w:val="0003148D"/>
    <w:pPr>
      <w:spacing w:line="240" w:lineRule="auto"/>
      <w:ind w:left="660" w:hanging="220"/>
    </w:pPr>
  </w:style>
  <w:style w:type="paragraph" w:styleId="Indice4">
    <w:name w:val="index 4"/>
    <w:basedOn w:val="Normale"/>
    <w:next w:val="Normale"/>
    <w:autoRedefine/>
    <w:uiPriority w:val="99"/>
    <w:semiHidden/>
    <w:unhideWhenUsed/>
    <w:locked/>
    <w:rsid w:val="0003148D"/>
    <w:pPr>
      <w:spacing w:line="240" w:lineRule="auto"/>
      <w:ind w:left="880" w:hanging="220"/>
    </w:pPr>
  </w:style>
  <w:style w:type="paragraph" w:styleId="Indice5">
    <w:name w:val="index 5"/>
    <w:basedOn w:val="Normale"/>
    <w:next w:val="Normale"/>
    <w:autoRedefine/>
    <w:uiPriority w:val="99"/>
    <w:semiHidden/>
    <w:unhideWhenUsed/>
    <w:locked/>
    <w:rsid w:val="0003148D"/>
    <w:pPr>
      <w:spacing w:line="240" w:lineRule="auto"/>
      <w:ind w:left="1100" w:hanging="220"/>
    </w:pPr>
  </w:style>
  <w:style w:type="paragraph" w:styleId="Indice6">
    <w:name w:val="index 6"/>
    <w:basedOn w:val="Normale"/>
    <w:next w:val="Normale"/>
    <w:autoRedefine/>
    <w:uiPriority w:val="99"/>
    <w:semiHidden/>
    <w:unhideWhenUsed/>
    <w:locked/>
    <w:rsid w:val="0003148D"/>
    <w:pPr>
      <w:spacing w:line="240" w:lineRule="auto"/>
      <w:ind w:left="1320" w:hanging="220"/>
    </w:pPr>
  </w:style>
  <w:style w:type="paragraph" w:styleId="Indice7">
    <w:name w:val="index 7"/>
    <w:basedOn w:val="Normale"/>
    <w:next w:val="Normale"/>
    <w:autoRedefine/>
    <w:uiPriority w:val="99"/>
    <w:semiHidden/>
    <w:unhideWhenUsed/>
    <w:locked/>
    <w:rsid w:val="0003148D"/>
    <w:pPr>
      <w:spacing w:line="240" w:lineRule="auto"/>
      <w:ind w:left="1540" w:hanging="220"/>
    </w:pPr>
  </w:style>
  <w:style w:type="paragraph" w:styleId="Indice8">
    <w:name w:val="index 8"/>
    <w:basedOn w:val="Normale"/>
    <w:next w:val="Normale"/>
    <w:autoRedefine/>
    <w:uiPriority w:val="99"/>
    <w:semiHidden/>
    <w:unhideWhenUsed/>
    <w:locked/>
    <w:rsid w:val="0003148D"/>
    <w:pPr>
      <w:spacing w:line="240" w:lineRule="auto"/>
      <w:ind w:left="1760" w:hanging="220"/>
    </w:pPr>
  </w:style>
  <w:style w:type="paragraph" w:styleId="Indice9">
    <w:name w:val="index 9"/>
    <w:basedOn w:val="Normale"/>
    <w:next w:val="Normale"/>
    <w:autoRedefine/>
    <w:uiPriority w:val="99"/>
    <w:semiHidden/>
    <w:unhideWhenUsed/>
    <w:locked/>
    <w:rsid w:val="0003148D"/>
    <w:pPr>
      <w:spacing w:line="240" w:lineRule="auto"/>
      <w:ind w:left="1980" w:hanging="220"/>
    </w:pPr>
  </w:style>
  <w:style w:type="paragraph" w:styleId="Indicedellefigure">
    <w:name w:val="table of figures"/>
    <w:basedOn w:val="Normale"/>
    <w:next w:val="Normale"/>
    <w:uiPriority w:val="99"/>
    <w:semiHidden/>
    <w:unhideWhenUsed/>
    <w:locked/>
    <w:rsid w:val="0003148D"/>
  </w:style>
  <w:style w:type="paragraph" w:styleId="Indicefonti">
    <w:name w:val="table of authorities"/>
    <w:basedOn w:val="Normale"/>
    <w:next w:val="Normale"/>
    <w:uiPriority w:val="99"/>
    <w:semiHidden/>
    <w:unhideWhenUsed/>
    <w:locked/>
    <w:rsid w:val="0003148D"/>
    <w:pPr>
      <w:ind w:left="220" w:hanging="220"/>
    </w:pPr>
  </w:style>
  <w:style w:type="paragraph" w:styleId="Indirizzodestinatario">
    <w:name w:val="envelope address"/>
    <w:basedOn w:val="Normale"/>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lock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lock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lock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lock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locked/>
    <w:rsid w:val="0003148D"/>
    <w:rPr>
      <w:sz w:val="24"/>
      <w:szCs w:val="24"/>
    </w:rPr>
  </w:style>
  <w:style w:type="paragraph" w:styleId="Numeroelenco">
    <w:name w:val="List Number"/>
    <w:basedOn w:val="Normale"/>
    <w:uiPriority w:val="99"/>
    <w:semiHidden/>
    <w:unhideWhenUsed/>
    <w:locked/>
    <w:rsid w:val="0003148D"/>
    <w:pPr>
      <w:numPr>
        <w:numId w:val="2"/>
      </w:numPr>
      <w:contextualSpacing/>
    </w:pPr>
  </w:style>
  <w:style w:type="paragraph" w:styleId="Numeroelenco2">
    <w:name w:val="List Number 2"/>
    <w:basedOn w:val="Normale"/>
    <w:uiPriority w:val="99"/>
    <w:semiHidden/>
    <w:unhideWhenUsed/>
    <w:locked/>
    <w:rsid w:val="0003148D"/>
    <w:pPr>
      <w:numPr>
        <w:numId w:val="3"/>
      </w:numPr>
      <w:contextualSpacing/>
    </w:pPr>
  </w:style>
  <w:style w:type="paragraph" w:styleId="Numeroelenco3">
    <w:name w:val="List Number 3"/>
    <w:basedOn w:val="Normale"/>
    <w:uiPriority w:val="99"/>
    <w:semiHidden/>
    <w:unhideWhenUsed/>
    <w:locked/>
    <w:rsid w:val="0003148D"/>
    <w:pPr>
      <w:numPr>
        <w:numId w:val="4"/>
      </w:numPr>
      <w:contextualSpacing/>
    </w:pPr>
  </w:style>
  <w:style w:type="paragraph" w:styleId="Numeroelenco4">
    <w:name w:val="List Number 4"/>
    <w:basedOn w:val="Normale"/>
    <w:uiPriority w:val="99"/>
    <w:semiHidden/>
    <w:unhideWhenUsed/>
    <w:locked/>
    <w:rsid w:val="0003148D"/>
    <w:pPr>
      <w:numPr>
        <w:numId w:val="5"/>
      </w:numPr>
      <w:contextualSpacing/>
    </w:pPr>
  </w:style>
  <w:style w:type="paragraph" w:styleId="Numeroelenco5">
    <w:name w:val="List Number 5"/>
    <w:basedOn w:val="Normale"/>
    <w:uiPriority w:val="99"/>
    <w:semiHidden/>
    <w:unhideWhenUsed/>
    <w:locked/>
    <w:rsid w:val="0003148D"/>
    <w:pPr>
      <w:numPr>
        <w:numId w:val="6"/>
      </w:numPr>
      <w:contextualSpacing/>
    </w:pPr>
  </w:style>
  <w:style w:type="paragraph" w:styleId="PreformattatoHTML">
    <w:name w:val="HTML Preformatted"/>
    <w:basedOn w:val="Normale"/>
    <w:link w:val="PreformattatoHTMLCarattere"/>
    <w:uiPriority w:val="99"/>
    <w:semiHidden/>
    <w:unhideWhenUsed/>
    <w:lock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lock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lock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lock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locked/>
    <w:rsid w:val="0003148D"/>
    <w:pPr>
      <w:numPr>
        <w:numId w:val="7"/>
      </w:numPr>
      <w:contextualSpacing/>
    </w:pPr>
  </w:style>
  <w:style w:type="paragraph" w:styleId="Puntoelenco2">
    <w:name w:val="List Bullet 2"/>
    <w:basedOn w:val="Normale"/>
    <w:uiPriority w:val="99"/>
    <w:semiHidden/>
    <w:unhideWhenUsed/>
    <w:locked/>
    <w:rsid w:val="0003148D"/>
    <w:pPr>
      <w:numPr>
        <w:numId w:val="8"/>
      </w:numPr>
      <w:contextualSpacing/>
    </w:pPr>
  </w:style>
  <w:style w:type="paragraph" w:styleId="Puntoelenco3">
    <w:name w:val="List Bullet 3"/>
    <w:basedOn w:val="Normale"/>
    <w:uiPriority w:val="99"/>
    <w:semiHidden/>
    <w:unhideWhenUsed/>
    <w:locked/>
    <w:rsid w:val="0003148D"/>
    <w:pPr>
      <w:numPr>
        <w:numId w:val="9"/>
      </w:numPr>
      <w:contextualSpacing/>
    </w:pPr>
  </w:style>
  <w:style w:type="paragraph" w:styleId="Puntoelenco4">
    <w:name w:val="List Bullet 4"/>
    <w:basedOn w:val="Normale"/>
    <w:uiPriority w:val="99"/>
    <w:semiHidden/>
    <w:unhideWhenUsed/>
    <w:locked/>
    <w:rsid w:val="0003148D"/>
    <w:pPr>
      <w:numPr>
        <w:numId w:val="10"/>
      </w:numPr>
      <w:contextualSpacing/>
    </w:pPr>
  </w:style>
  <w:style w:type="paragraph" w:styleId="Puntoelenco5">
    <w:name w:val="List Bullet 5"/>
    <w:basedOn w:val="Normale"/>
    <w:uiPriority w:val="99"/>
    <w:semiHidden/>
    <w:unhideWhenUsed/>
    <w:locked/>
    <w:rsid w:val="0003148D"/>
    <w:pPr>
      <w:numPr>
        <w:numId w:val="11"/>
      </w:numPr>
      <w:contextualSpacing/>
    </w:pPr>
  </w:style>
  <w:style w:type="paragraph" w:styleId="Rientrocorpodeltesto2">
    <w:name w:val="Body Text Indent 2"/>
    <w:basedOn w:val="Normale"/>
    <w:link w:val="Rientrocorpodeltesto2Carattere"/>
    <w:uiPriority w:val="99"/>
    <w:semiHidden/>
    <w:unhideWhenUsed/>
    <w:lock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lock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locked/>
    <w:rsid w:val="0003148D"/>
    <w:pPr>
      <w:ind w:left="720"/>
    </w:pPr>
  </w:style>
  <w:style w:type="paragraph" w:styleId="Testocommento">
    <w:name w:val="annotation text"/>
    <w:basedOn w:val="Normale"/>
    <w:link w:val="TestocommentoCarattere"/>
    <w:uiPriority w:val="99"/>
    <w:semiHidden/>
    <w:unhideWhenUsed/>
    <w:locked/>
    <w:rsid w:val="0003148D"/>
    <w:pPr>
      <w:spacing w:line="240" w:lineRule="auto"/>
    </w:pPr>
  </w:style>
  <w:style w:type="character" w:customStyle="1" w:styleId="TestocommentoCarattere">
    <w:name w:val="Testo commento Carattere"/>
    <w:basedOn w:val="Carpredefinitoparagrafo"/>
    <w:link w:val="Testocommento"/>
    <w:uiPriority w:val="99"/>
    <w:semiHidden/>
    <w:rsid w:val="0003148D"/>
    <w:rPr>
      <w:sz w:val="20"/>
      <w:szCs w:val="20"/>
    </w:rPr>
  </w:style>
  <w:style w:type="paragraph" w:styleId="Soggettocommento">
    <w:name w:val="annotation subject"/>
    <w:basedOn w:val="Testocommento"/>
    <w:next w:val="Testocommento"/>
    <w:link w:val="SoggettocommentoCarattere"/>
    <w:uiPriority w:val="99"/>
    <w:semiHidden/>
    <w:unhideWhenUsed/>
    <w:lock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locked/>
    <w:rsid w:val="0003148D"/>
    <w:pPr>
      <w:spacing w:after="100"/>
    </w:pPr>
  </w:style>
  <w:style w:type="paragraph" w:styleId="Sommario2">
    <w:name w:val="toc 2"/>
    <w:basedOn w:val="Normale"/>
    <w:next w:val="Normale"/>
    <w:autoRedefine/>
    <w:uiPriority w:val="39"/>
    <w:semiHidden/>
    <w:unhideWhenUsed/>
    <w:locked/>
    <w:rsid w:val="0003148D"/>
    <w:pPr>
      <w:spacing w:after="100"/>
      <w:ind w:left="220"/>
    </w:pPr>
  </w:style>
  <w:style w:type="paragraph" w:styleId="Sommario3">
    <w:name w:val="toc 3"/>
    <w:basedOn w:val="Normale"/>
    <w:next w:val="Normale"/>
    <w:autoRedefine/>
    <w:uiPriority w:val="39"/>
    <w:semiHidden/>
    <w:unhideWhenUsed/>
    <w:locked/>
    <w:rsid w:val="0003148D"/>
    <w:pPr>
      <w:spacing w:after="100"/>
      <w:ind w:left="440"/>
    </w:pPr>
  </w:style>
  <w:style w:type="paragraph" w:styleId="Sommario4">
    <w:name w:val="toc 4"/>
    <w:basedOn w:val="Normale"/>
    <w:next w:val="Normale"/>
    <w:autoRedefine/>
    <w:uiPriority w:val="39"/>
    <w:semiHidden/>
    <w:unhideWhenUsed/>
    <w:locked/>
    <w:rsid w:val="0003148D"/>
    <w:pPr>
      <w:spacing w:after="100"/>
      <w:ind w:left="660"/>
    </w:pPr>
  </w:style>
  <w:style w:type="paragraph" w:styleId="Sommario5">
    <w:name w:val="toc 5"/>
    <w:basedOn w:val="Normale"/>
    <w:next w:val="Normale"/>
    <w:autoRedefine/>
    <w:uiPriority w:val="39"/>
    <w:semiHidden/>
    <w:unhideWhenUsed/>
    <w:locked/>
    <w:rsid w:val="0003148D"/>
    <w:pPr>
      <w:spacing w:after="100"/>
      <w:ind w:left="880"/>
    </w:pPr>
  </w:style>
  <w:style w:type="paragraph" w:styleId="Sommario6">
    <w:name w:val="toc 6"/>
    <w:basedOn w:val="Normale"/>
    <w:next w:val="Normale"/>
    <w:autoRedefine/>
    <w:uiPriority w:val="39"/>
    <w:semiHidden/>
    <w:unhideWhenUsed/>
    <w:locked/>
    <w:rsid w:val="0003148D"/>
    <w:pPr>
      <w:spacing w:after="100"/>
      <w:ind w:left="1100"/>
    </w:pPr>
  </w:style>
  <w:style w:type="paragraph" w:styleId="Sommario7">
    <w:name w:val="toc 7"/>
    <w:basedOn w:val="Normale"/>
    <w:next w:val="Normale"/>
    <w:autoRedefine/>
    <w:uiPriority w:val="39"/>
    <w:semiHidden/>
    <w:unhideWhenUsed/>
    <w:locked/>
    <w:rsid w:val="0003148D"/>
    <w:pPr>
      <w:spacing w:after="100"/>
      <w:ind w:left="1320"/>
    </w:pPr>
  </w:style>
  <w:style w:type="paragraph" w:styleId="Sommario8">
    <w:name w:val="toc 8"/>
    <w:basedOn w:val="Normale"/>
    <w:next w:val="Normale"/>
    <w:autoRedefine/>
    <w:uiPriority w:val="39"/>
    <w:semiHidden/>
    <w:unhideWhenUsed/>
    <w:locked/>
    <w:rsid w:val="0003148D"/>
    <w:pPr>
      <w:spacing w:after="100"/>
      <w:ind w:left="1540"/>
    </w:pPr>
  </w:style>
  <w:style w:type="paragraph" w:styleId="Sommario9">
    <w:name w:val="toc 9"/>
    <w:basedOn w:val="Normale"/>
    <w:next w:val="Normale"/>
    <w:autoRedefine/>
    <w:uiPriority w:val="39"/>
    <w:semiHidden/>
    <w:unhideWhenUsed/>
    <w:locked/>
    <w:rsid w:val="0003148D"/>
    <w:pPr>
      <w:spacing w:after="100"/>
      <w:ind w:left="1760"/>
    </w:pPr>
  </w:style>
  <w:style w:type="paragraph" w:styleId="Testodelblocco">
    <w:name w:val="Block Text"/>
    <w:basedOn w:val="Normale"/>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lock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lock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lock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lock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lock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lock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e"/>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e"/>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e"/>
    <w:rsid w:val="00704BDF"/>
    <w:pPr>
      <w:tabs>
        <w:tab w:val="clear" w:pos="7100"/>
      </w:tabs>
      <w:spacing w:line="240" w:lineRule="atLeast"/>
    </w:pPr>
    <w:rPr>
      <w:rFonts w:ascii="Times" w:hAnsi="Times"/>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5E76AC-4BE9-4F72-8BCC-71344E65E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684</Words>
  <Characters>3902</Characters>
  <Application>Microsoft Office Word</Application>
  <DocSecurity>0</DocSecurity>
  <Lines>32</Lines>
  <Paragraphs>9</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4577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Sauro Pierucci</cp:lastModifiedBy>
  <cp:revision>24</cp:revision>
  <cp:lastPrinted>2019-01-11T15:09:00Z</cp:lastPrinted>
  <dcterms:created xsi:type="dcterms:W3CDTF">2018-05-26T08:50:00Z</dcterms:created>
  <dcterms:modified xsi:type="dcterms:W3CDTF">2019-08-22T12:08:00Z</dcterms:modified>
</cp:coreProperties>
</file>