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86DB" w14:textId="77777777" w:rsidR="00FE0B23" w:rsidRDefault="00FE0B23">
      <w:pPr>
        <w:pStyle w:val="CETAuthors"/>
        <w:tabs>
          <w:tab w:val="clear" w:pos="7100"/>
          <w:tab w:val="right" w:pos="9070"/>
        </w:tabs>
        <w:rPr>
          <w:lang w:val="en-US"/>
        </w:rPr>
        <w:sectPr w:rsidR="00FE0B23">
          <w:headerReference w:type="default" r:id="rId9"/>
          <w:headerReference w:type="first" r:id="rId10"/>
          <w:type w:val="continuous"/>
          <w:pgSz w:w="11906" w:h="16838"/>
          <w:pgMar w:top="1985" w:right="1418" w:bottom="1701" w:left="1418" w:header="993" w:footer="0" w:gutter="0"/>
          <w:cols w:space="708"/>
          <w:titlePg/>
          <w:docGrid w:linePitch="360"/>
        </w:sectPr>
      </w:pPr>
    </w:p>
    <w:p w14:paraId="76287558" w14:textId="62D3BB5B" w:rsidR="00FE0B23" w:rsidRDefault="00F95707">
      <w:pPr>
        <w:snapToGrid w:val="0"/>
        <w:spacing w:after="360"/>
        <w:jc w:val="center"/>
        <w:rPr>
          <w:rFonts w:asciiTheme="minorHAnsi" w:eastAsia="MS PGothic" w:hAnsiTheme="minorHAnsi"/>
          <w:b/>
          <w:bCs/>
          <w:sz w:val="28"/>
          <w:szCs w:val="28"/>
          <w:lang w:val="en-US" w:eastAsia="ko-KR"/>
        </w:rPr>
      </w:pPr>
      <w:r>
        <w:rPr>
          <w:rFonts w:asciiTheme="minorHAnsi" w:eastAsia="SimSun" w:hAnsiTheme="minorHAnsi"/>
          <w:b/>
          <w:bCs/>
          <w:sz w:val="28"/>
          <w:szCs w:val="28"/>
          <w:lang w:val="en-US" w:eastAsia="zh-CN"/>
        </w:rPr>
        <w:t>Aqueous O</w:t>
      </w:r>
      <w:r>
        <w:rPr>
          <w:rFonts w:asciiTheme="minorHAnsi" w:eastAsia="SimSun" w:hAnsiTheme="minorHAnsi" w:hint="eastAsia"/>
          <w:b/>
          <w:bCs/>
          <w:sz w:val="28"/>
          <w:szCs w:val="28"/>
          <w:lang w:val="en-US" w:eastAsia="zh-CN"/>
        </w:rPr>
        <w:t xml:space="preserve">xidation of </w:t>
      </w:r>
      <w:r>
        <w:rPr>
          <w:rFonts w:asciiTheme="minorHAnsi" w:eastAsia="SimSun" w:hAnsiTheme="minorHAnsi" w:hint="eastAsia"/>
          <w:b/>
          <w:bCs/>
          <w:sz w:val="28"/>
          <w:szCs w:val="28"/>
          <w:lang w:val="en-US" w:eastAsia="zh-CN"/>
        </w:rPr>
        <w:tab/>
        <w:t xml:space="preserve">Xylose to </w:t>
      </w:r>
      <w:r>
        <w:rPr>
          <w:rFonts w:asciiTheme="minorHAnsi" w:eastAsia="SimSun" w:hAnsiTheme="minorHAnsi"/>
          <w:b/>
          <w:bCs/>
          <w:sz w:val="28"/>
          <w:szCs w:val="28"/>
          <w:lang w:val="en-US" w:eastAsia="zh-CN"/>
        </w:rPr>
        <w:t xml:space="preserve">Xylonic Acid and </w:t>
      </w:r>
      <w:proofErr w:type="spellStart"/>
      <w:r>
        <w:rPr>
          <w:rFonts w:asciiTheme="minorHAnsi" w:eastAsia="SimSun" w:hAnsiTheme="minorHAnsi" w:hint="eastAsia"/>
          <w:b/>
          <w:bCs/>
          <w:sz w:val="28"/>
          <w:szCs w:val="28"/>
          <w:lang w:val="en-US" w:eastAsia="zh-CN"/>
        </w:rPr>
        <w:t>Xylaric</w:t>
      </w:r>
      <w:proofErr w:type="spellEnd"/>
      <w:r>
        <w:rPr>
          <w:rFonts w:asciiTheme="minorHAnsi" w:eastAsia="MS PGothic" w:hAnsiTheme="minorHAnsi"/>
          <w:b/>
          <w:bCs/>
          <w:sz w:val="28"/>
          <w:szCs w:val="28"/>
          <w:lang w:val="en-US"/>
        </w:rPr>
        <w:t xml:space="preserve"> Acid </w:t>
      </w:r>
      <w:r>
        <w:rPr>
          <w:rFonts w:asciiTheme="minorHAnsi" w:eastAsia="SimSun" w:hAnsiTheme="minorHAnsi" w:hint="eastAsia"/>
          <w:b/>
          <w:bCs/>
          <w:sz w:val="28"/>
          <w:szCs w:val="28"/>
          <w:lang w:val="en-US" w:eastAsia="zh-CN"/>
        </w:rPr>
        <w:t xml:space="preserve">over </w:t>
      </w:r>
      <w:r>
        <w:rPr>
          <w:rFonts w:asciiTheme="minorHAnsi" w:eastAsia="SimSun" w:hAnsiTheme="minorHAnsi"/>
          <w:b/>
          <w:bCs/>
          <w:sz w:val="28"/>
          <w:szCs w:val="28"/>
          <w:lang w:val="en-US" w:eastAsia="zh-CN"/>
        </w:rPr>
        <w:t xml:space="preserve">Synergistic </w:t>
      </w:r>
      <w:proofErr w:type="spellStart"/>
      <w:r>
        <w:rPr>
          <w:rFonts w:asciiTheme="minorHAnsi" w:eastAsia="SimSun" w:hAnsiTheme="minorHAnsi" w:hint="eastAsia"/>
          <w:b/>
          <w:bCs/>
          <w:sz w:val="28"/>
          <w:szCs w:val="28"/>
          <w:lang w:val="en-US" w:eastAsia="zh-CN"/>
        </w:rPr>
        <w:t>PtAu</w:t>
      </w:r>
      <w:proofErr w:type="spellEnd"/>
      <w:r>
        <w:rPr>
          <w:rFonts w:asciiTheme="minorHAnsi" w:eastAsia="SimSun" w:hAnsiTheme="minorHAnsi" w:hint="eastAsia"/>
          <w:b/>
          <w:bCs/>
          <w:sz w:val="28"/>
          <w:szCs w:val="28"/>
          <w:lang w:val="en-US" w:eastAsia="zh-CN"/>
        </w:rPr>
        <w:t xml:space="preserve"> </w:t>
      </w:r>
      <w:r>
        <w:rPr>
          <w:rFonts w:asciiTheme="minorHAnsi" w:eastAsia="SimSun" w:hAnsiTheme="minorHAnsi"/>
          <w:b/>
          <w:bCs/>
          <w:sz w:val="28"/>
          <w:szCs w:val="28"/>
          <w:lang w:val="en-US" w:eastAsia="zh-CN"/>
        </w:rPr>
        <w:t xml:space="preserve">and </w:t>
      </w:r>
      <w:proofErr w:type="spellStart"/>
      <w:r>
        <w:rPr>
          <w:rFonts w:asciiTheme="minorHAnsi" w:eastAsia="SimSun" w:hAnsiTheme="minorHAnsi"/>
          <w:b/>
          <w:bCs/>
          <w:sz w:val="28"/>
          <w:szCs w:val="28"/>
          <w:lang w:val="en-US" w:eastAsia="zh-CN"/>
        </w:rPr>
        <w:t>PtCu</w:t>
      </w:r>
      <w:proofErr w:type="spellEnd"/>
      <w:r>
        <w:rPr>
          <w:rFonts w:asciiTheme="minorHAnsi" w:eastAsia="SimSun" w:hAnsiTheme="minorHAnsi"/>
          <w:b/>
          <w:bCs/>
          <w:sz w:val="28"/>
          <w:szCs w:val="28"/>
          <w:lang w:val="en-US" w:eastAsia="zh-CN"/>
        </w:rPr>
        <w:t xml:space="preserve"> </w:t>
      </w:r>
      <w:r>
        <w:rPr>
          <w:rFonts w:asciiTheme="minorHAnsi" w:eastAsia="SimSun" w:hAnsiTheme="minorHAnsi" w:hint="eastAsia"/>
          <w:b/>
          <w:bCs/>
          <w:sz w:val="28"/>
          <w:szCs w:val="28"/>
          <w:lang w:val="en-US" w:eastAsia="zh-CN"/>
        </w:rPr>
        <w:t xml:space="preserve">Catalysts </w:t>
      </w:r>
      <w:r>
        <w:rPr>
          <w:rFonts w:asciiTheme="minorHAnsi" w:eastAsia="SimSun" w:hAnsiTheme="minorHAnsi"/>
          <w:b/>
          <w:bCs/>
          <w:sz w:val="28"/>
          <w:szCs w:val="28"/>
          <w:lang w:val="en-US" w:eastAsia="zh-CN"/>
        </w:rPr>
        <w:t>Using Molecular</w:t>
      </w:r>
      <w:r>
        <w:rPr>
          <w:rFonts w:asciiTheme="minorHAnsi" w:eastAsia="SimSun" w:hAnsiTheme="minorHAnsi" w:hint="eastAsia"/>
          <w:b/>
          <w:bCs/>
          <w:sz w:val="28"/>
          <w:szCs w:val="28"/>
          <w:lang w:val="en-US" w:eastAsia="zh-CN"/>
        </w:rPr>
        <w:t xml:space="preserve"> O</w:t>
      </w:r>
      <w:r>
        <w:rPr>
          <w:rFonts w:asciiTheme="minorHAnsi" w:eastAsia="SimSun" w:hAnsiTheme="minorHAnsi" w:hint="eastAsia"/>
          <w:b/>
          <w:bCs/>
          <w:sz w:val="28"/>
          <w:szCs w:val="28"/>
          <w:vertAlign w:val="subscript"/>
          <w:lang w:val="en-US" w:eastAsia="zh-CN"/>
        </w:rPr>
        <w:t>2</w:t>
      </w:r>
      <w:bookmarkStart w:id="0" w:name="_GoBack"/>
      <w:r w:rsidR="000B0A2E" w:rsidRPr="000B0A2E">
        <w:rPr>
          <w:rFonts w:asciiTheme="minorHAnsi" w:eastAsia="SimSun" w:hAnsiTheme="minorHAnsi"/>
          <w:b/>
          <w:bCs/>
          <w:sz w:val="28"/>
          <w:szCs w:val="28"/>
          <w:lang w:val="en-US" w:eastAsia="zh-CN"/>
        </w:rPr>
        <w:t>.</w:t>
      </w:r>
      <w:bookmarkEnd w:id="0"/>
    </w:p>
    <w:p w14:paraId="092A9F7E" w14:textId="77777777" w:rsidR="00FE0B23" w:rsidRPr="00714E3C" w:rsidRDefault="00F95707">
      <w:pPr>
        <w:snapToGrid w:val="0"/>
        <w:spacing w:after="120"/>
        <w:jc w:val="center"/>
        <w:rPr>
          <w:rFonts w:ascii="Calibri" w:eastAsia="SimSun" w:hAnsi="Calibri" w:cs="Calibri"/>
          <w:color w:val="000000"/>
          <w:sz w:val="24"/>
          <w:szCs w:val="24"/>
          <w:lang w:val="en-US" w:eastAsia="zh-CN"/>
        </w:rPr>
      </w:pPr>
      <w:proofErr w:type="spellStart"/>
      <w:r w:rsidRPr="000B0A2E">
        <w:rPr>
          <w:rFonts w:ascii="Calibri" w:eastAsia="SimSun" w:hAnsi="Calibri" w:cs="Calibri"/>
          <w:color w:val="000000"/>
          <w:sz w:val="24"/>
          <w:szCs w:val="24"/>
          <w:u w:val="single"/>
          <w:lang w:val="en-US" w:eastAsia="zh-CN"/>
        </w:rPr>
        <w:t>Jie</w:t>
      </w:r>
      <w:proofErr w:type="spellEnd"/>
      <w:r w:rsidRPr="000B0A2E">
        <w:rPr>
          <w:rFonts w:ascii="Calibri" w:eastAsia="SimSun" w:hAnsi="Calibri" w:cs="Calibri"/>
          <w:color w:val="000000"/>
          <w:sz w:val="24"/>
          <w:szCs w:val="24"/>
          <w:u w:val="single"/>
          <w:lang w:val="en-US" w:eastAsia="zh-CN"/>
        </w:rPr>
        <w:t xml:space="preserve"> Ding</w:t>
      </w:r>
      <w:r w:rsidRPr="000B0A2E">
        <w:rPr>
          <w:rFonts w:ascii="Calibri" w:eastAsia="SimSun" w:hAnsi="Calibri" w:cs="Calibri"/>
          <w:color w:val="000000"/>
          <w:sz w:val="24"/>
          <w:szCs w:val="24"/>
          <w:u w:val="single"/>
          <w:vertAlign w:val="superscript"/>
          <w:lang w:val="en-US" w:eastAsia="zh-CN"/>
        </w:rPr>
        <w:t>1</w:t>
      </w:r>
      <w:r w:rsidRPr="00714E3C">
        <w:rPr>
          <w:rFonts w:ascii="Calibri" w:eastAsia="SimSun" w:hAnsi="Calibri" w:cs="Calibri"/>
          <w:color w:val="000000"/>
          <w:sz w:val="24"/>
          <w:szCs w:val="24"/>
          <w:lang w:val="en-US" w:eastAsia="zh-CN"/>
        </w:rPr>
        <w:t xml:space="preserve">, </w:t>
      </w:r>
      <w:proofErr w:type="spellStart"/>
      <w:r w:rsidRPr="00714E3C">
        <w:rPr>
          <w:rFonts w:ascii="Calibri" w:eastAsia="SimSun" w:hAnsi="Calibri" w:cs="Calibri"/>
          <w:color w:val="000000"/>
          <w:sz w:val="24"/>
          <w:szCs w:val="24"/>
          <w:lang w:val="en-US" w:eastAsia="zh-CN"/>
        </w:rPr>
        <w:t>Mengyuan</w:t>
      </w:r>
      <w:proofErr w:type="spellEnd"/>
      <w:r w:rsidRPr="00714E3C">
        <w:rPr>
          <w:rFonts w:ascii="Calibri" w:eastAsia="SimSun" w:hAnsi="Calibri" w:cs="Calibri"/>
          <w:color w:val="000000"/>
          <w:sz w:val="24"/>
          <w:szCs w:val="24"/>
          <w:lang w:val="en-US" w:eastAsia="zh-CN"/>
        </w:rPr>
        <w:t xml:space="preserve"> Liu</w:t>
      </w:r>
      <w:r w:rsidRPr="00714E3C">
        <w:rPr>
          <w:rFonts w:ascii="Calibri" w:eastAsia="SimSun" w:hAnsi="Calibri" w:cs="Calibri"/>
          <w:color w:val="000000"/>
          <w:sz w:val="24"/>
          <w:szCs w:val="24"/>
          <w:vertAlign w:val="superscript"/>
          <w:lang w:val="en-US" w:eastAsia="zh-CN"/>
        </w:rPr>
        <w:t>1</w:t>
      </w:r>
      <w:r w:rsidRPr="00714E3C">
        <w:rPr>
          <w:rFonts w:ascii="Calibri" w:eastAsia="SimSun" w:hAnsi="Calibri" w:cs="Calibri"/>
          <w:color w:val="000000"/>
          <w:sz w:val="24"/>
          <w:szCs w:val="24"/>
          <w:lang w:val="en-US" w:eastAsia="zh-CN"/>
        </w:rPr>
        <w:t>, Tianqi Fang</w:t>
      </w:r>
      <w:r w:rsidRPr="00714E3C">
        <w:rPr>
          <w:rFonts w:ascii="Calibri" w:eastAsia="SimSun" w:hAnsi="Calibri" w:cs="Calibri"/>
          <w:color w:val="000000"/>
          <w:sz w:val="24"/>
          <w:szCs w:val="24"/>
          <w:vertAlign w:val="superscript"/>
          <w:lang w:val="en-US" w:eastAsia="zh-CN"/>
        </w:rPr>
        <w:t>1</w:t>
      </w:r>
      <w:r w:rsidRPr="00714E3C">
        <w:rPr>
          <w:rFonts w:ascii="Calibri" w:eastAsia="SimSun" w:hAnsi="Calibri" w:cs="Calibri"/>
          <w:color w:val="000000"/>
          <w:sz w:val="24"/>
          <w:szCs w:val="24"/>
          <w:lang w:val="en-US" w:eastAsia="zh-CN"/>
        </w:rPr>
        <w:t xml:space="preserve">, </w:t>
      </w:r>
      <w:proofErr w:type="spellStart"/>
      <w:r w:rsidRPr="00714E3C">
        <w:rPr>
          <w:rFonts w:ascii="Calibri" w:eastAsia="SimSun" w:hAnsi="Calibri" w:cs="Calibri"/>
          <w:color w:val="000000"/>
          <w:sz w:val="24"/>
          <w:szCs w:val="24"/>
          <w:lang w:val="en-US" w:eastAsia="zh-CN"/>
        </w:rPr>
        <w:t>Chaohe</w:t>
      </w:r>
      <w:proofErr w:type="spellEnd"/>
      <w:r w:rsidRPr="00714E3C">
        <w:rPr>
          <w:rFonts w:ascii="Calibri" w:eastAsia="SimSun" w:hAnsi="Calibri" w:cs="Calibri"/>
          <w:color w:val="000000"/>
          <w:sz w:val="24"/>
          <w:szCs w:val="24"/>
          <w:lang w:val="en-US" w:eastAsia="zh-CN"/>
        </w:rPr>
        <w:t xml:space="preserve"> Yang</w:t>
      </w:r>
      <w:r w:rsidRPr="00714E3C">
        <w:rPr>
          <w:rFonts w:ascii="Calibri" w:eastAsia="SimSun" w:hAnsi="Calibri" w:cs="Calibri"/>
          <w:color w:val="000000"/>
          <w:sz w:val="24"/>
          <w:szCs w:val="24"/>
          <w:vertAlign w:val="superscript"/>
          <w:lang w:val="en-US" w:eastAsia="zh-CN"/>
        </w:rPr>
        <w:t>1</w:t>
      </w:r>
      <w:r w:rsidRPr="00714E3C">
        <w:rPr>
          <w:rFonts w:ascii="Calibri" w:eastAsia="SimSun" w:hAnsi="Calibri" w:cs="Calibri"/>
          <w:color w:val="000000"/>
          <w:sz w:val="24"/>
          <w:szCs w:val="24"/>
          <w:lang w:val="en-US" w:eastAsia="zh-CN"/>
        </w:rPr>
        <w:t>, Jian Shen</w:t>
      </w:r>
      <w:r w:rsidRPr="00714E3C">
        <w:rPr>
          <w:rFonts w:ascii="Calibri" w:eastAsia="SimSun" w:hAnsi="Calibri" w:cs="Calibri"/>
          <w:color w:val="000000"/>
          <w:sz w:val="24"/>
          <w:szCs w:val="24"/>
          <w:vertAlign w:val="superscript"/>
          <w:lang w:val="en-US" w:eastAsia="zh-CN"/>
        </w:rPr>
        <w:t>2</w:t>
      </w:r>
      <w:r w:rsidRPr="00714E3C">
        <w:rPr>
          <w:rFonts w:ascii="Calibri" w:eastAsia="SimSun" w:hAnsi="Calibri" w:cs="Calibri"/>
          <w:color w:val="000000"/>
          <w:sz w:val="24"/>
          <w:szCs w:val="24"/>
          <w:lang w:val="en-US" w:eastAsia="zh-CN"/>
        </w:rPr>
        <w:t>, Xin Jin</w:t>
      </w:r>
      <w:r w:rsidRPr="00714E3C">
        <w:rPr>
          <w:rFonts w:ascii="Calibri" w:eastAsia="SimSun" w:hAnsi="Calibri" w:cs="Calibri"/>
          <w:color w:val="000000"/>
          <w:sz w:val="24"/>
          <w:szCs w:val="24"/>
          <w:vertAlign w:val="superscript"/>
          <w:lang w:val="en-US" w:eastAsia="zh-CN"/>
        </w:rPr>
        <w:t>1*</w:t>
      </w:r>
      <w:r w:rsidRPr="00714E3C">
        <w:rPr>
          <w:rFonts w:ascii="Calibri" w:eastAsia="SimSun" w:hAnsi="Calibri" w:cs="Calibri"/>
          <w:color w:val="000000"/>
          <w:sz w:val="24"/>
          <w:szCs w:val="24"/>
          <w:lang w:val="en-US" w:eastAsia="zh-CN"/>
        </w:rPr>
        <w:t xml:space="preserve"> </w:t>
      </w:r>
    </w:p>
    <w:p w14:paraId="43355541" w14:textId="77777777" w:rsidR="00FE0B23" w:rsidRPr="00714E3C" w:rsidRDefault="00F95707">
      <w:pPr>
        <w:snapToGrid w:val="0"/>
        <w:spacing w:after="120"/>
        <w:jc w:val="center"/>
        <w:rPr>
          <w:rFonts w:ascii="Calibri" w:eastAsia="MS PGothic" w:hAnsi="Calibri" w:cs="Calibri"/>
          <w:i/>
          <w:iCs/>
          <w:color w:val="000000"/>
          <w:sz w:val="20"/>
          <w:lang w:val="en-US"/>
        </w:rPr>
      </w:pPr>
      <w:r w:rsidRPr="00714E3C">
        <w:rPr>
          <w:rFonts w:ascii="Calibri" w:eastAsia="MS PGothic" w:hAnsi="Calibri" w:cs="Calibri"/>
          <w:i/>
          <w:iCs/>
          <w:color w:val="000000"/>
          <w:sz w:val="20"/>
          <w:lang w:val="en-US"/>
        </w:rPr>
        <w:t xml:space="preserve">1 College of Chemical Engineering, China University of Petroleum, </w:t>
      </w:r>
      <w:proofErr w:type="spellStart"/>
      <w:r w:rsidRPr="00714E3C">
        <w:rPr>
          <w:rFonts w:ascii="Calibri" w:eastAsia="MS PGothic" w:hAnsi="Calibri" w:cs="Calibri"/>
          <w:i/>
          <w:iCs/>
          <w:color w:val="000000"/>
          <w:sz w:val="20"/>
          <w:lang w:val="en-US"/>
        </w:rPr>
        <w:t>Huangdao</w:t>
      </w:r>
      <w:proofErr w:type="spellEnd"/>
      <w:r w:rsidRPr="00714E3C">
        <w:rPr>
          <w:rFonts w:ascii="Calibri" w:eastAsia="MS PGothic" w:hAnsi="Calibri" w:cs="Calibri"/>
          <w:i/>
          <w:iCs/>
          <w:color w:val="000000"/>
          <w:sz w:val="20"/>
          <w:lang w:val="en-US"/>
        </w:rPr>
        <w:t xml:space="preserve"> District, Qingdao, Shandong Province 266580; 2 College of Environment and Recourses, Xiangtan University, Xiangtan, Hunan Province 411105</w:t>
      </w:r>
    </w:p>
    <w:p w14:paraId="70146618" w14:textId="77777777" w:rsidR="00FE0B23" w:rsidRPr="00714E3C" w:rsidRDefault="00F95707">
      <w:pPr>
        <w:snapToGrid w:val="0"/>
        <w:jc w:val="center"/>
        <w:rPr>
          <w:rFonts w:ascii="Calibri" w:eastAsia="MS PGothic" w:hAnsi="Calibri" w:cs="Calibri"/>
          <w:bCs/>
          <w:i/>
          <w:iCs/>
          <w:sz w:val="20"/>
          <w:lang w:val="en-US"/>
        </w:rPr>
      </w:pPr>
      <w:r w:rsidRPr="00714E3C">
        <w:rPr>
          <w:rFonts w:ascii="Calibri" w:eastAsia="MS PGothic" w:hAnsi="Calibri" w:cs="Calibri"/>
          <w:bCs/>
          <w:i/>
          <w:iCs/>
          <w:color w:val="000000"/>
          <w:sz w:val="20"/>
          <w:lang w:val="en-US"/>
        </w:rPr>
        <w:t>*Corresponding author</w:t>
      </w:r>
      <w:r w:rsidRPr="00714E3C">
        <w:rPr>
          <w:rFonts w:ascii="Calibri" w:eastAsia="MS PGothic" w:hAnsi="Calibri" w:cs="Calibri"/>
          <w:bCs/>
          <w:i/>
          <w:iCs/>
          <w:sz w:val="20"/>
          <w:lang w:val="en-US" w:eastAsia="ko-KR"/>
        </w:rPr>
        <w:t>:</w:t>
      </w:r>
      <w:r w:rsidRPr="00714E3C">
        <w:rPr>
          <w:rFonts w:ascii="Calibri" w:eastAsia="MS PGothic" w:hAnsi="Calibri" w:cs="Calibri"/>
          <w:bCs/>
          <w:i/>
          <w:iCs/>
          <w:sz w:val="20"/>
          <w:lang w:val="en-US"/>
        </w:rPr>
        <w:t xml:space="preserve"> jamesjinxin@upc.edu.cn</w:t>
      </w:r>
    </w:p>
    <w:p w14:paraId="599D8B7F" w14:textId="77777777" w:rsidR="00FE0B23" w:rsidRPr="00714E3C" w:rsidRDefault="00F95707">
      <w:pPr>
        <w:pStyle w:val="AbstractHeading"/>
        <w:tabs>
          <w:tab w:val="left" w:pos="3547"/>
          <w:tab w:val="center" w:pos="4694"/>
        </w:tabs>
        <w:spacing w:before="240" w:after="0"/>
        <w:ind w:firstLine="357"/>
        <w:rPr>
          <w:rFonts w:ascii="Calibri" w:hAnsi="Calibri" w:cs="Calibri"/>
          <w:b/>
        </w:rPr>
      </w:pPr>
      <w:r w:rsidRPr="00714E3C">
        <w:rPr>
          <w:rFonts w:ascii="Calibri" w:hAnsi="Calibri" w:cs="Calibri"/>
          <w:b/>
        </w:rPr>
        <w:t>Highlights</w:t>
      </w:r>
    </w:p>
    <w:p w14:paraId="0BFD6CD1" w14:textId="77777777" w:rsidR="00FE0B23" w:rsidRPr="00714E3C" w:rsidRDefault="00F95707">
      <w:pPr>
        <w:pStyle w:val="AbstractBody"/>
        <w:numPr>
          <w:ilvl w:val="0"/>
          <w:numId w:val="15"/>
        </w:numPr>
        <w:rPr>
          <w:rFonts w:ascii="Calibri" w:hAnsi="Calibri" w:cs="Calibri"/>
        </w:rPr>
      </w:pPr>
      <w:r w:rsidRPr="00714E3C">
        <w:rPr>
          <w:rFonts w:ascii="Calibri" w:eastAsia="SimSun" w:hAnsi="Calibri" w:cs="Calibri"/>
          <w:lang w:eastAsia="zh-CN"/>
        </w:rPr>
        <w:t>Selective oxidation of xylose using O</w:t>
      </w:r>
      <w:r w:rsidRPr="00714E3C">
        <w:rPr>
          <w:rFonts w:ascii="Calibri" w:eastAsia="SimSun" w:hAnsi="Calibri" w:cs="Calibri"/>
          <w:vertAlign w:val="subscript"/>
          <w:lang w:eastAsia="zh-CN"/>
        </w:rPr>
        <w:t>2</w:t>
      </w:r>
      <w:r w:rsidRPr="00714E3C">
        <w:rPr>
          <w:rFonts w:ascii="Calibri" w:eastAsia="SimSun" w:hAnsi="Calibri" w:cs="Calibri"/>
          <w:lang w:eastAsia="zh-CN"/>
        </w:rPr>
        <w:t xml:space="preserve"> in base-free medium at 80 </w:t>
      </w:r>
      <w:r w:rsidRPr="00714E3C">
        <w:rPr>
          <w:rFonts w:ascii="Calibri" w:eastAsia="SimSun" w:hAnsi="Calibri" w:cs="Calibri"/>
          <w:vertAlign w:val="superscript"/>
          <w:lang w:eastAsia="zh-CN"/>
        </w:rPr>
        <w:t>o</w:t>
      </w:r>
      <w:r w:rsidRPr="00714E3C">
        <w:rPr>
          <w:rFonts w:ascii="Calibri" w:eastAsia="SimSun" w:hAnsi="Calibri" w:cs="Calibri"/>
          <w:lang w:eastAsia="zh-CN"/>
        </w:rPr>
        <w:t>C.</w:t>
      </w:r>
    </w:p>
    <w:p w14:paraId="14445410" w14:textId="77777777" w:rsidR="00FE0B23" w:rsidRPr="00714E3C" w:rsidRDefault="00F95707">
      <w:pPr>
        <w:pStyle w:val="AbstractBody"/>
        <w:numPr>
          <w:ilvl w:val="0"/>
          <w:numId w:val="15"/>
        </w:numPr>
        <w:rPr>
          <w:rFonts w:ascii="Calibri" w:hAnsi="Calibri" w:cs="Calibri"/>
        </w:rPr>
      </w:pPr>
      <w:r w:rsidRPr="00714E3C">
        <w:rPr>
          <w:rFonts w:ascii="Calibri" w:eastAsia="SimSun" w:hAnsi="Calibri" w:cs="Calibri"/>
          <w:lang w:eastAsia="zh-CN"/>
        </w:rPr>
        <w:t>B</w:t>
      </w:r>
      <w:r w:rsidRPr="00714E3C">
        <w:rPr>
          <w:rFonts w:ascii="Calibri" w:eastAsia="SimSun" w:hAnsi="Calibri" w:cs="Calibri"/>
          <w:color w:val="000000"/>
          <w:lang w:eastAsia="zh-CN"/>
        </w:rPr>
        <w:t xml:space="preserve">imetallic </w:t>
      </w:r>
      <w:proofErr w:type="spellStart"/>
      <w:r w:rsidRPr="00714E3C">
        <w:rPr>
          <w:rFonts w:ascii="Calibri" w:eastAsia="SimSun" w:hAnsi="Calibri" w:cs="Calibri"/>
          <w:color w:val="000000"/>
          <w:lang w:eastAsia="zh-CN"/>
        </w:rPr>
        <w:t>PtAu</w:t>
      </w:r>
      <w:proofErr w:type="spellEnd"/>
      <w:r w:rsidRPr="00714E3C">
        <w:rPr>
          <w:rFonts w:ascii="Calibri" w:eastAsia="SimSun" w:hAnsi="Calibri" w:cs="Calibri"/>
          <w:color w:val="000000"/>
          <w:lang w:eastAsia="zh-CN"/>
        </w:rPr>
        <w:t xml:space="preserve"> and </w:t>
      </w:r>
      <w:proofErr w:type="spellStart"/>
      <w:r w:rsidRPr="00714E3C">
        <w:rPr>
          <w:rFonts w:ascii="Calibri" w:eastAsia="SimSun" w:hAnsi="Calibri" w:cs="Calibri"/>
          <w:color w:val="000000"/>
          <w:lang w:eastAsia="zh-CN"/>
        </w:rPr>
        <w:t>PtCu</w:t>
      </w:r>
      <w:proofErr w:type="spellEnd"/>
      <w:r w:rsidRPr="00714E3C">
        <w:rPr>
          <w:rFonts w:ascii="Calibri" w:eastAsia="SimSun" w:hAnsi="Calibri" w:cs="Calibri"/>
          <w:color w:val="000000"/>
          <w:lang w:eastAsia="zh-CN"/>
        </w:rPr>
        <w:t xml:space="preserve"> catalysts </w:t>
      </w:r>
      <w:r w:rsidRPr="00714E3C">
        <w:rPr>
          <w:rFonts w:ascii="Calibri" w:eastAsia="SimSun" w:hAnsi="Calibri" w:cs="Calibri"/>
          <w:lang w:eastAsia="zh-CN"/>
        </w:rPr>
        <w:t>display synergistic performances</w:t>
      </w:r>
      <w:r w:rsidRPr="00714E3C">
        <w:rPr>
          <w:rFonts w:ascii="Calibri" w:hAnsi="Calibri" w:cs="Calibri"/>
        </w:rPr>
        <w:t xml:space="preserve">. </w:t>
      </w:r>
    </w:p>
    <w:p w14:paraId="1C599DE4" w14:textId="77777777" w:rsidR="00FE0B23" w:rsidRPr="00714E3C" w:rsidRDefault="00F95707">
      <w:pPr>
        <w:pStyle w:val="AbstractBody"/>
        <w:numPr>
          <w:ilvl w:val="0"/>
          <w:numId w:val="15"/>
        </w:numPr>
        <w:rPr>
          <w:rFonts w:ascii="Calibri" w:hAnsi="Calibri" w:cs="Calibri"/>
        </w:rPr>
      </w:pPr>
      <w:r w:rsidRPr="00714E3C">
        <w:rPr>
          <w:rFonts w:ascii="Calibri" w:eastAsia="SimSun" w:hAnsi="Calibri" w:cs="Calibri"/>
          <w:lang w:eastAsia="zh-CN"/>
        </w:rPr>
        <w:t xml:space="preserve">Combined selectivity towards xylonic and </w:t>
      </w:r>
      <w:proofErr w:type="spellStart"/>
      <w:r w:rsidRPr="00714E3C">
        <w:rPr>
          <w:rFonts w:ascii="Calibri" w:eastAsia="SimSun" w:hAnsi="Calibri" w:cs="Calibri"/>
          <w:lang w:eastAsia="zh-CN"/>
        </w:rPr>
        <w:t>xylaric</w:t>
      </w:r>
      <w:proofErr w:type="spellEnd"/>
      <w:r w:rsidRPr="00714E3C">
        <w:rPr>
          <w:rFonts w:ascii="Calibri" w:eastAsia="SimSun" w:hAnsi="Calibri" w:cs="Calibri"/>
          <w:lang w:eastAsia="zh-CN"/>
        </w:rPr>
        <w:t xml:space="preserve"> acid is approximately 85%.</w:t>
      </w:r>
    </w:p>
    <w:p w14:paraId="350AF085" w14:textId="77777777" w:rsidR="00FE0B23" w:rsidRDefault="00FE0B23" w:rsidP="00714E3C">
      <w:pPr>
        <w:snapToGrid w:val="0"/>
        <w:spacing w:after="120"/>
        <w:jc w:val="center"/>
        <w:rPr>
          <w:rFonts w:eastAsia="SimSun"/>
          <w:bCs/>
          <w:i/>
          <w:iCs/>
          <w:color w:val="0000FF"/>
          <w:sz w:val="20"/>
          <w:lang w:val="en-US" w:eastAsia="zh-CN"/>
        </w:rPr>
      </w:pPr>
    </w:p>
    <w:p w14:paraId="7FB9FD19" w14:textId="77777777" w:rsidR="00FE0B23" w:rsidRPr="00714E3C" w:rsidRDefault="00F95707">
      <w:pPr>
        <w:snapToGrid w:val="0"/>
        <w:spacing w:line="300" w:lineRule="auto"/>
        <w:rPr>
          <w:rFonts w:ascii="Calibri" w:eastAsia="MS PGothic" w:hAnsi="Calibri" w:cs="Calibri"/>
          <w:b/>
          <w:bCs/>
          <w:color w:val="000000"/>
          <w:sz w:val="22"/>
          <w:szCs w:val="22"/>
          <w:lang w:val="en-US" w:eastAsia="ko-KR"/>
        </w:rPr>
      </w:pPr>
      <w:r w:rsidRPr="00714E3C">
        <w:rPr>
          <w:rFonts w:ascii="Calibri" w:eastAsia="MS PGothic" w:hAnsi="Calibri" w:cs="Calibri"/>
          <w:b/>
          <w:bCs/>
          <w:color w:val="000000"/>
          <w:sz w:val="22"/>
          <w:szCs w:val="22"/>
          <w:lang w:val="en-US"/>
        </w:rPr>
        <w:t>1. Introduction</w:t>
      </w:r>
    </w:p>
    <w:p w14:paraId="1D2F9FAC" w14:textId="77777777" w:rsidR="00FE0B23" w:rsidRPr="00714E3C" w:rsidRDefault="00F95707">
      <w:pPr>
        <w:snapToGrid w:val="0"/>
        <w:spacing w:after="120"/>
        <w:rPr>
          <w:rFonts w:ascii="Calibri" w:eastAsia="SimSun" w:hAnsi="Calibri" w:cs="Calibri"/>
          <w:color w:val="000000"/>
          <w:sz w:val="22"/>
          <w:szCs w:val="22"/>
          <w:lang w:val="en-US" w:eastAsia="zh-CN"/>
        </w:rPr>
      </w:pPr>
      <w:r w:rsidRPr="00714E3C">
        <w:rPr>
          <w:rFonts w:ascii="Calibri" w:eastAsia="SimSun" w:hAnsi="Calibri" w:cs="Calibri"/>
          <w:color w:val="000000"/>
          <w:sz w:val="22"/>
          <w:szCs w:val="22"/>
          <w:lang w:val="en-US" w:eastAsia="zh-CN"/>
        </w:rPr>
        <w:t xml:space="preserve">Carboxylic acids are important industrial chemicals for a variety of different everyday products. Catalytic conversion of inexpensive sugars to value-added acids provides an alternative route to fossil-based products.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($ 2,650/g), produced from xylose</w:t>
      </w:r>
      <w:r w:rsidR="00D934E8">
        <w:rPr>
          <w:rFonts w:ascii="Calibri" w:eastAsia="SimSun" w:hAnsi="Calibri" w:cs="Calibri"/>
          <w:color w:val="000000"/>
          <w:sz w:val="22"/>
          <w:szCs w:val="22"/>
          <w:lang w:val="en-US" w:eastAsia="zh-CN"/>
        </w:rPr>
        <w:t xml:space="preserve"> ($ 0.07</w:t>
      </w:r>
      <w:r w:rsidRPr="00714E3C">
        <w:rPr>
          <w:rFonts w:ascii="Calibri" w:eastAsia="SimSun" w:hAnsi="Calibri" w:cs="Calibri"/>
          <w:color w:val="000000"/>
          <w:sz w:val="22"/>
          <w:szCs w:val="22"/>
          <w:lang w:val="en-US" w:eastAsia="zh-CN"/>
        </w:rPr>
        <w:t>/g), has been identified as one of the top ten value-added chemicals for biomass conversion, with wide applications in fine chemicals, agriculture, medicine, and architecture [1].</w:t>
      </w:r>
    </w:p>
    <w:p w14:paraId="470D3910" w14:textId="77777777" w:rsidR="00FE0B23" w:rsidRPr="00714E3C" w:rsidRDefault="00F95707">
      <w:pPr>
        <w:snapToGrid w:val="0"/>
        <w:spacing w:after="120"/>
        <w:rPr>
          <w:rFonts w:ascii="Calibri" w:eastAsia="MS PGothic" w:hAnsi="Calibri" w:cs="Calibri"/>
          <w:color w:val="000000"/>
          <w:sz w:val="22"/>
          <w:szCs w:val="22"/>
          <w:lang w:val="en-US"/>
        </w:rPr>
      </w:pP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is conventionally produced using nitric acid as the oxidant, generating significant amounts of toxic by-products</w:t>
      </w:r>
      <w:r w:rsidRPr="00714E3C">
        <w:rPr>
          <w:rFonts w:ascii="Calibri" w:eastAsia="SimSun" w:hAnsi="Calibri" w:cs="Calibri"/>
          <w:sz w:val="22"/>
          <w:szCs w:val="22"/>
          <w:lang w:val="en-US" w:eastAsia="zh-CN"/>
        </w:rPr>
        <w:t xml:space="preserve"> such as N</w:t>
      </w:r>
      <w:r w:rsidRPr="00714E3C">
        <w:rPr>
          <w:rFonts w:ascii="Calibri" w:eastAsia="SimSun" w:hAnsi="Calibri" w:cs="Calibri"/>
          <w:sz w:val="22"/>
          <w:szCs w:val="22"/>
          <w:vertAlign w:val="subscript"/>
          <w:lang w:val="en-US" w:eastAsia="zh-CN"/>
        </w:rPr>
        <w:t>2</w:t>
      </w:r>
      <w:r w:rsidRPr="00714E3C">
        <w:rPr>
          <w:rFonts w:ascii="Calibri" w:eastAsia="SimSun" w:hAnsi="Calibri" w:cs="Calibri"/>
          <w:sz w:val="22"/>
          <w:szCs w:val="22"/>
          <w:lang w:val="en-US" w:eastAsia="zh-CN"/>
        </w:rPr>
        <w:t xml:space="preserve">O and NO. </w:t>
      </w:r>
      <w:r w:rsidRPr="00714E3C">
        <w:rPr>
          <w:rFonts w:ascii="Calibri" w:eastAsia="SimSun" w:hAnsi="Calibri" w:cs="Calibri"/>
          <w:color w:val="000000"/>
          <w:sz w:val="22"/>
          <w:szCs w:val="22"/>
          <w:lang w:val="en-US" w:eastAsia="zh-CN"/>
        </w:rPr>
        <w:t xml:space="preserve">While oxidation of xylose to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using molecular O</w:t>
      </w:r>
      <w:r w:rsidRPr="00714E3C">
        <w:rPr>
          <w:rFonts w:ascii="Calibri" w:eastAsia="SimSun" w:hAnsi="Calibri" w:cs="Calibri"/>
          <w:color w:val="000000"/>
          <w:sz w:val="22"/>
          <w:szCs w:val="22"/>
          <w:vertAlign w:val="subscript"/>
          <w:lang w:val="en-US" w:eastAsia="zh-CN"/>
        </w:rPr>
        <w:t>2</w:t>
      </w:r>
      <w:r w:rsidRPr="00714E3C">
        <w:rPr>
          <w:rFonts w:ascii="Calibri" w:eastAsia="SimSun" w:hAnsi="Calibri" w:cs="Calibri"/>
          <w:color w:val="000000"/>
          <w:sz w:val="22"/>
          <w:szCs w:val="22"/>
          <w:lang w:val="en-US" w:eastAsia="zh-CN"/>
        </w:rPr>
        <w:t xml:space="preserve"> is environmental-friendly compared with mineral acid method, very limited work has been published on catalyst design for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synthesis. One of the most recent results reported by </w:t>
      </w:r>
      <w:proofErr w:type="spellStart"/>
      <w:r w:rsidRPr="00714E3C">
        <w:rPr>
          <w:rFonts w:ascii="Calibri" w:eastAsia="SimSun" w:hAnsi="Calibri" w:cs="Calibri"/>
          <w:color w:val="000000"/>
          <w:sz w:val="22"/>
          <w:szCs w:val="22"/>
          <w:lang w:val="en-US" w:eastAsia="zh-CN"/>
        </w:rPr>
        <w:t>Saha</w:t>
      </w:r>
      <w:proofErr w:type="spellEnd"/>
      <w:r w:rsidRPr="00714E3C">
        <w:rPr>
          <w:rFonts w:ascii="Calibri" w:eastAsia="SimSun" w:hAnsi="Calibri" w:cs="Calibri"/>
          <w:color w:val="000000"/>
          <w:sz w:val="22"/>
          <w:szCs w:val="22"/>
          <w:lang w:val="en-US" w:eastAsia="zh-CN"/>
        </w:rPr>
        <w:t xml:space="preserve"> and colleagues showed that oxidation of xylose with O</w:t>
      </w:r>
      <w:r w:rsidRPr="00714E3C">
        <w:rPr>
          <w:rFonts w:ascii="Calibri" w:eastAsia="SimSun" w:hAnsi="Calibri" w:cs="Calibri"/>
          <w:color w:val="000000"/>
          <w:sz w:val="22"/>
          <w:szCs w:val="22"/>
          <w:vertAlign w:val="subscript"/>
          <w:lang w:val="en-US" w:eastAsia="zh-CN"/>
        </w:rPr>
        <w:t xml:space="preserve">2 </w:t>
      </w:r>
      <w:r w:rsidRPr="00714E3C">
        <w:rPr>
          <w:rFonts w:ascii="Calibri" w:eastAsia="SimSun" w:hAnsi="Calibri" w:cs="Calibri"/>
          <w:color w:val="000000"/>
          <w:sz w:val="22"/>
          <w:szCs w:val="22"/>
          <w:lang w:val="en-US" w:eastAsia="zh-CN"/>
        </w:rPr>
        <w:t xml:space="preserve">to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can be realized over supported monometallic Pt, Pd, </w:t>
      </w:r>
      <w:r w:rsidR="00A94A4E">
        <w:rPr>
          <w:rFonts w:ascii="Calibri" w:eastAsia="SimSun" w:hAnsi="Calibri" w:cs="Calibri"/>
          <w:color w:val="000000"/>
          <w:sz w:val="22"/>
          <w:szCs w:val="22"/>
          <w:lang w:val="en-US" w:eastAsia="zh-CN"/>
        </w:rPr>
        <w:t>Au, Ru and Cu catalysts with 64%</w:t>
      </w:r>
      <w:r w:rsidRPr="00714E3C">
        <w:rPr>
          <w:rFonts w:ascii="Calibri" w:eastAsia="SimSun" w:hAnsi="Calibri" w:cs="Calibri"/>
          <w:color w:val="000000"/>
          <w:sz w:val="22"/>
          <w:szCs w:val="22"/>
          <w:lang w:val="en-US" w:eastAsia="zh-CN"/>
        </w:rPr>
        <w:t xml:space="preserve"> yield [2]. The correlation of catalyst structures, including particle size, surface composition and metal-support interaction, with catalytic activity and selectivity, however, has yet to be fully understood in this area. Therefore, in this work, we reported a series of Pt-based mono- and bimetallic catalysts for effective oxidation of xylose to xylonic and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acids. Influence of catalyst morphologies on conversion and selectivity will be particularly discussed in this work, with the aim to provide further insights into effective catalyst design for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synthesis from xylose.</w:t>
      </w:r>
    </w:p>
    <w:p w14:paraId="615301C3" w14:textId="77777777" w:rsidR="00FE0B23" w:rsidRPr="00714E3C" w:rsidRDefault="00F95707">
      <w:pPr>
        <w:snapToGrid w:val="0"/>
        <w:spacing w:after="120"/>
        <w:rPr>
          <w:rFonts w:ascii="Calibri" w:eastAsia="MS PGothic" w:hAnsi="Calibri" w:cs="Calibri"/>
          <w:color w:val="000000"/>
          <w:sz w:val="22"/>
          <w:szCs w:val="22"/>
          <w:lang w:val="en-US"/>
        </w:rPr>
      </w:pPr>
      <w:r w:rsidRPr="00714E3C">
        <w:rPr>
          <w:rFonts w:ascii="Calibri" w:eastAsia="MS PGothic" w:hAnsi="Calibri" w:cs="Calibri"/>
          <w:b/>
          <w:bCs/>
          <w:color w:val="000000"/>
          <w:sz w:val="22"/>
          <w:szCs w:val="22"/>
          <w:lang w:val="en-US"/>
        </w:rPr>
        <w:t>2. Methods</w:t>
      </w:r>
    </w:p>
    <w:p w14:paraId="487785B5" w14:textId="77777777" w:rsidR="00FE0B23" w:rsidRPr="00714E3C" w:rsidRDefault="00F95707">
      <w:pPr>
        <w:snapToGrid w:val="0"/>
        <w:spacing w:after="120"/>
        <w:rPr>
          <w:rFonts w:ascii="Calibri" w:eastAsia="SimSun" w:hAnsi="Calibri" w:cs="Calibri"/>
          <w:iCs/>
          <w:color w:val="000000"/>
          <w:sz w:val="22"/>
          <w:szCs w:val="22"/>
          <w:lang w:val="en-US" w:eastAsia="zh-CN"/>
        </w:rPr>
      </w:pPr>
      <w:r w:rsidRPr="00714E3C">
        <w:rPr>
          <w:rFonts w:ascii="Calibri" w:eastAsia="SimSun" w:hAnsi="Calibri" w:cs="Calibri"/>
          <w:iCs/>
          <w:color w:val="000000"/>
          <w:sz w:val="22"/>
          <w:szCs w:val="22"/>
          <w:lang w:val="en-US" w:eastAsia="zh-CN"/>
        </w:rPr>
        <w:t>The catalysts were prepared by traditional method involving use of NaBH</w:t>
      </w:r>
      <w:r w:rsidRPr="00714E3C">
        <w:rPr>
          <w:rFonts w:ascii="Calibri" w:eastAsia="SimSun" w:hAnsi="Calibri" w:cs="Calibri"/>
          <w:iCs/>
          <w:color w:val="000000"/>
          <w:sz w:val="22"/>
          <w:szCs w:val="22"/>
          <w:vertAlign w:val="subscript"/>
          <w:lang w:val="en-US" w:eastAsia="zh-CN"/>
        </w:rPr>
        <w:t>4</w:t>
      </w:r>
      <w:r w:rsidRPr="00714E3C">
        <w:rPr>
          <w:rFonts w:ascii="Calibri" w:eastAsia="SimSun" w:hAnsi="Calibri" w:cs="Calibri"/>
          <w:iCs/>
          <w:color w:val="000000"/>
          <w:sz w:val="22"/>
          <w:szCs w:val="22"/>
          <w:lang w:val="en-US" w:eastAsia="zh-CN"/>
        </w:rPr>
        <w:t xml:space="preserve"> as the reducing agent [3]. Me</w:t>
      </w:r>
      <w:r w:rsidR="00A94A4E">
        <w:rPr>
          <w:rFonts w:ascii="Calibri" w:eastAsia="SimSun" w:hAnsi="Calibri" w:cs="Calibri"/>
          <w:iCs/>
          <w:color w:val="000000"/>
          <w:sz w:val="22"/>
          <w:szCs w:val="22"/>
          <w:lang w:val="en-US" w:eastAsia="zh-CN"/>
        </w:rPr>
        <w:t>tal loading was approximately 2</w:t>
      </w:r>
      <w:r w:rsidRPr="00714E3C">
        <w:rPr>
          <w:rFonts w:ascii="Calibri" w:eastAsia="SimSun" w:hAnsi="Calibri" w:cs="Calibri"/>
          <w:iCs/>
          <w:color w:val="000000"/>
          <w:sz w:val="22"/>
          <w:szCs w:val="22"/>
          <w:lang w:val="en-US" w:eastAsia="zh-CN"/>
        </w:rPr>
        <w:t xml:space="preserve">wt%. In a typical oxidation experiment, 20 mL of aqueous xylose solution (0.07 mol/L) was added to the reactor and mixed with 0.05 g of catalyst. Reaction was conducted at 80 </w:t>
      </w:r>
      <w:r w:rsidRPr="00714E3C">
        <w:rPr>
          <w:rFonts w:ascii="Microsoft YaHei" w:eastAsia="Microsoft YaHei" w:hAnsi="Microsoft YaHei" w:cs="Microsoft YaHei" w:hint="eastAsia"/>
          <w:iCs/>
          <w:color w:val="000000"/>
          <w:sz w:val="22"/>
          <w:szCs w:val="22"/>
          <w:lang w:val="en-US" w:eastAsia="zh-CN"/>
        </w:rPr>
        <w:t>℃</w:t>
      </w:r>
      <w:r w:rsidRPr="00714E3C">
        <w:rPr>
          <w:rFonts w:ascii="Calibri" w:eastAsia="SimSun" w:hAnsi="Calibri" w:cs="Calibri"/>
          <w:iCs/>
          <w:color w:val="000000"/>
          <w:sz w:val="22"/>
          <w:szCs w:val="22"/>
          <w:lang w:val="en-US" w:eastAsia="zh-CN"/>
        </w:rPr>
        <w:t xml:space="preserve"> and 1 MPa O</w:t>
      </w:r>
      <w:r w:rsidRPr="00714E3C">
        <w:rPr>
          <w:rFonts w:ascii="Calibri" w:eastAsia="SimSun" w:hAnsi="Calibri" w:cs="Calibri"/>
          <w:iCs/>
          <w:color w:val="000000"/>
          <w:sz w:val="22"/>
          <w:szCs w:val="22"/>
          <w:vertAlign w:val="subscript"/>
          <w:lang w:val="en-US" w:eastAsia="zh-CN"/>
        </w:rPr>
        <w:t>2</w:t>
      </w:r>
      <w:r w:rsidRPr="00714E3C">
        <w:rPr>
          <w:rFonts w:ascii="Calibri" w:eastAsia="SimSun" w:hAnsi="Calibri" w:cs="Calibri"/>
          <w:iCs/>
          <w:color w:val="000000"/>
          <w:sz w:val="22"/>
          <w:szCs w:val="22"/>
          <w:lang w:val="en-US" w:eastAsia="zh-CN"/>
        </w:rPr>
        <w:t xml:space="preserve">. The product solutions were analyzed by HPLC equipped with both RID-10A and SPD-20A detectors. </w:t>
      </w:r>
    </w:p>
    <w:p w14:paraId="2C5151DD" w14:textId="77777777" w:rsidR="00FE0B23" w:rsidRPr="00714E3C" w:rsidRDefault="00F95707">
      <w:pPr>
        <w:snapToGrid w:val="0"/>
        <w:spacing w:before="240" w:line="300" w:lineRule="auto"/>
        <w:rPr>
          <w:rFonts w:ascii="Calibri" w:eastAsia="MS PGothic" w:hAnsi="Calibri" w:cs="Calibri"/>
          <w:color w:val="000000"/>
          <w:sz w:val="22"/>
          <w:szCs w:val="22"/>
          <w:lang w:val="en-US"/>
        </w:rPr>
      </w:pPr>
      <w:r w:rsidRPr="00714E3C">
        <w:rPr>
          <w:rFonts w:ascii="Calibri" w:eastAsia="MS PGothic" w:hAnsi="Calibri" w:cs="Calibri"/>
          <w:b/>
          <w:bCs/>
          <w:color w:val="000000"/>
          <w:sz w:val="22"/>
          <w:szCs w:val="22"/>
          <w:lang w:val="en-US"/>
        </w:rPr>
        <w:lastRenderedPageBreak/>
        <w:t>3. Results and discussion</w:t>
      </w:r>
    </w:p>
    <w:p w14:paraId="46BE4E59" w14:textId="77777777" w:rsidR="00FE0B23" w:rsidRPr="00714E3C" w:rsidRDefault="00F95707">
      <w:pPr>
        <w:snapToGrid w:val="0"/>
        <w:spacing w:after="120"/>
        <w:rPr>
          <w:rFonts w:ascii="Calibri" w:eastAsia="SimSun" w:hAnsi="Calibri" w:cs="Calibri"/>
          <w:color w:val="000000"/>
          <w:sz w:val="22"/>
          <w:szCs w:val="22"/>
          <w:lang w:val="en-US" w:eastAsia="zh-CN"/>
        </w:rPr>
      </w:pPr>
      <w:r w:rsidRPr="00714E3C">
        <w:rPr>
          <w:rFonts w:ascii="Calibri" w:eastAsia="SimSun" w:hAnsi="Calibri" w:cs="Calibri"/>
          <w:color w:val="000000"/>
          <w:sz w:val="22"/>
          <w:szCs w:val="22"/>
          <w:lang w:val="en-US" w:eastAsia="zh-CN"/>
        </w:rPr>
        <w:t>Several TiO</w:t>
      </w:r>
      <w:r w:rsidRPr="00714E3C">
        <w:rPr>
          <w:rFonts w:ascii="Calibri" w:eastAsia="SimSun" w:hAnsi="Calibri" w:cs="Calibri"/>
          <w:color w:val="000000"/>
          <w:sz w:val="22"/>
          <w:szCs w:val="22"/>
          <w:vertAlign w:val="subscript"/>
          <w:lang w:val="en-US" w:eastAsia="zh-CN"/>
        </w:rPr>
        <w:t>2</w:t>
      </w:r>
      <w:r w:rsidRPr="00714E3C">
        <w:rPr>
          <w:rFonts w:ascii="Calibri" w:eastAsia="SimSun" w:hAnsi="Calibri" w:cs="Calibri"/>
          <w:color w:val="000000"/>
          <w:sz w:val="22"/>
          <w:szCs w:val="22"/>
          <w:lang w:val="en-US" w:eastAsia="zh-CN"/>
        </w:rPr>
        <w:t xml:space="preserve"> supported Pt based mono and bimetallic catalysts were screened to evaluate their performances for xylose oxidation. Among other candidates, bimetallic </w:t>
      </w:r>
      <w:proofErr w:type="spellStart"/>
      <w:r w:rsidRPr="00714E3C">
        <w:rPr>
          <w:rFonts w:ascii="Calibri" w:eastAsia="SimSun" w:hAnsi="Calibri" w:cs="Calibri"/>
          <w:color w:val="000000"/>
          <w:sz w:val="22"/>
          <w:szCs w:val="22"/>
          <w:lang w:val="en-US" w:eastAsia="zh-CN"/>
        </w:rPr>
        <w:t>PtAu</w:t>
      </w:r>
      <w:proofErr w:type="spellEnd"/>
      <w:r w:rsidRPr="00714E3C">
        <w:rPr>
          <w:rFonts w:ascii="Calibri" w:eastAsia="SimSun" w:hAnsi="Calibri" w:cs="Calibri"/>
          <w:color w:val="000000"/>
          <w:sz w:val="22"/>
          <w:szCs w:val="22"/>
          <w:lang w:val="en-US" w:eastAsia="zh-CN"/>
        </w:rPr>
        <w:t xml:space="preserve"> catalyst shows enhanced conversion of xylose (X ~ 85%) and selectivity of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(S ~ 18%, Figure 1a).  </w:t>
      </w:r>
      <w:proofErr w:type="spellStart"/>
      <w:r w:rsidRPr="00714E3C">
        <w:rPr>
          <w:rFonts w:ascii="Calibri" w:eastAsia="SimSun" w:hAnsi="Calibri" w:cs="Calibri"/>
          <w:color w:val="000000"/>
          <w:sz w:val="22"/>
          <w:szCs w:val="22"/>
          <w:lang w:val="en-US" w:eastAsia="zh-CN"/>
        </w:rPr>
        <w:t>PtCu</w:t>
      </w:r>
      <w:proofErr w:type="spellEnd"/>
      <w:r w:rsidRPr="00714E3C">
        <w:rPr>
          <w:rFonts w:ascii="Calibri" w:eastAsia="SimSun" w:hAnsi="Calibri" w:cs="Calibri"/>
          <w:color w:val="000000"/>
          <w:sz w:val="22"/>
          <w:szCs w:val="22"/>
          <w:lang w:val="en-US" w:eastAsia="zh-CN"/>
        </w:rPr>
        <w:t xml:space="preserve"> catalysts also display interesting behaviors during xylose conversion. It is found that, </w:t>
      </w:r>
      <w:proofErr w:type="spellStart"/>
      <w:r w:rsidRPr="00714E3C">
        <w:rPr>
          <w:rFonts w:ascii="Calibri" w:eastAsia="SimSun" w:hAnsi="Calibri" w:cs="Calibri"/>
          <w:color w:val="000000"/>
          <w:sz w:val="22"/>
          <w:szCs w:val="22"/>
          <w:lang w:val="en-US" w:eastAsia="zh-CN"/>
        </w:rPr>
        <w:t>PtCu</w:t>
      </w:r>
      <w:proofErr w:type="spellEnd"/>
      <w:r w:rsidRPr="00714E3C">
        <w:rPr>
          <w:rFonts w:ascii="Calibri" w:eastAsia="SimSun" w:hAnsi="Calibri" w:cs="Calibri"/>
          <w:color w:val="000000"/>
          <w:sz w:val="22"/>
          <w:szCs w:val="22"/>
          <w:lang w:val="en-US" w:eastAsia="zh-CN"/>
        </w:rPr>
        <w:t>/ZrO</w:t>
      </w:r>
      <w:r w:rsidRPr="00714E3C">
        <w:rPr>
          <w:rFonts w:ascii="Calibri" w:eastAsia="SimSun" w:hAnsi="Calibri" w:cs="Calibri"/>
          <w:color w:val="000000"/>
          <w:sz w:val="22"/>
          <w:szCs w:val="22"/>
          <w:vertAlign w:val="subscript"/>
          <w:lang w:val="en-US" w:eastAsia="zh-CN"/>
        </w:rPr>
        <w:t>2</w:t>
      </w:r>
      <w:r w:rsidRPr="00714E3C">
        <w:rPr>
          <w:rFonts w:ascii="Calibri" w:eastAsia="SimSun" w:hAnsi="Calibri" w:cs="Calibri"/>
          <w:color w:val="000000"/>
          <w:sz w:val="22"/>
          <w:szCs w:val="22"/>
          <w:lang w:val="en-US" w:eastAsia="zh-CN"/>
        </w:rPr>
        <w:t xml:space="preserve"> catalyst exhibits higher conversion compared with </w:t>
      </w:r>
      <w:proofErr w:type="spellStart"/>
      <w:r w:rsidRPr="00714E3C">
        <w:rPr>
          <w:rFonts w:ascii="Calibri" w:eastAsia="SimSun" w:hAnsi="Calibri" w:cs="Calibri"/>
          <w:color w:val="000000"/>
          <w:sz w:val="22"/>
          <w:szCs w:val="22"/>
          <w:lang w:val="en-US" w:eastAsia="zh-CN"/>
        </w:rPr>
        <w:t>PtCu</w:t>
      </w:r>
      <w:proofErr w:type="spellEnd"/>
      <w:r w:rsidRPr="00714E3C">
        <w:rPr>
          <w:rFonts w:ascii="Calibri" w:eastAsia="SimSun" w:hAnsi="Calibri" w:cs="Calibri"/>
          <w:color w:val="000000"/>
          <w:sz w:val="22"/>
          <w:szCs w:val="22"/>
          <w:lang w:val="en-US" w:eastAsia="zh-CN"/>
        </w:rPr>
        <w:t>/</w:t>
      </w:r>
      <w:r w:rsidRPr="00714E3C">
        <w:rPr>
          <w:rFonts w:ascii="Calibri" w:eastAsia="SimSun" w:hAnsi="Calibri" w:cs="Calibri"/>
          <w:sz w:val="22"/>
          <w:szCs w:val="22"/>
          <w:lang w:val="en-US" w:eastAsia="zh-CN"/>
        </w:rPr>
        <w:t>TiO</w:t>
      </w:r>
      <w:r w:rsidRPr="00714E3C">
        <w:rPr>
          <w:rFonts w:ascii="Calibri" w:eastAsia="SimSun" w:hAnsi="Calibri" w:cs="Calibri"/>
          <w:sz w:val="22"/>
          <w:szCs w:val="22"/>
          <w:vertAlign w:val="subscript"/>
          <w:lang w:val="en-US" w:eastAsia="zh-CN"/>
        </w:rPr>
        <w:t>2</w:t>
      </w:r>
      <w:r w:rsidRPr="00714E3C">
        <w:rPr>
          <w:rFonts w:ascii="Calibri" w:eastAsia="SimSun" w:hAnsi="Calibri" w:cs="Calibri"/>
          <w:color w:val="000000"/>
          <w:sz w:val="22"/>
          <w:szCs w:val="22"/>
          <w:lang w:val="en-US" w:eastAsia="zh-CN"/>
        </w:rPr>
        <w:t>, CeO</w:t>
      </w:r>
      <w:r w:rsidRPr="00714E3C">
        <w:rPr>
          <w:rFonts w:ascii="Calibri" w:eastAsia="SimSun" w:hAnsi="Calibri" w:cs="Calibri"/>
          <w:color w:val="000000"/>
          <w:sz w:val="22"/>
          <w:szCs w:val="22"/>
          <w:vertAlign w:val="subscript"/>
          <w:lang w:val="en-US" w:eastAsia="zh-CN"/>
        </w:rPr>
        <w:t>2</w:t>
      </w:r>
      <w:r w:rsidRPr="00714E3C">
        <w:rPr>
          <w:rFonts w:ascii="Calibri" w:eastAsia="SimSun" w:hAnsi="Calibri" w:cs="Calibri"/>
          <w:color w:val="000000"/>
          <w:sz w:val="22"/>
          <w:szCs w:val="22"/>
          <w:lang w:val="en-US" w:eastAsia="zh-CN"/>
        </w:rPr>
        <w:t xml:space="preserve">, and AC with good selectivity towards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 being 19.6% at 80 </w:t>
      </w:r>
      <w:r w:rsidRPr="00714E3C">
        <w:rPr>
          <w:rFonts w:ascii="Calibri" w:eastAsia="SimSun" w:hAnsi="Calibri" w:cs="Calibri"/>
          <w:color w:val="000000"/>
          <w:sz w:val="22"/>
          <w:szCs w:val="22"/>
          <w:vertAlign w:val="superscript"/>
          <w:lang w:val="en-US" w:eastAsia="zh-CN"/>
        </w:rPr>
        <w:t>o</w:t>
      </w:r>
      <w:r w:rsidRPr="00714E3C">
        <w:rPr>
          <w:rFonts w:ascii="Calibri" w:eastAsia="SimSun" w:hAnsi="Calibri" w:cs="Calibri"/>
          <w:color w:val="000000"/>
          <w:sz w:val="22"/>
          <w:szCs w:val="22"/>
          <w:lang w:val="en-US" w:eastAsia="zh-CN"/>
        </w:rPr>
        <w:t>C. The preliminary results clearly suggest bimetallic catalysts show promising performances compared with monometallic ones.</w:t>
      </w:r>
    </w:p>
    <w:p w14:paraId="0DD0759E" w14:textId="77777777" w:rsidR="00FE0B23" w:rsidRPr="00714E3C" w:rsidRDefault="00F95707" w:rsidP="00714E3C">
      <w:pPr>
        <w:snapToGrid w:val="0"/>
        <w:spacing w:after="120"/>
        <w:rPr>
          <w:rFonts w:ascii="Calibri" w:eastAsia="SimSun" w:hAnsi="Calibri" w:cs="Calibri"/>
          <w:color w:val="000000"/>
          <w:sz w:val="22"/>
          <w:szCs w:val="22"/>
          <w:lang w:val="en-US" w:eastAsia="zh-CN"/>
        </w:rPr>
      </w:pPr>
      <w:r w:rsidRPr="00714E3C">
        <w:rPr>
          <w:rFonts w:ascii="Calibri" w:eastAsia="SimSun" w:hAnsi="Calibri" w:cs="Calibri"/>
          <w:color w:val="000000"/>
          <w:sz w:val="22"/>
          <w:szCs w:val="22"/>
          <w:lang w:val="en-US" w:eastAsia="zh-CN"/>
        </w:rPr>
        <w:t xml:space="preserve">We also observed other co-products such as tartaric, </w:t>
      </w:r>
      <w:proofErr w:type="spellStart"/>
      <w:r w:rsidRPr="00714E3C">
        <w:rPr>
          <w:rFonts w:ascii="Calibri" w:eastAsia="SimSun" w:hAnsi="Calibri" w:cs="Calibri"/>
          <w:color w:val="000000"/>
          <w:sz w:val="22"/>
          <w:szCs w:val="22"/>
          <w:lang w:val="en-US" w:eastAsia="zh-CN"/>
        </w:rPr>
        <w:t>glyceric</w:t>
      </w:r>
      <w:proofErr w:type="spellEnd"/>
      <w:r w:rsidRPr="00714E3C">
        <w:rPr>
          <w:rFonts w:ascii="Calibri" w:eastAsia="SimSun" w:hAnsi="Calibri" w:cs="Calibri"/>
          <w:color w:val="000000"/>
          <w:sz w:val="22"/>
          <w:szCs w:val="22"/>
          <w:lang w:val="en-US" w:eastAsia="zh-CN"/>
        </w:rPr>
        <w:t>, glycolic and formic acids, suggesting that xylose and xylonic acid might undergo C</w:t>
      </w:r>
      <w:r w:rsidRPr="00714E3C">
        <w:rPr>
          <w:rFonts w:ascii="Calibri" w:eastAsia="SimSun" w:hAnsi="Calibri" w:cs="Calibri"/>
          <w:color w:val="000000"/>
          <w:sz w:val="22"/>
          <w:szCs w:val="22"/>
          <w:vertAlign w:val="subscript"/>
          <w:lang w:val="en-US" w:eastAsia="zh-CN"/>
        </w:rPr>
        <w:t>1</w:t>
      </w:r>
      <w:r w:rsidRPr="00714E3C">
        <w:rPr>
          <w:rFonts w:ascii="Calibri" w:eastAsia="SimSun" w:hAnsi="Calibri" w:cs="Calibri"/>
          <w:color w:val="000000"/>
          <w:sz w:val="22"/>
          <w:szCs w:val="22"/>
          <w:lang w:val="en-US" w:eastAsia="zh-CN"/>
        </w:rPr>
        <w:t>-C</w:t>
      </w:r>
      <w:r w:rsidRPr="00714E3C">
        <w:rPr>
          <w:rFonts w:ascii="Calibri" w:eastAsia="SimSun" w:hAnsi="Calibri" w:cs="Calibri"/>
          <w:color w:val="000000"/>
          <w:sz w:val="22"/>
          <w:szCs w:val="22"/>
          <w:vertAlign w:val="subscript"/>
          <w:lang w:val="en-US" w:eastAsia="zh-CN"/>
        </w:rPr>
        <w:t>4</w:t>
      </w:r>
      <w:r w:rsidRPr="00714E3C">
        <w:rPr>
          <w:rFonts w:ascii="Calibri" w:eastAsia="SimSun" w:hAnsi="Calibri" w:cs="Calibri"/>
          <w:color w:val="000000"/>
          <w:sz w:val="22"/>
          <w:szCs w:val="22"/>
          <w:lang w:val="en-US" w:eastAsia="zh-CN"/>
        </w:rPr>
        <w:t xml:space="preserve"> and C</w:t>
      </w:r>
      <w:r w:rsidRPr="00714E3C">
        <w:rPr>
          <w:rFonts w:ascii="Calibri" w:eastAsia="SimSun" w:hAnsi="Calibri" w:cs="Calibri"/>
          <w:color w:val="000000"/>
          <w:sz w:val="22"/>
          <w:szCs w:val="22"/>
          <w:vertAlign w:val="subscript"/>
          <w:lang w:val="en-US" w:eastAsia="zh-CN"/>
        </w:rPr>
        <w:t>2</w:t>
      </w:r>
      <w:r w:rsidRPr="00714E3C">
        <w:rPr>
          <w:rFonts w:ascii="Calibri" w:eastAsia="SimSun" w:hAnsi="Calibri" w:cs="Calibri"/>
          <w:color w:val="000000"/>
          <w:sz w:val="22"/>
          <w:szCs w:val="22"/>
          <w:lang w:val="en-US" w:eastAsia="zh-CN"/>
        </w:rPr>
        <w:t>-C</w:t>
      </w:r>
      <w:r w:rsidRPr="00714E3C">
        <w:rPr>
          <w:rFonts w:ascii="Calibri" w:eastAsia="SimSun" w:hAnsi="Calibri" w:cs="Calibri"/>
          <w:color w:val="000000"/>
          <w:sz w:val="22"/>
          <w:szCs w:val="22"/>
          <w:vertAlign w:val="subscript"/>
          <w:lang w:val="en-US" w:eastAsia="zh-CN"/>
        </w:rPr>
        <w:t>3</w:t>
      </w:r>
      <w:r w:rsidRPr="00714E3C">
        <w:rPr>
          <w:rFonts w:ascii="Calibri" w:eastAsia="SimSun" w:hAnsi="Calibri" w:cs="Calibri"/>
          <w:color w:val="000000"/>
          <w:sz w:val="22"/>
          <w:szCs w:val="22"/>
          <w:lang w:val="en-US" w:eastAsia="zh-CN"/>
        </w:rPr>
        <w:t xml:space="preserve"> cleavage during oxidation reactions. Therefore, in this presentation, the influence of particle size of bimetallic </w:t>
      </w:r>
      <w:proofErr w:type="spellStart"/>
      <w:r w:rsidRPr="00714E3C">
        <w:rPr>
          <w:rFonts w:ascii="Calibri" w:eastAsia="SimSun" w:hAnsi="Calibri" w:cs="Calibri"/>
          <w:color w:val="000000"/>
          <w:sz w:val="22"/>
          <w:szCs w:val="22"/>
          <w:lang w:val="en-US" w:eastAsia="zh-CN"/>
        </w:rPr>
        <w:t>PtAu</w:t>
      </w:r>
      <w:proofErr w:type="spellEnd"/>
      <w:r w:rsidRPr="00714E3C">
        <w:rPr>
          <w:rFonts w:ascii="Calibri" w:eastAsia="SimSun" w:hAnsi="Calibri" w:cs="Calibri"/>
          <w:color w:val="000000"/>
          <w:sz w:val="22"/>
          <w:szCs w:val="22"/>
          <w:lang w:val="en-US" w:eastAsia="zh-CN"/>
        </w:rPr>
        <w:t xml:space="preserve"> and </w:t>
      </w:r>
      <w:proofErr w:type="spellStart"/>
      <w:r w:rsidRPr="00714E3C">
        <w:rPr>
          <w:rFonts w:ascii="Calibri" w:eastAsia="SimSun" w:hAnsi="Calibri" w:cs="Calibri"/>
          <w:color w:val="000000"/>
          <w:sz w:val="22"/>
          <w:szCs w:val="22"/>
          <w:lang w:val="en-US" w:eastAsia="zh-CN"/>
        </w:rPr>
        <w:t>PtCu</w:t>
      </w:r>
      <w:proofErr w:type="spellEnd"/>
      <w:r w:rsidRPr="00714E3C">
        <w:rPr>
          <w:rFonts w:ascii="Calibri" w:eastAsia="SimSun" w:hAnsi="Calibri" w:cs="Calibri"/>
          <w:color w:val="000000"/>
          <w:sz w:val="22"/>
          <w:szCs w:val="22"/>
          <w:lang w:val="en-US" w:eastAsia="zh-CN"/>
        </w:rPr>
        <w:t xml:space="preserve"> catalysts, and metal-support interaction on catalytic activity and product distribution during xylose oxidation will be discussed in details. BET, XRD, TEM and XPS characterization data will be correlated with experimental results from batch studies to establish possible structure-performance relation</w:t>
      </w:r>
      <w:r w:rsidR="00714E3C">
        <w:rPr>
          <w:rFonts w:ascii="Calibri" w:eastAsia="SimSun" w:hAnsi="Calibri" w:cs="Calibri"/>
          <w:color w:val="000000"/>
          <w:sz w:val="22"/>
          <w:szCs w:val="22"/>
          <w:lang w:val="en-US" w:eastAsia="zh-CN"/>
        </w:rPr>
        <w:t>.</w:t>
      </w:r>
    </w:p>
    <w:p w14:paraId="113CD43E" w14:textId="77777777" w:rsidR="00D934E8" w:rsidRDefault="00D934E8" w:rsidP="00D934E8">
      <w:pPr>
        <w:snapToGrid w:val="0"/>
        <w:spacing w:after="120"/>
        <w:jc w:val="center"/>
        <w:rPr>
          <w:rFonts w:ascii="Calibri" w:eastAsia="MS PGothic" w:hAnsi="Calibri" w:cs="Calibri"/>
          <w:b/>
          <w:color w:val="000000"/>
          <w:szCs w:val="18"/>
          <w:lang w:val="en-US"/>
        </w:rPr>
      </w:pPr>
      <w:r w:rsidRPr="00714E3C">
        <w:rPr>
          <w:rFonts w:ascii="Calibri" w:eastAsia="SimSun" w:hAnsi="Calibri" w:cs="Calibri"/>
          <w:noProof/>
          <w:lang w:val="en-US" w:eastAsia="zh-CN"/>
        </w:rPr>
        <w:drawing>
          <wp:inline distT="0" distB="0" distL="0" distR="0" wp14:anchorId="1ACEA46A" wp14:editId="04862C4F">
            <wp:extent cx="2274570" cy="17519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4570" cy="1751965"/>
                    </a:xfrm>
                    <a:prstGeom prst="rect">
                      <a:avLst/>
                    </a:prstGeom>
                    <a:noFill/>
                  </pic:spPr>
                </pic:pic>
              </a:graphicData>
            </a:graphic>
          </wp:inline>
        </w:drawing>
      </w:r>
      <w:r w:rsidRPr="00714E3C">
        <w:rPr>
          <w:rFonts w:ascii="Calibri" w:eastAsia="SimSun" w:hAnsi="Calibri" w:cs="Calibri"/>
          <w:noProof/>
          <w:lang w:val="en-US" w:eastAsia="zh-CN"/>
        </w:rPr>
        <w:drawing>
          <wp:inline distT="0" distB="0" distL="0" distR="0" wp14:anchorId="2A5E9636" wp14:editId="09B56259">
            <wp:extent cx="2265529" cy="1744023"/>
            <wp:effectExtent l="0" t="0" r="190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1045" cy="1755968"/>
                    </a:xfrm>
                    <a:prstGeom prst="rect">
                      <a:avLst/>
                    </a:prstGeom>
                    <a:noFill/>
                  </pic:spPr>
                </pic:pic>
              </a:graphicData>
            </a:graphic>
          </wp:inline>
        </w:drawing>
      </w:r>
    </w:p>
    <w:p w14:paraId="65A6F795" w14:textId="77777777" w:rsidR="00FE0B23" w:rsidRPr="00714E3C" w:rsidRDefault="00F95707">
      <w:pPr>
        <w:snapToGrid w:val="0"/>
        <w:spacing w:after="120"/>
        <w:jc w:val="center"/>
        <w:rPr>
          <w:rFonts w:ascii="Calibri" w:hAnsi="Calibri" w:cs="Calibri"/>
        </w:rPr>
      </w:pPr>
      <w:r w:rsidRPr="00714E3C">
        <w:rPr>
          <w:rFonts w:ascii="Calibri" w:eastAsia="MS PGothic" w:hAnsi="Calibri" w:cs="Calibri"/>
          <w:b/>
          <w:color w:val="000000"/>
          <w:szCs w:val="18"/>
          <w:lang w:val="en-US"/>
        </w:rPr>
        <w:t>Figure 1</w:t>
      </w:r>
      <w:r w:rsidRPr="00714E3C">
        <w:rPr>
          <w:rFonts w:ascii="Calibri" w:eastAsia="MS PGothic" w:hAnsi="Calibri" w:cs="Calibri"/>
          <w:b/>
          <w:color w:val="000000"/>
          <w:szCs w:val="18"/>
          <w:lang w:val="en-US" w:eastAsia="ko-KR"/>
        </w:rPr>
        <w:t>.</w:t>
      </w:r>
      <w:r w:rsidRPr="00714E3C">
        <w:rPr>
          <w:rFonts w:ascii="Calibri" w:eastAsia="MS PGothic" w:hAnsi="Calibri" w:cs="Calibri"/>
          <w:color w:val="000000"/>
          <w:szCs w:val="18"/>
          <w:lang w:val="en-US"/>
        </w:rPr>
        <w:t xml:space="preserve"> </w:t>
      </w:r>
      <w:r w:rsidRPr="00714E3C">
        <w:rPr>
          <w:rFonts w:ascii="Calibri" w:hAnsi="Calibri" w:cs="Calibri"/>
          <w:szCs w:val="18"/>
          <w:lang w:val="en-US"/>
        </w:rPr>
        <w:t xml:space="preserve"> Activity and product distribution of Pt based mono and bimetallic catalysts</w:t>
      </w:r>
      <w:r w:rsidRPr="00714E3C">
        <w:rPr>
          <w:rFonts w:ascii="Calibri" w:eastAsia="SimSun" w:hAnsi="Calibri" w:cs="Calibri"/>
          <w:szCs w:val="18"/>
          <w:lang w:val="en-US" w:eastAsia="zh-CN"/>
        </w:rPr>
        <w:t xml:space="preserve"> </w:t>
      </w:r>
      <w:r w:rsidRPr="00714E3C">
        <w:rPr>
          <w:rFonts w:ascii="Calibri" w:hAnsi="Calibri" w:cs="Calibri"/>
          <w:szCs w:val="18"/>
          <w:lang w:val="en-US"/>
        </w:rPr>
        <w:t>(reaction conditions: 0.15 g xylose, 0.05g catalyst, 2wt.%, 2wt.%–2wt.% metal loading</w:t>
      </w:r>
      <w:r w:rsidRPr="00714E3C">
        <w:rPr>
          <w:rFonts w:ascii="Calibri" w:eastAsia="SimSun" w:hAnsi="Calibri" w:cs="Calibri"/>
          <w:szCs w:val="18"/>
          <w:lang w:val="en-US" w:eastAsia="zh-CN"/>
        </w:rPr>
        <w:t>,</w:t>
      </w:r>
      <w:r w:rsidRPr="00714E3C">
        <w:rPr>
          <w:rFonts w:ascii="Calibri" w:hAnsi="Calibri" w:cs="Calibri"/>
          <w:szCs w:val="18"/>
          <w:lang w:val="en-US"/>
        </w:rPr>
        <w:t xml:space="preserve"> 80 </w:t>
      </w:r>
      <w:r w:rsidRPr="00714E3C">
        <w:rPr>
          <w:rFonts w:ascii="Microsoft YaHei" w:eastAsia="Microsoft YaHei" w:hAnsi="Microsoft YaHei" w:cs="Microsoft YaHei" w:hint="eastAsia"/>
          <w:szCs w:val="18"/>
          <w:lang w:val="en-US"/>
        </w:rPr>
        <w:t>℃</w:t>
      </w:r>
      <w:r w:rsidRPr="00714E3C">
        <w:rPr>
          <w:rFonts w:ascii="Calibri" w:eastAsia="SimSun" w:hAnsi="Calibri" w:cs="Calibri"/>
          <w:szCs w:val="18"/>
          <w:lang w:val="en-US" w:eastAsia="zh-CN"/>
        </w:rPr>
        <w:t xml:space="preserve">, </w:t>
      </w:r>
      <w:r w:rsidRPr="00714E3C">
        <w:rPr>
          <w:rFonts w:ascii="Calibri" w:hAnsi="Calibri" w:cs="Calibri"/>
          <w:szCs w:val="18"/>
          <w:lang w:val="en-US"/>
        </w:rPr>
        <w:t>10 h and 1 MPa O</w:t>
      </w:r>
      <w:r w:rsidRPr="00714E3C">
        <w:rPr>
          <w:rFonts w:ascii="Calibri" w:hAnsi="Calibri" w:cs="Calibri"/>
          <w:szCs w:val="18"/>
          <w:vertAlign w:val="subscript"/>
          <w:lang w:val="en-US"/>
        </w:rPr>
        <w:t>2</w:t>
      </w:r>
      <w:r w:rsidRPr="00714E3C">
        <w:rPr>
          <w:rFonts w:ascii="Calibri" w:eastAsia="SimSun" w:hAnsi="Calibri" w:cs="Calibri"/>
          <w:szCs w:val="18"/>
          <w:lang w:val="en-US" w:eastAsia="zh-CN"/>
        </w:rPr>
        <w:t>)</w:t>
      </w:r>
      <w:r w:rsidRPr="00714E3C">
        <w:rPr>
          <w:rFonts w:ascii="Calibri" w:eastAsia="MS PGothic" w:hAnsi="Calibri" w:cs="Calibri"/>
          <w:color w:val="000000"/>
          <w:szCs w:val="18"/>
          <w:lang w:val="en-US"/>
        </w:rPr>
        <w:t>.</w:t>
      </w:r>
    </w:p>
    <w:p w14:paraId="5174FDA6" w14:textId="77777777" w:rsidR="00FE0B23" w:rsidRDefault="00F95707">
      <w:pPr>
        <w:snapToGrid w:val="0"/>
        <w:spacing w:after="120"/>
        <w:jc w:val="center"/>
      </w:pPr>
      <w:r>
        <w:rPr>
          <w:noProof/>
          <w:lang w:val="en-US" w:eastAsia="zh-CN"/>
        </w:rPr>
        <w:drawing>
          <wp:inline distT="0" distB="0" distL="114300" distR="114300" wp14:anchorId="0E8AA3D0" wp14:editId="77BB0DDE">
            <wp:extent cx="3885565" cy="1235075"/>
            <wp:effectExtent l="0" t="0" r="63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885565" cy="1235075"/>
                    </a:xfrm>
                    <a:prstGeom prst="rect">
                      <a:avLst/>
                    </a:prstGeom>
                    <a:noFill/>
                    <a:ln w="9525">
                      <a:noFill/>
                    </a:ln>
                  </pic:spPr>
                </pic:pic>
              </a:graphicData>
            </a:graphic>
          </wp:inline>
        </w:drawing>
      </w:r>
    </w:p>
    <w:p w14:paraId="1033A013" w14:textId="77777777" w:rsidR="00FE0B23" w:rsidRPr="00714E3C" w:rsidRDefault="00F95707">
      <w:pPr>
        <w:snapToGrid w:val="0"/>
        <w:spacing w:after="120"/>
        <w:jc w:val="center"/>
        <w:rPr>
          <w:rFonts w:ascii="Calibri" w:eastAsia="SimSun" w:hAnsi="Calibri" w:cs="Calibri"/>
          <w:lang w:val="en-US" w:eastAsia="zh-CN"/>
        </w:rPr>
      </w:pPr>
      <w:r w:rsidRPr="00714E3C">
        <w:rPr>
          <w:rFonts w:ascii="Calibri" w:eastAsia="SimSun" w:hAnsi="Calibri" w:cs="Calibri"/>
          <w:b/>
          <w:bCs/>
          <w:lang w:val="en-US" w:eastAsia="zh-CN"/>
        </w:rPr>
        <w:t xml:space="preserve">Scheme 1. </w:t>
      </w:r>
      <w:r w:rsidRPr="00714E3C">
        <w:rPr>
          <w:rFonts w:ascii="Calibri" w:eastAsia="SimSun" w:hAnsi="Calibri" w:cs="Calibri"/>
          <w:lang w:val="en-US" w:eastAsia="zh-CN"/>
        </w:rPr>
        <w:t>Proposed reaction pathways of xylose Oxidation</w:t>
      </w:r>
      <w:r w:rsidR="00714E3C">
        <w:rPr>
          <w:rFonts w:ascii="Calibri" w:eastAsia="SimSun" w:hAnsi="Calibri" w:cs="Calibri"/>
          <w:lang w:val="en-US" w:eastAsia="zh-CN"/>
        </w:rPr>
        <w:t>.</w:t>
      </w:r>
    </w:p>
    <w:p w14:paraId="2790B96B" w14:textId="77777777" w:rsidR="00FE0B23" w:rsidRPr="00714E3C" w:rsidRDefault="00F95707">
      <w:pPr>
        <w:snapToGrid w:val="0"/>
        <w:spacing w:before="240" w:line="300" w:lineRule="auto"/>
        <w:rPr>
          <w:rFonts w:ascii="Calibri" w:eastAsia="MS PGothic" w:hAnsi="Calibri" w:cs="Calibri"/>
          <w:color w:val="000000"/>
          <w:sz w:val="22"/>
          <w:szCs w:val="22"/>
          <w:lang w:val="en-US" w:eastAsia="ko-KR"/>
        </w:rPr>
      </w:pPr>
      <w:r w:rsidRPr="00714E3C">
        <w:rPr>
          <w:rFonts w:ascii="Calibri" w:eastAsia="MS PGothic" w:hAnsi="Calibri" w:cs="Calibri"/>
          <w:b/>
          <w:bCs/>
          <w:color w:val="000000"/>
          <w:sz w:val="22"/>
          <w:szCs w:val="22"/>
          <w:lang w:val="en-US"/>
        </w:rPr>
        <w:t>4. Conclusion</w:t>
      </w:r>
      <w:r w:rsidRPr="00714E3C">
        <w:rPr>
          <w:rFonts w:ascii="Calibri" w:eastAsia="MS PGothic" w:hAnsi="Calibri" w:cs="Calibri"/>
          <w:b/>
          <w:bCs/>
          <w:color w:val="000000"/>
          <w:sz w:val="22"/>
          <w:szCs w:val="22"/>
          <w:lang w:val="en-US" w:eastAsia="ko-KR"/>
        </w:rPr>
        <w:t>s</w:t>
      </w:r>
    </w:p>
    <w:p w14:paraId="76260068" w14:textId="77777777" w:rsidR="00FE0B23" w:rsidRPr="00714E3C" w:rsidRDefault="00F95707">
      <w:pPr>
        <w:snapToGrid w:val="0"/>
        <w:spacing w:after="120"/>
        <w:rPr>
          <w:rFonts w:ascii="Calibri" w:eastAsia="SimSun" w:hAnsi="Calibri" w:cs="Calibri"/>
          <w:color w:val="000000"/>
          <w:sz w:val="22"/>
          <w:szCs w:val="22"/>
          <w:lang w:val="en-US" w:eastAsia="zh-CN"/>
        </w:rPr>
      </w:pPr>
      <w:r w:rsidRPr="00714E3C">
        <w:rPr>
          <w:rFonts w:ascii="Calibri" w:eastAsia="MS PGothic" w:hAnsi="Calibri" w:cs="Calibri"/>
          <w:color w:val="000000"/>
          <w:sz w:val="22"/>
          <w:szCs w:val="22"/>
          <w:lang w:val="en-US"/>
        </w:rPr>
        <w:t>B</w:t>
      </w:r>
      <w:r w:rsidRPr="00714E3C">
        <w:rPr>
          <w:rFonts w:ascii="Calibri" w:eastAsia="SimSun" w:hAnsi="Calibri" w:cs="Calibri"/>
          <w:color w:val="000000"/>
          <w:sz w:val="22"/>
          <w:szCs w:val="22"/>
          <w:lang w:val="en-US" w:eastAsia="zh-CN"/>
        </w:rPr>
        <w:t xml:space="preserve">imetallic </w:t>
      </w:r>
      <w:proofErr w:type="spellStart"/>
      <w:r w:rsidRPr="00714E3C">
        <w:rPr>
          <w:rFonts w:ascii="Calibri" w:eastAsia="SimSun" w:hAnsi="Calibri" w:cs="Calibri"/>
          <w:color w:val="000000"/>
          <w:sz w:val="22"/>
          <w:szCs w:val="22"/>
          <w:lang w:val="en-US" w:eastAsia="zh-CN"/>
        </w:rPr>
        <w:t>PtAu</w:t>
      </w:r>
      <w:proofErr w:type="spellEnd"/>
      <w:r w:rsidRPr="00714E3C">
        <w:rPr>
          <w:rFonts w:ascii="Calibri" w:eastAsia="SimSun" w:hAnsi="Calibri" w:cs="Calibri"/>
          <w:color w:val="000000"/>
          <w:sz w:val="22"/>
          <w:szCs w:val="22"/>
          <w:lang w:val="en-US" w:eastAsia="zh-CN"/>
        </w:rPr>
        <w:t xml:space="preserve"> and </w:t>
      </w:r>
      <w:proofErr w:type="spellStart"/>
      <w:r w:rsidRPr="00714E3C">
        <w:rPr>
          <w:rFonts w:ascii="Calibri" w:eastAsia="SimSun" w:hAnsi="Calibri" w:cs="Calibri"/>
          <w:color w:val="000000"/>
          <w:sz w:val="22"/>
          <w:szCs w:val="22"/>
          <w:lang w:val="en-US" w:eastAsia="zh-CN"/>
        </w:rPr>
        <w:t>PtCu</w:t>
      </w:r>
      <w:proofErr w:type="spellEnd"/>
      <w:r w:rsidRPr="00714E3C">
        <w:rPr>
          <w:rFonts w:ascii="Calibri" w:eastAsia="SimSun" w:hAnsi="Calibri" w:cs="Calibri"/>
          <w:color w:val="000000"/>
          <w:sz w:val="22"/>
          <w:szCs w:val="22"/>
          <w:lang w:val="en-US" w:eastAsia="zh-CN"/>
        </w:rPr>
        <w:t xml:space="preserve"> catalysts exhibit synergistic catalytic performance in terms of activity and selectivity towards xylonic and </w:t>
      </w:r>
      <w:proofErr w:type="spellStart"/>
      <w:r w:rsidRPr="00714E3C">
        <w:rPr>
          <w:rFonts w:ascii="Calibri" w:eastAsia="SimSun" w:hAnsi="Calibri" w:cs="Calibri"/>
          <w:color w:val="000000"/>
          <w:sz w:val="22"/>
          <w:szCs w:val="22"/>
          <w:lang w:val="en-US" w:eastAsia="zh-CN"/>
        </w:rPr>
        <w:t>xylaric</w:t>
      </w:r>
      <w:proofErr w:type="spellEnd"/>
      <w:r w:rsidRPr="00714E3C">
        <w:rPr>
          <w:rFonts w:ascii="Calibri" w:eastAsia="SimSun" w:hAnsi="Calibri" w:cs="Calibri"/>
          <w:color w:val="000000"/>
          <w:sz w:val="22"/>
          <w:szCs w:val="22"/>
          <w:lang w:val="en-US" w:eastAsia="zh-CN"/>
        </w:rPr>
        <w:t xml:space="preserve"> acids during xylose oxidation. </w:t>
      </w:r>
    </w:p>
    <w:p w14:paraId="2AEA7B03" w14:textId="77777777" w:rsidR="00FE0B23" w:rsidRPr="00714E3C" w:rsidRDefault="00F95707">
      <w:pPr>
        <w:snapToGrid w:val="0"/>
        <w:spacing w:before="240" w:line="300" w:lineRule="auto"/>
        <w:rPr>
          <w:rFonts w:ascii="Calibri" w:eastAsia="SimSun" w:hAnsi="Calibri" w:cs="Calibri"/>
          <w:b/>
          <w:bCs/>
          <w:color w:val="000000"/>
          <w:sz w:val="20"/>
          <w:lang w:val="en-US" w:eastAsia="zh-CN"/>
        </w:rPr>
      </w:pPr>
      <w:r w:rsidRPr="00714E3C">
        <w:rPr>
          <w:rFonts w:ascii="Calibri" w:eastAsia="MS PGothic" w:hAnsi="Calibri" w:cs="Calibri"/>
          <w:b/>
          <w:bCs/>
          <w:color w:val="000000"/>
          <w:sz w:val="20"/>
          <w:lang w:val="en-US"/>
        </w:rPr>
        <w:t xml:space="preserve">References </w:t>
      </w:r>
    </w:p>
    <w:p w14:paraId="007DE4DB" w14:textId="77777777" w:rsidR="00FE0B23" w:rsidRPr="00714E3C" w:rsidRDefault="00F95707">
      <w:pPr>
        <w:pStyle w:val="FirstParagraph"/>
        <w:numPr>
          <w:ilvl w:val="0"/>
          <w:numId w:val="16"/>
        </w:numPr>
        <w:tabs>
          <w:tab w:val="left" w:pos="426"/>
        </w:tabs>
        <w:spacing w:line="240" w:lineRule="auto"/>
        <w:ind w:left="426" w:hanging="426"/>
        <w:rPr>
          <w:rFonts w:ascii="Calibri" w:hAnsi="Calibri" w:cs="Calibri"/>
          <w:color w:val="000000"/>
        </w:rPr>
      </w:pPr>
      <w:r w:rsidRPr="00714E3C">
        <w:rPr>
          <w:rFonts w:ascii="Calibri" w:eastAsia="SimSun" w:hAnsi="Calibri" w:cs="Calibri"/>
          <w:color w:val="000000"/>
          <w:lang w:eastAsia="zh-CN"/>
        </w:rPr>
        <w:t>T</w:t>
      </w:r>
      <w:r w:rsidRPr="00714E3C">
        <w:rPr>
          <w:rFonts w:ascii="Calibri" w:hAnsi="Calibri" w:cs="Calibri"/>
          <w:color w:val="000000"/>
        </w:rPr>
        <w:t>.</w:t>
      </w:r>
      <w:r w:rsidRPr="00714E3C">
        <w:rPr>
          <w:rFonts w:ascii="Calibri" w:eastAsia="SimSun" w:hAnsi="Calibri" w:cs="Calibri"/>
          <w:color w:val="000000"/>
          <w:lang w:eastAsia="zh-CN"/>
        </w:rPr>
        <w:t xml:space="preserve"> </w:t>
      </w:r>
      <w:proofErr w:type="spellStart"/>
      <w:r w:rsidRPr="00714E3C">
        <w:rPr>
          <w:rFonts w:ascii="Calibri" w:eastAsia="SimSun" w:hAnsi="Calibri" w:cs="Calibri"/>
          <w:color w:val="000000"/>
          <w:lang w:eastAsia="zh-CN"/>
        </w:rPr>
        <w:t>Werpy</w:t>
      </w:r>
      <w:proofErr w:type="spellEnd"/>
      <w:r w:rsidRPr="00714E3C">
        <w:rPr>
          <w:rFonts w:ascii="Calibri" w:eastAsia="SimSun" w:hAnsi="Calibri" w:cs="Calibri"/>
          <w:color w:val="000000"/>
          <w:lang w:eastAsia="zh-CN"/>
        </w:rPr>
        <w:t>, G. Petersen, U.S. Department of Energy, 2004.</w:t>
      </w:r>
    </w:p>
    <w:p w14:paraId="78C152F6" w14:textId="77777777" w:rsidR="00FE0B23" w:rsidRPr="00714E3C" w:rsidRDefault="00F95707">
      <w:pPr>
        <w:pStyle w:val="FirstParagraph"/>
        <w:numPr>
          <w:ilvl w:val="0"/>
          <w:numId w:val="16"/>
        </w:numPr>
        <w:tabs>
          <w:tab w:val="left" w:pos="426"/>
        </w:tabs>
        <w:spacing w:line="240" w:lineRule="auto"/>
        <w:ind w:left="426" w:hanging="426"/>
        <w:rPr>
          <w:rFonts w:ascii="Calibri" w:hAnsi="Calibri" w:cs="Calibri"/>
          <w:color w:val="000000"/>
        </w:rPr>
      </w:pPr>
      <w:r w:rsidRPr="00714E3C">
        <w:rPr>
          <w:rFonts w:ascii="Calibri" w:eastAsia="SimSun" w:hAnsi="Calibri" w:cs="Calibri"/>
          <w:color w:val="000000"/>
          <w:lang w:eastAsia="zh-CN"/>
        </w:rPr>
        <w:t xml:space="preserve">S. </w:t>
      </w:r>
      <w:proofErr w:type="spellStart"/>
      <w:r w:rsidRPr="00714E3C">
        <w:rPr>
          <w:rFonts w:ascii="Calibri" w:eastAsia="SimSun" w:hAnsi="Calibri" w:cs="Calibri"/>
          <w:color w:val="000000"/>
          <w:lang w:eastAsia="zh-CN"/>
        </w:rPr>
        <w:t>Sadula</w:t>
      </w:r>
      <w:proofErr w:type="spellEnd"/>
      <w:r w:rsidRPr="00714E3C">
        <w:rPr>
          <w:rFonts w:ascii="Calibri" w:eastAsia="SimSun" w:hAnsi="Calibri" w:cs="Calibri"/>
          <w:color w:val="000000"/>
          <w:lang w:eastAsia="zh-CN"/>
        </w:rPr>
        <w:t xml:space="preserve">, B. </w:t>
      </w:r>
      <w:proofErr w:type="spellStart"/>
      <w:r w:rsidRPr="00714E3C">
        <w:rPr>
          <w:rFonts w:ascii="Calibri" w:eastAsia="SimSun" w:hAnsi="Calibri" w:cs="Calibri"/>
          <w:color w:val="000000"/>
          <w:lang w:eastAsia="zh-CN"/>
        </w:rPr>
        <w:t>Saha</w:t>
      </w:r>
      <w:proofErr w:type="spellEnd"/>
      <w:r w:rsidRPr="00714E3C">
        <w:rPr>
          <w:rFonts w:ascii="Calibri" w:eastAsia="SimSun" w:hAnsi="Calibri" w:cs="Calibri"/>
          <w:color w:val="000000"/>
          <w:lang w:eastAsia="zh-CN"/>
        </w:rPr>
        <w:t xml:space="preserve">, </w:t>
      </w:r>
      <w:proofErr w:type="spellStart"/>
      <w:r w:rsidRPr="00714E3C">
        <w:rPr>
          <w:rFonts w:ascii="Calibri" w:eastAsia="SimSun" w:hAnsi="Calibri" w:cs="Calibri"/>
          <w:color w:val="000000"/>
          <w:lang w:eastAsia="zh-CN"/>
        </w:rPr>
        <w:t>ChemSusChem</w:t>
      </w:r>
      <w:proofErr w:type="spellEnd"/>
      <w:r w:rsidRPr="00714E3C">
        <w:rPr>
          <w:rFonts w:ascii="Calibri" w:eastAsia="SimSun" w:hAnsi="Calibri" w:cs="Calibri"/>
          <w:color w:val="000000"/>
          <w:lang w:eastAsia="zh-CN"/>
        </w:rPr>
        <w:t>, 2018.</w:t>
      </w:r>
    </w:p>
    <w:p w14:paraId="2B98AA6B" w14:textId="77777777" w:rsidR="00FE0B23" w:rsidRPr="00714E3C" w:rsidRDefault="00F95707">
      <w:pPr>
        <w:pStyle w:val="FirstParagraph"/>
        <w:widowControl w:val="0"/>
        <w:numPr>
          <w:ilvl w:val="0"/>
          <w:numId w:val="16"/>
        </w:numPr>
        <w:tabs>
          <w:tab w:val="left" w:pos="426"/>
        </w:tabs>
        <w:autoSpaceDE w:val="0"/>
        <w:autoSpaceDN w:val="0"/>
        <w:adjustRightInd w:val="0"/>
        <w:spacing w:line="240" w:lineRule="auto"/>
        <w:ind w:left="640" w:hanging="640"/>
        <w:rPr>
          <w:rFonts w:ascii="Calibri" w:eastAsia="SimSun" w:hAnsi="Calibri" w:cs="Calibri"/>
          <w:lang w:eastAsia="zh-CN"/>
        </w:rPr>
      </w:pPr>
      <w:r w:rsidRPr="00714E3C">
        <w:rPr>
          <w:rFonts w:ascii="Calibri" w:eastAsia="SimSun" w:hAnsi="Calibri" w:cs="Calibri"/>
          <w:lang w:eastAsia="zh-CN"/>
        </w:rPr>
        <w:t>H. Shi, P. S. Thapa, B. Subramaniam, R. V. Chaudhari, Organic Process Research &amp; Development, 2018.</w:t>
      </w:r>
    </w:p>
    <w:sectPr w:rsidR="00FE0B23" w:rsidRPr="00714E3C">
      <w:type w:val="continuous"/>
      <w:pgSz w:w="11906" w:h="16838"/>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E0475" w14:textId="77777777" w:rsidR="009806EF" w:rsidRDefault="009806EF">
      <w:pPr>
        <w:spacing w:line="240" w:lineRule="auto"/>
      </w:pPr>
      <w:r>
        <w:separator/>
      </w:r>
    </w:p>
  </w:endnote>
  <w:endnote w:type="continuationSeparator" w:id="0">
    <w:p w14:paraId="5DE48FE1" w14:textId="77777777" w:rsidR="009806EF" w:rsidRDefault="00980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D370" w14:textId="77777777" w:rsidR="009806EF" w:rsidRDefault="009806EF">
      <w:pPr>
        <w:spacing w:line="240" w:lineRule="auto"/>
      </w:pPr>
      <w:r>
        <w:separator/>
      </w:r>
    </w:p>
  </w:footnote>
  <w:footnote w:type="continuationSeparator" w:id="0">
    <w:p w14:paraId="6F0879CE" w14:textId="77777777" w:rsidR="009806EF" w:rsidRDefault="00980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4510" w14:textId="77777777" w:rsidR="00FE0B23" w:rsidRDefault="00F95707">
    <w:pPr>
      <w:pStyle w:val="Intestazione"/>
    </w:pPr>
    <w:r>
      <w:rPr>
        <w:noProof/>
        <w:lang w:val="en-US" w:eastAsia="zh-CN"/>
      </w:rPr>
      <mc:AlternateContent>
        <mc:Choice Requires="wps">
          <w:drawing>
            <wp:anchor distT="0" distB="0" distL="114300" distR="114300" simplePos="0" relativeHeight="251666432" behindDoc="0" locked="0" layoutInCell="1" allowOverlap="1" wp14:anchorId="02ECE132" wp14:editId="5487E08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psCustomData="http://www.wps.cn/officeDocument/2013/wpsCustomData">
          <w:pict>
            <v:line id="Connettore 1 86" o:spid="_x0000_s1026" o:spt="20" style="position:absolute;left:0pt;margin-left:1.5pt;margin-top:62.95pt;height:0pt;width:439.5pt;z-index:251666432;mso-width-relative:page;mso-height-relative:page;" filled="f" stroked="t" coordsize="21600,21600" o:gfxdata="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xck89YAAAAJAQAADwAAAAAAAAABACAAAAAiAAAAZHJzL2Rvd25yZXYueG1sUEsBAhQA&#10;FAAAAAgAh07iQLrS1jv0AQAA+AMAAA4AAAAAAAAAAQAgAAAAJQEAAGRycy9lMm9Eb2MueG1sUEsF&#10;BgAAAAAGAAYAWQEAAIsFAAAAAA==&#10;">
              <v:fill on="f" focussize="0,0"/>
              <v:stroke weight="2pt" color="#002060 [3205]" joinstyle="round"/>
              <v:imagedata o:title=""/>
              <o:lock v:ext="edit" aspectratio="f"/>
              <v:shadow on="t" color="#000000" opacity="24903f" offset="0pt,1.5748031496063pt" origin="0f,32768f" matrix="65536f,0f,0f,65536f"/>
            </v:line>
          </w:pict>
        </mc:Fallback>
      </mc:AlternateContent>
    </w:r>
    <w:r>
      <w:rPr>
        <w:noProof/>
        <w:lang w:val="en-US" w:eastAsia="zh-CN"/>
      </w:rPr>
      <w:drawing>
        <wp:anchor distT="0" distB="0" distL="114300" distR="114300" simplePos="0" relativeHeight="251662336" behindDoc="0" locked="0" layoutInCell="1" allowOverlap="1" wp14:anchorId="7BBE7390" wp14:editId="54645332">
          <wp:simplePos x="0" y="0"/>
          <wp:positionH relativeFrom="column">
            <wp:posOffset>28575</wp:posOffset>
          </wp:positionH>
          <wp:positionV relativeFrom="paragraph">
            <wp:posOffset>-208915</wp:posOffset>
          </wp:positionV>
          <wp:extent cx="1104900" cy="914400"/>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magine 8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9393" w14:textId="77777777" w:rsidR="00FE0B23" w:rsidRDefault="00F95707">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27D896FB" wp14:editId="3B24F1A7">
          <wp:simplePos x="0" y="0"/>
          <wp:positionH relativeFrom="column">
            <wp:posOffset>142875</wp:posOffset>
          </wp:positionH>
          <wp:positionV relativeFrom="paragraph">
            <wp:posOffset>-144780</wp:posOffset>
          </wp:positionV>
          <wp:extent cx="1104900" cy="914400"/>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magine 8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Pr>
        <w:rFonts w:asciiTheme="minorHAnsi" w:hAnsiTheme="minorHAnsi"/>
        <w:b/>
        <w:i/>
        <w:color w:val="002060"/>
        <w:sz w:val="24"/>
        <w:szCs w:val="24"/>
        <w:lang w:val="en-US"/>
      </w:rPr>
      <w:t>ECCE12</w:t>
    </w:r>
    <w:r>
      <w:rPr>
        <w:rFonts w:asciiTheme="minorHAnsi" w:hAnsiTheme="minorHAnsi"/>
        <w:b/>
        <w:i/>
        <w:color w:val="002060"/>
        <w:sz w:val="24"/>
        <w:szCs w:val="24"/>
        <w:lang w:val="en-US"/>
      </w:rPr>
      <w:br/>
      <w:t xml:space="preserve">                              The 12</w:t>
    </w:r>
    <w:r>
      <w:rPr>
        <w:rFonts w:asciiTheme="minorHAnsi" w:hAnsiTheme="minorHAnsi"/>
        <w:b/>
        <w:i/>
        <w:color w:val="002060"/>
        <w:sz w:val="24"/>
        <w:szCs w:val="24"/>
        <w:vertAlign w:val="superscript"/>
        <w:lang w:val="en-US"/>
      </w:rPr>
      <w:t xml:space="preserve">th </w:t>
    </w:r>
    <w:r>
      <w:rPr>
        <w:rFonts w:asciiTheme="minorHAnsi" w:hAnsiTheme="minorHAnsi"/>
        <w:b/>
        <w:i/>
        <w:color w:val="002060"/>
        <w:sz w:val="24"/>
        <w:szCs w:val="24"/>
        <w:lang w:val="en-US"/>
      </w:rPr>
      <w:t>EUROPEAN CONGRESS OF CHEMICAL ENGINEERING</w:t>
    </w:r>
    <w:r>
      <w:rPr>
        <w:rFonts w:asciiTheme="minorHAnsi" w:hAnsiTheme="minorHAnsi"/>
        <w:b/>
        <w:i/>
        <w:color w:val="002060"/>
        <w:sz w:val="24"/>
        <w:szCs w:val="24"/>
        <w:lang w:val="en-US"/>
      </w:rPr>
      <w:br/>
      <w:t xml:space="preserve">                               Florence 15-19 September 2019</w:t>
    </w:r>
  </w:p>
  <w:p w14:paraId="15866325" w14:textId="77777777" w:rsidR="00FE0B23" w:rsidRDefault="00FE0B23">
    <w:pPr>
      <w:pStyle w:val="Intestazione"/>
    </w:pPr>
  </w:p>
  <w:p w14:paraId="5F9635EA" w14:textId="77777777" w:rsidR="00FE0B23" w:rsidRDefault="00F95707">
    <w:pPr>
      <w:pStyle w:val="Intestazione"/>
    </w:pPr>
    <w:r>
      <w:rPr>
        <w:noProof/>
        <w:lang w:val="en-US" w:eastAsia="zh-CN"/>
      </w:rPr>
      <mc:AlternateContent>
        <mc:Choice Requires="wps">
          <w:drawing>
            <wp:anchor distT="0" distB="0" distL="114300" distR="114300" simplePos="0" relativeHeight="251660288" behindDoc="0" locked="0" layoutInCell="1" allowOverlap="1" wp14:anchorId="13575EAD" wp14:editId="19D7BF8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psCustomData="http://www.wps.cn/officeDocument/2013/wpsCustomData">
          <w:pict>
            <v:line id="Connettore 1 12" o:spid="_x0000_s1026" o:spt="20" style="position:absolute;left:0pt;margin-left:10.1pt;margin-top:6pt;height:0pt;width:439.5pt;z-index:251660288;mso-width-relative:page;mso-height-relative:page;" filled="f" stroked="t" coordsize="21600,21600" o:gfxdata="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tAT31QAAAAgBAAAPAAAAAAAAAAEAIAAAACIAAABkcnMvZG93bnJldi54bWxQSwECFAAU&#10;AAAACACHTuJAkBrfKfQBAAD4AwAADgAAAAAAAAABACAAAAAkAQAAZHJzL2Uyb0RvYy54bWxQSwUG&#10;AAAAAAYABgBZAQAAigUAAAAA&#10;">
              <v:fill on="f" focussize="0,0"/>
              <v:stroke weight="2pt" color="#002060 [3205]" joinstyle="round"/>
              <v:imagedata o:title=""/>
              <o:lock v:ext="edit" aspectratio="f"/>
              <v:shadow on="t" color="#000000" opacity="24903f" offset="0pt,1.5748031496063pt" origin="0f,32768f" matrix="65536f,0f,0f,65536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Numeroelenco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Numeroelenco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Numeroelenco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Numeroelenco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Puntoelenco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Puntoelenco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Puntoelenco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Puntoelenco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umeroelenco"/>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10" w15:restartNumberingAfterBreak="0">
    <w:nsid w:val="07D77DAC"/>
    <w:multiLevelType w:val="multilevel"/>
    <w:tmpl w:val="07D77DAC"/>
    <w:lvl w:ilvl="0">
      <w:start w:val="1"/>
      <w:numFmt w:val="decimal"/>
      <w:lvlText w:val="[%1]"/>
      <w:lvlJc w:val="left"/>
      <w:pPr>
        <w:ind w:left="360" w:hanging="360"/>
      </w:pPr>
      <w:rPr>
        <w:rFonts w:hint="default"/>
        <w:sz w:val="18"/>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multilevel"/>
    <w:tmpl w:val="351E0394"/>
    <w:lvl w:ilvl="0">
      <w:start w:val="1"/>
      <w:numFmt w:val="bullet"/>
      <w:pStyle w:val="CETnumbering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65266D"/>
    <w:multiLevelType w:val="multilevel"/>
    <w:tmpl w:val="6865266D"/>
    <w:lvl w:ilvl="0">
      <w:start w:val="1"/>
      <w:numFmt w:val="lowerLetter"/>
      <w:pStyle w:val="CETnumberinga"/>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0A4DF9"/>
    <w:multiLevelType w:val="multilevel"/>
    <w:tmpl w:val="790A4DF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3917"/>
    <w:rsid w:val="000117CB"/>
    <w:rsid w:val="0003148D"/>
    <w:rsid w:val="00036E88"/>
    <w:rsid w:val="00062A9A"/>
    <w:rsid w:val="000756E4"/>
    <w:rsid w:val="0008303C"/>
    <w:rsid w:val="00096340"/>
    <w:rsid w:val="000A03B2"/>
    <w:rsid w:val="000A5B83"/>
    <w:rsid w:val="000B0A2E"/>
    <w:rsid w:val="000C2B98"/>
    <w:rsid w:val="000D34BE"/>
    <w:rsid w:val="000E36F1"/>
    <w:rsid w:val="000E3A73"/>
    <w:rsid w:val="000E414A"/>
    <w:rsid w:val="000F0D36"/>
    <w:rsid w:val="00102200"/>
    <w:rsid w:val="0010290E"/>
    <w:rsid w:val="0011366A"/>
    <w:rsid w:val="0012315A"/>
    <w:rsid w:val="0013121F"/>
    <w:rsid w:val="00134DE4"/>
    <w:rsid w:val="00141196"/>
    <w:rsid w:val="00150E59"/>
    <w:rsid w:val="001744A1"/>
    <w:rsid w:val="00184AD6"/>
    <w:rsid w:val="00185AB9"/>
    <w:rsid w:val="00197407"/>
    <w:rsid w:val="001B65C1"/>
    <w:rsid w:val="001C043E"/>
    <w:rsid w:val="001C684B"/>
    <w:rsid w:val="001D53FC"/>
    <w:rsid w:val="001F2EC7"/>
    <w:rsid w:val="002065DB"/>
    <w:rsid w:val="00214FC5"/>
    <w:rsid w:val="002447EF"/>
    <w:rsid w:val="00251550"/>
    <w:rsid w:val="00253657"/>
    <w:rsid w:val="0027221A"/>
    <w:rsid w:val="00275B61"/>
    <w:rsid w:val="00294D96"/>
    <w:rsid w:val="002C21DA"/>
    <w:rsid w:val="002D1279"/>
    <w:rsid w:val="002D1F12"/>
    <w:rsid w:val="003009B7"/>
    <w:rsid w:val="0030469C"/>
    <w:rsid w:val="00351C5A"/>
    <w:rsid w:val="003624B6"/>
    <w:rsid w:val="003723D4"/>
    <w:rsid w:val="003A7D1C"/>
    <w:rsid w:val="003E2C5B"/>
    <w:rsid w:val="0044707C"/>
    <w:rsid w:val="0046164A"/>
    <w:rsid w:val="00462DCD"/>
    <w:rsid w:val="004679B6"/>
    <w:rsid w:val="004D1162"/>
    <w:rsid w:val="004E4DD6"/>
    <w:rsid w:val="004F5E36"/>
    <w:rsid w:val="00504552"/>
    <w:rsid w:val="005119A5"/>
    <w:rsid w:val="00513D49"/>
    <w:rsid w:val="005219E2"/>
    <w:rsid w:val="005278B7"/>
    <w:rsid w:val="005346C8"/>
    <w:rsid w:val="00555EC0"/>
    <w:rsid w:val="00594E9F"/>
    <w:rsid w:val="005A4050"/>
    <w:rsid w:val="005B0637"/>
    <w:rsid w:val="005B61E6"/>
    <w:rsid w:val="005C082A"/>
    <w:rsid w:val="005C77E1"/>
    <w:rsid w:val="005D6A2F"/>
    <w:rsid w:val="005E1A82"/>
    <w:rsid w:val="005F0A28"/>
    <w:rsid w:val="005F0E5E"/>
    <w:rsid w:val="00620DEE"/>
    <w:rsid w:val="00622C3C"/>
    <w:rsid w:val="00625639"/>
    <w:rsid w:val="006406D4"/>
    <w:rsid w:val="0064184D"/>
    <w:rsid w:val="00651EAF"/>
    <w:rsid w:val="00660E3E"/>
    <w:rsid w:val="00662E74"/>
    <w:rsid w:val="006A58D2"/>
    <w:rsid w:val="006B5F9F"/>
    <w:rsid w:val="006C5579"/>
    <w:rsid w:val="006E7D42"/>
    <w:rsid w:val="00704BDF"/>
    <w:rsid w:val="00714E3C"/>
    <w:rsid w:val="00736B13"/>
    <w:rsid w:val="007447F3"/>
    <w:rsid w:val="00755968"/>
    <w:rsid w:val="00765396"/>
    <w:rsid w:val="007661C8"/>
    <w:rsid w:val="0078636F"/>
    <w:rsid w:val="007A3D22"/>
    <w:rsid w:val="007B20EE"/>
    <w:rsid w:val="007C2359"/>
    <w:rsid w:val="007D52CD"/>
    <w:rsid w:val="007F742E"/>
    <w:rsid w:val="00813288"/>
    <w:rsid w:val="008168FC"/>
    <w:rsid w:val="0083523E"/>
    <w:rsid w:val="00837114"/>
    <w:rsid w:val="008479A2"/>
    <w:rsid w:val="00871FCD"/>
    <w:rsid w:val="0087637F"/>
    <w:rsid w:val="0089619C"/>
    <w:rsid w:val="008A1512"/>
    <w:rsid w:val="008B61FC"/>
    <w:rsid w:val="008D0BEB"/>
    <w:rsid w:val="008E50D3"/>
    <w:rsid w:val="008E566E"/>
    <w:rsid w:val="00900812"/>
    <w:rsid w:val="00901EB6"/>
    <w:rsid w:val="00922E4E"/>
    <w:rsid w:val="009450CE"/>
    <w:rsid w:val="0095164B"/>
    <w:rsid w:val="00973960"/>
    <w:rsid w:val="00975D6D"/>
    <w:rsid w:val="00976162"/>
    <w:rsid w:val="009806EF"/>
    <w:rsid w:val="00991EBC"/>
    <w:rsid w:val="00996483"/>
    <w:rsid w:val="009B791A"/>
    <w:rsid w:val="009C7763"/>
    <w:rsid w:val="009D4448"/>
    <w:rsid w:val="009E788A"/>
    <w:rsid w:val="00A05AA5"/>
    <w:rsid w:val="00A1763D"/>
    <w:rsid w:val="00A17CEC"/>
    <w:rsid w:val="00A27EF0"/>
    <w:rsid w:val="00A31218"/>
    <w:rsid w:val="00A31D80"/>
    <w:rsid w:val="00A7688B"/>
    <w:rsid w:val="00A76EFC"/>
    <w:rsid w:val="00A77612"/>
    <w:rsid w:val="00A86FA3"/>
    <w:rsid w:val="00A91BDD"/>
    <w:rsid w:val="00A94A4E"/>
    <w:rsid w:val="00A9626B"/>
    <w:rsid w:val="00A97F29"/>
    <w:rsid w:val="00AA5E0F"/>
    <w:rsid w:val="00AB0964"/>
    <w:rsid w:val="00AD7D6C"/>
    <w:rsid w:val="00AE377D"/>
    <w:rsid w:val="00AE4512"/>
    <w:rsid w:val="00B02162"/>
    <w:rsid w:val="00B378E1"/>
    <w:rsid w:val="00B4642B"/>
    <w:rsid w:val="00B61DBF"/>
    <w:rsid w:val="00BA4C08"/>
    <w:rsid w:val="00BA581B"/>
    <w:rsid w:val="00BC30C9"/>
    <w:rsid w:val="00BC6E5D"/>
    <w:rsid w:val="00BE3E58"/>
    <w:rsid w:val="00C01616"/>
    <w:rsid w:val="00C0162B"/>
    <w:rsid w:val="00C03F96"/>
    <w:rsid w:val="00C12B61"/>
    <w:rsid w:val="00C345B1"/>
    <w:rsid w:val="00C40142"/>
    <w:rsid w:val="00C53DD4"/>
    <w:rsid w:val="00C57182"/>
    <w:rsid w:val="00C654E8"/>
    <w:rsid w:val="00C655FD"/>
    <w:rsid w:val="00C867B1"/>
    <w:rsid w:val="00C90D71"/>
    <w:rsid w:val="00C94434"/>
    <w:rsid w:val="00CA1C95"/>
    <w:rsid w:val="00CA5A9C"/>
    <w:rsid w:val="00CD5FE2"/>
    <w:rsid w:val="00CE1FFE"/>
    <w:rsid w:val="00CE3FC2"/>
    <w:rsid w:val="00D02B4C"/>
    <w:rsid w:val="00D14B42"/>
    <w:rsid w:val="00D84576"/>
    <w:rsid w:val="00D934E8"/>
    <w:rsid w:val="00DA7F3F"/>
    <w:rsid w:val="00DB06CE"/>
    <w:rsid w:val="00DC49B4"/>
    <w:rsid w:val="00DE0019"/>
    <w:rsid w:val="00DE264A"/>
    <w:rsid w:val="00E0304D"/>
    <w:rsid w:val="00E041E7"/>
    <w:rsid w:val="00E10609"/>
    <w:rsid w:val="00E23CA1"/>
    <w:rsid w:val="00E3241C"/>
    <w:rsid w:val="00E409A8"/>
    <w:rsid w:val="00E461DE"/>
    <w:rsid w:val="00E7209D"/>
    <w:rsid w:val="00E72F98"/>
    <w:rsid w:val="00E87670"/>
    <w:rsid w:val="00EA50E1"/>
    <w:rsid w:val="00EE0131"/>
    <w:rsid w:val="00EE132E"/>
    <w:rsid w:val="00F03295"/>
    <w:rsid w:val="00F1757E"/>
    <w:rsid w:val="00F30C64"/>
    <w:rsid w:val="00F311C5"/>
    <w:rsid w:val="00F3796F"/>
    <w:rsid w:val="00F43B8D"/>
    <w:rsid w:val="00F95707"/>
    <w:rsid w:val="00FB5AA0"/>
    <w:rsid w:val="00FB730C"/>
    <w:rsid w:val="00FC2695"/>
    <w:rsid w:val="00FC2C51"/>
    <w:rsid w:val="00FC3E03"/>
    <w:rsid w:val="00FD1A76"/>
    <w:rsid w:val="00FD7DEC"/>
    <w:rsid w:val="00FE0B23"/>
    <w:rsid w:val="00FE6A2D"/>
    <w:rsid w:val="0EB97FDB"/>
    <w:rsid w:val="13502028"/>
    <w:rsid w:val="140D71C9"/>
    <w:rsid w:val="156737EF"/>
    <w:rsid w:val="1DC24E42"/>
    <w:rsid w:val="310B3B72"/>
    <w:rsid w:val="39F3146D"/>
    <w:rsid w:val="52E2619D"/>
    <w:rsid w:val="5B5D3B93"/>
    <w:rsid w:val="5F243730"/>
    <w:rsid w:val="617044BD"/>
    <w:rsid w:val="640F63F2"/>
    <w:rsid w:val="70286603"/>
    <w:rsid w:val="720B1991"/>
    <w:rsid w:val="7BA60C67"/>
    <w:rsid w:val="7DC045D5"/>
    <w:rsid w:val="7E0E033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8FE6FE"/>
  <w15:docId w15:val="{3BAA1A84-B62A-4A5A-97F2-C9DB79C5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qFormat="1"/>
    <w:lsdException w:name="index 2" w:locked="1" w:semiHidden="1" w:unhideWhenUsed="1" w:qFormat="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qFormat="1"/>
    <w:lsdException w:name="index 8" w:locked="1" w:semiHidden="1" w:unhideWhenUsed="1" w:qFormat="1"/>
    <w:lsdException w:name="index 9" w:locked="1" w:semiHidden="1"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locked="1" w:semiHidden="1" w:unhideWhenUsed="1" w:qFormat="1"/>
    <w:lsdException w:name="footnote text" w:locked="1" w:semiHidden="1" w:unhideWhenUsed="1" w:qFormat="1"/>
    <w:lsdException w:name="annotation text" w:locked="1" w:semiHidden="1" w:unhideWhenUsed="1" w:qFormat="1"/>
    <w:lsdException w:name="header" w:locked="1" w:unhideWhenUsed="1" w:qFormat="1"/>
    <w:lsdException w:name="footer" w:locked="1" w:unhideWhenUsed="1" w:qFormat="1"/>
    <w:lsdException w:name="index heading" w:locked="1" w:semiHidden="1" w:unhideWhenUsed="1" w:qFormat="1"/>
    <w:lsdException w:name="caption" w:locked="1" w:semiHidden="1" w:uiPriority="35" w:unhideWhenUsed="1" w:qFormat="1"/>
    <w:lsdException w:name="table of figures" w:locked="1" w:semiHidden="1" w:unhideWhenUsed="1" w:qFormat="1"/>
    <w:lsdException w:name="envelope address" w:locked="1" w:semiHidden="1" w:unhideWhenUsed="1" w:qFormat="1"/>
    <w:lsdException w:name="envelope return" w:locked="1" w:semiHidden="1" w:unhideWhenUsed="1" w:qFormat="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qFormat="1"/>
    <w:lsdException w:name="macro" w:locked="1" w:semiHidden="1" w:unhideWhenUsed="1" w:qFormat="1"/>
    <w:lsdException w:name="toa heading" w:locked="1" w:semiHidden="1" w:unhideWhenUsed="1" w:qFormat="1"/>
    <w:lsdException w:name="List" w:locked="1" w:semiHidden="1" w:unhideWhenUsed="1" w:qFormat="1"/>
    <w:lsdException w:name="List Bullet" w:locked="1" w:semiHidden="1" w:unhideWhenUsed="1" w:qFormat="1"/>
    <w:lsdException w:name="List Number" w:locked="1" w:semiHidden="1" w:unhideWhenUsed="1" w:qFormat="1"/>
    <w:lsdException w:name="List 2" w:locked="1" w:semiHidden="1" w:unhideWhenUsed="1" w:qFormat="1"/>
    <w:lsdException w:name="List 3" w:locked="1" w:semiHidden="1" w:unhideWhenUsed="1" w:qFormat="1"/>
    <w:lsdException w:name="List 4" w:locked="1" w:semiHidden="1" w:unhideWhenUsed="1" w:qFormat="1"/>
    <w:lsdException w:name="List 5" w:locked="1" w:semiHidden="1" w:unhideWhenUsed="1" w:qFormat="1"/>
    <w:lsdException w:name="List Bullet 2" w:locked="1" w:semiHidden="1"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nhideWhenUsed="1" w:qFormat="1"/>
    <w:lsdException w:name="List Number 3" w:locked="1" w:semiHidden="1" w:unhideWhenUsed="1" w:qFormat="1"/>
    <w:lsdException w:name="List Number 4" w:locked="1" w:semiHidden="1" w:unhideWhenUsed="1" w:qFormat="1"/>
    <w:lsdException w:name="List Number 5" w:locked="1" w:semiHidden="1" w:unhideWhenUsed="1" w:qFormat="1"/>
    <w:lsdException w:name="Title" w:locked="1" w:uiPriority="10" w:qFormat="1"/>
    <w:lsdException w:name="Closing" w:locked="1" w:semiHidden="1" w:unhideWhenUsed="1" w:qFormat="1"/>
    <w:lsdException w:name="Signature" w:locked="1" w:semiHidden="1" w:unhideWhenUsed="1" w:qFormat="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qFormat="1"/>
    <w:lsdException w:name="List Continue 2" w:locked="1" w:semiHidden="1" w:unhideWhenUsed="1" w:qFormat="1"/>
    <w:lsdException w:name="List Continue 3" w:locked="1" w:semiHidden="1" w:unhideWhenUsed="1" w:qFormat="1"/>
    <w:lsdException w:name="List Continue 4" w:locked="1" w:semiHidden="1" w:unhideWhenUsed="1" w:qFormat="1"/>
    <w:lsdException w:name="List Continue 5" w:locked="1" w:semiHidden="1" w:unhideWhenUsed="1" w:qFormat="1"/>
    <w:lsdException w:name="Message Header" w:locked="1" w:semiHidden="1" w:unhideWhenUsed="1" w:qFormat="1"/>
    <w:lsdException w:name="Subtitle" w:locked="1" w:uiPriority="11"/>
    <w:lsdException w:name="Salutation" w:locked="1" w:semiHidden="1" w:unhideWhenUsed="1" w:qFormat="1"/>
    <w:lsdException w:name="Date" w:locked="1" w:semiHidden="1" w:unhideWhenUsed="1" w:qFormat="1"/>
    <w:lsdException w:name="Body Text First Indent" w:locked="1" w:semiHidden="1" w:unhideWhenUsed="1" w:qFormat="1"/>
    <w:lsdException w:name="Body Text First Indent 2" w:locked="1" w:semiHidden="1" w:unhideWhenUsed="1" w:qFormat="1"/>
    <w:lsdException w:name="Note Heading" w:locked="1" w:semiHidden="1" w:unhideWhenUsed="1" w:qFormat="1"/>
    <w:lsdException w:name="Body Text 2" w:semiHidden="1" w:unhideWhenUsed="1" w:qFormat="1"/>
    <w:lsdException w:name="Body Text 3"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qFormat="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locked="1" w:semiHidden="1" w:unhideWhenUsed="1" w:qFormat="1"/>
    <w:lsdException w:name="Plain Text" w:locked="1" w:semiHidden="1" w:unhideWhenUsed="1" w:qFormat="1"/>
    <w:lsdException w:name="E-mail Signature" w:locked="1" w:semiHidden="1" w:unhideWhenUsed="1" w:qFormat="1"/>
    <w:lsdException w:name="HTML Top of Form" w:semiHidden="1" w:unhideWhenUsed="1"/>
    <w:lsdException w:name="HTML Bottom of Form" w:semiHidden="1" w:unhideWhenUsed="1"/>
    <w:lsdException w:name="Normal (Web)" w:locked="1" w:semiHidden="1" w:unhideWhenUsed="1" w:qFormat="1"/>
    <w:lsdException w:name="HTML Acronym" w:locked="1" w:semiHidden="1" w:unhideWhenUsed="1"/>
    <w:lsdException w:name="HTML Address" w:locked="1" w:semiHidden="1" w:unhideWhenUs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right" w:pos="7100"/>
      </w:tabs>
      <w:spacing w:line="264" w:lineRule="auto"/>
      <w:jc w:val="both"/>
    </w:pPr>
    <w:rPr>
      <w:rFonts w:ascii="Arial" w:eastAsia="Times New Roman" w:hAnsi="Arial"/>
      <w:sz w:val="18"/>
      <w:lang w:val="en-GB" w:eastAsia="en-US"/>
    </w:rPr>
  </w:style>
  <w:style w:type="paragraph" w:styleId="Titolo1">
    <w:name w:val="heading 1"/>
    <w:basedOn w:val="CETHeading1"/>
    <w:next w:val="Normale"/>
    <w:link w:val="Titolo1Carattere"/>
    <w:uiPriority w:val="9"/>
    <w:qFormat/>
    <w:locked/>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pPr>
      <w:keepNext/>
      <w:keepLines/>
      <w:spacing w:before="200"/>
      <w:outlineLvl w:val="4"/>
    </w:pPr>
    <w:rPr>
      <w:rFonts w:asciiTheme="majorHAnsi" w:eastAsiaTheme="majorEastAsia" w:hAnsiTheme="majorHAnsi" w:cstheme="majorBidi"/>
      <w:color w:val="244061" w:themeColor="accent1" w:themeShade="80"/>
    </w:rPr>
  </w:style>
  <w:style w:type="paragraph" w:styleId="Titolo6">
    <w:name w:val="heading 6"/>
    <w:basedOn w:val="Normale"/>
    <w:next w:val="Normale"/>
    <w:link w:val="Titolo6Carattere"/>
    <w:uiPriority w:val="9"/>
    <w:semiHidden/>
    <w:unhideWhenUsed/>
    <w:qFormat/>
    <w:locked/>
    <w:pPr>
      <w:keepNext/>
      <w:keepLines/>
      <w:spacing w:before="200"/>
      <w:outlineLvl w:val="5"/>
    </w:pPr>
    <w:rPr>
      <w:rFonts w:asciiTheme="majorHAnsi" w:eastAsiaTheme="majorEastAsia" w:hAnsiTheme="majorHAnsi" w:cstheme="majorBidi"/>
      <w:i/>
      <w:iCs/>
      <w:color w:val="244061" w:themeColor="accent1" w:themeShade="80"/>
    </w:rPr>
  </w:style>
  <w:style w:type="paragraph" w:styleId="Titolo7">
    <w:name w:val="heading 7"/>
    <w:basedOn w:val="Normale"/>
    <w:next w:val="Normale"/>
    <w:link w:val="Titolo7Carattere"/>
    <w:uiPriority w:val="9"/>
    <w:semiHidden/>
    <w:unhideWhenUsed/>
    <w:qFormat/>
    <w:locke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paragraph" w:styleId="Elenco3">
    <w:name w:val="List 3"/>
    <w:basedOn w:val="Normale"/>
    <w:uiPriority w:val="99"/>
    <w:semiHidden/>
    <w:unhideWhenUsed/>
    <w:qFormat/>
    <w:locked/>
    <w:pPr>
      <w:ind w:left="849" w:hanging="283"/>
      <w:contextualSpacing/>
    </w:pPr>
  </w:style>
  <w:style w:type="paragraph" w:styleId="Soggettocommento">
    <w:name w:val="annotation subject"/>
    <w:basedOn w:val="Testocommento"/>
    <w:next w:val="Testocommento"/>
    <w:link w:val="SoggettocommentoCarattere"/>
    <w:uiPriority w:val="99"/>
    <w:semiHidden/>
    <w:unhideWhenUsed/>
    <w:qFormat/>
    <w:locked/>
    <w:rPr>
      <w:b/>
      <w:bCs/>
    </w:rPr>
  </w:style>
  <w:style w:type="paragraph" w:styleId="Testocommento">
    <w:name w:val="annotation text"/>
    <w:basedOn w:val="Normale"/>
    <w:link w:val="TestocommentoCarattere"/>
    <w:uiPriority w:val="99"/>
    <w:semiHidden/>
    <w:unhideWhenUsed/>
    <w:qFormat/>
    <w:locked/>
    <w:pPr>
      <w:spacing w:line="240" w:lineRule="auto"/>
    </w:pPr>
  </w:style>
  <w:style w:type="paragraph" w:styleId="Sommario7">
    <w:name w:val="toc 7"/>
    <w:basedOn w:val="Normale"/>
    <w:next w:val="Normale"/>
    <w:uiPriority w:val="39"/>
    <w:semiHidden/>
    <w:unhideWhenUsed/>
    <w:qFormat/>
    <w:locked/>
    <w:pPr>
      <w:spacing w:after="100"/>
      <w:ind w:left="1320"/>
    </w:pPr>
  </w:style>
  <w:style w:type="paragraph" w:styleId="Primorientrocorpodeltesto">
    <w:name w:val="Body Text First Indent"/>
    <w:basedOn w:val="Corpotesto"/>
    <w:link w:val="PrimorientrocorpodeltestoCarattere"/>
    <w:uiPriority w:val="99"/>
    <w:semiHidden/>
    <w:unhideWhenUsed/>
    <w:qFormat/>
    <w:locked/>
    <w:pPr>
      <w:spacing w:after="200"/>
      <w:ind w:firstLine="360"/>
    </w:pPr>
  </w:style>
  <w:style w:type="paragraph" w:styleId="Corpotesto">
    <w:name w:val="Body Text"/>
    <w:basedOn w:val="Normale"/>
    <w:link w:val="CorpotestoCarattere"/>
    <w:uiPriority w:val="99"/>
    <w:semiHidden/>
    <w:unhideWhenUsed/>
    <w:qFormat/>
    <w:pPr>
      <w:spacing w:after="120"/>
    </w:pPr>
  </w:style>
  <w:style w:type="paragraph" w:styleId="Numeroelenco2">
    <w:name w:val="List Number 2"/>
    <w:basedOn w:val="Normale"/>
    <w:uiPriority w:val="99"/>
    <w:semiHidden/>
    <w:unhideWhenUsed/>
    <w:qFormat/>
    <w:locked/>
    <w:pPr>
      <w:numPr>
        <w:numId w:val="2"/>
      </w:numPr>
      <w:contextualSpacing/>
    </w:pPr>
  </w:style>
  <w:style w:type="paragraph" w:styleId="Indicefonti">
    <w:name w:val="table of authorities"/>
    <w:basedOn w:val="Normale"/>
    <w:next w:val="Normale"/>
    <w:uiPriority w:val="99"/>
    <w:semiHidden/>
    <w:unhideWhenUsed/>
    <w:qFormat/>
    <w:locked/>
    <w:pPr>
      <w:ind w:left="220" w:hanging="220"/>
    </w:pPr>
  </w:style>
  <w:style w:type="paragraph" w:styleId="Testomacro">
    <w:name w:val="macro"/>
    <w:link w:val="TestomacroCarattere"/>
    <w:uiPriority w:val="99"/>
    <w:semiHidden/>
    <w:unhideWhenUsed/>
    <w:qFormat/>
    <w:lock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val="it-IT" w:eastAsia="en-US"/>
    </w:rPr>
  </w:style>
  <w:style w:type="paragraph" w:styleId="Intestazionenota">
    <w:name w:val="Note Heading"/>
    <w:basedOn w:val="Normale"/>
    <w:next w:val="Normale"/>
    <w:link w:val="IntestazionenotaCarattere"/>
    <w:uiPriority w:val="99"/>
    <w:semiHidden/>
    <w:unhideWhenUsed/>
    <w:qFormat/>
    <w:locked/>
    <w:pPr>
      <w:spacing w:line="240" w:lineRule="auto"/>
    </w:pPr>
  </w:style>
  <w:style w:type="paragraph" w:styleId="Puntoelenco4">
    <w:name w:val="List Bullet 4"/>
    <w:basedOn w:val="Normale"/>
    <w:uiPriority w:val="99"/>
    <w:semiHidden/>
    <w:unhideWhenUsed/>
    <w:qFormat/>
    <w:locked/>
    <w:pPr>
      <w:numPr>
        <w:numId w:val="3"/>
      </w:numPr>
      <w:contextualSpacing/>
    </w:pPr>
  </w:style>
  <w:style w:type="paragraph" w:styleId="Indice8">
    <w:name w:val="index 8"/>
    <w:basedOn w:val="Normale"/>
    <w:next w:val="Normale"/>
    <w:uiPriority w:val="99"/>
    <w:semiHidden/>
    <w:unhideWhenUsed/>
    <w:qFormat/>
    <w:locked/>
    <w:pPr>
      <w:spacing w:line="240" w:lineRule="auto"/>
      <w:ind w:left="1760" w:hanging="220"/>
    </w:pPr>
  </w:style>
  <w:style w:type="paragraph" w:styleId="Firmadipostaelettronica">
    <w:name w:val="E-mail Signature"/>
    <w:basedOn w:val="Normale"/>
    <w:link w:val="FirmadipostaelettronicaCarattere"/>
    <w:uiPriority w:val="99"/>
    <w:semiHidden/>
    <w:unhideWhenUsed/>
    <w:qFormat/>
    <w:locked/>
    <w:pPr>
      <w:spacing w:line="240" w:lineRule="auto"/>
    </w:pPr>
  </w:style>
  <w:style w:type="paragraph" w:styleId="Numeroelenco">
    <w:name w:val="List Number"/>
    <w:basedOn w:val="Normale"/>
    <w:uiPriority w:val="99"/>
    <w:semiHidden/>
    <w:unhideWhenUsed/>
    <w:qFormat/>
    <w:locked/>
    <w:pPr>
      <w:numPr>
        <w:numId w:val="4"/>
      </w:numPr>
      <w:contextualSpacing/>
    </w:pPr>
  </w:style>
  <w:style w:type="paragraph" w:styleId="Rientronormale">
    <w:name w:val="Normal Indent"/>
    <w:basedOn w:val="Normale"/>
    <w:uiPriority w:val="99"/>
    <w:semiHidden/>
    <w:unhideWhenUsed/>
    <w:qFormat/>
    <w:locked/>
    <w:pPr>
      <w:ind w:left="720"/>
    </w:pPr>
  </w:style>
  <w:style w:type="paragraph" w:styleId="Didascalia">
    <w:name w:val="caption"/>
    <w:basedOn w:val="Normale"/>
    <w:next w:val="Normale"/>
    <w:uiPriority w:val="35"/>
    <w:semiHidden/>
    <w:unhideWhenUsed/>
    <w:qFormat/>
    <w:locked/>
    <w:pPr>
      <w:spacing w:line="240" w:lineRule="auto"/>
    </w:pPr>
    <w:rPr>
      <w:b/>
      <w:bCs/>
      <w:color w:val="4F81BD" w:themeColor="accent1"/>
      <w:szCs w:val="18"/>
    </w:rPr>
  </w:style>
  <w:style w:type="paragraph" w:styleId="Indice5">
    <w:name w:val="index 5"/>
    <w:basedOn w:val="Normale"/>
    <w:next w:val="Normale"/>
    <w:uiPriority w:val="99"/>
    <w:semiHidden/>
    <w:unhideWhenUsed/>
    <w:qFormat/>
    <w:locked/>
    <w:pPr>
      <w:spacing w:line="240" w:lineRule="auto"/>
      <w:ind w:left="1100" w:hanging="220"/>
    </w:pPr>
  </w:style>
  <w:style w:type="paragraph" w:styleId="Puntoelenco">
    <w:name w:val="List Bullet"/>
    <w:basedOn w:val="Normale"/>
    <w:uiPriority w:val="99"/>
    <w:semiHidden/>
    <w:unhideWhenUsed/>
    <w:qFormat/>
    <w:locked/>
    <w:pPr>
      <w:numPr>
        <w:numId w:val="5"/>
      </w:numPr>
      <w:contextualSpacing/>
    </w:pPr>
  </w:style>
  <w:style w:type="paragraph" w:styleId="Indirizzodestinatario">
    <w:name w:val="envelope address"/>
    <w:basedOn w:val="Normale"/>
    <w:uiPriority w:val="99"/>
    <w:semiHidden/>
    <w:unhideWhenUsed/>
    <w:qFormat/>
    <w:locked/>
    <w:pPr>
      <w:framePr w:w="7920" w:h="1980" w:hRule="exact" w:hSpace="180" w:wrap="around" w:hAnchor="page" w:xAlign="center" w:yAlign="bottom"/>
      <w:spacing w:line="240" w:lineRule="auto"/>
      <w:ind w:left="2880"/>
    </w:pPr>
    <w:rPr>
      <w:rFonts w:asciiTheme="majorHAnsi" w:eastAsiaTheme="majorEastAsia" w:hAnsiTheme="majorHAnsi" w:cstheme="majorBidi"/>
      <w:sz w:val="24"/>
      <w:szCs w:val="24"/>
    </w:rPr>
  </w:style>
  <w:style w:type="paragraph" w:styleId="Mappadocumento">
    <w:name w:val="Document Map"/>
    <w:basedOn w:val="Normale"/>
    <w:link w:val="MappadocumentoCarattere"/>
    <w:uiPriority w:val="99"/>
    <w:semiHidden/>
    <w:unhideWhenUsed/>
    <w:qFormat/>
    <w:locked/>
    <w:pPr>
      <w:spacing w:line="240" w:lineRule="auto"/>
    </w:pPr>
    <w:rPr>
      <w:rFonts w:ascii="Tahoma" w:hAnsi="Tahoma" w:cs="Tahoma"/>
      <w:sz w:val="16"/>
      <w:szCs w:val="16"/>
    </w:rPr>
  </w:style>
  <w:style w:type="paragraph" w:styleId="Titoloindicefonti">
    <w:name w:val="toa heading"/>
    <w:basedOn w:val="Normale"/>
    <w:next w:val="Normale"/>
    <w:uiPriority w:val="99"/>
    <w:semiHidden/>
    <w:unhideWhenUsed/>
    <w:qFormat/>
    <w:locked/>
    <w:pPr>
      <w:spacing w:before="120"/>
    </w:pPr>
    <w:rPr>
      <w:rFonts w:asciiTheme="majorHAnsi" w:eastAsiaTheme="majorEastAsia" w:hAnsiTheme="majorHAnsi" w:cstheme="majorBidi"/>
      <w:b/>
      <w:bCs/>
      <w:sz w:val="24"/>
      <w:szCs w:val="24"/>
    </w:rPr>
  </w:style>
  <w:style w:type="paragraph" w:styleId="Indice6">
    <w:name w:val="index 6"/>
    <w:basedOn w:val="Normale"/>
    <w:next w:val="Normale"/>
    <w:uiPriority w:val="99"/>
    <w:semiHidden/>
    <w:unhideWhenUsed/>
    <w:qFormat/>
    <w:locked/>
    <w:pPr>
      <w:spacing w:line="240" w:lineRule="auto"/>
      <w:ind w:left="1320" w:hanging="220"/>
    </w:pPr>
  </w:style>
  <w:style w:type="paragraph" w:styleId="Formuladiapertura">
    <w:name w:val="Salutation"/>
    <w:basedOn w:val="Normale"/>
    <w:next w:val="Normale"/>
    <w:link w:val="FormuladiaperturaCarattere"/>
    <w:uiPriority w:val="99"/>
    <w:semiHidden/>
    <w:unhideWhenUsed/>
    <w:qFormat/>
    <w:locked/>
  </w:style>
  <w:style w:type="paragraph" w:styleId="Corpodeltesto3">
    <w:name w:val="Body Text 3"/>
    <w:basedOn w:val="Normale"/>
    <w:link w:val="Corpodeltesto3Carattere"/>
    <w:uiPriority w:val="99"/>
    <w:semiHidden/>
    <w:unhideWhenUsed/>
    <w:qFormat/>
    <w:pPr>
      <w:spacing w:after="120"/>
    </w:pPr>
    <w:rPr>
      <w:sz w:val="16"/>
      <w:szCs w:val="16"/>
    </w:rPr>
  </w:style>
  <w:style w:type="paragraph" w:styleId="Formuladichiusura">
    <w:name w:val="Closing"/>
    <w:basedOn w:val="Normale"/>
    <w:link w:val="FormuladichiusuraCarattere"/>
    <w:uiPriority w:val="99"/>
    <w:semiHidden/>
    <w:unhideWhenUsed/>
    <w:qFormat/>
    <w:locked/>
    <w:pPr>
      <w:spacing w:line="240" w:lineRule="auto"/>
      <w:ind w:left="4252"/>
    </w:pPr>
  </w:style>
  <w:style w:type="paragraph" w:styleId="Puntoelenco3">
    <w:name w:val="List Bullet 3"/>
    <w:basedOn w:val="Normale"/>
    <w:uiPriority w:val="99"/>
    <w:semiHidden/>
    <w:unhideWhenUsed/>
    <w:qFormat/>
    <w:locked/>
    <w:pPr>
      <w:numPr>
        <w:numId w:val="6"/>
      </w:numPr>
      <w:contextualSpacing/>
    </w:pPr>
  </w:style>
  <w:style w:type="paragraph" w:styleId="Rientrocorpodeltesto">
    <w:name w:val="Body Text Indent"/>
    <w:basedOn w:val="Normale"/>
    <w:link w:val="RientrocorpodeltestoCarattere"/>
    <w:uiPriority w:val="99"/>
    <w:semiHidden/>
    <w:unhideWhenUsed/>
    <w:qFormat/>
    <w:locked/>
    <w:pPr>
      <w:spacing w:after="120"/>
      <w:ind w:left="283"/>
    </w:pPr>
  </w:style>
  <w:style w:type="paragraph" w:styleId="Numeroelenco3">
    <w:name w:val="List Number 3"/>
    <w:basedOn w:val="Normale"/>
    <w:uiPriority w:val="99"/>
    <w:semiHidden/>
    <w:unhideWhenUsed/>
    <w:qFormat/>
    <w:locked/>
    <w:pPr>
      <w:numPr>
        <w:numId w:val="7"/>
      </w:numPr>
      <w:contextualSpacing/>
    </w:pPr>
  </w:style>
  <w:style w:type="paragraph" w:styleId="Elenco2">
    <w:name w:val="List 2"/>
    <w:basedOn w:val="Normale"/>
    <w:uiPriority w:val="99"/>
    <w:semiHidden/>
    <w:unhideWhenUsed/>
    <w:qFormat/>
    <w:locked/>
    <w:pPr>
      <w:ind w:left="566" w:hanging="283"/>
      <w:contextualSpacing/>
    </w:pPr>
  </w:style>
  <w:style w:type="paragraph" w:styleId="Elencocontinua">
    <w:name w:val="List Continue"/>
    <w:basedOn w:val="Normale"/>
    <w:uiPriority w:val="99"/>
    <w:semiHidden/>
    <w:unhideWhenUsed/>
    <w:qFormat/>
    <w:locked/>
    <w:pPr>
      <w:spacing w:after="120"/>
      <w:ind w:left="283"/>
      <w:contextualSpacing/>
    </w:pPr>
  </w:style>
  <w:style w:type="paragraph" w:styleId="Testodelblocco">
    <w:name w:val="Block Text"/>
    <w:basedOn w:val="Normale"/>
    <w:uiPriority w:val="99"/>
    <w:semiHidden/>
    <w:unhideWhenUsed/>
    <w:qFormat/>
    <w:lock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Puntoelenco2">
    <w:name w:val="List Bullet 2"/>
    <w:basedOn w:val="Normale"/>
    <w:uiPriority w:val="99"/>
    <w:semiHidden/>
    <w:unhideWhenUsed/>
    <w:qFormat/>
    <w:locked/>
    <w:pPr>
      <w:numPr>
        <w:numId w:val="8"/>
      </w:numPr>
      <w:contextualSpacing/>
    </w:pPr>
  </w:style>
  <w:style w:type="paragraph" w:styleId="IndirizzoHTML">
    <w:name w:val="HTML Address"/>
    <w:basedOn w:val="Normale"/>
    <w:link w:val="IndirizzoHTMLCarattere"/>
    <w:uiPriority w:val="99"/>
    <w:semiHidden/>
    <w:unhideWhenUsed/>
    <w:qFormat/>
    <w:locked/>
    <w:pPr>
      <w:spacing w:line="240" w:lineRule="auto"/>
    </w:pPr>
    <w:rPr>
      <w:i/>
      <w:iCs/>
    </w:rPr>
  </w:style>
  <w:style w:type="paragraph" w:styleId="Indice4">
    <w:name w:val="index 4"/>
    <w:basedOn w:val="Normale"/>
    <w:next w:val="Normale"/>
    <w:uiPriority w:val="99"/>
    <w:semiHidden/>
    <w:unhideWhenUsed/>
    <w:qFormat/>
    <w:locked/>
    <w:pPr>
      <w:spacing w:line="240" w:lineRule="auto"/>
      <w:ind w:left="880" w:hanging="220"/>
    </w:pPr>
  </w:style>
  <w:style w:type="paragraph" w:styleId="Sommario5">
    <w:name w:val="toc 5"/>
    <w:basedOn w:val="Normale"/>
    <w:next w:val="Normale"/>
    <w:uiPriority w:val="39"/>
    <w:semiHidden/>
    <w:unhideWhenUsed/>
    <w:qFormat/>
    <w:locked/>
    <w:pPr>
      <w:spacing w:after="100"/>
      <w:ind w:left="880"/>
    </w:pPr>
  </w:style>
  <w:style w:type="paragraph" w:styleId="Sommario3">
    <w:name w:val="toc 3"/>
    <w:basedOn w:val="Normale"/>
    <w:next w:val="Normale"/>
    <w:uiPriority w:val="39"/>
    <w:semiHidden/>
    <w:unhideWhenUsed/>
    <w:qFormat/>
    <w:locked/>
    <w:pPr>
      <w:spacing w:after="100"/>
      <w:ind w:left="440"/>
    </w:pPr>
  </w:style>
  <w:style w:type="paragraph" w:styleId="Testonormale">
    <w:name w:val="Plain Text"/>
    <w:basedOn w:val="Normale"/>
    <w:link w:val="TestonormaleCarattere"/>
    <w:uiPriority w:val="99"/>
    <w:semiHidden/>
    <w:unhideWhenUsed/>
    <w:qFormat/>
    <w:locked/>
    <w:pPr>
      <w:spacing w:line="240" w:lineRule="auto"/>
    </w:pPr>
    <w:rPr>
      <w:rFonts w:ascii="Consolas" w:hAnsi="Consolas" w:cs="Consolas"/>
      <w:sz w:val="21"/>
      <w:szCs w:val="21"/>
    </w:rPr>
  </w:style>
  <w:style w:type="paragraph" w:styleId="Puntoelenco5">
    <w:name w:val="List Bullet 5"/>
    <w:basedOn w:val="Normale"/>
    <w:uiPriority w:val="99"/>
    <w:semiHidden/>
    <w:unhideWhenUsed/>
    <w:qFormat/>
    <w:locked/>
    <w:pPr>
      <w:numPr>
        <w:numId w:val="9"/>
      </w:numPr>
      <w:contextualSpacing/>
    </w:pPr>
  </w:style>
  <w:style w:type="paragraph" w:styleId="Numeroelenco4">
    <w:name w:val="List Number 4"/>
    <w:basedOn w:val="Normale"/>
    <w:uiPriority w:val="99"/>
    <w:semiHidden/>
    <w:unhideWhenUsed/>
    <w:qFormat/>
    <w:locked/>
    <w:pPr>
      <w:numPr>
        <w:numId w:val="10"/>
      </w:numPr>
      <w:contextualSpacing/>
    </w:pPr>
  </w:style>
  <w:style w:type="paragraph" w:styleId="Sommario8">
    <w:name w:val="toc 8"/>
    <w:basedOn w:val="Normale"/>
    <w:next w:val="Normale"/>
    <w:uiPriority w:val="39"/>
    <w:semiHidden/>
    <w:unhideWhenUsed/>
    <w:qFormat/>
    <w:locked/>
    <w:pPr>
      <w:spacing w:after="100"/>
      <w:ind w:left="1540"/>
    </w:pPr>
  </w:style>
  <w:style w:type="paragraph" w:styleId="Indice3">
    <w:name w:val="index 3"/>
    <w:basedOn w:val="Normale"/>
    <w:next w:val="Normale"/>
    <w:uiPriority w:val="99"/>
    <w:semiHidden/>
    <w:unhideWhenUsed/>
    <w:qFormat/>
    <w:locked/>
    <w:pPr>
      <w:spacing w:line="240" w:lineRule="auto"/>
      <w:ind w:left="660" w:hanging="220"/>
    </w:pPr>
  </w:style>
  <w:style w:type="paragraph" w:styleId="Data">
    <w:name w:val="Date"/>
    <w:basedOn w:val="Normale"/>
    <w:next w:val="Normale"/>
    <w:link w:val="DataCarattere"/>
    <w:uiPriority w:val="99"/>
    <w:semiHidden/>
    <w:unhideWhenUsed/>
    <w:qFormat/>
    <w:locked/>
  </w:style>
  <w:style w:type="paragraph" w:styleId="Rientrocorpodeltesto2">
    <w:name w:val="Body Text Indent 2"/>
    <w:basedOn w:val="Normale"/>
    <w:link w:val="Rientrocorpodeltesto2Carattere"/>
    <w:uiPriority w:val="99"/>
    <w:semiHidden/>
    <w:unhideWhenUsed/>
    <w:qFormat/>
    <w:locked/>
    <w:pPr>
      <w:spacing w:after="120" w:line="480" w:lineRule="auto"/>
      <w:ind w:left="283"/>
    </w:pPr>
  </w:style>
  <w:style w:type="paragraph" w:styleId="Testonotadichiusura">
    <w:name w:val="endnote text"/>
    <w:basedOn w:val="Normale"/>
    <w:link w:val="TestonotadichiusuraCarattere"/>
    <w:uiPriority w:val="99"/>
    <w:semiHidden/>
    <w:unhideWhenUsed/>
    <w:qFormat/>
    <w:locked/>
    <w:pPr>
      <w:spacing w:line="240" w:lineRule="auto"/>
    </w:pPr>
  </w:style>
  <w:style w:type="paragraph" w:styleId="Elencocontinua5">
    <w:name w:val="List Continue 5"/>
    <w:basedOn w:val="Normale"/>
    <w:uiPriority w:val="99"/>
    <w:semiHidden/>
    <w:unhideWhenUsed/>
    <w:qFormat/>
    <w:locked/>
    <w:pPr>
      <w:spacing w:after="120"/>
      <w:ind w:left="1415"/>
      <w:contextualSpacing/>
    </w:pPr>
  </w:style>
  <w:style w:type="paragraph" w:styleId="Testofumetto">
    <w:name w:val="Balloon Text"/>
    <w:basedOn w:val="Normale"/>
    <w:link w:val="TestofumettoCarattere"/>
    <w:uiPriority w:val="99"/>
    <w:semiHidden/>
    <w:unhideWhenUsed/>
    <w:qFormat/>
    <w:locked/>
    <w:pPr>
      <w:spacing w:line="240" w:lineRule="auto"/>
    </w:pPr>
    <w:rPr>
      <w:rFonts w:ascii="Tahoma" w:hAnsi="Tahoma" w:cs="Tahoma"/>
      <w:sz w:val="16"/>
      <w:szCs w:val="16"/>
    </w:rPr>
  </w:style>
  <w:style w:type="paragraph" w:styleId="Pidipagina">
    <w:name w:val="footer"/>
    <w:basedOn w:val="Normale"/>
    <w:link w:val="PidipaginaCarattere"/>
    <w:uiPriority w:val="99"/>
    <w:unhideWhenUsed/>
    <w:qFormat/>
    <w:locked/>
    <w:pPr>
      <w:tabs>
        <w:tab w:val="clear" w:pos="7100"/>
        <w:tab w:val="center" w:pos="4819"/>
        <w:tab w:val="right" w:pos="9638"/>
      </w:tabs>
      <w:spacing w:line="240" w:lineRule="auto"/>
    </w:pPr>
  </w:style>
  <w:style w:type="paragraph" w:styleId="Indirizzomittente">
    <w:name w:val="envelope return"/>
    <w:basedOn w:val="Normale"/>
    <w:uiPriority w:val="99"/>
    <w:semiHidden/>
    <w:unhideWhenUsed/>
    <w:qFormat/>
    <w:locked/>
    <w:pPr>
      <w:spacing w:line="240" w:lineRule="auto"/>
    </w:pPr>
    <w:rPr>
      <w:rFonts w:asciiTheme="majorHAnsi" w:eastAsiaTheme="majorEastAsia" w:hAnsiTheme="majorHAnsi" w:cstheme="majorBidi"/>
    </w:rPr>
  </w:style>
  <w:style w:type="paragraph" w:styleId="Primorientrocorpodeltesto2">
    <w:name w:val="Body Text First Indent 2"/>
    <w:basedOn w:val="Rientrocorpodeltesto"/>
    <w:link w:val="Primorientrocorpodeltesto2Carattere"/>
    <w:uiPriority w:val="99"/>
    <w:semiHidden/>
    <w:unhideWhenUsed/>
    <w:qFormat/>
    <w:locked/>
    <w:pPr>
      <w:spacing w:after="200"/>
      <w:ind w:left="360" w:firstLine="360"/>
    </w:pPr>
  </w:style>
  <w:style w:type="paragraph" w:styleId="Intestazione">
    <w:name w:val="header"/>
    <w:basedOn w:val="Normale"/>
    <w:link w:val="IntestazioneCarattere"/>
    <w:uiPriority w:val="99"/>
    <w:unhideWhenUsed/>
    <w:qFormat/>
    <w:locked/>
    <w:pPr>
      <w:tabs>
        <w:tab w:val="clear" w:pos="7100"/>
        <w:tab w:val="center" w:pos="4819"/>
        <w:tab w:val="right" w:pos="9638"/>
      </w:tabs>
      <w:spacing w:line="240" w:lineRule="auto"/>
    </w:pPr>
  </w:style>
  <w:style w:type="paragraph" w:styleId="Firma">
    <w:name w:val="Signature"/>
    <w:basedOn w:val="Normale"/>
    <w:link w:val="FirmaCarattere"/>
    <w:uiPriority w:val="99"/>
    <w:semiHidden/>
    <w:unhideWhenUsed/>
    <w:qFormat/>
    <w:locked/>
    <w:pPr>
      <w:spacing w:line="240" w:lineRule="auto"/>
      <w:ind w:left="4252"/>
    </w:pPr>
  </w:style>
  <w:style w:type="paragraph" w:styleId="Sommario1">
    <w:name w:val="toc 1"/>
    <w:basedOn w:val="Normale"/>
    <w:next w:val="Normale"/>
    <w:uiPriority w:val="39"/>
    <w:semiHidden/>
    <w:unhideWhenUsed/>
    <w:qFormat/>
    <w:locked/>
    <w:pPr>
      <w:spacing w:after="100"/>
    </w:pPr>
  </w:style>
  <w:style w:type="paragraph" w:styleId="Elencocontinua4">
    <w:name w:val="List Continue 4"/>
    <w:basedOn w:val="Normale"/>
    <w:uiPriority w:val="99"/>
    <w:semiHidden/>
    <w:unhideWhenUsed/>
    <w:qFormat/>
    <w:locked/>
    <w:pPr>
      <w:spacing w:after="120"/>
      <w:ind w:left="1132"/>
      <w:contextualSpacing/>
    </w:pPr>
  </w:style>
  <w:style w:type="paragraph" w:styleId="Sommario4">
    <w:name w:val="toc 4"/>
    <w:basedOn w:val="Normale"/>
    <w:next w:val="Normale"/>
    <w:uiPriority w:val="39"/>
    <w:semiHidden/>
    <w:unhideWhenUsed/>
    <w:qFormat/>
    <w:locked/>
    <w:pPr>
      <w:spacing w:after="100"/>
      <w:ind w:left="660"/>
    </w:pPr>
  </w:style>
  <w:style w:type="paragraph" w:styleId="Titoloindice">
    <w:name w:val="index heading"/>
    <w:basedOn w:val="Normale"/>
    <w:next w:val="Indice1"/>
    <w:uiPriority w:val="99"/>
    <w:semiHidden/>
    <w:unhideWhenUsed/>
    <w:qFormat/>
    <w:locked/>
    <w:rPr>
      <w:rFonts w:asciiTheme="majorHAnsi" w:eastAsiaTheme="majorEastAsia" w:hAnsiTheme="majorHAnsi" w:cstheme="majorBidi"/>
      <w:b/>
      <w:bCs/>
    </w:rPr>
  </w:style>
  <w:style w:type="paragraph" w:styleId="Indice1">
    <w:name w:val="index 1"/>
    <w:basedOn w:val="Normale"/>
    <w:next w:val="Normale"/>
    <w:uiPriority w:val="99"/>
    <w:semiHidden/>
    <w:unhideWhenUsed/>
    <w:qFormat/>
    <w:locked/>
    <w:pPr>
      <w:spacing w:line="240" w:lineRule="auto"/>
      <w:ind w:left="220" w:hanging="220"/>
    </w:pPr>
  </w:style>
  <w:style w:type="paragraph" w:styleId="Numeroelenco5">
    <w:name w:val="List Number 5"/>
    <w:basedOn w:val="Normale"/>
    <w:uiPriority w:val="99"/>
    <w:semiHidden/>
    <w:unhideWhenUsed/>
    <w:qFormat/>
    <w:locked/>
    <w:pPr>
      <w:numPr>
        <w:numId w:val="11"/>
      </w:numPr>
      <w:contextualSpacing/>
    </w:pPr>
  </w:style>
  <w:style w:type="paragraph" w:styleId="Elenco">
    <w:name w:val="List"/>
    <w:basedOn w:val="Normale"/>
    <w:uiPriority w:val="99"/>
    <w:semiHidden/>
    <w:unhideWhenUsed/>
    <w:qFormat/>
    <w:locked/>
    <w:pPr>
      <w:ind w:left="283" w:hanging="283"/>
      <w:contextualSpacing/>
    </w:pPr>
  </w:style>
  <w:style w:type="paragraph" w:styleId="Testonotaapidipagina">
    <w:name w:val="footnote text"/>
    <w:basedOn w:val="Normale"/>
    <w:link w:val="TestonotaapidipaginaCarattere"/>
    <w:uiPriority w:val="99"/>
    <w:semiHidden/>
    <w:unhideWhenUsed/>
    <w:qFormat/>
    <w:locked/>
    <w:pPr>
      <w:spacing w:line="240" w:lineRule="auto"/>
    </w:pPr>
  </w:style>
  <w:style w:type="paragraph" w:styleId="Sommario6">
    <w:name w:val="toc 6"/>
    <w:basedOn w:val="Normale"/>
    <w:next w:val="Normale"/>
    <w:uiPriority w:val="39"/>
    <w:semiHidden/>
    <w:unhideWhenUsed/>
    <w:qFormat/>
    <w:locked/>
    <w:pPr>
      <w:spacing w:after="100"/>
      <w:ind w:left="1100"/>
    </w:pPr>
  </w:style>
  <w:style w:type="paragraph" w:styleId="Elenco5">
    <w:name w:val="List 5"/>
    <w:basedOn w:val="Normale"/>
    <w:uiPriority w:val="99"/>
    <w:semiHidden/>
    <w:unhideWhenUsed/>
    <w:qFormat/>
    <w:locked/>
    <w:pPr>
      <w:ind w:left="1415" w:hanging="283"/>
      <w:contextualSpacing/>
    </w:pPr>
  </w:style>
  <w:style w:type="paragraph" w:styleId="Rientrocorpodeltesto3">
    <w:name w:val="Body Text Indent 3"/>
    <w:basedOn w:val="Normale"/>
    <w:link w:val="Rientrocorpodeltesto3Carattere"/>
    <w:uiPriority w:val="99"/>
    <w:semiHidden/>
    <w:unhideWhenUsed/>
    <w:qFormat/>
    <w:locked/>
    <w:pPr>
      <w:spacing w:after="120"/>
      <w:ind w:left="283"/>
    </w:pPr>
    <w:rPr>
      <w:sz w:val="16"/>
      <w:szCs w:val="16"/>
    </w:rPr>
  </w:style>
  <w:style w:type="paragraph" w:styleId="Indice7">
    <w:name w:val="index 7"/>
    <w:basedOn w:val="Normale"/>
    <w:next w:val="Normale"/>
    <w:uiPriority w:val="99"/>
    <w:semiHidden/>
    <w:unhideWhenUsed/>
    <w:qFormat/>
    <w:locked/>
    <w:pPr>
      <w:spacing w:line="240" w:lineRule="auto"/>
      <w:ind w:left="1540" w:hanging="220"/>
    </w:pPr>
  </w:style>
  <w:style w:type="paragraph" w:styleId="Indice9">
    <w:name w:val="index 9"/>
    <w:basedOn w:val="Normale"/>
    <w:next w:val="Normale"/>
    <w:uiPriority w:val="99"/>
    <w:semiHidden/>
    <w:unhideWhenUsed/>
    <w:qFormat/>
    <w:locked/>
    <w:pPr>
      <w:spacing w:line="240" w:lineRule="auto"/>
      <w:ind w:left="1980" w:hanging="220"/>
    </w:pPr>
  </w:style>
  <w:style w:type="paragraph" w:styleId="Indicedellefigure">
    <w:name w:val="table of figures"/>
    <w:basedOn w:val="Normale"/>
    <w:next w:val="Normale"/>
    <w:uiPriority w:val="99"/>
    <w:semiHidden/>
    <w:unhideWhenUsed/>
    <w:qFormat/>
    <w:locked/>
  </w:style>
  <w:style w:type="paragraph" w:styleId="Sommario2">
    <w:name w:val="toc 2"/>
    <w:basedOn w:val="Normale"/>
    <w:next w:val="Normale"/>
    <w:uiPriority w:val="39"/>
    <w:semiHidden/>
    <w:unhideWhenUsed/>
    <w:qFormat/>
    <w:locked/>
    <w:pPr>
      <w:spacing w:after="100"/>
      <w:ind w:left="220"/>
    </w:pPr>
  </w:style>
  <w:style w:type="paragraph" w:styleId="Sommario9">
    <w:name w:val="toc 9"/>
    <w:basedOn w:val="Normale"/>
    <w:next w:val="Normale"/>
    <w:uiPriority w:val="39"/>
    <w:semiHidden/>
    <w:unhideWhenUsed/>
    <w:qFormat/>
    <w:locked/>
    <w:pPr>
      <w:spacing w:after="100"/>
      <w:ind w:left="1760"/>
    </w:pPr>
  </w:style>
  <w:style w:type="paragraph" w:styleId="Corpodeltesto2">
    <w:name w:val="Body Text 2"/>
    <w:basedOn w:val="Normale"/>
    <w:link w:val="Corpodeltesto2Carattere"/>
    <w:uiPriority w:val="99"/>
    <w:semiHidden/>
    <w:unhideWhenUsed/>
    <w:qFormat/>
    <w:pPr>
      <w:spacing w:after="120" w:line="480" w:lineRule="auto"/>
    </w:pPr>
  </w:style>
  <w:style w:type="paragraph" w:styleId="Elenco4">
    <w:name w:val="List 4"/>
    <w:basedOn w:val="Normale"/>
    <w:uiPriority w:val="99"/>
    <w:semiHidden/>
    <w:unhideWhenUsed/>
    <w:qFormat/>
    <w:locked/>
    <w:pPr>
      <w:ind w:left="1132" w:hanging="283"/>
      <w:contextualSpacing/>
    </w:pPr>
  </w:style>
  <w:style w:type="paragraph" w:styleId="Elencocontinua2">
    <w:name w:val="List Continue 2"/>
    <w:basedOn w:val="Normale"/>
    <w:uiPriority w:val="99"/>
    <w:semiHidden/>
    <w:unhideWhenUsed/>
    <w:qFormat/>
    <w:locked/>
    <w:pPr>
      <w:spacing w:after="120"/>
      <w:ind w:left="566"/>
      <w:contextualSpacing/>
    </w:pPr>
  </w:style>
  <w:style w:type="paragraph" w:styleId="Intestazionemessaggio">
    <w:name w:val="Message Header"/>
    <w:basedOn w:val="Normale"/>
    <w:link w:val="IntestazionemessaggioCarattere"/>
    <w:uiPriority w:val="99"/>
    <w:semiHidden/>
    <w:unhideWhenUsed/>
    <w:qFormat/>
    <w:lock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PreformattatoHTML">
    <w:name w:val="HTML Preformatted"/>
    <w:basedOn w:val="Normale"/>
    <w:link w:val="PreformattatoHTMLCarattere"/>
    <w:uiPriority w:val="99"/>
    <w:semiHidden/>
    <w:unhideWhenUsed/>
    <w:qFormat/>
    <w:locked/>
    <w:pPr>
      <w:spacing w:line="240" w:lineRule="auto"/>
    </w:pPr>
    <w:rPr>
      <w:rFonts w:ascii="Consolas" w:hAnsi="Consolas" w:cs="Consolas"/>
    </w:rPr>
  </w:style>
  <w:style w:type="paragraph" w:styleId="NormaleWeb">
    <w:name w:val="Normal (Web)"/>
    <w:basedOn w:val="Normale"/>
    <w:uiPriority w:val="99"/>
    <w:semiHidden/>
    <w:unhideWhenUsed/>
    <w:qFormat/>
    <w:locked/>
    <w:rPr>
      <w:sz w:val="24"/>
      <w:szCs w:val="24"/>
    </w:rPr>
  </w:style>
  <w:style w:type="paragraph" w:styleId="Elencocontinua3">
    <w:name w:val="List Continue 3"/>
    <w:basedOn w:val="Normale"/>
    <w:uiPriority w:val="99"/>
    <w:semiHidden/>
    <w:unhideWhenUsed/>
    <w:qFormat/>
    <w:locked/>
    <w:pPr>
      <w:spacing w:after="120"/>
      <w:ind w:left="849"/>
      <w:contextualSpacing/>
    </w:pPr>
  </w:style>
  <w:style w:type="paragraph" w:styleId="Indice2">
    <w:name w:val="index 2"/>
    <w:basedOn w:val="Normale"/>
    <w:next w:val="Normale"/>
    <w:uiPriority w:val="99"/>
    <w:semiHidden/>
    <w:unhideWhenUsed/>
    <w:qFormat/>
    <w:locked/>
    <w:pPr>
      <w:spacing w:line="240" w:lineRule="auto"/>
      <w:ind w:left="440" w:hanging="220"/>
    </w:pPr>
  </w:style>
  <w:style w:type="table" w:styleId="Grigliatabella">
    <w:name w:val="Table Grid"/>
    <w:basedOn w:val="Tabellanormale"/>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Table Simple 1"/>
    <w:basedOn w:val="Tabellanormale"/>
    <w:semiHidden/>
    <w:qFormat/>
    <w:locked/>
    <w:pPr>
      <w:numPr>
        <w:ilvl w:val="3"/>
        <w:numId w:val="1"/>
      </w:numPr>
      <w:spacing w:line="264" w:lineRule="auto"/>
      <w:jc w:val="both"/>
    </w:pPr>
    <w:rPr>
      <w:rFonts w:eastAsia="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qFormat/>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qFormat/>
    <w:rPr>
      <w:rFonts w:ascii="Arial" w:eastAsia="Times New Roman" w:hAnsi="Arial" w:cs="Times New Roman"/>
      <w:sz w:val="24"/>
      <w:szCs w:val="20"/>
      <w:lang w:val="en-GB"/>
    </w:rPr>
  </w:style>
  <w:style w:type="character" w:customStyle="1" w:styleId="CETTitleCarattere">
    <w:name w:val="CET Title Carattere"/>
    <w:link w:val="CETTitle"/>
    <w:qFormat/>
    <w:rPr>
      <w:rFonts w:ascii="Arial" w:eastAsia="Times New Roman" w:hAnsi="Arial" w:cs="Times New Roman"/>
      <w:sz w:val="32"/>
      <w:szCs w:val="20"/>
      <w:lang w:val="en-GB"/>
    </w:rPr>
  </w:style>
  <w:style w:type="paragraph" w:customStyle="1" w:styleId="CETheadingx">
    <w:name w:val="CET headingx"/>
    <w:next w:val="CETBodytext"/>
    <w:link w:val="CETheadingxCarattere"/>
    <w:qFormat/>
    <w:pPr>
      <w:keepNext/>
      <w:numPr>
        <w:ilvl w:val="2"/>
        <w:numId w:val="1"/>
      </w:numPr>
      <w:suppressAutoHyphens/>
      <w:spacing w:before="120" w:after="200"/>
    </w:pPr>
    <w:rPr>
      <w:rFonts w:ascii="Arial" w:eastAsia="Times New Roman" w:hAnsi="Arial"/>
      <w:b/>
      <w:sz w:val="18"/>
      <w:lang w:eastAsia="en-US"/>
    </w:rPr>
  </w:style>
  <w:style w:type="paragraph" w:customStyle="1" w:styleId="CETAddress">
    <w:name w:val="CET Address"/>
    <w:link w:val="CETAddressCarattere"/>
    <w:qFormat/>
    <w:pPr>
      <w:keepNext/>
      <w:suppressAutoHyphens/>
      <w:spacing w:line="276" w:lineRule="auto"/>
      <w:contextualSpacing/>
    </w:pPr>
    <w:rPr>
      <w:rFonts w:ascii="Arial" w:eastAsia="Times New Roman" w:hAnsi="Arial"/>
      <w:sz w:val="16"/>
      <w:lang w:val="en-GB" w:eastAsia="en-US"/>
    </w:rPr>
  </w:style>
  <w:style w:type="character" w:customStyle="1" w:styleId="CETBodytextCarattere">
    <w:name w:val="CET Body text Carattere"/>
    <w:link w:val="CETBodytext"/>
    <w:qFormat/>
    <w:rPr>
      <w:rFonts w:ascii="Arial" w:eastAsia="Times New Roman" w:hAnsi="Arial" w:cs="Times New Roman"/>
      <w:sz w:val="18"/>
      <w:szCs w:val="20"/>
      <w:lang w:val="en-US"/>
    </w:rPr>
  </w:style>
  <w:style w:type="paragraph" w:customStyle="1" w:styleId="CETReference">
    <w:name w:val="CET Reference"/>
    <w:qFormat/>
    <w:pPr>
      <w:spacing w:before="200" w:after="120"/>
    </w:pPr>
    <w:rPr>
      <w:rFonts w:ascii="Arial" w:eastAsia="Times New Roman" w:hAnsi="Arial"/>
      <w:b/>
      <w:sz w:val="18"/>
      <w:lang w:val="en-GB" w:eastAsia="en-US"/>
    </w:rPr>
  </w:style>
  <w:style w:type="paragraph" w:customStyle="1" w:styleId="CETReference-text">
    <w:name w:val="CET Reference-text"/>
    <w:qFormat/>
    <w:pPr>
      <w:spacing w:line="264" w:lineRule="auto"/>
      <w:ind w:left="284" w:hanging="284"/>
      <w:jc w:val="both"/>
    </w:pPr>
    <w:rPr>
      <w:rFonts w:ascii="Arial" w:eastAsia="Times New Roman" w:hAnsi="Arial"/>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i/>
      <w:sz w:val="18"/>
      <w:lang w:val="en-GB" w:eastAsia="en-US"/>
    </w:rPr>
  </w:style>
  <w:style w:type="paragraph" w:customStyle="1" w:styleId="CET-table-title">
    <w:name w:val="CET-table-title"/>
    <w:qFormat/>
    <w:pPr>
      <w:keepNext/>
      <w:spacing w:before="240" w:after="80" w:line="240" w:lineRule="exact"/>
    </w:pPr>
    <w:rPr>
      <w:rFonts w:ascii="Arial" w:eastAsia="Times New Roman" w:hAnsi="Arial"/>
      <w:i/>
      <w:sz w:val="18"/>
      <w:lang w:eastAsia="en-US"/>
    </w:rPr>
  </w:style>
  <w:style w:type="character" w:customStyle="1" w:styleId="CETheadingxCarattere">
    <w:name w:val="CET headingx Carattere"/>
    <w:link w:val="CETheadingx"/>
    <w:qFormat/>
    <w:rPr>
      <w:rFonts w:ascii="Arial" w:eastAsia="Times New Roman" w:hAnsi="Arial" w:cs="Times New Roman"/>
      <w:b/>
      <w:sz w:val="18"/>
      <w:szCs w:val="20"/>
      <w:lang w:val="en-US"/>
    </w:rPr>
  </w:style>
  <w:style w:type="character" w:customStyle="1" w:styleId="CETCaptionCarattere">
    <w:name w:val="CET Caption Carattere"/>
    <w:link w:val="CETCaption"/>
    <w:qFormat/>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paragraph" w:customStyle="1" w:styleId="CETAcknowledgements">
    <w:name w:val="CET_Acknowledgements"/>
    <w:next w:val="CETBodytext"/>
    <w:qFormat/>
    <w:pPr>
      <w:spacing w:before="200" w:after="120" w:line="276" w:lineRule="auto"/>
    </w:pPr>
    <w:rPr>
      <w:rFonts w:ascii="Arial" w:eastAsia="Times New Roman" w:hAnsi="Arial"/>
      <w:b/>
      <w:sz w:val="18"/>
      <w:lang w:val="en-GB" w:eastAsia="en-US"/>
    </w:r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1">
    <w:name w:val="书目1"/>
    <w:basedOn w:val="Normale"/>
    <w:next w:val="Normale"/>
    <w:uiPriority w:val="37"/>
    <w:semiHidden/>
    <w:unhideWhenUsed/>
    <w:qFormat/>
  </w:style>
  <w:style w:type="character" w:customStyle="1" w:styleId="Corpodeltesto2Carattere">
    <w:name w:val="Corpo del testo 2 Carattere"/>
    <w:basedOn w:val="Carpredefinitoparagrafo"/>
    <w:link w:val="Corpodeltesto2"/>
    <w:uiPriority w:val="99"/>
    <w:semiHidden/>
    <w:qFormat/>
  </w:style>
  <w:style w:type="character" w:customStyle="1" w:styleId="Corpodeltesto3Carattere">
    <w:name w:val="Corpo del testo 3 Carattere"/>
    <w:basedOn w:val="Carpredefinitoparagrafo"/>
    <w:link w:val="Corpodeltesto3"/>
    <w:uiPriority w:val="99"/>
    <w:semiHidden/>
    <w:qFormat/>
    <w:rPr>
      <w:sz w:val="16"/>
      <w:szCs w:val="16"/>
    </w:rPr>
  </w:style>
  <w:style w:type="character" w:customStyle="1" w:styleId="CorpotestoCarattere">
    <w:name w:val="Corpo testo Carattere"/>
    <w:basedOn w:val="Carpredefinitoparagrafo"/>
    <w:link w:val="Corpotesto"/>
    <w:uiPriority w:val="99"/>
    <w:semiHidden/>
    <w:qFormat/>
  </w:style>
  <w:style w:type="character" w:customStyle="1" w:styleId="DataCarattere">
    <w:name w:val="Data Carattere"/>
    <w:basedOn w:val="Carpredefinitoparagrafo"/>
    <w:link w:val="Data"/>
    <w:uiPriority w:val="99"/>
    <w:semiHidden/>
    <w:qFormat/>
  </w:style>
  <w:style w:type="character" w:customStyle="1" w:styleId="FirmaCarattere">
    <w:name w:val="Firma Carattere"/>
    <w:basedOn w:val="Carpredefinitoparagrafo"/>
    <w:link w:val="Firma"/>
    <w:uiPriority w:val="99"/>
    <w:semiHidden/>
    <w:qFormat/>
  </w:style>
  <w:style w:type="character" w:customStyle="1" w:styleId="FirmadipostaelettronicaCarattere">
    <w:name w:val="Firma di posta elettronica Carattere"/>
    <w:basedOn w:val="Carpredefinitoparagrafo"/>
    <w:link w:val="Firmadipostaelettronica"/>
    <w:uiPriority w:val="99"/>
    <w:semiHidden/>
    <w:qFormat/>
  </w:style>
  <w:style w:type="character" w:customStyle="1" w:styleId="FormuladiaperturaCarattere">
    <w:name w:val="Formula di apertura Carattere"/>
    <w:basedOn w:val="Carpredefinitoparagrafo"/>
    <w:link w:val="Formuladiapertura"/>
    <w:uiPriority w:val="99"/>
    <w:semiHidden/>
    <w:qFormat/>
  </w:style>
  <w:style w:type="character" w:customStyle="1" w:styleId="FormuladichiusuraCarattere">
    <w:name w:val="Formula di chiusura Carattere"/>
    <w:basedOn w:val="Carpredefinitoparagrafo"/>
    <w:link w:val="Formuladichiusura"/>
    <w:uiPriority w:val="99"/>
    <w:semiHidden/>
    <w:qFormat/>
  </w:style>
  <w:style w:type="character" w:customStyle="1" w:styleId="IndirizzoHTMLCarattere">
    <w:name w:val="Indirizzo HTML Carattere"/>
    <w:basedOn w:val="Carpredefinitoparagrafo"/>
    <w:link w:val="IndirizzoHTML"/>
    <w:uiPriority w:val="99"/>
    <w:semiHidden/>
    <w:qFormat/>
    <w:rPr>
      <w:i/>
      <w:iCs/>
    </w:rPr>
  </w:style>
  <w:style w:type="character" w:customStyle="1" w:styleId="IntestazionemessaggioCarattere">
    <w:name w:val="Intestazione messaggio Carattere"/>
    <w:basedOn w:val="Carpredefinitoparagrafo"/>
    <w:link w:val="Intestazionemessaggio"/>
    <w:uiPriority w:val="99"/>
    <w:semiHidden/>
    <w:qFormat/>
    <w:rPr>
      <w:rFonts w:asciiTheme="majorHAnsi" w:eastAsiaTheme="majorEastAsia" w:hAnsiTheme="majorHAnsi" w:cstheme="majorBidi"/>
      <w:sz w:val="24"/>
      <w:szCs w:val="24"/>
      <w:shd w:val="pct20" w:color="auto" w:fill="auto"/>
    </w:rPr>
  </w:style>
  <w:style w:type="character" w:customStyle="1" w:styleId="IntestazionenotaCarattere">
    <w:name w:val="Intestazione nota Carattere"/>
    <w:basedOn w:val="Carpredefinitoparagrafo"/>
    <w:link w:val="Intestazionenota"/>
    <w:uiPriority w:val="99"/>
    <w:semiHidden/>
    <w:qFormat/>
  </w:style>
  <w:style w:type="character" w:customStyle="1" w:styleId="MappadocumentoCarattere">
    <w:name w:val="Mappa documento Carattere"/>
    <w:basedOn w:val="Carpredefinitoparagrafo"/>
    <w:link w:val="Mappadocumento"/>
    <w:uiPriority w:val="99"/>
    <w:semiHidden/>
    <w:qFormat/>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qFormat/>
    <w:rPr>
      <w:rFonts w:ascii="Consolas" w:hAnsi="Consolas" w:cs="Consolas"/>
      <w:sz w:val="20"/>
      <w:szCs w:val="20"/>
    </w:rPr>
  </w:style>
  <w:style w:type="character" w:customStyle="1" w:styleId="PrimorientrocorpodeltestoCarattere">
    <w:name w:val="Primo rientro corpo del testo Carattere"/>
    <w:basedOn w:val="CorpotestoCarattere"/>
    <w:link w:val="Primorientrocorpodeltesto"/>
    <w:uiPriority w:val="99"/>
    <w:semiHidden/>
    <w:qFormat/>
  </w:style>
  <w:style w:type="character" w:customStyle="1" w:styleId="RientrocorpodeltestoCarattere">
    <w:name w:val="Rientro corpo del testo Carattere"/>
    <w:basedOn w:val="Carpredefinitoparagrafo"/>
    <w:link w:val="Rientrocorpodeltesto"/>
    <w:uiPriority w:val="99"/>
    <w:semiHidden/>
    <w:qFormat/>
  </w:style>
  <w:style w:type="character" w:customStyle="1" w:styleId="Primorientrocorpodeltesto2Carattere">
    <w:name w:val="Primo rientro corpo del testo 2 Carattere"/>
    <w:basedOn w:val="RientrocorpodeltestoCarattere"/>
    <w:link w:val="Primorientrocorpodeltesto2"/>
    <w:uiPriority w:val="99"/>
    <w:semiHidden/>
    <w:qFormat/>
  </w:style>
  <w:style w:type="character" w:customStyle="1" w:styleId="Rientrocorpodeltesto2Carattere">
    <w:name w:val="Rientro corpo del testo 2 Carattere"/>
    <w:basedOn w:val="Carpredefinitoparagrafo"/>
    <w:link w:val="Rientrocorpodeltesto2"/>
    <w:uiPriority w:val="99"/>
    <w:semiHidden/>
    <w:qFormat/>
  </w:style>
  <w:style w:type="character" w:customStyle="1" w:styleId="Rientrocorpodeltesto3Carattere">
    <w:name w:val="Rientro corpo del testo 3 Carattere"/>
    <w:basedOn w:val="Carpredefinitoparagrafo"/>
    <w:link w:val="Rientrocorpodeltesto3"/>
    <w:uiPriority w:val="99"/>
    <w:semiHidden/>
    <w:qFormat/>
    <w:rPr>
      <w:sz w:val="16"/>
      <w:szCs w:val="16"/>
    </w:rPr>
  </w:style>
  <w:style w:type="character" w:customStyle="1" w:styleId="TestocommentoCarattere">
    <w:name w:val="Testo commento Carattere"/>
    <w:basedOn w:val="Carpredefinitoparagrafo"/>
    <w:link w:val="Testocommento"/>
    <w:uiPriority w:val="99"/>
    <w:semiHidden/>
    <w:qFormat/>
    <w:rPr>
      <w:sz w:val="20"/>
      <w:szCs w:val="20"/>
    </w:rPr>
  </w:style>
  <w:style w:type="character" w:customStyle="1" w:styleId="SoggettocommentoCarattere">
    <w:name w:val="Soggetto commento Carattere"/>
    <w:basedOn w:val="TestocommentoCarattere"/>
    <w:link w:val="Soggettocommento"/>
    <w:uiPriority w:val="99"/>
    <w:semiHidden/>
    <w:qFormat/>
    <w:rPr>
      <w:b/>
      <w:bCs/>
      <w:sz w:val="20"/>
      <w:szCs w:val="20"/>
    </w:rPr>
  </w:style>
  <w:style w:type="character" w:customStyle="1" w:styleId="TestomacroCarattere">
    <w:name w:val="Testo macro Carattere"/>
    <w:basedOn w:val="Carpredefinitoparagrafo"/>
    <w:link w:val="Testomacro"/>
    <w:uiPriority w:val="99"/>
    <w:semiHidden/>
    <w:qFormat/>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qFormat/>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qFormat/>
    <w:rPr>
      <w:sz w:val="20"/>
      <w:szCs w:val="20"/>
    </w:rPr>
  </w:style>
  <w:style w:type="character" w:customStyle="1" w:styleId="Titolo1Carattere">
    <w:name w:val="Titolo 1 Carattere"/>
    <w:basedOn w:val="Carpredefinitoparagrafo"/>
    <w:link w:val="Titolo1"/>
    <w:uiPriority w:val="9"/>
    <w:qFormat/>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qFormat/>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qFormat/>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color w:val="244061" w:themeColor="accent1" w:themeShade="80"/>
    </w:rPr>
  </w:style>
  <w:style w:type="character" w:customStyle="1" w:styleId="Titolo6Carattere">
    <w:name w:val="Titolo 6 Carattere"/>
    <w:basedOn w:val="Carpredefinitoparagrafo"/>
    <w:link w:val="Titolo6"/>
    <w:uiPriority w:val="9"/>
    <w:semiHidden/>
    <w:qFormat/>
    <w:rPr>
      <w:rFonts w:asciiTheme="majorHAnsi" w:eastAsiaTheme="majorEastAsia" w:hAnsiTheme="majorHAnsi" w:cstheme="majorBidi"/>
      <w:i/>
      <w:iCs/>
      <w:color w:val="244061" w:themeColor="accent1" w:themeShade="80"/>
    </w:rPr>
  </w:style>
  <w:style w:type="character" w:customStyle="1" w:styleId="Titolo7Carattere">
    <w:name w:val="Titolo 7 Carattere"/>
    <w:basedOn w:val="Carpredefinitoparagrafo"/>
    <w:link w:val="Titolo7"/>
    <w:uiPriority w:val="9"/>
    <w:semiHidden/>
    <w:qFormat/>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qFormat/>
    <w:rPr>
      <w:rFonts w:asciiTheme="majorHAnsi" w:eastAsiaTheme="majorEastAsia" w:hAnsiTheme="majorHAnsi" w:cstheme="majorBidi"/>
      <w:i/>
      <w:iCs/>
      <w:color w:val="404040" w:themeColor="text1" w:themeTint="BF"/>
      <w:sz w:val="20"/>
      <w:szCs w:val="20"/>
    </w:rPr>
  </w:style>
  <w:style w:type="paragraph" w:customStyle="1" w:styleId="TOC1">
    <w:name w:val="TOC 标题1"/>
    <w:basedOn w:val="Titolo1"/>
    <w:next w:val="Normale"/>
    <w:uiPriority w:val="39"/>
    <w:semiHidden/>
    <w:unhideWhenUsed/>
    <w:qFormat/>
    <w:locked/>
    <w:pPr>
      <w:outlineLvl w:val="9"/>
    </w:pPr>
  </w:style>
  <w:style w:type="paragraph" w:customStyle="1" w:styleId="CETemail">
    <w:name w:val="CET email"/>
    <w:next w:val="CETBodytext"/>
    <w:qFormat/>
    <w:pPr>
      <w:spacing w:after="240" w:line="276" w:lineRule="auto"/>
    </w:pPr>
    <w:rPr>
      <w:rFonts w:ascii="Arial" w:eastAsia="Times New Roman" w:hAnsi="Arial"/>
      <w:sz w:val="16"/>
      <w:lang w:val="en-GB" w:eastAsia="en-US"/>
    </w:rPr>
  </w:style>
  <w:style w:type="character" w:customStyle="1" w:styleId="CETAddressCarattere">
    <w:name w:val="CET Address Carattere"/>
    <w:basedOn w:val="Carpredefinitoparagrafo"/>
    <w:link w:val="CETAddress"/>
    <w:qFormat/>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numPr>
        <w:numId w:val="12"/>
      </w:numPr>
      <w:spacing w:after="120" w:line="264" w:lineRule="auto"/>
    </w:pPr>
    <w:rPr>
      <w:rFonts w:ascii="Arial" w:eastAsia="Times New Roman" w:hAnsi="Arial"/>
      <w:sz w:val="18"/>
      <w:lang w:val="en-GB" w:eastAsia="en-US"/>
    </w:rPr>
  </w:style>
  <w:style w:type="paragraph" w:customStyle="1" w:styleId="CETnumbering1">
    <w:name w:val="CET numbering (1"/>
    <w:qFormat/>
    <w:pPr>
      <w:numPr>
        <w:numId w:val="13"/>
      </w:numPr>
      <w:spacing w:after="120" w:line="264" w:lineRule="auto"/>
      <w:ind w:left="714" w:hanging="357"/>
    </w:pPr>
    <w:rPr>
      <w:rFonts w:ascii="Arial" w:eastAsia="Times New Roman" w:hAnsi="Arial"/>
      <w:sz w:val="18"/>
      <w:lang w:eastAsia="en-US"/>
    </w:rPr>
  </w:style>
  <w:style w:type="paragraph" w:customStyle="1" w:styleId="CETnumberinga">
    <w:name w:val="CET numbering (a"/>
    <w:qFormat/>
    <w:pPr>
      <w:numPr>
        <w:numId w:val="14"/>
      </w:numPr>
      <w:spacing w:after="120" w:line="264" w:lineRule="auto"/>
      <w:ind w:left="714" w:hanging="357"/>
    </w:pPr>
    <w:rPr>
      <w:rFonts w:ascii="Arial" w:eastAsia="Times New Roman" w:hAnsi="Arial"/>
      <w:sz w:val="18"/>
      <w:lang w:val="en-GB" w:eastAsia="en-US"/>
    </w:rPr>
  </w:style>
  <w:style w:type="character" w:customStyle="1" w:styleId="IntestazioneCarattere">
    <w:name w:val="Intestazione Carattere"/>
    <w:basedOn w:val="Carpredefinitoparagrafo"/>
    <w:link w:val="Intestazione"/>
    <w:uiPriority w:val="99"/>
    <w:qFormat/>
    <w:rPr>
      <w:rFonts w:ascii="Arial" w:eastAsia="Times New Roman" w:hAnsi="Arial" w:cs="Times New Roman"/>
      <w:sz w:val="18"/>
      <w:szCs w:val="20"/>
      <w:lang w:val="en-GB"/>
    </w:rPr>
  </w:style>
  <w:style w:type="character" w:customStyle="1" w:styleId="PidipaginaCarattere">
    <w:name w:val="Piè di pagina Carattere"/>
    <w:basedOn w:val="Carpredefinitoparagrafo"/>
    <w:link w:val="Pidipagina"/>
    <w:uiPriority w:val="99"/>
    <w:qFormat/>
    <w:rPr>
      <w:rFonts w:ascii="Arial" w:eastAsia="Times New Roman" w:hAnsi="Arial" w:cs="Times New Roman"/>
      <w:sz w:val="18"/>
      <w:szCs w:val="20"/>
      <w:lang w:val="en-GB"/>
    </w:rPr>
  </w:style>
  <w:style w:type="paragraph" w:customStyle="1" w:styleId="AbstractBody">
    <w:name w:val="Abstract Body"/>
    <w:basedOn w:val="Normale"/>
    <w:qFormat/>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qFormat/>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qFormat/>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DB480-DBE9-4260-8DE8-3D54F8E9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695</Words>
  <Characters>3965</Characters>
  <Application>Microsoft Office Word</Application>
  <DocSecurity>0</DocSecurity>
  <Lines>33</Lines>
  <Paragraphs>9</Paragraphs>
  <ScaleCrop>false</ScaleCrop>
  <Company>Dipartimento CMIC - Politecnico di Milano</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65</cp:revision>
  <cp:lastPrinted>2015-05-12T18:31:00Z</cp:lastPrinted>
  <dcterms:created xsi:type="dcterms:W3CDTF">2019-01-13T14:44:00Z</dcterms:created>
  <dcterms:modified xsi:type="dcterms:W3CDTF">2019-08-22T11:13:00Z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