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AF4977" w:rsidRDefault="00AF4977" w:rsidP="0052288B">
      <w:pPr>
        <w:snapToGrid w:val="0"/>
        <w:jc w:val="center"/>
        <w:rPr>
          <w:rFonts w:asciiTheme="minorHAnsi" w:eastAsia="MS PGothic" w:hAnsiTheme="minorHAnsi"/>
          <w:b/>
          <w:bCs/>
          <w:sz w:val="28"/>
          <w:szCs w:val="28"/>
          <w:lang w:val="en-US"/>
        </w:rPr>
      </w:pPr>
      <w:r w:rsidRPr="00AF4977">
        <w:rPr>
          <w:rFonts w:asciiTheme="minorHAnsi" w:eastAsia="MS PGothic" w:hAnsiTheme="minorHAnsi"/>
          <w:b/>
          <w:bCs/>
          <w:sz w:val="28"/>
          <w:szCs w:val="28"/>
          <w:lang w:val="en-US"/>
        </w:rPr>
        <w:t xml:space="preserve">Characterization of a bioreactor of trays for </w:t>
      </w:r>
      <w:r>
        <w:rPr>
          <w:rFonts w:asciiTheme="minorHAnsi" w:eastAsia="MS PGothic" w:hAnsiTheme="minorHAnsi"/>
          <w:b/>
          <w:bCs/>
          <w:sz w:val="28"/>
          <w:szCs w:val="28"/>
          <w:lang w:val="en-US"/>
        </w:rPr>
        <w:t xml:space="preserve">solid state </w:t>
      </w:r>
      <w:r w:rsidRPr="00AF4977">
        <w:rPr>
          <w:rFonts w:asciiTheme="minorHAnsi" w:eastAsia="MS PGothic" w:hAnsiTheme="minorHAnsi"/>
          <w:b/>
          <w:bCs/>
          <w:sz w:val="28"/>
          <w:szCs w:val="28"/>
          <w:lang w:val="en-US"/>
        </w:rPr>
        <w:t>fermentation</w:t>
      </w:r>
      <w:r>
        <w:rPr>
          <w:rFonts w:asciiTheme="minorHAnsi" w:eastAsia="MS PGothic" w:hAnsiTheme="minorHAnsi"/>
          <w:b/>
          <w:bCs/>
          <w:sz w:val="28"/>
          <w:szCs w:val="28"/>
          <w:lang w:val="en-US"/>
        </w:rPr>
        <w:t xml:space="preserve"> </w:t>
      </w:r>
      <w:r w:rsidRPr="00AF4977">
        <w:rPr>
          <w:rFonts w:asciiTheme="minorHAnsi" w:eastAsia="MS PGothic" w:hAnsiTheme="minorHAnsi"/>
          <w:b/>
          <w:bCs/>
          <w:sz w:val="28"/>
          <w:szCs w:val="28"/>
          <w:lang w:val="en-US"/>
        </w:rPr>
        <w:t>under abiotic conditions: H</w:t>
      </w:r>
      <w:r>
        <w:rPr>
          <w:rFonts w:asciiTheme="minorHAnsi" w:eastAsia="MS PGothic" w:hAnsiTheme="minorHAnsi"/>
          <w:b/>
          <w:bCs/>
          <w:sz w:val="28"/>
          <w:szCs w:val="28"/>
          <w:lang w:val="en-US"/>
        </w:rPr>
        <w:t>y</w:t>
      </w:r>
      <w:r w:rsidRPr="00AF4977">
        <w:rPr>
          <w:rFonts w:asciiTheme="minorHAnsi" w:eastAsia="MS PGothic" w:hAnsiTheme="minorHAnsi"/>
          <w:b/>
          <w:bCs/>
          <w:sz w:val="28"/>
          <w:szCs w:val="28"/>
          <w:lang w:val="en-US"/>
        </w:rPr>
        <w:t>drodynamics and heat transfer</w:t>
      </w:r>
    </w:p>
    <w:p w:rsidR="00DE0019" w:rsidRPr="00FE73DA" w:rsidRDefault="00FE73DA" w:rsidP="0052288B">
      <w:pPr>
        <w:snapToGrid w:val="0"/>
        <w:jc w:val="center"/>
        <w:rPr>
          <w:rFonts w:eastAsia="SimSun"/>
          <w:color w:val="000000"/>
          <w:lang w:val="es-MX" w:eastAsia="zh-CN"/>
        </w:rPr>
      </w:pPr>
      <w:r w:rsidRPr="00FE73DA">
        <w:rPr>
          <w:rFonts w:asciiTheme="minorHAnsi" w:eastAsia="SimSun" w:hAnsiTheme="minorHAnsi"/>
          <w:color w:val="000000"/>
          <w:sz w:val="24"/>
          <w:szCs w:val="24"/>
          <w:u w:val="single"/>
          <w:lang w:val="es-MX" w:eastAsia="zh-CN"/>
        </w:rPr>
        <w:t>Gerardo Gómez-Ramos</w:t>
      </w:r>
      <w:r w:rsidR="00704BDF" w:rsidRPr="00FE73DA">
        <w:rPr>
          <w:rFonts w:asciiTheme="minorHAnsi" w:eastAsia="SimSun" w:hAnsiTheme="minorHAnsi"/>
          <w:color w:val="000000"/>
          <w:sz w:val="24"/>
          <w:szCs w:val="24"/>
          <w:u w:val="single"/>
          <w:vertAlign w:val="superscript"/>
          <w:lang w:val="es-MX" w:eastAsia="zh-CN"/>
        </w:rPr>
        <w:t>1</w:t>
      </w:r>
      <w:r>
        <w:rPr>
          <w:rFonts w:asciiTheme="minorHAnsi" w:eastAsia="SimSun" w:hAnsiTheme="minorHAnsi"/>
          <w:color w:val="000000"/>
          <w:sz w:val="24"/>
          <w:szCs w:val="24"/>
          <w:u w:val="single"/>
          <w:vertAlign w:val="superscript"/>
          <w:lang w:val="es-MX" w:eastAsia="zh-CN"/>
        </w:rPr>
        <w:t>,2*</w:t>
      </w:r>
      <w:r w:rsidR="00736B13" w:rsidRPr="00FE73DA">
        <w:rPr>
          <w:rFonts w:asciiTheme="minorHAnsi" w:eastAsia="SimSun" w:hAnsiTheme="minorHAnsi"/>
          <w:color w:val="000000"/>
          <w:sz w:val="24"/>
          <w:szCs w:val="24"/>
          <w:lang w:val="es-MX" w:eastAsia="zh-CN"/>
        </w:rPr>
        <w:t>,</w:t>
      </w:r>
      <w:r w:rsidRPr="00FE73DA">
        <w:rPr>
          <w:rFonts w:asciiTheme="minorHAnsi" w:eastAsia="SimSun" w:hAnsiTheme="minorHAnsi"/>
          <w:color w:val="000000"/>
          <w:sz w:val="24"/>
          <w:szCs w:val="24"/>
          <w:lang w:val="es-MX" w:eastAsia="zh-CN"/>
        </w:rPr>
        <w:t xml:space="preserve"> Carlos </w:t>
      </w:r>
      <w:r>
        <w:rPr>
          <w:rFonts w:asciiTheme="minorHAnsi" w:eastAsia="SimSun" w:hAnsiTheme="minorHAnsi"/>
          <w:color w:val="000000"/>
          <w:sz w:val="24"/>
          <w:szCs w:val="24"/>
          <w:lang w:val="es-MX" w:eastAsia="zh-CN"/>
        </w:rPr>
        <w:t>Castillo-Araiza</w:t>
      </w:r>
      <w:r w:rsidRPr="00FE73DA">
        <w:rPr>
          <w:rFonts w:asciiTheme="minorHAnsi" w:eastAsia="SimSun" w:hAnsiTheme="minorHAnsi"/>
          <w:color w:val="000000"/>
          <w:sz w:val="24"/>
          <w:szCs w:val="24"/>
          <w:vertAlign w:val="superscript"/>
          <w:lang w:val="es-MX" w:eastAsia="zh-CN"/>
        </w:rPr>
        <w:t>1</w:t>
      </w:r>
      <w:r>
        <w:rPr>
          <w:rFonts w:asciiTheme="minorHAnsi" w:eastAsia="SimSun" w:hAnsiTheme="minorHAnsi"/>
          <w:color w:val="000000"/>
          <w:sz w:val="24"/>
          <w:szCs w:val="24"/>
          <w:lang w:val="es-MX" w:eastAsia="zh-CN"/>
        </w:rPr>
        <w:t>, Sergio Huerta-Ochoa</w:t>
      </w:r>
      <w:r w:rsidRPr="00FE73DA">
        <w:rPr>
          <w:rFonts w:asciiTheme="minorHAnsi" w:eastAsia="SimSun" w:hAnsiTheme="minorHAnsi"/>
          <w:color w:val="000000"/>
          <w:sz w:val="24"/>
          <w:szCs w:val="24"/>
          <w:vertAlign w:val="superscript"/>
          <w:lang w:val="es-MX" w:eastAsia="zh-CN"/>
        </w:rPr>
        <w:t>2</w:t>
      </w:r>
      <w:r>
        <w:rPr>
          <w:rFonts w:asciiTheme="minorHAnsi" w:eastAsia="SimSun" w:hAnsiTheme="minorHAnsi"/>
          <w:color w:val="000000"/>
          <w:sz w:val="24"/>
          <w:szCs w:val="24"/>
          <w:lang w:val="es-MX" w:eastAsia="zh-CN"/>
        </w:rPr>
        <w:t>, Moíses Couder-García</w:t>
      </w:r>
      <w:r w:rsidRPr="00FE73DA">
        <w:rPr>
          <w:rFonts w:asciiTheme="minorHAnsi" w:eastAsia="SimSun" w:hAnsiTheme="minorHAnsi"/>
          <w:color w:val="000000"/>
          <w:sz w:val="24"/>
          <w:szCs w:val="24"/>
          <w:vertAlign w:val="superscript"/>
          <w:lang w:val="es-MX" w:eastAsia="zh-CN"/>
        </w:rPr>
        <w:t>1</w:t>
      </w:r>
      <w:r>
        <w:rPr>
          <w:rFonts w:asciiTheme="minorHAnsi" w:eastAsia="SimSun" w:hAnsiTheme="minorHAnsi"/>
          <w:color w:val="000000"/>
          <w:sz w:val="24"/>
          <w:szCs w:val="24"/>
          <w:lang w:val="es-MX" w:eastAsia="zh-CN"/>
        </w:rPr>
        <w:t>, Lilia Prado-Barragan</w:t>
      </w:r>
      <w:r w:rsidRPr="00FE73DA">
        <w:rPr>
          <w:rFonts w:asciiTheme="minorHAnsi" w:eastAsia="SimSun" w:hAnsiTheme="minorHAnsi"/>
          <w:color w:val="000000"/>
          <w:sz w:val="24"/>
          <w:szCs w:val="24"/>
          <w:vertAlign w:val="superscript"/>
          <w:lang w:val="es-MX" w:eastAsia="zh-CN"/>
        </w:rPr>
        <w:t>2</w:t>
      </w:r>
      <w:r w:rsidR="00736B13" w:rsidRPr="00FE73DA">
        <w:rPr>
          <w:rFonts w:asciiTheme="minorHAnsi" w:eastAsia="SimSun" w:hAnsiTheme="minorHAnsi"/>
          <w:color w:val="000000"/>
          <w:sz w:val="24"/>
          <w:szCs w:val="24"/>
          <w:lang w:val="es-MX"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FE73DA" w:rsidRPr="00FE73DA">
        <w:rPr>
          <w:rFonts w:asciiTheme="minorHAnsi" w:eastAsia="MS PGothic" w:hAnsiTheme="minorHAnsi"/>
          <w:i/>
          <w:iCs/>
          <w:color w:val="000000"/>
          <w:sz w:val="20"/>
          <w:lang w:val="en-US"/>
        </w:rPr>
        <w:t xml:space="preserve">Laboratory of Reactor Engineering </w:t>
      </w:r>
      <w:r w:rsidR="00274C13">
        <w:rPr>
          <w:rFonts w:asciiTheme="minorHAnsi" w:eastAsia="MS PGothic" w:hAnsiTheme="minorHAnsi"/>
          <w:i/>
          <w:iCs/>
          <w:color w:val="000000"/>
          <w:sz w:val="20"/>
          <w:lang w:val="en-US"/>
        </w:rPr>
        <w:t>A</w:t>
      </w:r>
      <w:r w:rsidR="00FE73DA" w:rsidRPr="00FE73DA">
        <w:rPr>
          <w:rFonts w:asciiTheme="minorHAnsi" w:eastAsia="MS PGothic" w:hAnsiTheme="minorHAnsi"/>
          <w:i/>
          <w:iCs/>
          <w:color w:val="000000"/>
          <w:sz w:val="20"/>
          <w:lang w:val="en-US"/>
        </w:rPr>
        <w:t xml:space="preserve">pplied to Chemical and Biological </w:t>
      </w:r>
      <w:r w:rsidR="00E71B09">
        <w:rPr>
          <w:rFonts w:asciiTheme="minorHAnsi" w:eastAsia="MS PGothic" w:hAnsiTheme="minorHAnsi"/>
          <w:i/>
          <w:iCs/>
          <w:color w:val="000000"/>
          <w:sz w:val="20"/>
          <w:lang w:val="en-US"/>
        </w:rPr>
        <w:t>S</w:t>
      </w:r>
      <w:r w:rsidR="00FE73DA" w:rsidRPr="00FE73DA">
        <w:rPr>
          <w:rFonts w:asciiTheme="minorHAnsi" w:eastAsia="MS PGothic" w:hAnsiTheme="minorHAnsi"/>
          <w:i/>
          <w:iCs/>
          <w:color w:val="000000"/>
          <w:sz w:val="20"/>
          <w:lang w:val="en-US"/>
        </w:rPr>
        <w:t>ystems. Chemical Engineering Area. Dept. of IPH. Autonomous Metropolitan University-</w:t>
      </w:r>
      <w:proofErr w:type="spellStart"/>
      <w:r w:rsidR="00FE73DA" w:rsidRPr="00FE73DA">
        <w:rPr>
          <w:rFonts w:asciiTheme="minorHAnsi" w:eastAsia="MS PGothic" w:hAnsiTheme="minorHAnsi"/>
          <w:i/>
          <w:iCs/>
          <w:color w:val="000000"/>
          <w:sz w:val="20"/>
          <w:lang w:val="en-US"/>
        </w:rPr>
        <w:t>Iztapalapa</w:t>
      </w:r>
      <w:proofErr w:type="spellEnd"/>
      <w:r w:rsidR="00FE73DA" w:rsidRPr="00FE73DA">
        <w:rPr>
          <w:rFonts w:asciiTheme="minorHAnsi" w:eastAsia="MS PGothic" w:hAnsiTheme="minorHAnsi"/>
          <w:i/>
          <w:iCs/>
          <w:color w:val="000000"/>
          <w:sz w:val="20"/>
          <w:lang w:val="en-US"/>
        </w:rPr>
        <w:t>,</w:t>
      </w:r>
      <w:r w:rsidR="00FE73DA">
        <w:rPr>
          <w:rFonts w:asciiTheme="minorHAnsi" w:eastAsia="MS PGothic" w:hAnsiTheme="minorHAnsi"/>
          <w:i/>
          <w:iCs/>
          <w:color w:val="000000"/>
          <w:sz w:val="20"/>
          <w:lang w:val="en-US"/>
        </w:rPr>
        <w:t xml:space="preserve"> Av.</w:t>
      </w:r>
      <w:r w:rsidR="00FE73DA" w:rsidRPr="00FE73DA">
        <w:rPr>
          <w:rFonts w:asciiTheme="minorHAnsi" w:eastAsia="MS PGothic" w:hAnsiTheme="minorHAnsi"/>
          <w:i/>
          <w:iCs/>
          <w:color w:val="000000"/>
          <w:sz w:val="20"/>
          <w:lang w:val="en-US"/>
        </w:rPr>
        <w:t xml:space="preserve"> San Rafael </w:t>
      </w:r>
      <w:proofErr w:type="spellStart"/>
      <w:r w:rsidR="00FE73DA" w:rsidRPr="00FE73DA">
        <w:rPr>
          <w:rFonts w:asciiTheme="minorHAnsi" w:eastAsia="MS PGothic" w:hAnsiTheme="minorHAnsi"/>
          <w:i/>
          <w:iCs/>
          <w:color w:val="000000"/>
          <w:sz w:val="20"/>
          <w:lang w:val="en-US"/>
        </w:rPr>
        <w:t>Atlixco</w:t>
      </w:r>
      <w:proofErr w:type="spellEnd"/>
      <w:r w:rsidR="00FE73DA" w:rsidRPr="00FE73DA">
        <w:rPr>
          <w:rFonts w:asciiTheme="minorHAnsi" w:eastAsia="MS PGothic" w:hAnsiTheme="minorHAnsi"/>
          <w:i/>
          <w:iCs/>
          <w:color w:val="000000"/>
          <w:sz w:val="20"/>
          <w:lang w:val="en-US"/>
        </w:rPr>
        <w:t xml:space="preserve"> 186 </w:t>
      </w:r>
      <w:proofErr w:type="spellStart"/>
      <w:r w:rsidR="00FE73DA" w:rsidRPr="00FE73DA">
        <w:rPr>
          <w:rFonts w:asciiTheme="minorHAnsi" w:eastAsia="MS PGothic" w:hAnsiTheme="minorHAnsi"/>
          <w:i/>
          <w:iCs/>
          <w:color w:val="000000"/>
          <w:sz w:val="20"/>
          <w:lang w:val="en-US"/>
        </w:rPr>
        <w:t>Vicentina</w:t>
      </w:r>
      <w:proofErr w:type="spellEnd"/>
      <w:r w:rsidR="00FE73DA" w:rsidRPr="00FE73DA">
        <w:rPr>
          <w:rFonts w:asciiTheme="minorHAnsi" w:eastAsia="MS PGothic" w:hAnsiTheme="minorHAnsi"/>
          <w:i/>
          <w:iCs/>
          <w:color w:val="000000"/>
          <w:sz w:val="20"/>
          <w:lang w:val="en-US"/>
        </w:rPr>
        <w:t xml:space="preserve">, C.P. 09340, Mexico </w:t>
      </w:r>
      <w:r w:rsidR="00E405FA">
        <w:rPr>
          <w:rFonts w:asciiTheme="minorHAnsi" w:eastAsia="MS PGothic" w:hAnsiTheme="minorHAnsi"/>
          <w:i/>
          <w:iCs/>
          <w:color w:val="000000"/>
          <w:sz w:val="20"/>
          <w:lang w:val="en-US"/>
        </w:rPr>
        <w:t>City</w:t>
      </w:r>
      <w:r w:rsidRPr="00DE0019">
        <w:rPr>
          <w:rFonts w:asciiTheme="minorHAnsi" w:eastAsia="MS PGothic" w:hAnsiTheme="minorHAnsi"/>
          <w:i/>
          <w:iCs/>
          <w:color w:val="000000"/>
          <w:sz w:val="20"/>
          <w:lang w:val="en-US"/>
        </w:rPr>
        <w:t xml:space="preserve">; 2 </w:t>
      </w:r>
      <w:r w:rsidR="00FE73DA" w:rsidRPr="00FE73DA">
        <w:rPr>
          <w:rFonts w:asciiTheme="minorHAnsi" w:eastAsia="MS PGothic" w:hAnsiTheme="minorHAnsi"/>
          <w:i/>
          <w:iCs/>
          <w:color w:val="000000"/>
          <w:sz w:val="20"/>
          <w:lang w:val="en-US"/>
        </w:rPr>
        <w:t>Department of Biotechnology, Autonomous Metropolitan University-</w:t>
      </w:r>
      <w:proofErr w:type="spellStart"/>
      <w:r w:rsidR="00FE73DA" w:rsidRPr="00FE73DA">
        <w:rPr>
          <w:rFonts w:asciiTheme="minorHAnsi" w:eastAsia="MS PGothic" w:hAnsiTheme="minorHAnsi"/>
          <w:i/>
          <w:iCs/>
          <w:color w:val="000000"/>
          <w:sz w:val="20"/>
          <w:lang w:val="en-US"/>
        </w:rPr>
        <w:t>Iztapalapa</w:t>
      </w:r>
      <w:proofErr w:type="spellEnd"/>
      <w:r w:rsidR="00FE73DA" w:rsidRPr="00FE73DA">
        <w:rPr>
          <w:rFonts w:asciiTheme="minorHAnsi" w:eastAsia="MS PGothic" w:hAnsiTheme="minorHAnsi"/>
          <w:i/>
          <w:iCs/>
          <w:color w:val="000000"/>
          <w:sz w:val="20"/>
          <w:lang w:val="en-US"/>
        </w:rPr>
        <w:t xml:space="preserve">, San Rafael </w:t>
      </w:r>
      <w:proofErr w:type="spellStart"/>
      <w:r w:rsidR="00FE73DA" w:rsidRPr="00FE73DA">
        <w:rPr>
          <w:rFonts w:asciiTheme="minorHAnsi" w:eastAsia="MS PGothic" w:hAnsiTheme="minorHAnsi"/>
          <w:i/>
          <w:iCs/>
          <w:color w:val="000000"/>
          <w:sz w:val="20"/>
          <w:lang w:val="en-US"/>
        </w:rPr>
        <w:t>Atlixco</w:t>
      </w:r>
      <w:proofErr w:type="spellEnd"/>
      <w:r w:rsidR="00FE73DA" w:rsidRPr="00FE73DA">
        <w:rPr>
          <w:rFonts w:asciiTheme="minorHAnsi" w:eastAsia="MS PGothic" w:hAnsiTheme="minorHAnsi"/>
          <w:i/>
          <w:iCs/>
          <w:color w:val="000000"/>
          <w:sz w:val="20"/>
          <w:lang w:val="en-US"/>
        </w:rPr>
        <w:t xml:space="preserve"> 186</w:t>
      </w:r>
      <w:r w:rsidR="00E405FA">
        <w:rPr>
          <w:rFonts w:asciiTheme="minorHAnsi" w:eastAsia="MS PGothic" w:hAnsiTheme="minorHAnsi"/>
          <w:i/>
          <w:iCs/>
          <w:color w:val="000000"/>
          <w:sz w:val="20"/>
          <w:lang w:val="en-US"/>
        </w:rPr>
        <w:t>,</w:t>
      </w:r>
      <w:r w:rsidR="00FE73DA" w:rsidRPr="00FE73DA">
        <w:rPr>
          <w:rFonts w:asciiTheme="minorHAnsi" w:eastAsia="MS PGothic" w:hAnsiTheme="minorHAnsi"/>
          <w:i/>
          <w:iCs/>
          <w:color w:val="000000"/>
          <w:sz w:val="20"/>
          <w:lang w:val="en-US"/>
        </w:rPr>
        <w:t xml:space="preserve"> </w:t>
      </w:r>
      <w:proofErr w:type="spellStart"/>
      <w:r w:rsidR="00FE73DA" w:rsidRPr="00FE73DA">
        <w:rPr>
          <w:rFonts w:asciiTheme="minorHAnsi" w:eastAsia="MS PGothic" w:hAnsiTheme="minorHAnsi"/>
          <w:i/>
          <w:iCs/>
          <w:color w:val="000000"/>
          <w:sz w:val="20"/>
          <w:lang w:val="en-US"/>
        </w:rPr>
        <w:t>Vicentina</w:t>
      </w:r>
      <w:proofErr w:type="spellEnd"/>
      <w:r w:rsidR="00FE73DA" w:rsidRPr="00FE73DA">
        <w:rPr>
          <w:rFonts w:asciiTheme="minorHAnsi" w:eastAsia="MS PGothic" w:hAnsiTheme="minorHAnsi"/>
          <w:i/>
          <w:iCs/>
          <w:color w:val="000000"/>
          <w:sz w:val="20"/>
          <w:lang w:val="en-US"/>
        </w:rPr>
        <w:t>, C.P. 09340, Mex</w:t>
      </w:r>
      <w:r w:rsidR="00E405FA">
        <w:rPr>
          <w:rFonts w:asciiTheme="minorHAnsi" w:eastAsia="MS PGothic" w:hAnsiTheme="minorHAnsi"/>
          <w:i/>
          <w:iCs/>
          <w:color w:val="000000"/>
          <w:sz w:val="20"/>
          <w:lang w:val="en-US"/>
        </w:rPr>
        <w:t>ico City.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E73DA">
        <w:rPr>
          <w:rFonts w:asciiTheme="minorHAnsi" w:eastAsia="MS PGothic" w:hAnsiTheme="minorHAnsi"/>
          <w:bCs/>
          <w:i/>
          <w:iCs/>
          <w:sz w:val="20"/>
          <w:lang w:val="en-US"/>
        </w:rPr>
        <w:t>gagr@xanum.uam.mx</w:t>
      </w:r>
    </w:p>
    <w:p w:rsidR="00704BDF" w:rsidRPr="00EC66CC" w:rsidRDefault="00704BDF" w:rsidP="00AB4598">
      <w:pPr>
        <w:pStyle w:val="AbstractHeading"/>
        <w:tabs>
          <w:tab w:val="left" w:pos="3547"/>
          <w:tab w:val="center" w:pos="4694"/>
        </w:tabs>
        <w:spacing w:before="0" w:after="0"/>
        <w:ind w:firstLine="357"/>
        <w:rPr>
          <w:rFonts w:asciiTheme="minorHAnsi" w:hAnsiTheme="minorHAnsi"/>
          <w:b/>
        </w:rPr>
      </w:pPr>
      <w:r w:rsidRPr="00EC66CC">
        <w:rPr>
          <w:rFonts w:asciiTheme="minorHAnsi" w:hAnsiTheme="minorHAnsi"/>
          <w:b/>
        </w:rPr>
        <w:t>Highlights</w:t>
      </w:r>
    </w:p>
    <w:p w:rsidR="00704BDF" w:rsidRPr="00EC66CC" w:rsidRDefault="00FE73DA" w:rsidP="00704BDF">
      <w:pPr>
        <w:pStyle w:val="AbstractBody"/>
        <w:numPr>
          <w:ilvl w:val="0"/>
          <w:numId w:val="16"/>
        </w:numPr>
        <w:rPr>
          <w:rFonts w:asciiTheme="minorHAnsi" w:hAnsiTheme="minorHAnsi"/>
        </w:rPr>
      </w:pPr>
      <w:r>
        <w:rPr>
          <w:rFonts w:asciiTheme="minorHAnsi" w:hAnsiTheme="minorHAnsi"/>
        </w:rPr>
        <w:t>Solid State Fermentation</w:t>
      </w:r>
    </w:p>
    <w:p w:rsidR="00704BDF" w:rsidRPr="00EC66CC" w:rsidRDefault="00FE73DA" w:rsidP="00704BDF">
      <w:pPr>
        <w:pStyle w:val="AbstractBody"/>
        <w:numPr>
          <w:ilvl w:val="0"/>
          <w:numId w:val="16"/>
        </w:numPr>
        <w:rPr>
          <w:rFonts w:asciiTheme="minorHAnsi" w:hAnsiTheme="minorHAnsi"/>
        </w:rPr>
      </w:pPr>
      <w:r>
        <w:rPr>
          <w:rFonts w:asciiTheme="minorHAnsi" w:hAnsiTheme="minorHAnsi"/>
        </w:rPr>
        <w:t xml:space="preserve">Two-zones model </w:t>
      </w:r>
      <w:r w:rsidR="00B42F12">
        <w:rPr>
          <w:rFonts w:asciiTheme="minorHAnsi" w:hAnsiTheme="minorHAnsi"/>
        </w:rPr>
        <w:t>a</w:t>
      </w:r>
      <w:r>
        <w:rPr>
          <w:rFonts w:asciiTheme="minorHAnsi" w:hAnsiTheme="minorHAnsi"/>
        </w:rPr>
        <w:t>pproach</w:t>
      </w:r>
      <w:r w:rsidR="00704BDF" w:rsidRPr="00EC66CC">
        <w:rPr>
          <w:rFonts w:asciiTheme="minorHAnsi" w:hAnsiTheme="minorHAnsi"/>
        </w:rPr>
        <w:t xml:space="preserve">. </w:t>
      </w:r>
    </w:p>
    <w:p w:rsidR="00704BDF" w:rsidRPr="00EC66CC" w:rsidRDefault="0052288B" w:rsidP="00704BDF">
      <w:pPr>
        <w:pStyle w:val="AbstractBody"/>
        <w:numPr>
          <w:ilvl w:val="0"/>
          <w:numId w:val="16"/>
        </w:numPr>
        <w:rPr>
          <w:rFonts w:asciiTheme="minorHAnsi" w:hAnsiTheme="minorHAnsi"/>
        </w:rPr>
      </w:pPr>
      <w:proofErr w:type="spellStart"/>
      <w:r>
        <w:rPr>
          <w:rFonts w:asciiTheme="minorHAnsi" w:hAnsiTheme="minorHAnsi"/>
        </w:rPr>
        <w:t>Hidrodynamics</w:t>
      </w:r>
      <w:proofErr w:type="spellEnd"/>
      <w:r w:rsidR="00704BDF" w:rsidRPr="00EC66CC">
        <w:rPr>
          <w:rFonts w:asciiTheme="minorHAnsi" w:hAnsiTheme="minorHAnsi"/>
        </w:rPr>
        <w:t xml:space="preserve">. </w:t>
      </w:r>
    </w:p>
    <w:p w:rsidR="00704BDF" w:rsidRPr="00EC66CC" w:rsidRDefault="0052288B" w:rsidP="00704BDF">
      <w:pPr>
        <w:pStyle w:val="AbstractBody"/>
        <w:numPr>
          <w:ilvl w:val="0"/>
          <w:numId w:val="16"/>
        </w:numPr>
        <w:rPr>
          <w:rFonts w:asciiTheme="minorHAnsi" w:hAnsiTheme="minorHAnsi"/>
        </w:rPr>
      </w:pPr>
      <w:r>
        <w:rPr>
          <w:rFonts w:asciiTheme="minorHAnsi" w:hAnsiTheme="minorHAnsi"/>
        </w:rPr>
        <w:t>Heat transfer</w:t>
      </w:r>
      <w:r w:rsidR="00704BDF" w:rsidRPr="00EC66CC">
        <w:rPr>
          <w:rFonts w:asciiTheme="minorHAnsi" w:hAnsiTheme="minorHAnsi"/>
        </w:rPr>
        <w:t>.</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B4598" w:rsidRDefault="00AB4598" w:rsidP="00AB4598">
      <w:pPr>
        <w:snapToGrid w:val="0"/>
        <w:spacing w:line="300" w:lineRule="auto"/>
        <w:rPr>
          <w:rFonts w:asciiTheme="minorHAnsi" w:eastAsia="MS PGothic" w:hAnsiTheme="minorHAnsi"/>
          <w:color w:val="000000"/>
          <w:sz w:val="22"/>
          <w:szCs w:val="22"/>
          <w:lang w:val="en-US"/>
        </w:rPr>
      </w:pPr>
      <w:r w:rsidRPr="00AB4598">
        <w:rPr>
          <w:rFonts w:asciiTheme="minorHAnsi" w:eastAsia="MS PGothic" w:hAnsiTheme="minorHAnsi"/>
          <w:color w:val="000000"/>
          <w:sz w:val="22"/>
          <w:szCs w:val="22"/>
          <w:lang w:val="en-US"/>
        </w:rPr>
        <w:t xml:space="preserve">Solid state fermentation in recent years is booming in the biotechnology industry, due to the potential </w:t>
      </w:r>
      <w:r w:rsidR="0052288B" w:rsidRPr="00AB4598">
        <w:rPr>
          <w:rFonts w:asciiTheme="minorHAnsi" w:eastAsia="MS PGothic" w:hAnsiTheme="minorHAnsi"/>
          <w:color w:val="000000"/>
          <w:sz w:val="22"/>
          <w:szCs w:val="22"/>
          <w:lang w:val="en-US"/>
        </w:rPr>
        <w:t>to produce</w:t>
      </w:r>
      <w:r w:rsidRPr="00AB4598">
        <w:rPr>
          <w:rFonts w:asciiTheme="minorHAnsi" w:eastAsia="MS PGothic" w:hAnsiTheme="minorHAnsi"/>
          <w:color w:val="000000"/>
          <w:sz w:val="22"/>
          <w:szCs w:val="22"/>
          <w:lang w:val="en-US"/>
        </w:rPr>
        <w:t xml:space="preserve"> value-added metabolites in different industries, for example; enzymes, biofuels, food additives, precursor molecules for chemical and pharmaceutical industries, among others [1].</w:t>
      </w:r>
      <w:r w:rsidR="00E71B09">
        <w:rPr>
          <w:rFonts w:asciiTheme="minorHAnsi" w:eastAsia="MS PGothic" w:hAnsiTheme="minorHAnsi"/>
          <w:color w:val="000000"/>
          <w:sz w:val="22"/>
          <w:szCs w:val="22"/>
          <w:lang w:val="en-US"/>
        </w:rPr>
        <w:t>But nevertheless;</w:t>
      </w:r>
      <w:r w:rsidRPr="00AB4598">
        <w:rPr>
          <w:rFonts w:asciiTheme="minorHAnsi" w:eastAsia="MS PGothic" w:hAnsiTheme="minorHAnsi"/>
          <w:color w:val="000000"/>
          <w:sz w:val="22"/>
          <w:szCs w:val="22"/>
          <w:lang w:val="en-US"/>
        </w:rPr>
        <w:t xml:space="preserve"> in this type of systems, </w:t>
      </w:r>
      <w:bookmarkStart w:id="0" w:name="_Hlk10116591"/>
      <w:r w:rsidRPr="00AB4598">
        <w:rPr>
          <w:rFonts w:asciiTheme="minorHAnsi" w:eastAsia="MS PGothic" w:hAnsiTheme="minorHAnsi"/>
          <w:color w:val="000000"/>
          <w:sz w:val="22"/>
          <w:szCs w:val="22"/>
          <w:lang w:val="en-US"/>
        </w:rPr>
        <w:t xml:space="preserve">one of the biggest problems </w:t>
      </w:r>
      <w:r w:rsidR="00E405FA">
        <w:rPr>
          <w:rFonts w:asciiTheme="minorHAnsi" w:eastAsia="MS PGothic" w:hAnsiTheme="minorHAnsi"/>
          <w:color w:val="000000"/>
          <w:sz w:val="22"/>
          <w:szCs w:val="22"/>
          <w:lang w:val="en-US"/>
        </w:rPr>
        <w:t>for</w:t>
      </w:r>
      <w:r w:rsidRPr="00AB4598">
        <w:rPr>
          <w:rFonts w:asciiTheme="minorHAnsi" w:eastAsia="MS PGothic" w:hAnsiTheme="minorHAnsi"/>
          <w:color w:val="000000"/>
          <w:sz w:val="22"/>
          <w:szCs w:val="22"/>
          <w:lang w:val="en-US"/>
        </w:rPr>
        <w:t xml:space="preserve"> </w:t>
      </w:r>
      <w:r w:rsidR="00E405FA">
        <w:rPr>
          <w:rFonts w:asciiTheme="minorHAnsi" w:eastAsia="MS PGothic" w:hAnsiTheme="minorHAnsi"/>
          <w:color w:val="000000"/>
          <w:sz w:val="22"/>
          <w:szCs w:val="22"/>
          <w:lang w:val="en-US"/>
        </w:rPr>
        <w:t>scaling</w:t>
      </w:r>
      <w:r w:rsidRPr="00AB4598">
        <w:rPr>
          <w:rFonts w:asciiTheme="minorHAnsi" w:eastAsia="MS PGothic" w:hAnsiTheme="minorHAnsi"/>
          <w:color w:val="000000"/>
          <w:sz w:val="22"/>
          <w:szCs w:val="22"/>
          <w:lang w:val="en-US"/>
        </w:rPr>
        <w:t xml:space="preserve"> </w:t>
      </w:r>
      <w:bookmarkEnd w:id="0"/>
      <w:r w:rsidRPr="00AB4598">
        <w:rPr>
          <w:rFonts w:asciiTheme="minorHAnsi" w:eastAsia="MS PGothic" w:hAnsiTheme="minorHAnsi"/>
          <w:color w:val="000000"/>
          <w:sz w:val="22"/>
          <w:szCs w:val="22"/>
          <w:lang w:val="en-US"/>
        </w:rPr>
        <w:t xml:space="preserve">systems is the heat transfer, </w:t>
      </w:r>
      <w:r w:rsidR="00E405FA" w:rsidRPr="00E405FA">
        <w:rPr>
          <w:rFonts w:asciiTheme="minorHAnsi" w:eastAsia="MS PGothic" w:hAnsiTheme="minorHAnsi"/>
          <w:color w:val="000000"/>
          <w:sz w:val="22"/>
          <w:szCs w:val="22"/>
          <w:lang w:val="en-US"/>
        </w:rPr>
        <w:t>Due to the temperature gradients that are generated in the bioreactor</w:t>
      </w:r>
      <w:r w:rsidRPr="00AB4598">
        <w:rPr>
          <w:rFonts w:asciiTheme="minorHAnsi" w:eastAsia="MS PGothic" w:hAnsiTheme="minorHAnsi"/>
          <w:color w:val="000000"/>
          <w:sz w:val="22"/>
          <w:szCs w:val="22"/>
          <w:lang w:val="en-US"/>
        </w:rPr>
        <w:t>, some reports mention gradients of up to 10</w:t>
      </w:r>
      <w:r w:rsidR="00E405FA">
        <w:rPr>
          <w:rFonts w:asciiTheme="minorHAnsi" w:eastAsia="MS PGothic" w:hAnsiTheme="minorHAnsi"/>
          <w:color w:val="000000"/>
          <w:sz w:val="22"/>
          <w:szCs w:val="22"/>
          <w:lang w:val="en-US"/>
        </w:rPr>
        <w:t xml:space="preserve"> </w:t>
      </w:r>
      <w:r w:rsidRPr="00AB4598">
        <w:rPr>
          <w:rFonts w:asciiTheme="minorHAnsi" w:eastAsia="MS PGothic" w:hAnsiTheme="minorHAnsi"/>
          <w:color w:val="000000"/>
          <w:sz w:val="22"/>
          <w:szCs w:val="22"/>
          <w:lang w:val="en-US"/>
        </w:rPr>
        <w:t>ºC [</w:t>
      </w:r>
      <w:r w:rsidR="00327E7F">
        <w:rPr>
          <w:rFonts w:asciiTheme="minorHAnsi" w:eastAsia="MS PGothic" w:hAnsiTheme="minorHAnsi"/>
          <w:color w:val="000000"/>
          <w:sz w:val="22"/>
          <w:szCs w:val="22"/>
          <w:lang w:val="en-US"/>
        </w:rPr>
        <w:t>2</w:t>
      </w:r>
      <w:r w:rsidRPr="00AB4598">
        <w:rPr>
          <w:rFonts w:asciiTheme="minorHAnsi" w:eastAsia="MS PGothic" w:hAnsiTheme="minorHAnsi"/>
          <w:color w:val="000000"/>
          <w:sz w:val="22"/>
          <w:szCs w:val="22"/>
          <w:lang w:val="en-US"/>
        </w:rPr>
        <w:t xml:space="preserve">], this is due to the exotherm of the biological </w:t>
      </w:r>
      <w:r w:rsidR="00E405FA">
        <w:rPr>
          <w:rFonts w:asciiTheme="minorHAnsi" w:eastAsia="MS PGothic" w:hAnsiTheme="minorHAnsi"/>
          <w:color w:val="000000"/>
          <w:sz w:val="22"/>
          <w:szCs w:val="22"/>
          <w:lang w:val="en-US"/>
        </w:rPr>
        <w:t>reactions</w:t>
      </w:r>
      <w:r w:rsidRPr="00AB4598">
        <w:rPr>
          <w:rFonts w:asciiTheme="minorHAnsi" w:eastAsia="MS PGothic" w:hAnsiTheme="minorHAnsi"/>
          <w:color w:val="000000"/>
          <w:sz w:val="22"/>
          <w:szCs w:val="22"/>
          <w:lang w:val="en-US"/>
        </w:rPr>
        <w:t xml:space="preserve"> in the fermenter. Several authors have made characterizations of heat transfer; </w:t>
      </w:r>
      <w:r w:rsidR="00E405FA">
        <w:rPr>
          <w:rFonts w:asciiTheme="minorHAnsi" w:eastAsia="MS PGothic" w:hAnsiTheme="minorHAnsi"/>
          <w:color w:val="000000"/>
          <w:sz w:val="22"/>
          <w:szCs w:val="22"/>
          <w:lang w:val="en-US"/>
        </w:rPr>
        <w:t>h</w:t>
      </w:r>
      <w:r w:rsidRPr="00AB4598">
        <w:rPr>
          <w:rFonts w:asciiTheme="minorHAnsi" w:eastAsia="MS PGothic" w:hAnsiTheme="minorHAnsi"/>
          <w:color w:val="000000"/>
          <w:sz w:val="22"/>
          <w:szCs w:val="22"/>
          <w:lang w:val="en-US"/>
        </w:rPr>
        <w:t>owever, we still do not have a reliable methodology to scale the process. This could be due to not considering the effect of hydrodynamics when characterizing the heat transport parameters.</w:t>
      </w:r>
    </w:p>
    <w:p w:rsidR="00AB4598" w:rsidRDefault="00AB4598" w:rsidP="00AB4598">
      <w:pPr>
        <w:snapToGrid w:val="0"/>
        <w:spacing w:line="300" w:lineRule="auto"/>
        <w:rPr>
          <w:rFonts w:asciiTheme="minorHAnsi" w:eastAsia="MS PGothic" w:hAnsiTheme="minorHAnsi"/>
          <w:color w:val="000000"/>
          <w:sz w:val="22"/>
          <w:szCs w:val="22"/>
          <w:lang w:val="en-US"/>
        </w:rPr>
      </w:pPr>
      <w:r w:rsidRPr="00AB4598">
        <w:rPr>
          <w:rFonts w:asciiTheme="minorHAnsi" w:eastAsia="MS PGothic" w:hAnsiTheme="minorHAnsi"/>
          <w:color w:val="000000"/>
          <w:sz w:val="22"/>
          <w:szCs w:val="22"/>
          <w:lang w:val="en-US"/>
        </w:rPr>
        <w:t xml:space="preserve">Due to the above, the objective of this work was to characterize the hydrodynamics and the effect it presents in the transport of heat in a tray bioreactor </w:t>
      </w:r>
      <w:r w:rsidR="0052288B" w:rsidRPr="00AB4598">
        <w:rPr>
          <w:rFonts w:asciiTheme="minorHAnsi" w:eastAsia="MS PGothic" w:hAnsiTheme="minorHAnsi"/>
          <w:color w:val="000000"/>
          <w:sz w:val="22"/>
          <w:szCs w:val="22"/>
          <w:lang w:val="en-US"/>
        </w:rPr>
        <w:t>to produce</w:t>
      </w:r>
      <w:r w:rsidRPr="00AB4598">
        <w:rPr>
          <w:rFonts w:asciiTheme="minorHAnsi" w:eastAsia="MS PGothic" w:hAnsiTheme="minorHAnsi"/>
          <w:color w:val="000000"/>
          <w:sz w:val="22"/>
          <w:szCs w:val="22"/>
          <w:lang w:val="en-US"/>
        </w:rPr>
        <w:t xml:space="preserve"> proteases (SSF) under abiotic conditions.</w:t>
      </w:r>
    </w:p>
    <w:p w:rsidR="00704BDF" w:rsidRPr="00AB4598" w:rsidRDefault="00704BDF" w:rsidP="00AB4598">
      <w:pPr>
        <w:snapToGrid w:val="0"/>
        <w:spacing w:line="300" w:lineRule="auto"/>
        <w:rPr>
          <w:rFonts w:asciiTheme="minorHAnsi" w:eastAsia="MS PGothic" w:hAnsiTheme="minorHAnsi"/>
          <w:color w:val="000000"/>
          <w:sz w:val="22"/>
          <w:szCs w:val="22"/>
          <w:lang w:val="es-MX"/>
        </w:rPr>
      </w:pPr>
      <w:r w:rsidRPr="00AB4598">
        <w:rPr>
          <w:rFonts w:asciiTheme="minorHAnsi" w:eastAsia="MS PGothic" w:hAnsiTheme="minorHAnsi"/>
          <w:b/>
          <w:bCs/>
          <w:color w:val="000000"/>
          <w:sz w:val="22"/>
          <w:szCs w:val="22"/>
          <w:lang w:val="es-MX"/>
        </w:rPr>
        <w:t>2. Methods</w:t>
      </w:r>
    </w:p>
    <w:p w:rsidR="00487B75" w:rsidRPr="00AB4598" w:rsidRDefault="00AB4598" w:rsidP="00487B75">
      <w:pPr>
        <w:snapToGrid w:val="0"/>
        <w:spacing w:after="120"/>
        <w:rPr>
          <w:rFonts w:asciiTheme="minorHAnsi" w:eastAsia="MS PGothic" w:hAnsiTheme="minorHAnsi"/>
          <w:iCs/>
          <w:color w:val="000000"/>
          <w:sz w:val="22"/>
          <w:szCs w:val="22"/>
          <w:lang w:val="en-US"/>
        </w:rPr>
      </w:pPr>
      <w:r w:rsidRPr="00AB4598">
        <w:rPr>
          <w:rFonts w:asciiTheme="minorHAnsi" w:eastAsia="MS PGothic" w:hAnsiTheme="minorHAnsi"/>
          <w:iCs/>
          <w:color w:val="000000"/>
          <w:sz w:val="22"/>
          <w:szCs w:val="22"/>
          <w:lang w:val="en-US"/>
        </w:rPr>
        <w:t xml:space="preserve">The characterization of the system was carried out in a bioreactor of trays packed with </w:t>
      </w:r>
      <w:proofErr w:type="spellStart"/>
      <w:r w:rsidRPr="00AB4598">
        <w:rPr>
          <w:rFonts w:asciiTheme="minorHAnsi" w:eastAsia="MS PGothic" w:hAnsiTheme="minorHAnsi"/>
          <w:iCs/>
          <w:color w:val="000000"/>
          <w:sz w:val="22"/>
          <w:szCs w:val="22"/>
          <w:lang w:val="en-US"/>
        </w:rPr>
        <w:t>agroindu</w:t>
      </w:r>
      <w:r w:rsidR="0052288B">
        <w:rPr>
          <w:rFonts w:asciiTheme="minorHAnsi" w:eastAsia="MS PGothic" w:hAnsiTheme="minorHAnsi"/>
          <w:iCs/>
          <w:color w:val="000000"/>
          <w:sz w:val="22"/>
          <w:szCs w:val="22"/>
          <w:lang w:val="en-US"/>
        </w:rPr>
        <w:t>s</w:t>
      </w:r>
      <w:r w:rsidRPr="00AB4598">
        <w:rPr>
          <w:rFonts w:asciiTheme="minorHAnsi" w:eastAsia="MS PGothic" w:hAnsiTheme="minorHAnsi"/>
          <w:iCs/>
          <w:color w:val="000000"/>
          <w:sz w:val="22"/>
          <w:szCs w:val="22"/>
          <w:lang w:val="en-US"/>
        </w:rPr>
        <w:t>trial</w:t>
      </w:r>
      <w:proofErr w:type="spellEnd"/>
      <w:r w:rsidRPr="00AB4598">
        <w:rPr>
          <w:rFonts w:asciiTheme="minorHAnsi" w:eastAsia="MS PGothic" w:hAnsiTheme="minorHAnsi"/>
          <w:iCs/>
          <w:color w:val="000000"/>
          <w:sz w:val="22"/>
          <w:szCs w:val="22"/>
          <w:lang w:val="en-US"/>
        </w:rPr>
        <w:t xml:space="preserve"> waste (fruit, vegetable and soy</w:t>
      </w:r>
      <w:r w:rsidR="00327E7F">
        <w:rPr>
          <w:rFonts w:asciiTheme="minorHAnsi" w:eastAsia="MS PGothic" w:hAnsiTheme="minorHAnsi"/>
          <w:iCs/>
          <w:color w:val="000000"/>
          <w:sz w:val="22"/>
          <w:szCs w:val="22"/>
          <w:lang w:val="en-US"/>
        </w:rPr>
        <w:t>bean paste</w:t>
      </w:r>
      <w:r w:rsidRPr="00AB4598">
        <w:rPr>
          <w:rFonts w:asciiTheme="minorHAnsi" w:eastAsia="MS PGothic" w:hAnsiTheme="minorHAnsi"/>
          <w:iCs/>
          <w:color w:val="000000"/>
          <w:sz w:val="22"/>
          <w:szCs w:val="22"/>
          <w:lang w:val="en-US"/>
        </w:rPr>
        <w:t>).</w:t>
      </w:r>
    </w:p>
    <w:p w:rsidR="00AB4598" w:rsidRPr="00FF124E" w:rsidRDefault="00487B75" w:rsidP="00327E7F">
      <w:pPr>
        <w:snapToGrid w:val="0"/>
        <w:rPr>
          <w:rFonts w:asciiTheme="minorHAnsi" w:eastAsia="MS PGothic" w:hAnsiTheme="minorHAnsi"/>
          <w:bCs/>
          <w:i/>
          <w:iCs/>
          <w:color w:val="000000"/>
          <w:sz w:val="22"/>
          <w:szCs w:val="22"/>
          <w:lang w:val="en-US"/>
        </w:rPr>
      </w:pPr>
      <w:r w:rsidRPr="00FF124E">
        <w:rPr>
          <w:rFonts w:asciiTheme="minorHAnsi" w:eastAsia="MS PGothic" w:hAnsiTheme="minorHAnsi"/>
          <w:bCs/>
          <w:i/>
          <w:iCs/>
          <w:color w:val="000000"/>
          <w:sz w:val="22"/>
          <w:szCs w:val="22"/>
          <w:lang w:val="en-US"/>
        </w:rPr>
        <w:t xml:space="preserve">2.1 </w:t>
      </w:r>
      <w:r w:rsidR="00AB4598" w:rsidRPr="00FF124E">
        <w:rPr>
          <w:rFonts w:asciiTheme="minorHAnsi" w:eastAsia="MS PGothic" w:hAnsiTheme="minorHAnsi"/>
          <w:bCs/>
          <w:i/>
          <w:iCs/>
          <w:color w:val="000000"/>
          <w:sz w:val="22"/>
          <w:szCs w:val="22"/>
          <w:lang w:val="en-US"/>
        </w:rPr>
        <w:t>Hydrodynamic characterization.</w:t>
      </w:r>
    </w:p>
    <w:p w:rsidR="00487B75" w:rsidRPr="00327E7F" w:rsidRDefault="00AB4598" w:rsidP="00327E7F">
      <w:pPr>
        <w:snapToGrid w:val="0"/>
        <w:rPr>
          <w:rFonts w:asciiTheme="minorHAnsi" w:eastAsia="MS PGothic" w:hAnsiTheme="minorHAnsi"/>
          <w:i/>
          <w:iCs/>
          <w:color w:val="000000"/>
          <w:sz w:val="22"/>
          <w:szCs w:val="22"/>
          <w:lang w:val="en-US"/>
        </w:rPr>
      </w:pPr>
      <w:r w:rsidRPr="00327E7F">
        <w:rPr>
          <w:rFonts w:asciiTheme="minorHAnsi" w:eastAsia="MS PGothic" w:hAnsiTheme="minorHAnsi"/>
          <w:i/>
          <w:iCs/>
          <w:color w:val="000000"/>
          <w:sz w:val="22"/>
          <w:szCs w:val="22"/>
          <w:lang w:val="en-US"/>
        </w:rPr>
        <w:t xml:space="preserve">    </w:t>
      </w:r>
      <w:r w:rsidR="00487B75" w:rsidRPr="00327E7F">
        <w:rPr>
          <w:rFonts w:asciiTheme="minorHAnsi" w:eastAsia="MS PGothic" w:hAnsiTheme="minorHAnsi"/>
          <w:i/>
          <w:iCs/>
          <w:color w:val="000000"/>
          <w:sz w:val="22"/>
          <w:szCs w:val="22"/>
          <w:lang w:val="en-US"/>
        </w:rPr>
        <w:t>2.1.1 Pressure Drop</w:t>
      </w:r>
    </w:p>
    <w:p w:rsidR="00487B75" w:rsidRDefault="00AB4598" w:rsidP="00327E7F">
      <w:pPr>
        <w:snapToGrid w:val="0"/>
        <w:rPr>
          <w:rFonts w:asciiTheme="minorHAnsi" w:eastAsia="MS PGothic" w:hAnsiTheme="minorHAnsi"/>
          <w:iCs/>
          <w:color w:val="000000"/>
          <w:sz w:val="22"/>
          <w:szCs w:val="22"/>
          <w:lang w:val="en-US"/>
        </w:rPr>
      </w:pPr>
      <w:r w:rsidRPr="00AB4598">
        <w:rPr>
          <w:rFonts w:asciiTheme="minorHAnsi" w:eastAsia="MS PGothic" w:hAnsiTheme="minorHAnsi"/>
          <w:iCs/>
          <w:color w:val="000000"/>
          <w:sz w:val="22"/>
          <w:szCs w:val="22"/>
          <w:lang w:val="en-US"/>
        </w:rPr>
        <w:t>To characterize hydrodynamics, pressure drops were determined in the system by varying the aeration flow</w:t>
      </w:r>
      <w:r w:rsidR="00E71B09">
        <w:rPr>
          <w:rFonts w:asciiTheme="minorHAnsi" w:eastAsia="MS PGothic" w:hAnsiTheme="minorHAnsi"/>
          <w:iCs/>
          <w:color w:val="000000"/>
          <w:sz w:val="22"/>
          <w:szCs w:val="22"/>
          <w:lang w:val="en-US"/>
        </w:rPr>
        <w:t xml:space="preserve"> (</w:t>
      </w:r>
      <w:proofErr w:type="spellStart"/>
      <w:r w:rsidR="00E71B09">
        <w:rPr>
          <w:rFonts w:asciiTheme="minorHAnsi" w:eastAsia="MS PGothic" w:hAnsiTheme="minorHAnsi"/>
          <w:iCs/>
          <w:color w:val="000000"/>
          <w:sz w:val="22"/>
          <w:szCs w:val="22"/>
          <w:lang w:val="en-US"/>
        </w:rPr>
        <w:t>VkgM</w:t>
      </w:r>
      <w:proofErr w:type="spellEnd"/>
      <w:r w:rsidR="00E71B09">
        <w:rPr>
          <w:rFonts w:asciiTheme="minorHAnsi" w:eastAsia="MS PGothic" w:hAnsiTheme="minorHAnsi"/>
          <w:iCs/>
          <w:color w:val="000000"/>
          <w:sz w:val="22"/>
          <w:szCs w:val="22"/>
          <w:lang w:val="en-US"/>
        </w:rPr>
        <w:t>)</w:t>
      </w:r>
      <w:r w:rsidRPr="00AB4598">
        <w:rPr>
          <w:rFonts w:asciiTheme="minorHAnsi" w:eastAsia="MS PGothic" w:hAnsiTheme="minorHAnsi"/>
          <w:iCs/>
          <w:color w:val="000000"/>
          <w:sz w:val="22"/>
          <w:szCs w:val="22"/>
          <w:lang w:val="en-US"/>
        </w:rPr>
        <w:t xml:space="preserve"> using two high precision manometers at the inlet a</w:t>
      </w:r>
      <w:r w:rsidR="00E71B09">
        <w:rPr>
          <w:rFonts w:asciiTheme="minorHAnsi" w:eastAsia="MS PGothic" w:hAnsiTheme="minorHAnsi"/>
          <w:iCs/>
          <w:color w:val="000000"/>
          <w:sz w:val="22"/>
          <w:szCs w:val="22"/>
          <w:lang w:val="en-US"/>
        </w:rPr>
        <w:t xml:space="preserve">nd </w:t>
      </w:r>
      <w:r w:rsidRPr="00AB4598">
        <w:rPr>
          <w:rFonts w:asciiTheme="minorHAnsi" w:eastAsia="MS PGothic" w:hAnsiTheme="minorHAnsi"/>
          <w:iCs/>
          <w:color w:val="000000"/>
          <w:sz w:val="22"/>
          <w:szCs w:val="22"/>
          <w:lang w:val="en-US"/>
        </w:rPr>
        <w:t>at the bioreactor outlet.</w:t>
      </w:r>
    </w:p>
    <w:p w:rsidR="00487B75" w:rsidRPr="00327E7F" w:rsidRDefault="00AB4598" w:rsidP="00327E7F">
      <w:pPr>
        <w:snapToGrid w:val="0"/>
        <w:rPr>
          <w:rFonts w:asciiTheme="minorHAnsi" w:eastAsia="MS PGothic" w:hAnsiTheme="minorHAnsi"/>
          <w:i/>
          <w:iCs/>
          <w:color w:val="000000"/>
          <w:sz w:val="22"/>
          <w:szCs w:val="22"/>
          <w:lang w:val="en-US"/>
        </w:rPr>
      </w:pPr>
      <w:r w:rsidRPr="00327E7F">
        <w:rPr>
          <w:rFonts w:asciiTheme="minorHAnsi" w:eastAsia="MS PGothic" w:hAnsiTheme="minorHAnsi"/>
          <w:i/>
          <w:color w:val="000000"/>
          <w:sz w:val="22"/>
          <w:szCs w:val="22"/>
          <w:lang w:val="en-US"/>
        </w:rPr>
        <w:t xml:space="preserve">    </w:t>
      </w:r>
      <w:r w:rsidR="00487B75" w:rsidRPr="00327E7F">
        <w:rPr>
          <w:rFonts w:asciiTheme="minorHAnsi" w:eastAsia="MS PGothic" w:hAnsiTheme="minorHAnsi"/>
          <w:i/>
          <w:iCs/>
          <w:color w:val="000000"/>
          <w:sz w:val="22"/>
          <w:szCs w:val="22"/>
          <w:lang w:val="en-US"/>
        </w:rPr>
        <w:t>2.</w:t>
      </w:r>
      <w:r w:rsidR="00FF124E" w:rsidRPr="00327E7F">
        <w:rPr>
          <w:rFonts w:asciiTheme="minorHAnsi" w:eastAsia="MS PGothic" w:hAnsiTheme="minorHAnsi"/>
          <w:i/>
          <w:iCs/>
          <w:color w:val="000000"/>
          <w:sz w:val="22"/>
          <w:szCs w:val="22"/>
          <w:lang w:val="en-US"/>
        </w:rPr>
        <w:t>1</w:t>
      </w:r>
      <w:r w:rsidR="00487B75" w:rsidRPr="00327E7F">
        <w:rPr>
          <w:rFonts w:asciiTheme="minorHAnsi" w:eastAsia="MS PGothic" w:hAnsiTheme="minorHAnsi"/>
          <w:i/>
          <w:iCs/>
          <w:color w:val="000000"/>
          <w:sz w:val="22"/>
          <w:szCs w:val="22"/>
          <w:lang w:val="en-US"/>
        </w:rPr>
        <w:t xml:space="preserve">.2 Profile Velocity </w:t>
      </w:r>
    </w:p>
    <w:p w:rsidR="0058759A" w:rsidRDefault="00AB4598" w:rsidP="00487B75">
      <w:pPr>
        <w:snapToGrid w:val="0"/>
        <w:spacing w:after="120"/>
        <w:rPr>
          <w:rFonts w:asciiTheme="minorHAnsi" w:eastAsia="MS PGothic" w:hAnsiTheme="minorHAnsi"/>
          <w:iCs/>
          <w:color w:val="000000"/>
          <w:sz w:val="22"/>
          <w:szCs w:val="22"/>
          <w:lang w:val="en-US"/>
        </w:rPr>
      </w:pPr>
      <w:r w:rsidRPr="00AB4598">
        <w:rPr>
          <w:rFonts w:asciiTheme="minorHAnsi" w:eastAsia="MS PGothic" w:hAnsiTheme="minorHAnsi"/>
          <w:iCs/>
          <w:color w:val="000000"/>
          <w:sz w:val="22"/>
          <w:szCs w:val="22"/>
          <w:lang w:val="en-US"/>
        </w:rPr>
        <w:t xml:space="preserve">To determine the velocity profiles, two hydrodynamic models were used, which are based on the system pressure drop, vacuum fraction, air properties (density, viscosity). The hydrodynamic user models were </w:t>
      </w:r>
      <w:proofErr w:type="spellStart"/>
      <w:r w:rsidRPr="00AB4598">
        <w:rPr>
          <w:rFonts w:asciiTheme="minorHAnsi" w:eastAsia="MS PGothic" w:hAnsiTheme="minorHAnsi"/>
          <w:iCs/>
          <w:color w:val="000000"/>
          <w:sz w:val="22"/>
          <w:szCs w:val="22"/>
          <w:lang w:val="en-US"/>
        </w:rPr>
        <w:t>Navier</w:t>
      </w:r>
      <w:proofErr w:type="spellEnd"/>
      <w:r w:rsidRPr="00AB4598">
        <w:rPr>
          <w:rFonts w:asciiTheme="minorHAnsi" w:eastAsia="MS PGothic" w:hAnsiTheme="minorHAnsi"/>
          <w:iCs/>
          <w:color w:val="000000"/>
          <w:sz w:val="22"/>
          <w:szCs w:val="22"/>
          <w:lang w:val="en-US"/>
        </w:rPr>
        <w:t>-Stokes-Darcy-Forchheimer (NSDF) and Two-zones model (developed in the research group).</w:t>
      </w:r>
      <w:r>
        <w:rPr>
          <w:rFonts w:asciiTheme="minorHAnsi" w:eastAsia="MS PGothic" w:hAnsiTheme="minorHAnsi"/>
          <w:iCs/>
          <w:color w:val="000000"/>
          <w:sz w:val="22"/>
          <w:szCs w:val="22"/>
          <w:lang w:val="en-US"/>
        </w:rPr>
        <w:t xml:space="preserve"> </w:t>
      </w:r>
      <w:r w:rsidR="0058759A" w:rsidRPr="0058759A">
        <w:rPr>
          <w:rFonts w:asciiTheme="minorHAnsi" w:eastAsia="MS PGothic" w:hAnsiTheme="minorHAnsi"/>
          <w:iCs/>
          <w:color w:val="000000"/>
          <w:sz w:val="22"/>
          <w:szCs w:val="22"/>
          <w:lang w:val="en-US"/>
        </w:rPr>
        <w:t xml:space="preserve">The NSDF model has been proven in previous works that adequately reproduces </w:t>
      </w:r>
      <w:r w:rsidR="0058759A" w:rsidRPr="0058759A">
        <w:rPr>
          <w:rFonts w:asciiTheme="minorHAnsi" w:eastAsia="MS PGothic" w:hAnsiTheme="minorHAnsi"/>
          <w:iCs/>
          <w:color w:val="000000"/>
          <w:sz w:val="22"/>
          <w:szCs w:val="22"/>
          <w:lang w:val="en-US"/>
        </w:rPr>
        <w:lastRenderedPageBreak/>
        <w:t>the velocity profiles obtained through experimental data, therefore it was used as a basis to compare with the Two-zones model.</w:t>
      </w:r>
    </w:p>
    <w:p w:rsidR="00487B75" w:rsidRPr="00FF124E" w:rsidRDefault="00487B75" w:rsidP="00487B75">
      <w:pPr>
        <w:snapToGrid w:val="0"/>
        <w:spacing w:after="120"/>
        <w:rPr>
          <w:rFonts w:asciiTheme="minorHAnsi" w:eastAsia="MS PGothic" w:hAnsiTheme="minorHAnsi"/>
          <w:i/>
          <w:color w:val="000000"/>
          <w:sz w:val="22"/>
          <w:szCs w:val="22"/>
          <w:lang w:val="en-US"/>
        </w:rPr>
      </w:pPr>
      <w:r w:rsidRPr="00FF124E">
        <w:rPr>
          <w:rFonts w:asciiTheme="minorHAnsi" w:eastAsia="MS PGothic" w:hAnsiTheme="minorHAnsi"/>
          <w:bCs/>
          <w:i/>
          <w:iCs/>
          <w:color w:val="000000"/>
          <w:sz w:val="22"/>
          <w:szCs w:val="22"/>
          <w:lang w:val="en-US"/>
        </w:rPr>
        <w:t xml:space="preserve">2.1 </w:t>
      </w:r>
      <w:r w:rsidR="00AB4598" w:rsidRPr="00FF124E">
        <w:rPr>
          <w:rFonts w:asciiTheme="minorHAnsi" w:eastAsia="MS PGothic" w:hAnsiTheme="minorHAnsi"/>
          <w:bCs/>
          <w:i/>
          <w:iCs/>
          <w:color w:val="000000"/>
          <w:sz w:val="22"/>
          <w:szCs w:val="22"/>
          <w:lang w:val="en-US"/>
        </w:rPr>
        <w:t>Characterization of heat transfer.</w:t>
      </w:r>
    </w:p>
    <w:p w:rsidR="00AB4598" w:rsidRPr="00AB4598" w:rsidRDefault="00FF124E" w:rsidP="00AB4598">
      <w:pPr>
        <w:snapToGrid w:val="0"/>
        <w:spacing w:line="300" w:lineRule="auto"/>
        <w:rPr>
          <w:rFonts w:asciiTheme="minorHAnsi" w:eastAsia="MS PGothic" w:hAnsiTheme="minorHAnsi"/>
          <w:iCs/>
          <w:color w:val="000000"/>
          <w:sz w:val="22"/>
          <w:szCs w:val="22"/>
          <w:lang w:val="en-US"/>
        </w:rPr>
      </w:pPr>
      <w:r>
        <w:rPr>
          <w:rFonts w:asciiTheme="minorHAnsi" w:eastAsia="MS PGothic" w:hAnsiTheme="minorHAnsi"/>
          <w:iCs/>
          <w:color w:val="000000"/>
          <w:sz w:val="22"/>
          <w:szCs w:val="22"/>
          <w:lang w:val="en-US"/>
        </w:rPr>
        <w:t xml:space="preserve">    </w:t>
      </w:r>
      <w:r w:rsidR="00AB4598" w:rsidRPr="00AB4598">
        <w:rPr>
          <w:rFonts w:asciiTheme="minorHAnsi" w:eastAsia="MS PGothic" w:hAnsiTheme="minorHAnsi"/>
          <w:iCs/>
          <w:color w:val="000000"/>
          <w:sz w:val="22"/>
          <w:szCs w:val="22"/>
          <w:lang w:val="en-US"/>
        </w:rPr>
        <w:t>2.1.1. Temperature gradients</w:t>
      </w:r>
    </w:p>
    <w:p w:rsidR="00AB4598" w:rsidRDefault="00AB4598" w:rsidP="00AB4598">
      <w:pPr>
        <w:snapToGrid w:val="0"/>
        <w:spacing w:line="300" w:lineRule="auto"/>
        <w:rPr>
          <w:rFonts w:asciiTheme="minorHAnsi" w:eastAsia="MS PGothic" w:hAnsiTheme="minorHAnsi"/>
          <w:iCs/>
          <w:color w:val="000000"/>
          <w:sz w:val="22"/>
          <w:szCs w:val="22"/>
          <w:lang w:val="en-US"/>
        </w:rPr>
      </w:pPr>
      <w:r w:rsidRPr="00AB4598">
        <w:rPr>
          <w:rFonts w:asciiTheme="minorHAnsi" w:eastAsia="MS PGothic" w:hAnsiTheme="minorHAnsi"/>
          <w:iCs/>
          <w:color w:val="000000"/>
          <w:sz w:val="22"/>
          <w:szCs w:val="22"/>
          <w:lang w:val="en-US"/>
        </w:rPr>
        <w:t>The temperature was determined in transient state in different sampling ports along the bioreactor generating wide gradients that allow greater certainty when determining the parameters of heat transport (effective conductivity and the coefficient of heat transfer in the wall)</w:t>
      </w:r>
      <w:r>
        <w:rPr>
          <w:rFonts w:asciiTheme="minorHAnsi" w:eastAsia="MS PGothic" w:hAnsiTheme="minorHAnsi"/>
          <w:iCs/>
          <w:color w:val="000000"/>
          <w:sz w:val="22"/>
          <w:szCs w:val="22"/>
          <w:lang w:val="en-US"/>
        </w:rPr>
        <w:t>.</w:t>
      </w:r>
      <w:r w:rsidR="0058759A">
        <w:rPr>
          <w:rFonts w:asciiTheme="minorHAnsi" w:eastAsia="MS PGothic" w:hAnsiTheme="minorHAnsi"/>
          <w:iCs/>
          <w:color w:val="000000"/>
          <w:sz w:val="22"/>
          <w:szCs w:val="22"/>
          <w:lang w:val="en-US"/>
        </w:rPr>
        <w:t xml:space="preserve"> </w:t>
      </w:r>
      <w:r w:rsidR="0058759A" w:rsidRPr="0058759A">
        <w:rPr>
          <w:rFonts w:asciiTheme="minorHAnsi" w:eastAsia="MS PGothic" w:hAnsiTheme="minorHAnsi"/>
          <w:iCs/>
          <w:color w:val="000000"/>
          <w:sz w:val="22"/>
          <w:szCs w:val="22"/>
          <w:lang w:val="en-US"/>
        </w:rPr>
        <w:t>said parameters were estimated by coupling hydrodynamics using Two-zones model.</w:t>
      </w:r>
    </w:p>
    <w:p w:rsidR="00704BDF" w:rsidRDefault="00704BDF" w:rsidP="00327E7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8759A" w:rsidRDefault="0058759A" w:rsidP="0058759A">
      <w:pPr>
        <w:snapToGrid w:val="0"/>
        <w:spacing w:after="120"/>
        <w:rPr>
          <w:rFonts w:asciiTheme="minorHAnsi" w:eastAsia="MS PGothic" w:hAnsiTheme="minorHAnsi"/>
          <w:color w:val="000000"/>
          <w:sz w:val="22"/>
          <w:szCs w:val="22"/>
          <w:lang w:val="en-US"/>
        </w:rPr>
      </w:pPr>
      <w:r w:rsidRPr="0058759A">
        <w:rPr>
          <w:rFonts w:asciiTheme="minorHAnsi" w:eastAsia="MS PGothic" w:hAnsiTheme="minorHAnsi"/>
          <w:color w:val="000000"/>
          <w:sz w:val="22"/>
          <w:szCs w:val="22"/>
          <w:lang w:val="en-US"/>
        </w:rPr>
        <w:t>Figure 1a shows the experimental pressure drops in the system at different aeration flows</w:t>
      </w:r>
      <w:r w:rsidR="00327E7F">
        <w:rPr>
          <w:rFonts w:asciiTheme="minorHAnsi" w:eastAsia="MS PGothic" w:hAnsiTheme="minorHAnsi"/>
          <w:color w:val="000000"/>
          <w:sz w:val="22"/>
          <w:szCs w:val="22"/>
          <w:lang w:val="en-US"/>
        </w:rPr>
        <w:t xml:space="preserve"> (</w:t>
      </w:r>
      <w:proofErr w:type="spellStart"/>
      <w:r w:rsidR="00327E7F">
        <w:rPr>
          <w:rFonts w:asciiTheme="minorHAnsi" w:eastAsia="MS PGothic" w:hAnsiTheme="minorHAnsi"/>
          <w:color w:val="000000"/>
          <w:sz w:val="22"/>
          <w:szCs w:val="22"/>
          <w:lang w:val="en-US"/>
        </w:rPr>
        <w:t>VkgM</w:t>
      </w:r>
      <w:proofErr w:type="spellEnd"/>
      <w:r w:rsidR="00327E7F">
        <w:rPr>
          <w:rFonts w:asciiTheme="minorHAnsi" w:eastAsia="MS PGothic" w:hAnsiTheme="minorHAnsi"/>
          <w:color w:val="000000"/>
          <w:sz w:val="22"/>
          <w:szCs w:val="22"/>
          <w:lang w:val="en-US"/>
        </w:rPr>
        <w:t>)</w:t>
      </w:r>
      <w:r w:rsidRPr="0058759A">
        <w:rPr>
          <w:rFonts w:asciiTheme="minorHAnsi" w:eastAsia="MS PGothic" w:hAnsiTheme="minorHAnsi"/>
          <w:color w:val="000000"/>
          <w:sz w:val="22"/>
          <w:szCs w:val="22"/>
          <w:lang w:val="en-US"/>
        </w:rPr>
        <w:t xml:space="preserve">, in figure 1b the velocity profiles </w:t>
      </w:r>
      <w:r w:rsidR="00327E7F">
        <w:rPr>
          <w:rFonts w:asciiTheme="minorHAnsi" w:eastAsia="MS PGothic" w:hAnsiTheme="minorHAnsi"/>
          <w:color w:val="000000"/>
          <w:sz w:val="22"/>
          <w:szCs w:val="22"/>
          <w:lang w:val="en-US"/>
        </w:rPr>
        <w:t>(cm s</w:t>
      </w:r>
      <w:r w:rsidR="00327E7F" w:rsidRPr="00327E7F">
        <w:rPr>
          <w:rFonts w:asciiTheme="minorHAnsi" w:eastAsia="MS PGothic" w:hAnsiTheme="minorHAnsi"/>
          <w:color w:val="000000"/>
          <w:sz w:val="22"/>
          <w:szCs w:val="22"/>
          <w:vertAlign w:val="superscript"/>
          <w:lang w:val="en-US"/>
        </w:rPr>
        <w:t>-1</w:t>
      </w:r>
      <w:r w:rsidR="00327E7F">
        <w:rPr>
          <w:rFonts w:asciiTheme="minorHAnsi" w:eastAsia="MS PGothic" w:hAnsiTheme="minorHAnsi"/>
          <w:color w:val="000000"/>
          <w:sz w:val="22"/>
          <w:szCs w:val="22"/>
          <w:lang w:val="en-US"/>
        </w:rPr>
        <w:t xml:space="preserve">) </w:t>
      </w:r>
      <w:r w:rsidRPr="0058759A">
        <w:rPr>
          <w:rFonts w:asciiTheme="minorHAnsi" w:eastAsia="MS PGothic" w:hAnsiTheme="minorHAnsi"/>
          <w:color w:val="000000"/>
          <w:sz w:val="22"/>
          <w:szCs w:val="22"/>
          <w:lang w:val="en-US"/>
        </w:rPr>
        <w:t xml:space="preserve">are shown using both hydrodynamic models and </w:t>
      </w:r>
      <w:r w:rsidR="00AC24F1">
        <w:rPr>
          <w:rFonts w:asciiTheme="minorHAnsi" w:eastAsia="MS PGothic" w:hAnsiTheme="minorHAnsi"/>
          <w:color w:val="000000"/>
          <w:sz w:val="22"/>
          <w:szCs w:val="22"/>
          <w:lang w:val="en-US"/>
        </w:rPr>
        <w:t>f</w:t>
      </w:r>
      <w:r w:rsidR="00AC24F1" w:rsidRPr="00AC24F1">
        <w:rPr>
          <w:rFonts w:asciiTheme="minorHAnsi" w:eastAsia="MS PGothic" w:hAnsiTheme="minorHAnsi"/>
          <w:color w:val="000000"/>
          <w:sz w:val="22"/>
          <w:szCs w:val="22"/>
          <w:lang w:val="en-US"/>
        </w:rPr>
        <w:t>igure 1c shows the temperature profile in the bioreactor, this was with constant aeration flow and bath temperature.</w:t>
      </w:r>
    </w:p>
    <w:p w:rsidR="009500F3" w:rsidRDefault="009500F3" w:rsidP="009500F3">
      <w:r>
        <w:rPr>
          <w:noProof/>
        </w:rPr>
        <mc:AlternateContent>
          <mc:Choice Requires="wps">
            <w:drawing>
              <wp:anchor distT="45720" distB="45720" distL="114300" distR="114300" simplePos="0" relativeHeight="251661312" behindDoc="1" locked="0" layoutInCell="1" allowOverlap="1" wp14:anchorId="1886B92A" wp14:editId="037A2E58">
                <wp:simplePos x="0" y="0"/>
                <wp:positionH relativeFrom="column">
                  <wp:posOffset>5240213</wp:posOffset>
                </wp:positionH>
                <wp:positionV relativeFrom="paragraph">
                  <wp:posOffset>6378</wp:posOffset>
                </wp:positionV>
                <wp:extent cx="309880" cy="1404620"/>
                <wp:effectExtent l="0" t="0" r="13970" b="2603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04620"/>
                        </a:xfrm>
                        <a:prstGeom prst="rect">
                          <a:avLst/>
                        </a:prstGeom>
                        <a:solidFill>
                          <a:schemeClr val="bg1"/>
                        </a:solidFill>
                        <a:ln w="9525">
                          <a:solidFill>
                            <a:schemeClr val="bg1"/>
                          </a:solidFill>
                          <a:miter lim="800000"/>
                          <a:headEnd/>
                          <a:tailEnd/>
                        </a:ln>
                      </wps:spPr>
                      <wps:txbx>
                        <w:txbxContent>
                          <w:p w:rsidR="009500F3" w:rsidRPr="00366884" w:rsidRDefault="009500F3" w:rsidP="009500F3">
                            <w:pPr>
                              <w:rPr>
                                <w:b/>
                                <w:sz w:val="16"/>
                              </w:rPr>
                            </w:pPr>
                            <w:r>
                              <w:rPr>
                                <w:b/>
                                <w:sz w:val="16"/>
                              </w:rPr>
                              <w:t>c</w:t>
                            </w:r>
                            <w:r w:rsidRPr="00366884">
                              <w:rPr>
                                <w:b/>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6B92A" id="_x0000_t202" coordsize="21600,21600" o:spt="202" path="m,l,21600r21600,l21600,xe">
                <v:stroke joinstyle="miter"/>
                <v:path gradientshapeok="t" o:connecttype="rect"/>
              </v:shapetype>
              <v:shape id="Cuadro de texto 2" o:spid="_x0000_s1026" type="#_x0000_t202" style="position:absolute;left:0;text-align:left;margin-left:412.6pt;margin-top:.5pt;width:24.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" fillcolor="white [3212]" strokecolor="white [3212]">
                <v:textbox style="mso-fit-shape-to-text:t">
                  <w:txbxContent>
                    <w:p w:rsidR="009500F3" w:rsidRPr="00366884" w:rsidRDefault="009500F3" w:rsidP="009500F3">
                      <w:pPr>
                        <w:rPr>
                          <w:b/>
                          <w:sz w:val="16"/>
                        </w:rPr>
                      </w:pPr>
                      <w:r>
                        <w:rPr>
                          <w:b/>
                          <w:sz w:val="16"/>
                        </w:rPr>
                        <w:t>c</w:t>
                      </w:r>
                      <w:r w:rsidRPr="00366884">
                        <w:rPr>
                          <w:b/>
                          <w:sz w:val="16"/>
                        </w:rPr>
                        <w:t>)</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01508E49" wp14:editId="0A6F2F5C">
                <wp:simplePos x="0" y="0"/>
                <wp:positionH relativeFrom="column">
                  <wp:posOffset>3404208</wp:posOffset>
                </wp:positionH>
                <wp:positionV relativeFrom="paragraph">
                  <wp:posOffset>22281</wp:posOffset>
                </wp:positionV>
                <wp:extent cx="309880" cy="1404620"/>
                <wp:effectExtent l="0" t="0" r="13970" b="260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04620"/>
                        </a:xfrm>
                        <a:prstGeom prst="rect">
                          <a:avLst/>
                        </a:prstGeom>
                        <a:solidFill>
                          <a:schemeClr val="bg1"/>
                        </a:solidFill>
                        <a:ln w="9525">
                          <a:solidFill>
                            <a:schemeClr val="bg1"/>
                          </a:solidFill>
                          <a:miter lim="800000"/>
                          <a:headEnd/>
                          <a:tailEnd/>
                        </a:ln>
                      </wps:spPr>
                      <wps:txbx>
                        <w:txbxContent>
                          <w:p w:rsidR="009500F3" w:rsidRPr="00366884" w:rsidRDefault="009500F3" w:rsidP="009500F3">
                            <w:pPr>
                              <w:rPr>
                                <w:b/>
                                <w:sz w:val="16"/>
                              </w:rPr>
                            </w:pPr>
                            <w:r>
                              <w:rPr>
                                <w:b/>
                                <w:sz w:val="16"/>
                              </w:rPr>
                              <w:t>b</w:t>
                            </w:r>
                            <w:r w:rsidRPr="00366884">
                              <w:rPr>
                                <w:b/>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08E49" id="_x0000_s1027" type="#_x0000_t202" style="position:absolute;left:0;text-align:left;margin-left:268.05pt;margin-top:1.75pt;width:24.4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" fillcolor="white [3212]" strokecolor="white [3212]">
                <v:textbox style="mso-fit-shape-to-text:t">
                  <w:txbxContent>
                    <w:p w:rsidR="009500F3" w:rsidRPr="00366884" w:rsidRDefault="009500F3" w:rsidP="009500F3">
                      <w:pPr>
                        <w:rPr>
                          <w:b/>
                          <w:sz w:val="16"/>
                        </w:rPr>
                      </w:pPr>
                      <w:r>
                        <w:rPr>
                          <w:b/>
                          <w:sz w:val="16"/>
                        </w:rPr>
                        <w:t>b</w:t>
                      </w:r>
                      <w:r w:rsidRPr="00366884">
                        <w:rPr>
                          <w:b/>
                          <w:sz w:val="16"/>
                        </w:rPr>
                        <w:t>)</w:t>
                      </w: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14:anchorId="66788FAC" wp14:editId="3A2CA81E">
                <wp:simplePos x="0" y="0"/>
                <wp:positionH relativeFrom="column">
                  <wp:posOffset>1479826</wp:posOffset>
                </wp:positionH>
                <wp:positionV relativeFrom="paragraph">
                  <wp:posOffset>53754</wp:posOffset>
                </wp:positionV>
                <wp:extent cx="309880" cy="1404620"/>
                <wp:effectExtent l="0" t="0" r="13970" b="2603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404620"/>
                        </a:xfrm>
                        <a:prstGeom prst="rect">
                          <a:avLst/>
                        </a:prstGeom>
                        <a:solidFill>
                          <a:schemeClr val="bg1"/>
                        </a:solidFill>
                        <a:ln w="9525">
                          <a:solidFill>
                            <a:schemeClr val="bg1"/>
                          </a:solidFill>
                          <a:miter lim="800000"/>
                          <a:headEnd/>
                          <a:tailEnd/>
                        </a:ln>
                      </wps:spPr>
                      <wps:txbx>
                        <w:txbxContent>
                          <w:p w:rsidR="009500F3" w:rsidRPr="00366884" w:rsidRDefault="009500F3" w:rsidP="009500F3">
                            <w:pPr>
                              <w:rPr>
                                <w:b/>
                                <w:sz w:val="16"/>
                              </w:rPr>
                            </w:pPr>
                            <w:r w:rsidRPr="00366884">
                              <w:rPr>
                                <w:b/>
                                <w:sz w:val="1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88FAC" id="_x0000_s1028" type="#_x0000_t202" style="position:absolute;left:0;text-align:left;margin-left:116.5pt;margin-top:4.25pt;width:24.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" fillcolor="white [3212]" strokecolor="white [3212]">
                <v:textbox style="mso-fit-shape-to-text:t">
                  <w:txbxContent>
                    <w:p w:rsidR="009500F3" w:rsidRPr="00366884" w:rsidRDefault="009500F3" w:rsidP="009500F3">
                      <w:pPr>
                        <w:rPr>
                          <w:b/>
                          <w:sz w:val="16"/>
                        </w:rPr>
                      </w:pPr>
                      <w:r w:rsidRPr="00366884">
                        <w:rPr>
                          <w:b/>
                          <w:sz w:val="16"/>
                        </w:rPr>
                        <w:t>a)</w:t>
                      </w:r>
                    </w:p>
                  </w:txbxContent>
                </v:textbox>
              </v:shape>
            </w:pict>
          </mc:Fallback>
        </mc:AlternateContent>
      </w:r>
      <w:r w:rsidRPr="007B14B1">
        <w:drawing>
          <wp:inline distT="0" distB="0" distL="0" distR="0" wp14:anchorId="5E3A54F9" wp14:editId="7EDAB8A2">
            <wp:extent cx="1812290" cy="15823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30" t="8924" r="23552" b="7071"/>
                    <a:stretch/>
                  </pic:blipFill>
                  <pic:spPr bwMode="auto">
                    <a:xfrm>
                      <a:off x="0" y="0"/>
                      <a:ext cx="1821000" cy="1589914"/>
                    </a:xfrm>
                    <a:prstGeom prst="rect">
                      <a:avLst/>
                    </a:prstGeom>
                    <a:noFill/>
                    <a:ln>
                      <a:noFill/>
                    </a:ln>
                    <a:extLst>
                      <a:ext uri="{53640926-AAD7-44D8-BBD7-CCE9431645EC}">
                        <a14:shadowObscured xmlns:a14="http://schemas.microsoft.com/office/drawing/2010/main"/>
                      </a:ext>
                    </a:extLst>
                  </pic:spPr>
                </pic:pic>
              </a:graphicData>
            </a:graphic>
          </wp:inline>
        </w:drawing>
      </w:r>
      <w:r w:rsidRPr="007B14B1">
        <w:drawing>
          <wp:inline distT="0" distB="0" distL="0" distR="0" wp14:anchorId="27EA1970" wp14:editId="5ADE9775">
            <wp:extent cx="1884459" cy="158178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3206" t="9154" r="12342" b="8002"/>
                    <a:stretch/>
                  </pic:blipFill>
                  <pic:spPr bwMode="auto">
                    <a:xfrm>
                      <a:off x="0" y="0"/>
                      <a:ext cx="1904154" cy="1598317"/>
                    </a:xfrm>
                    <a:prstGeom prst="rect">
                      <a:avLst/>
                    </a:prstGeom>
                    <a:noFill/>
                    <a:ln>
                      <a:noFill/>
                    </a:ln>
                    <a:extLst>
                      <a:ext uri="{53640926-AAD7-44D8-BBD7-CCE9431645EC}">
                        <a14:shadowObscured xmlns:a14="http://schemas.microsoft.com/office/drawing/2010/main"/>
                      </a:ext>
                    </a:extLst>
                  </pic:spPr>
                </pic:pic>
              </a:graphicData>
            </a:graphic>
          </wp:inline>
        </w:drawing>
      </w:r>
      <w:r w:rsidRPr="00CE12FB">
        <w:drawing>
          <wp:inline distT="0" distB="0" distL="0" distR="0" wp14:anchorId="28653F11" wp14:editId="4F3147AA">
            <wp:extent cx="1852654" cy="15836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5130" t="8696" r="11059" b="5024"/>
                    <a:stretch/>
                  </pic:blipFill>
                  <pic:spPr bwMode="auto">
                    <a:xfrm>
                      <a:off x="0" y="0"/>
                      <a:ext cx="1876660" cy="1604211"/>
                    </a:xfrm>
                    <a:prstGeom prst="rect">
                      <a:avLst/>
                    </a:prstGeom>
                    <a:noFill/>
                    <a:ln>
                      <a:noFill/>
                    </a:ln>
                    <a:extLst>
                      <a:ext uri="{53640926-AAD7-44D8-BBD7-CCE9431645EC}">
                        <a14:shadowObscured xmlns:a14="http://schemas.microsoft.com/office/drawing/2010/main"/>
                      </a:ext>
                    </a:extLst>
                  </pic:spPr>
                </pic:pic>
              </a:graphicData>
            </a:graphic>
          </wp:inline>
        </w:drawing>
      </w:r>
    </w:p>
    <w:p w:rsidR="00FF124E" w:rsidRDefault="00704BDF" w:rsidP="00FF124E">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F124E">
        <w:rPr>
          <w:rFonts w:asciiTheme="minorHAnsi" w:eastAsia="MS PGothic" w:hAnsiTheme="minorHAnsi"/>
          <w:color w:val="000000"/>
          <w:szCs w:val="18"/>
          <w:lang w:val="en-US"/>
        </w:rPr>
        <w:t>Experimental and theorical results in the system</w:t>
      </w:r>
    </w:p>
    <w:p w:rsidR="00FF124E" w:rsidRDefault="00FF124E" w:rsidP="00704BDF">
      <w:pPr>
        <w:snapToGrid w:val="0"/>
        <w:spacing w:before="240" w:line="300" w:lineRule="auto"/>
        <w:rPr>
          <w:rFonts w:asciiTheme="minorHAnsi" w:eastAsia="MS PGothic" w:hAnsiTheme="minorHAnsi"/>
          <w:color w:val="000000"/>
          <w:sz w:val="22"/>
          <w:szCs w:val="18"/>
          <w:lang w:val="en-US"/>
        </w:rPr>
      </w:pPr>
      <w:r w:rsidRPr="00FF124E">
        <w:rPr>
          <w:rFonts w:asciiTheme="minorHAnsi" w:eastAsia="MS PGothic" w:hAnsiTheme="minorHAnsi"/>
          <w:color w:val="000000"/>
          <w:sz w:val="22"/>
          <w:szCs w:val="18"/>
          <w:lang w:val="en-US"/>
        </w:rPr>
        <w:t xml:space="preserve">As shown in Figure 1b, the velocity profiles obtained in the Two-zones model are practically identical to those obtained by means of NSDF (difference less than 3%), which gives us certainty about the results, together with the advantage that under the same computing conditions the processing time is reduced by 3000 times. </w:t>
      </w:r>
      <w:r w:rsidR="00824F86">
        <w:rPr>
          <w:rFonts w:asciiTheme="minorHAnsi" w:eastAsia="MS PGothic" w:hAnsiTheme="minorHAnsi"/>
          <w:color w:val="000000"/>
          <w:sz w:val="22"/>
          <w:szCs w:val="18"/>
          <w:lang w:val="en-US"/>
        </w:rPr>
        <w:t>The</w:t>
      </w:r>
      <w:r w:rsidRPr="00FF124E">
        <w:rPr>
          <w:rFonts w:asciiTheme="minorHAnsi" w:eastAsia="MS PGothic" w:hAnsiTheme="minorHAnsi"/>
          <w:color w:val="000000"/>
          <w:sz w:val="22"/>
          <w:szCs w:val="18"/>
          <w:lang w:val="en-US"/>
        </w:rPr>
        <w:t xml:space="preserve"> hydrodynamics </w:t>
      </w:r>
      <w:r w:rsidR="00824F86">
        <w:rPr>
          <w:rFonts w:asciiTheme="minorHAnsi" w:eastAsia="MS PGothic" w:hAnsiTheme="minorHAnsi"/>
          <w:color w:val="000000"/>
          <w:sz w:val="22"/>
          <w:szCs w:val="18"/>
          <w:lang w:val="en-US"/>
        </w:rPr>
        <w:t>was</w:t>
      </w:r>
      <w:r w:rsidRPr="00FF124E">
        <w:rPr>
          <w:rFonts w:asciiTheme="minorHAnsi" w:eastAsia="MS PGothic" w:hAnsiTheme="minorHAnsi"/>
          <w:color w:val="000000"/>
          <w:sz w:val="22"/>
          <w:szCs w:val="18"/>
          <w:lang w:val="en-US"/>
        </w:rPr>
        <w:t xml:space="preserve"> coupled to the estimation of the heat transfer parameters with the abiotic experimental data</w:t>
      </w:r>
      <w:r>
        <w:rPr>
          <w:rFonts w:asciiTheme="minorHAnsi" w:eastAsia="MS PGothic" w:hAnsiTheme="minorHAnsi"/>
          <w:color w:val="000000"/>
          <w:sz w:val="22"/>
          <w:szCs w:val="18"/>
          <w:lang w:val="en-US"/>
        </w:rPr>
        <w:t>. The e</w:t>
      </w:r>
      <w:r w:rsidRPr="00FF124E">
        <w:rPr>
          <w:rFonts w:asciiTheme="minorHAnsi" w:eastAsia="MS PGothic" w:hAnsiTheme="minorHAnsi"/>
          <w:color w:val="000000"/>
          <w:sz w:val="22"/>
          <w:szCs w:val="18"/>
          <w:lang w:val="en-US"/>
        </w:rPr>
        <w:t xml:space="preserve">ffective thermal conductivity and wall heat transfer coefficient present a value of ca. </w:t>
      </w:r>
      <w:r w:rsidR="00AC24F1">
        <w:rPr>
          <w:rFonts w:asciiTheme="minorHAnsi" w:eastAsia="MS PGothic" w:hAnsiTheme="minorHAnsi"/>
          <w:color w:val="000000"/>
          <w:sz w:val="22"/>
          <w:szCs w:val="18"/>
          <w:lang w:val="en-US"/>
        </w:rPr>
        <w:t>9.49*10</w:t>
      </w:r>
      <w:r w:rsidR="00AC24F1" w:rsidRPr="00AC24F1">
        <w:rPr>
          <w:rFonts w:asciiTheme="minorHAnsi" w:eastAsia="MS PGothic" w:hAnsiTheme="minorHAnsi"/>
          <w:color w:val="000000"/>
          <w:sz w:val="22"/>
          <w:szCs w:val="18"/>
          <w:vertAlign w:val="superscript"/>
          <w:lang w:val="en-US"/>
        </w:rPr>
        <w:t>-3</w:t>
      </w:r>
      <w:r w:rsidRPr="00FF124E">
        <w:rPr>
          <w:rFonts w:asciiTheme="minorHAnsi" w:eastAsia="MS PGothic" w:hAnsiTheme="minorHAnsi"/>
          <w:color w:val="000000"/>
          <w:sz w:val="22"/>
          <w:szCs w:val="18"/>
          <w:lang w:val="en-US"/>
        </w:rPr>
        <w:t xml:space="preserve"> W m</w:t>
      </w:r>
      <w:r w:rsidRPr="00FF124E">
        <w:rPr>
          <w:rFonts w:asciiTheme="minorHAnsi" w:eastAsia="MS PGothic" w:hAnsiTheme="minorHAnsi"/>
          <w:color w:val="000000"/>
          <w:sz w:val="22"/>
          <w:szCs w:val="18"/>
          <w:vertAlign w:val="superscript"/>
          <w:lang w:val="en-US"/>
        </w:rPr>
        <w:t>-1</w:t>
      </w:r>
      <w:r w:rsidRPr="00FF124E">
        <w:rPr>
          <w:rFonts w:asciiTheme="minorHAnsi" w:eastAsia="MS PGothic" w:hAnsiTheme="minorHAnsi"/>
          <w:color w:val="000000"/>
          <w:sz w:val="22"/>
          <w:szCs w:val="18"/>
          <w:lang w:val="en-US"/>
        </w:rPr>
        <w:t xml:space="preserve"> K</w:t>
      </w:r>
      <w:r w:rsidRPr="00FF124E">
        <w:rPr>
          <w:rFonts w:asciiTheme="minorHAnsi" w:eastAsia="MS PGothic" w:hAnsiTheme="minorHAnsi"/>
          <w:color w:val="000000"/>
          <w:sz w:val="22"/>
          <w:szCs w:val="18"/>
          <w:vertAlign w:val="superscript"/>
          <w:lang w:val="en-US"/>
        </w:rPr>
        <w:t>-1</w:t>
      </w:r>
      <w:r w:rsidRPr="00FF124E">
        <w:rPr>
          <w:rFonts w:asciiTheme="minorHAnsi" w:eastAsia="MS PGothic" w:hAnsiTheme="minorHAnsi"/>
          <w:color w:val="000000"/>
          <w:sz w:val="22"/>
          <w:szCs w:val="18"/>
          <w:lang w:val="en-US"/>
        </w:rPr>
        <w:t xml:space="preserve"> and </w:t>
      </w:r>
      <w:r w:rsidR="00AC24F1">
        <w:rPr>
          <w:rFonts w:asciiTheme="minorHAnsi" w:eastAsia="MS PGothic" w:hAnsiTheme="minorHAnsi"/>
          <w:color w:val="000000"/>
          <w:sz w:val="22"/>
          <w:szCs w:val="18"/>
          <w:lang w:val="en-US"/>
        </w:rPr>
        <w:t>3.68*10</w:t>
      </w:r>
      <w:r w:rsidR="00AC24F1" w:rsidRPr="00AC24F1">
        <w:rPr>
          <w:rFonts w:asciiTheme="minorHAnsi" w:eastAsia="MS PGothic" w:hAnsiTheme="minorHAnsi"/>
          <w:color w:val="000000"/>
          <w:sz w:val="22"/>
          <w:szCs w:val="18"/>
          <w:vertAlign w:val="superscript"/>
          <w:lang w:val="en-US"/>
        </w:rPr>
        <w:t>-1</w:t>
      </w:r>
      <w:r w:rsidRPr="00FF124E">
        <w:rPr>
          <w:rFonts w:asciiTheme="minorHAnsi" w:eastAsia="MS PGothic" w:hAnsiTheme="minorHAnsi"/>
          <w:color w:val="000000"/>
          <w:sz w:val="22"/>
          <w:szCs w:val="18"/>
          <w:lang w:val="en-US"/>
        </w:rPr>
        <w:t xml:space="preserve"> W m</w:t>
      </w:r>
      <w:r w:rsidRPr="00FF124E">
        <w:rPr>
          <w:rFonts w:asciiTheme="minorHAnsi" w:eastAsia="MS PGothic" w:hAnsiTheme="minorHAnsi"/>
          <w:color w:val="000000"/>
          <w:sz w:val="22"/>
          <w:szCs w:val="18"/>
          <w:vertAlign w:val="superscript"/>
          <w:lang w:val="en-US"/>
        </w:rPr>
        <w:t>-2</w:t>
      </w:r>
      <w:r w:rsidRPr="00FF124E">
        <w:rPr>
          <w:rFonts w:asciiTheme="minorHAnsi" w:eastAsia="MS PGothic" w:hAnsiTheme="minorHAnsi"/>
          <w:color w:val="000000"/>
          <w:sz w:val="22"/>
          <w:szCs w:val="18"/>
          <w:lang w:val="en-US"/>
        </w:rPr>
        <w:t xml:space="preserve"> K</w:t>
      </w:r>
      <w:r w:rsidRPr="00FF124E">
        <w:rPr>
          <w:rFonts w:asciiTheme="minorHAnsi" w:eastAsia="MS PGothic" w:hAnsiTheme="minorHAnsi"/>
          <w:color w:val="000000"/>
          <w:sz w:val="22"/>
          <w:szCs w:val="18"/>
          <w:vertAlign w:val="superscript"/>
          <w:lang w:val="en-US"/>
        </w:rPr>
        <w:t>-1</w:t>
      </w:r>
    </w:p>
    <w:p w:rsidR="00704BDF" w:rsidRPr="008D0BEB" w:rsidRDefault="00704BDF" w:rsidP="00327E7F">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bookmarkStart w:id="1" w:name="_GoBack"/>
      <w:bookmarkEnd w:id="1"/>
    </w:p>
    <w:p w:rsidR="00327E7F" w:rsidRDefault="00327E7F" w:rsidP="00327E7F">
      <w:pPr>
        <w:snapToGrid w:val="0"/>
        <w:spacing w:line="300" w:lineRule="auto"/>
        <w:rPr>
          <w:rFonts w:asciiTheme="minorHAnsi" w:eastAsia="MS PGothic" w:hAnsiTheme="minorHAnsi"/>
          <w:color w:val="000000"/>
          <w:sz w:val="22"/>
          <w:szCs w:val="22"/>
          <w:lang w:val="en-US"/>
        </w:rPr>
      </w:pPr>
      <w:r w:rsidRPr="00327E7F">
        <w:rPr>
          <w:rFonts w:asciiTheme="minorHAnsi" w:eastAsia="MS PGothic" w:hAnsiTheme="minorHAnsi"/>
          <w:color w:val="000000"/>
          <w:sz w:val="22"/>
          <w:szCs w:val="22"/>
          <w:lang w:val="en-US"/>
        </w:rPr>
        <w:t xml:space="preserve">The Two-zones model allows reliable speed profiles to be obtained, greatly reducing the computation time, on the other hand the coupling of hydrodynamics to the heat transfer model allows to have a greater certainty of the heat transfer parameters and realizes all these analyzes under </w:t>
      </w:r>
      <w:r w:rsidR="00226D21" w:rsidRPr="00226D21">
        <w:rPr>
          <w:rFonts w:asciiTheme="minorHAnsi" w:eastAsia="MS PGothic" w:hAnsiTheme="minorHAnsi"/>
          <w:color w:val="000000"/>
          <w:sz w:val="22"/>
          <w:szCs w:val="22"/>
          <w:lang w:val="en-US"/>
        </w:rPr>
        <w:t>b</w:t>
      </w:r>
      <w:r w:rsidRPr="00226D21">
        <w:rPr>
          <w:rFonts w:asciiTheme="minorHAnsi" w:eastAsia="MS PGothic" w:hAnsiTheme="minorHAnsi"/>
          <w:color w:val="000000"/>
          <w:sz w:val="22"/>
          <w:szCs w:val="22"/>
          <w:lang w:val="en-US"/>
        </w:rPr>
        <w:t>iotic</w:t>
      </w:r>
      <w:r w:rsidRPr="00327E7F">
        <w:rPr>
          <w:rFonts w:asciiTheme="minorHAnsi" w:eastAsia="MS PGothic" w:hAnsiTheme="minorHAnsi"/>
          <w:color w:val="000000"/>
          <w:sz w:val="22"/>
          <w:szCs w:val="22"/>
          <w:lang w:val="en-US"/>
        </w:rPr>
        <w:t xml:space="preserve"> conditions allow us to determine the effect of the bioreactor in the fermentation.</w:t>
      </w:r>
    </w:p>
    <w:p w:rsidR="00704BDF" w:rsidRPr="00327E7F" w:rsidRDefault="00704BDF" w:rsidP="00327E7F">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0"/>
          <w:lang w:val="en-US"/>
        </w:rPr>
        <w:t xml:space="preserve">References </w:t>
      </w:r>
    </w:p>
    <w:p w:rsidR="00704BDF" w:rsidRPr="008D0BEB" w:rsidRDefault="00327E7F" w:rsidP="00704BDF">
      <w:pPr>
        <w:pStyle w:val="FirstParagraph"/>
        <w:numPr>
          <w:ilvl w:val="0"/>
          <w:numId w:val="17"/>
        </w:numPr>
        <w:tabs>
          <w:tab w:val="left" w:pos="426"/>
        </w:tabs>
        <w:spacing w:line="240" w:lineRule="auto"/>
        <w:ind w:left="426" w:hanging="426"/>
        <w:rPr>
          <w:rFonts w:asciiTheme="minorHAnsi" w:hAnsiTheme="minorHAnsi"/>
          <w:color w:val="000000"/>
        </w:rPr>
      </w:pPr>
      <w:r w:rsidRPr="00327E7F">
        <w:rPr>
          <w:rFonts w:asciiTheme="minorHAnsi" w:hAnsiTheme="minorHAnsi"/>
          <w:color w:val="000000"/>
        </w:rPr>
        <w:t xml:space="preserve">Mitchell, D., </w:t>
      </w:r>
      <w:proofErr w:type="spellStart"/>
      <w:r w:rsidRPr="00327E7F">
        <w:rPr>
          <w:rFonts w:asciiTheme="minorHAnsi" w:hAnsiTheme="minorHAnsi"/>
          <w:color w:val="000000"/>
        </w:rPr>
        <w:t>Berovix</w:t>
      </w:r>
      <w:proofErr w:type="spellEnd"/>
      <w:r w:rsidRPr="00327E7F">
        <w:rPr>
          <w:rFonts w:asciiTheme="minorHAnsi" w:hAnsiTheme="minorHAnsi"/>
          <w:color w:val="000000"/>
        </w:rPr>
        <w:t xml:space="preserve">, M., &amp; Krieger, N. (2000). Biochemical Engineering Aspects of </w:t>
      </w:r>
      <w:proofErr w:type="gramStart"/>
      <w:r w:rsidRPr="00327E7F">
        <w:rPr>
          <w:rFonts w:asciiTheme="minorHAnsi" w:hAnsiTheme="minorHAnsi"/>
          <w:color w:val="000000"/>
        </w:rPr>
        <w:t>Solid State</w:t>
      </w:r>
      <w:proofErr w:type="gramEnd"/>
      <w:r w:rsidRPr="00327E7F">
        <w:rPr>
          <w:rFonts w:asciiTheme="minorHAnsi" w:hAnsiTheme="minorHAnsi"/>
          <w:color w:val="000000"/>
        </w:rPr>
        <w:t xml:space="preserve"> Bioprocessing. Advances in Biochemical Engineering/ Biotechnology, 68, 61-</w:t>
      </w:r>
      <w:proofErr w:type="gramStart"/>
      <w:r w:rsidRPr="00327E7F">
        <w:rPr>
          <w:rFonts w:asciiTheme="minorHAnsi" w:hAnsiTheme="minorHAnsi"/>
          <w:color w:val="000000"/>
        </w:rPr>
        <w:t>138.</w:t>
      </w:r>
      <w:r w:rsidR="00704BDF" w:rsidRPr="008D0BEB">
        <w:rPr>
          <w:rFonts w:asciiTheme="minorHAnsi" w:hAnsiTheme="minorHAnsi"/>
          <w:color w:val="000000"/>
        </w:rPr>
        <w:t>W.</w:t>
      </w:r>
      <w:proofErr w:type="gramEnd"/>
      <w:r w:rsidR="00704BDF" w:rsidRPr="008D0BEB">
        <w:rPr>
          <w:rFonts w:asciiTheme="minorHAnsi" w:hAnsiTheme="minorHAnsi"/>
          <w:color w:val="000000"/>
        </w:rPr>
        <w:t xml:space="preserve"> Black, E.B. White, The Elements of Science, third ed., </w:t>
      </w:r>
      <w:proofErr w:type="spellStart"/>
      <w:r w:rsidR="00704BDF" w:rsidRPr="008D0BEB">
        <w:rPr>
          <w:rFonts w:asciiTheme="minorHAnsi" w:hAnsiTheme="minorHAnsi"/>
          <w:color w:val="000000"/>
        </w:rPr>
        <w:t>MacCluski</w:t>
      </w:r>
      <w:proofErr w:type="spellEnd"/>
      <w:r w:rsidR="00704BDF" w:rsidRPr="008D0BEB">
        <w:rPr>
          <w:rFonts w:asciiTheme="minorHAnsi" w:hAnsiTheme="minorHAnsi"/>
          <w:color w:val="000000"/>
        </w:rPr>
        <w:t xml:space="preserve">, New York, 1987. </w:t>
      </w:r>
    </w:p>
    <w:p w:rsidR="00704BDF" w:rsidRPr="00327E7F" w:rsidRDefault="00327E7F" w:rsidP="00E71B09">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327E7F">
        <w:rPr>
          <w:rFonts w:asciiTheme="minorHAnsi" w:hAnsiTheme="minorHAnsi"/>
          <w:color w:val="000000"/>
        </w:rPr>
        <w:t xml:space="preserve">Barrios, A. (2015). Design, start-up and characterization of a bioreactor of trays for </w:t>
      </w:r>
      <w:r w:rsidR="00E71B09">
        <w:rPr>
          <w:rFonts w:asciiTheme="minorHAnsi" w:hAnsiTheme="minorHAnsi"/>
          <w:color w:val="000000"/>
        </w:rPr>
        <w:t xml:space="preserve">solid state </w:t>
      </w:r>
      <w:r w:rsidRPr="00327E7F">
        <w:rPr>
          <w:rFonts w:asciiTheme="minorHAnsi" w:hAnsiTheme="minorHAnsi"/>
          <w:color w:val="000000"/>
        </w:rPr>
        <w:t xml:space="preserve">fermentation in solid. Master's thesis, Metropolitan Autonomous University- </w:t>
      </w:r>
      <w:proofErr w:type="spellStart"/>
      <w:r w:rsidRPr="00327E7F">
        <w:rPr>
          <w:rFonts w:asciiTheme="minorHAnsi" w:hAnsiTheme="minorHAnsi"/>
          <w:color w:val="000000"/>
        </w:rPr>
        <w:t>Iztapalapa</w:t>
      </w:r>
      <w:proofErr w:type="spellEnd"/>
      <w:r w:rsidRPr="00327E7F">
        <w:rPr>
          <w:rFonts w:asciiTheme="minorHAnsi" w:hAnsiTheme="minorHAnsi"/>
          <w:color w:val="000000"/>
        </w:rPr>
        <w:t>, Mexico City.</w:t>
      </w:r>
    </w:p>
    <w:sectPr w:rsidR="00704BDF" w:rsidRPr="00327E7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7F2" w:rsidRDefault="00C257F2" w:rsidP="004F5E36">
      <w:r>
        <w:separator/>
      </w:r>
    </w:p>
  </w:endnote>
  <w:endnote w:type="continuationSeparator" w:id="0">
    <w:p w:rsidR="00C257F2" w:rsidRDefault="00C257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7F2" w:rsidRDefault="00C257F2" w:rsidP="004F5E36">
      <w:r>
        <w:separator/>
      </w:r>
    </w:p>
  </w:footnote>
  <w:footnote w:type="continuationSeparator" w:id="0">
    <w:p w:rsidR="00C257F2" w:rsidRDefault="00C257F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6D21"/>
    <w:rsid w:val="002447EF"/>
    <w:rsid w:val="00251550"/>
    <w:rsid w:val="0027221A"/>
    <w:rsid w:val="00274C13"/>
    <w:rsid w:val="00275B61"/>
    <w:rsid w:val="002D1F12"/>
    <w:rsid w:val="003009B7"/>
    <w:rsid w:val="0030469C"/>
    <w:rsid w:val="00327E7F"/>
    <w:rsid w:val="003723D4"/>
    <w:rsid w:val="003A7D1C"/>
    <w:rsid w:val="0046164A"/>
    <w:rsid w:val="00462DCD"/>
    <w:rsid w:val="00487B75"/>
    <w:rsid w:val="004D1162"/>
    <w:rsid w:val="004E4DD6"/>
    <w:rsid w:val="004F563B"/>
    <w:rsid w:val="004F5E36"/>
    <w:rsid w:val="005119A5"/>
    <w:rsid w:val="0052288B"/>
    <w:rsid w:val="005278B7"/>
    <w:rsid w:val="005346C8"/>
    <w:rsid w:val="0058759A"/>
    <w:rsid w:val="00594E9F"/>
    <w:rsid w:val="005B61E6"/>
    <w:rsid w:val="005C77E1"/>
    <w:rsid w:val="005D6A2F"/>
    <w:rsid w:val="005E1A82"/>
    <w:rsid w:val="005F0A28"/>
    <w:rsid w:val="005F0E5E"/>
    <w:rsid w:val="0061572A"/>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24F86"/>
    <w:rsid w:val="008479A2"/>
    <w:rsid w:val="0087637F"/>
    <w:rsid w:val="008A1512"/>
    <w:rsid w:val="008D0BEB"/>
    <w:rsid w:val="008E566E"/>
    <w:rsid w:val="00901EB6"/>
    <w:rsid w:val="009450CE"/>
    <w:rsid w:val="009500F3"/>
    <w:rsid w:val="0095164B"/>
    <w:rsid w:val="00996483"/>
    <w:rsid w:val="009E788A"/>
    <w:rsid w:val="00A1763D"/>
    <w:rsid w:val="00A17CEC"/>
    <w:rsid w:val="00A27EF0"/>
    <w:rsid w:val="00A76EFC"/>
    <w:rsid w:val="00A97F29"/>
    <w:rsid w:val="00AB0964"/>
    <w:rsid w:val="00AB4598"/>
    <w:rsid w:val="00AC24F1"/>
    <w:rsid w:val="00AE377D"/>
    <w:rsid w:val="00AF4977"/>
    <w:rsid w:val="00B42F12"/>
    <w:rsid w:val="00B61DBF"/>
    <w:rsid w:val="00BC30C9"/>
    <w:rsid w:val="00BE3E58"/>
    <w:rsid w:val="00C01616"/>
    <w:rsid w:val="00C0162B"/>
    <w:rsid w:val="00C257F2"/>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5FA"/>
    <w:rsid w:val="00E409A8"/>
    <w:rsid w:val="00E47211"/>
    <w:rsid w:val="00E71B09"/>
    <w:rsid w:val="00E7209D"/>
    <w:rsid w:val="00EA50E1"/>
    <w:rsid w:val="00EE0131"/>
    <w:rsid w:val="00F30C64"/>
    <w:rsid w:val="00FB730C"/>
    <w:rsid w:val="00FC2695"/>
    <w:rsid w:val="00FC3E03"/>
    <w:rsid w:val="00FE6A2D"/>
    <w:rsid w:val="00FE73DA"/>
    <w:rsid w:val="00FF1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53FF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49867">
      <w:bodyDiv w:val="1"/>
      <w:marLeft w:val="0"/>
      <w:marRight w:val="0"/>
      <w:marTop w:val="0"/>
      <w:marBottom w:val="0"/>
      <w:divBdr>
        <w:top w:val="none" w:sz="0" w:space="0" w:color="auto"/>
        <w:left w:val="none" w:sz="0" w:space="0" w:color="auto"/>
        <w:bottom w:val="none" w:sz="0" w:space="0" w:color="auto"/>
        <w:right w:val="none" w:sz="0" w:space="0" w:color="auto"/>
      </w:divBdr>
      <w:divsChild>
        <w:div w:id="1616212412">
          <w:marLeft w:val="0"/>
          <w:marRight w:val="0"/>
          <w:marTop w:val="0"/>
          <w:marBottom w:val="0"/>
          <w:divBdr>
            <w:top w:val="none" w:sz="0" w:space="0" w:color="auto"/>
            <w:left w:val="none" w:sz="0" w:space="0" w:color="auto"/>
            <w:bottom w:val="none" w:sz="0" w:space="0" w:color="auto"/>
            <w:right w:val="none" w:sz="0" w:space="0" w:color="auto"/>
          </w:divBdr>
          <w:divsChild>
            <w:div w:id="816187749">
              <w:marLeft w:val="0"/>
              <w:marRight w:val="0"/>
              <w:marTop w:val="0"/>
              <w:marBottom w:val="0"/>
              <w:divBdr>
                <w:top w:val="none" w:sz="0" w:space="0" w:color="auto"/>
                <w:left w:val="none" w:sz="0" w:space="0" w:color="auto"/>
                <w:bottom w:val="none" w:sz="0" w:space="0" w:color="auto"/>
                <w:right w:val="none" w:sz="0" w:space="0" w:color="auto"/>
              </w:divBdr>
              <w:divsChild>
                <w:div w:id="1401170034">
                  <w:marLeft w:val="0"/>
                  <w:marRight w:val="0"/>
                  <w:marTop w:val="0"/>
                  <w:marBottom w:val="0"/>
                  <w:divBdr>
                    <w:top w:val="none" w:sz="0" w:space="0" w:color="auto"/>
                    <w:left w:val="none" w:sz="0" w:space="0" w:color="auto"/>
                    <w:bottom w:val="none" w:sz="0" w:space="0" w:color="auto"/>
                    <w:right w:val="none" w:sz="0" w:space="0" w:color="auto"/>
                  </w:divBdr>
                  <w:divsChild>
                    <w:div w:id="824006961">
                      <w:marLeft w:val="0"/>
                      <w:marRight w:val="0"/>
                      <w:marTop w:val="0"/>
                      <w:marBottom w:val="0"/>
                      <w:divBdr>
                        <w:top w:val="none" w:sz="0" w:space="0" w:color="auto"/>
                        <w:left w:val="none" w:sz="0" w:space="0" w:color="auto"/>
                        <w:bottom w:val="none" w:sz="0" w:space="0" w:color="auto"/>
                        <w:right w:val="none" w:sz="0" w:space="0" w:color="auto"/>
                      </w:divBdr>
                      <w:divsChild>
                        <w:div w:id="1401246864">
                          <w:marLeft w:val="0"/>
                          <w:marRight w:val="0"/>
                          <w:marTop w:val="0"/>
                          <w:marBottom w:val="0"/>
                          <w:divBdr>
                            <w:top w:val="none" w:sz="0" w:space="0" w:color="auto"/>
                            <w:left w:val="none" w:sz="0" w:space="0" w:color="auto"/>
                            <w:bottom w:val="none" w:sz="0" w:space="0" w:color="auto"/>
                            <w:right w:val="none" w:sz="0" w:space="0" w:color="auto"/>
                          </w:divBdr>
                          <w:divsChild>
                            <w:div w:id="1518763236">
                              <w:marLeft w:val="0"/>
                              <w:marRight w:val="300"/>
                              <w:marTop w:val="180"/>
                              <w:marBottom w:val="0"/>
                              <w:divBdr>
                                <w:top w:val="none" w:sz="0" w:space="0" w:color="auto"/>
                                <w:left w:val="none" w:sz="0" w:space="0" w:color="auto"/>
                                <w:bottom w:val="none" w:sz="0" w:space="0" w:color="auto"/>
                                <w:right w:val="none" w:sz="0" w:space="0" w:color="auto"/>
                              </w:divBdr>
                              <w:divsChild>
                                <w:div w:id="538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4452">
          <w:marLeft w:val="0"/>
          <w:marRight w:val="0"/>
          <w:marTop w:val="0"/>
          <w:marBottom w:val="0"/>
          <w:divBdr>
            <w:top w:val="none" w:sz="0" w:space="0" w:color="auto"/>
            <w:left w:val="none" w:sz="0" w:space="0" w:color="auto"/>
            <w:bottom w:val="none" w:sz="0" w:space="0" w:color="auto"/>
            <w:right w:val="none" w:sz="0" w:space="0" w:color="auto"/>
          </w:divBdr>
          <w:divsChild>
            <w:div w:id="469324304">
              <w:marLeft w:val="0"/>
              <w:marRight w:val="0"/>
              <w:marTop w:val="0"/>
              <w:marBottom w:val="0"/>
              <w:divBdr>
                <w:top w:val="none" w:sz="0" w:space="0" w:color="auto"/>
                <w:left w:val="none" w:sz="0" w:space="0" w:color="auto"/>
                <w:bottom w:val="none" w:sz="0" w:space="0" w:color="auto"/>
                <w:right w:val="none" w:sz="0" w:space="0" w:color="auto"/>
              </w:divBdr>
              <w:divsChild>
                <w:div w:id="1039280952">
                  <w:marLeft w:val="0"/>
                  <w:marRight w:val="0"/>
                  <w:marTop w:val="0"/>
                  <w:marBottom w:val="0"/>
                  <w:divBdr>
                    <w:top w:val="none" w:sz="0" w:space="0" w:color="auto"/>
                    <w:left w:val="none" w:sz="0" w:space="0" w:color="auto"/>
                    <w:bottom w:val="none" w:sz="0" w:space="0" w:color="auto"/>
                    <w:right w:val="none" w:sz="0" w:space="0" w:color="auto"/>
                  </w:divBdr>
                  <w:divsChild>
                    <w:div w:id="339939794">
                      <w:marLeft w:val="0"/>
                      <w:marRight w:val="0"/>
                      <w:marTop w:val="0"/>
                      <w:marBottom w:val="0"/>
                      <w:divBdr>
                        <w:top w:val="none" w:sz="0" w:space="0" w:color="auto"/>
                        <w:left w:val="none" w:sz="0" w:space="0" w:color="auto"/>
                        <w:bottom w:val="none" w:sz="0" w:space="0" w:color="auto"/>
                        <w:right w:val="none" w:sz="0" w:space="0" w:color="auto"/>
                      </w:divBdr>
                      <w:divsChild>
                        <w:div w:id="1530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80269">
      <w:bodyDiv w:val="1"/>
      <w:marLeft w:val="0"/>
      <w:marRight w:val="0"/>
      <w:marTop w:val="0"/>
      <w:marBottom w:val="0"/>
      <w:divBdr>
        <w:top w:val="none" w:sz="0" w:space="0" w:color="auto"/>
        <w:left w:val="none" w:sz="0" w:space="0" w:color="auto"/>
        <w:bottom w:val="none" w:sz="0" w:space="0" w:color="auto"/>
        <w:right w:val="none" w:sz="0" w:space="0" w:color="auto"/>
      </w:divBdr>
      <w:divsChild>
        <w:div w:id="81073449">
          <w:marLeft w:val="0"/>
          <w:marRight w:val="0"/>
          <w:marTop w:val="0"/>
          <w:marBottom w:val="0"/>
          <w:divBdr>
            <w:top w:val="none" w:sz="0" w:space="0" w:color="auto"/>
            <w:left w:val="none" w:sz="0" w:space="0" w:color="auto"/>
            <w:bottom w:val="none" w:sz="0" w:space="0" w:color="auto"/>
            <w:right w:val="none" w:sz="0" w:space="0" w:color="auto"/>
          </w:divBdr>
          <w:divsChild>
            <w:div w:id="1171873422">
              <w:marLeft w:val="0"/>
              <w:marRight w:val="0"/>
              <w:marTop w:val="0"/>
              <w:marBottom w:val="0"/>
              <w:divBdr>
                <w:top w:val="none" w:sz="0" w:space="0" w:color="auto"/>
                <w:left w:val="none" w:sz="0" w:space="0" w:color="auto"/>
                <w:bottom w:val="none" w:sz="0" w:space="0" w:color="auto"/>
                <w:right w:val="none" w:sz="0" w:space="0" w:color="auto"/>
              </w:divBdr>
              <w:divsChild>
                <w:div w:id="450320739">
                  <w:marLeft w:val="0"/>
                  <w:marRight w:val="0"/>
                  <w:marTop w:val="0"/>
                  <w:marBottom w:val="0"/>
                  <w:divBdr>
                    <w:top w:val="none" w:sz="0" w:space="0" w:color="auto"/>
                    <w:left w:val="none" w:sz="0" w:space="0" w:color="auto"/>
                    <w:bottom w:val="none" w:sz="0" w:space="0" w:color="auto"/>
                    <w:right w:val="none" w:sz="0" w:space="0" w:color="auto"/>
                  </w:divBdr>
                  <w:divsChild>
                    <w:div w:id="265815645">
                      <w:marLeft w:val="0"/>
                      <w:marRight w:val="0"/>
                      <w:marTop w:val="0"/>
                      <w:marBottom w:val="0"/>
                      <w:divBdr>
                        <w:top w:val="none" w:sz="0" w:space="0" w:color="auto"/>
                        <w:left w:val="none" w:sz="0" w:space="0" w:color="auto"/>
                        <w:bottom w:val="none" w:sz="0" w:space="0" w:color="auto"/>
                        <w:right w:val="none" w:sz="0" w:space="0" w:color="auto"/>
                      </w:divBdr>
                      <w:divsChild>
                        <w:div w:id="1432507795">
                          <w:marLeft w:val="0"/>
                          <w:marRight w:val="0"/>
                          <w:marTop w:val="0"/>
                          <w:marBottom w:val="0"/>
                          <w:divBdr>
                            <w:top w:val="none" w:sz="0" w:space="0" w:color="auto"/>
                            <w:left w:val="none" w:sz="0" w:space="0" w:color="auto"/>
                            <w:bottom w:val="none" w:sz="0" w:space="0" w:color="auto"/>
                            <w:right w:val="none" w:sz="0" w:space="0" w:color="auto"/>
                          </w:divBdr>
                          <w:divsChild>
                            <w:div w:id="985546315">
                              <w:marLeft w:val="0"/>
                              <w:marRight w:val="300"/>
                              <w:marTop w:val="180"/>
                              <w:marBottom w:val="0"/>
                              <w:divBdr>
                                <w:top w:val="none" w:sz="0" w:space="0" w:color="auto"/>
                                <w:left w:val="none" w:sz="0" w:space="0" w:color="auto"/>
                                <w:bottom w:val="none" w:sz="0" w:space="0" w:color="auto"/>
                                <w:right w:val="none" w:sz="0" w:space="0" w:color="auto"/>
                              </w:divBdr>
                              <w:divsChild>
                                <w:div w:id="3487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51876">
          <w:marLeft w:val="0"/>
          <w:marRight w:val="0"/>
          <w:marTop w:val="0"/>
          <w:marBottom w:val="0"/>
          <w:divBdr>
            <w:top w:val="none" w:sz="0" w:space="0" w:color="auto"/>
            <w:left w:val="none" w:sz="0" w:space="0" w:color="auto"/>
            <w:bottom w:val="none" w:sz="0" w:space="0" w:color="auto"/>
            <w:right w:val="none" w:sz="0" w:space="0" w:color="auto"/>
          </w:divBdr>
          <w:divsChild>
            <w:div w:id="404960923">
              <w:marLeft w:val="0"/>
              <w:marRight w:val="0"/>
              <w:marTop w:val="0"/>
              <w:marBottom w:val="0"/>
              <w:divBdr>
                <w:top w:val="none" w:sz="0" w:space="0" w:color="auto"/>
                <w:left w:val="none" w:sz="0" w:space="0" w:color="auto"/>
                <w:bottom w:val="none" w:sz="0" w:space="0" w:color="auto"/>
                <w:right w:val="none" w:sz="0" w:space="0" w:color="auto"/>
              </w:divBdr>
              <w:divsChild>
                <w:div w:id="529416160">
                  <w:marLeft w:val="0"/>
                  <w:marRight w:val="0"/>
                  <w:marTop w:val="0"/>
                  <w:marBottom w:val="0"/>
                  <w:divBdr>
                    <w:top w:val="none" w:sz="0" w:space="0" w:color="auto"/>
                    <w:left w:val="none" w:sz="0" w:space="0" w:color="auto"/>
                    <w:bottom w:val="none" w:sz="0" w:space="0" w:color="auto"/>
                    <w:right w:val="none" w:sz="0" w:space="0" w:color="auto"/>
                  </w:divBdr>
                  <w:divsChild>
                    <w:div w:id="393890905">
                      <w:marLeft w:val="0"/>
                      <w:marRight w:val="0"/>
                      <w:marTop w:val="0"/>
                      <w:marBottom w:val="0"/>
                      <w:divBdr>
                        <w:top w:val="none" w:sz="0" w:space="0" w:color="auto"/>
                        <w:left w:val="none" w:sz="0" w:space="0" w:color="auto"/>
                        <w:bottom w:val="none" w:sz="0" w:space="0" w:color="auto"/>
                        <w:right w:val="none" w:sz="0" w:space="0" w:color="auto"/>
                      </w:divBdr>
                      <w:divsChild>
                        <w:div w:id="12433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5977-2886-4785-BE9F-9244148F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775</Words>
  <Characters>4264</Characters>
  <Application>Microsoft Office Word</Application>
  <DocSecurity>0</DocSecurity>
  <Lines>35</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Gerardo Gómez</cp:lastModifiedBy>
  <cp:revision>8</cp:revision>
  <cp:lastPrinted>2015-05-12T18:31:00Z</cp:lastPrinted>
  <dcterms:created xsi:type="dcterms:W3CDTF">2019-05-30T18:52:00Z</dcterms:created>
  <dcterms:modified xsi:type="dcterms:W3CDTF">2019-05-30T19:19:00Z</dcterms:modified>
</cp:coreProperties>
</file>