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876DB"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3B347F82" w14:textId="6C6417CF" w:rsidR="00704BDF" w:rsidRPr="00DE0019" w:rsidRDefault="009F4088" w:rsidP="00704BDF">
      <w:pPr>
        <w:snapToGrid w:val="0"/>
        <w:spacing w:after="360"/>
        <w:jc w:val="center"/>
        <w:rPr>
          <w:rFonts w:asciiTheme="minorHAnsi" w:eastAsia="MS PGothic" w:hAnsiTheme="minorHAnsi"/>
          <w:b/>
          <w:bCs/>
          <w:sz w:val="28"/>
          <w:szCs w:val="28"/>
          <w:lang w:val="en-US"/>
        </w:rPr>
      </w:pPr>
      <w:r w:rsidRPr="009F4088">
        <w:rPr>
          <w:rFonts w:asciiTheme="minorHAnsi" w:eastAsia="MS PGothic" w:hAnsiTheme="minorHAnsi"/>
          <w:b/>
          <w:bCs/>
          <w:sz w:val="28"/>
          <w:szCs w:val="28"/>
          <w:lang w:val="en-US"/>
        </w:rPr>
        <w:t xml:space="preserve">Soybean </w:t>
      </w:r>
      <w:r w:rsidR="00510F36" w:rsidRPr="009F4088">
        <w:rPr>
          <w:rFonts w:asciiTheme="minorHAnsi" w:eastAsia="MS PGothic" w:hAnsiTheme="minorHAnsi"/>
          <w:b/>
          <w:bCs/>
          <w:sz w:val="28"/>
          <w:szCs w:val="28"/>
          <w:lang w:val="en-US"/>
        </w:rPr>
        <w:t xml:space="preserve">Protein: </w:t>
      </w:r>
      <w:r w:rsidR="00510F36">
        <w:rPr>
          <w:rFonts w:asciiTheme="minorHAnsi" w:eastAsia="MS PGothic" w:hAnsiTheme="minorHAnsi"/>
          <w:b/>
          <w:bCs/>
          <w:sz w:val="28"/>
          <w:szCs w:val="28"/>
          <w:lang w:val="en-US"/>
        </w:rPr>
        <w:t>a</w:t>
      </w:r>
      <w:r w:rsidR="00510F36" w:rsidRPr="009F4088">
        <w:rPr>
          <w:rFonts w:asciiTheme="minorHAnsi" w:eastAsia="MS PGothic" w:hAnsiTheme="minorHAnsi"/>
          <w:b/>
          <w:bCs/>
          <w:sz w:val="28"/>
          <w:szCs w:val="28"/>
          <w:lang w:val="en-US"/>
        </w:rPr>
        <w:t xml:space="preserve"> Potential Additive </w:t>
      </w:r>
      <w:r w:rsidR="00510F36">
        <w:rPr>
          <w:rFonts w:asciiTheme="minorHAnsi" w:eastAsia="MS PGothic" w:hAnsiTheme="minorHAnsi"/>
          <w:b/>
          <w:bCs/>
          <w:sz w:val="28"/>
          <w:szCs w:val="28"/>
          <w:lang w:val="en-US"/>
        </w:rPr>
        <w:t>t</w:t>
      </w:r>
      <w:r w:rsidR="00510F36" w:rsidRPr="009F4088">
        <w:rPr>
          <w:rFonts w:asciiTheme="minorHAnsi" w:eastAsia="MS PGothic" w:hAnsiTheme="minorHAnsi"/>
          <w:b/>
          <w:bCs/>
          <w:sz w:val="28"/>
          <w:szCs w:val="28"/>
          <w:lang w:val="en-US"/>
        </w:rPr>
        <w:t xml:space="preserve">o Improve </w:t>
      </w:r>
      <w:r w:rsidR="00510F36">
        <w:rPr>
          <w:rFonts w:asciiTheme="minorHAnsi" w:eastAsia="MS PGothic" w:hAnsiTheme="minorHAnsi"/>
          <w:b/>
          <w:bCs/>
          <w:sz w:val="28"/>
          <w:szCs w:val="28"/>
          <w:lang w:val="en-US"/>
        </w:rPr>
        <w:t>t</w:t>
      </w:r>
      <w:r w:rsidR="00510F36" w:rsidRPr="009F4088">
        <w:rPr>
          <w:rFonts w:asciiTheme="minorHAnsi" w:eastAsia="MS PGothic" w:hAnsiTheme="minorHAnsi"/>
          <w:b/>
          <w:bCs/>
          <w:sz w:val="28"/>
          <w:szCs w:val="28"/>
          <w:lang w:val="en-US"/>
        </w:rPr>
        <w:t xml:space="preserve">he Saccharification </w:t>
      </w:r>
      <w:r w:rsidR="00510F36">
        <w:rPr>
          <w:rFonts w:asciiTheme="minorHAnsi" w:eastAsia="MS PGothic" w:hAnsiTheme="minorHAnsi"/>
          <w:b/>
          <w:bCs/>
          <w:sz w:val="28"/>
          <w:szCs w:val="28"/>
          <w:lang w:val="en-US"/>
        </w:rPr>
        <w:t>o</w:t>
      </w:r>
      <w:r w:rsidR="00510F36" w:rsidRPr="009F4088">
        <w:rPr>
          <w:rFonts w:asciiTheme="minorHAnsi" w:eastAsia="MS PGothic" w:hAnsiTheme="minorHAnsi"/>
          <w:b/>
          <w:bCs/>
          <w:sz w:val="28"/>
          <w:szCs w:val="28"/>
          <w:lang w:val="en-US"/>
        </w:rPr>
        <w:t xml:space="preserve">f Lignocellulosic Biomass </w:t>
      </w:r>
      <w:r w:rsidR="00510F36">
        <w:rPr>
          <w:rFonts w:asciiTheme="minorHAnsi" w:eastAsia="MS PGothic" w:hAnsiTheme="minorHAnsi"/>
          <w:b/>
          <w:bCs/>
          <w:sz w:val="28"/>
          <w:szCs w:val="28"/>
          <w:lang w:val="en-US"/>
        </w:rPr>
        <w:t>i</w:t>
      </w:r>
      <w:bookmarkStart w:id="0" w:name="_GoBack"/>
      <w:bookmarkEnd w:id="0"/>
      <w:r w:rsidR="00510F36" w:rsidRPr="009F4088">
        <w:rPr>
          <w:rFonts w:asciiTheme="minorHAnsi" w:eastAsia="MS PGothic" w:hAnsiTheme="minorHAnsi"/>
          <w:b/>
          <w:bCs/>
          <w:sz w:val="28"/>
          <w:szCs w:val="28"/>
          <w:lang w:val="en-US"/>
        </w:rPr>
        <w:t>n Biorefineries</w:t>
      </w:r>
    </w:p>
    <w:p w14:paraId="680C70CC" w14:textId="77777777" w:rsidR="00DE0019" w:rsidRPr="00F11E24" w:rsidRDefault="00F11E24" w:rsidP="00704BDF">
      <w:pPr>
        <w:snapToGrid w:val="0"/>
        <w:spacing w:after="120"/>
        <w:jc w:val="center"/>
        <w:rPr>
          <w:rFonts w:eastAsia="SimSun"/>
          <w:color w:val="000000"/>
          <w:lang w:val="pt-BR" w:eastAsia="zh-CN"/>
        </w:rPr>
      </w:pPr>
      <w:r w:rsidRPr="00F11E24">
        <w:rPr>
          <w:rFonts w:asciiTheme="minorHAnsi" w:eastAsia="SimSun" w:hAnsiTheme="minorHAnsi"/>
          <w:color w:val="000000"/>
          <w:sz w:val="24"/>
          <w:szCs w:val="24"/>
          <w:u w:val="single"/>
          <w:lang w:val="pt-BR" w:eastAsia="zh-CN"/>
        </w:rPr>
        <w:t>Mariana G. Brondi</w:t>
      </w:r>
      <w:r w:rsidR="00704BDF" w:rsidRPr="00F11E24">
        <w:rPr>
          <w:rFonts w:asciiTheme="minorHAnsi" w:eastAsia="SimSun" w:hAnsiTheme="minorHAnsi"/>
          <w:color w:val="000000"/>
          <w:sz w:val="24"/>
          <w:szCs w:val="24"/>
          <w:u w:val="single"/>
          <w:vertAlign w:val="superscript"/>
          <w:lang w:val="pt-BR" w:eastAsia="zh-CN"/>
        </w:rPr>
        <w:t>1</w:t>
      </w:r>
      <w:r>
        <w:rPr>
          <w:rFonts w:asciiTheme="minorHAnsi" w:eastAsia="SimSun" w:hAnsiTheme="minorHAnsi"/>
          <w:color w:val="000000"/>
          <w:sz w:val="24"/>
          <w:szCs w:val="24"/>
          <w:u w:val="single"/>
          <w:vertAlign w:val="superscript"/>
          <w:lang w:val="pt-BR" w:eastAsia="zh-CN"/>
        </w:rPr>
        <w:t>,2</w:t>
      </w:r>
      <w:r w:rsidR="00736B13" w:rsidRPr="00F11E24">
        <w:rPr>
          <w:rFonts w:asciiTheme="minorHAnsi" w:eastAsia="SimSun" w:hAnsiTheme="minorHAnsi"/>
          <w:color w:val="000000"/>
          <w:sz w:val="24"/>
          <w:szCs w:val="24"/>
          <w:lang w:val="pt-BR" w:eastAsia="zh-CN"/>
        </w:rPr>
        <w:t xml:space="preserve">, </w:t>
      </w:r>
      <w:r w:rsidRPr="00F11E24">
        <w:rPr>
          <w:rFonts w:asciiTheme="minorHAnsi" w:eastAsia="SimSun" w:hAnsiTheme="minorHAnsi"/>
          <w:color w:val="000000"/>
          <w:sz w:val="24"/>
          <w:szCs w:val="24"/>
          <w:lang w:val="pt-BR" w:eastAsia="zh-CN"/>
        </w:rPr>
        <w:t xml:space="preserve">Roberto </w:t>
      </w:r>
      <w:r>
        <w:rPr>
          <w:rFonts w:asciiTheme="minorHAnsi" w:eastAsia="SimSun" w:hAnsiTheme="minorHAnsi"/>
          <w:color w:val="000000"/>
          <w:sz w:val="24"/>
          <w:szCs w:val="24"/>
          <w:lang w:val="pt-BR" w:eastAsia="zh-CN"/>
        </w:rPr>
        <w:t xml:space="preserve">C. </w:t>
      </w:r>
      <w:r w:rsidRPr="00F11E24">
        <w:rPr>
          <w:rFonts w:asciiTheme="minorHAnsi" w:eastAsia="SimSun" w:hAnsiTheme="minorHAnsi"/>
          <w:color w:val="000000"/>
          <w:sz w:val="24"/>
          <w:szCs w:val="24"/>
          <w:lang w:val="pt-BR" w:eastAsia="zh-CN"/>
        </w:rPr>
        <w:t>Giordano</w:t>
      </w:r>
      <w:r w:rsidRPr="00F11E24">
        <w:rPr>
          <w:rFonts w:asciiTheme="minorHAnsi" w:eastAsia="SimSun" w:hAnsiTheme="minorHAnsi"/>
          <w:color w:val="000000"/>
          <w:sz w:val="24"/>
          <w:szCs w:val="24"/>
          <w:vertAlign w:val="superscript"/>
          <w:lang w:val="pt-BR" w:eastAsia="zh-CN"/>
        </w:rPr>
        <w:t>1</w:t>
      </w:r>
      <w:r>
        <w:rPr>
          <w:rFonts w:asciiTheme="minorHAnsi" w:eastAsia="SimSun" w:hAnsiTheme="minorHAnsi"/>
          <w:color w:val="000000"/>
          <w:sz w:val="24"/>
          <w:szCs w:val="24"/>
          <w:lang w:val="pt-BR" w:eastAsia="zh-CN"/>
        </w:rPr>
        <w:t>, Cristiane S. Farinas</w:t>
      </w:r>
      <w:r w:rsidRPr="00F11E24">
        <w:rPr>
          <w:rFonts w:asciiTheme="minorHAnsi" w:eastAsia="SimSun" w:hAnsiTheme="minorHAnsi"/>
          <w:color w:val="000000"/>
          <w:sz w:val="24"/>
          <w:szCs w:val="24"/>
          <w:vertAlign w:val="superscript"/>
          <w:lang w:val="pt-BR" w:eastAsia="zh-CN"/>
        </w:rPr>
        <w:t>1,2*</w:t>
      </w:r>
    </w:p>
    <w:p w14:paraId="40502264" w14:textId="77777777" w:rsidR="00BB43C7" w:rsidRDefault="00704BDF" w:rsidP="00704BDF">
      <w:pPr>
        <w:snapToGrid w:val="0"/>
        <w:spacing w:after="120"/>
        <w:jc w:val="center"/>
        <w:rPr>
          <w:rFonts w:asciiTheme="minorHAnsi" w:eastAsia="MS PGothic" w:hAnsiTheme="minorHAnsi"/>
          <w:i/>
          <w:iCs/>
          <w:color w:val="000000"/>
          <w:sz w:val="20"/>
          <w:lang w:val="pt-BR"/>
        </w:rPr>
      </w:pPr>
      <w:r w:rsidRPr="007A2549">
        <w:rPr>
          <w:rFonts w:eastAsia="MS PGothic"/>
          <w:i/>
          <w:iCs/>
          <w:color w:val="000000"/>
          <w:sz w:val="20"/>
          <w:vertAlign w:val="superscript"/>
          <w:lang w:val="pt-BR"/>
        </w:rPr>
        <w:t>1</w:t>
      </w:r>
      <w:r w:rsidR="00F11E24" w:rsidRPr="00F11E24">
        <w:rPr>
          <w:rFonts w:asciiTheme="minorHAnsi" w:eastAsia="MS PGothic" w:hAnsiTheme="minorHAnsi"/>
          <w:i/>
          <w:iCs/>
          <w:color w:val="000000"/>
          <w:sz w:val="20"/>
          <w:lang w:val="pt-BR"/>
        </w:rPr>
        <w:t xml:space="preserve"> Graduate Program of Chemical Engineering, Federal University of São Carlos, São Carlos, Brazil</w:t>
      </w:r>
      <w:r w:rsidRPr="00F11E24">
        <w:rPr>
          <w:rFonts w:asciiTheme="minorHAnsi" w:eastAsia="MS PGothic" w:hAnsiTheme="minorHAnsi"/>
          <w:i/>
          <w:iCs/>
          <w:color w:val="000000"/>
          <w:sz w:val="20"/>
          <w:lang w:val="pt-BR"/>
        </w:rPr>
        <w:t xml:space="preserve">; </w:t>
      </w:r>
    </w:p>
    <w:p w14:paraId="5D443FD3" w14:textId="77777777" w:rsidR="00704BDF" w:rsidRPr="00F11E24" w:rsidRDefault="00704BDF" w:rsidP="00704BDF">
      <w:pPr>
        <w:snapToGrid w:val="0"/>
        <w:spacing w:after="120"/>
        <w:jc w:val="center"/>
        <w:rPr>
          <w:rFonts w:asciiTheme="minorHAnsi" w:eastAsia="MS PGothic" w:hAnsiTheme="minorHAnsi"/>
          <w:i/>
          <w:iCs/>
          <w:color w:val="000000"/>
          <w:sz w:val="20"/>
          <w:lang w:val="pt-BR"/>
        </w:rPr>
      </w:pPr>
      <w:r w:rsidRPr="007A2549">
        <w:rPr>
          <w:rFonts w:asciiTheme="minorHAnsi" w:eastAsia="MS PGothic" w:hAnsiTheme="minorHAnsi"/>
          <w:i/>
          <w:iCs/>
          <w:color w:val="000000"/>
          <w:sz w:val="20"/>
          <w:vertAlign w:val="superscript"/>
          <w:lang w:val="pt-BR"/>
        </w:rPr>
        <w:t xml:space="preserve">2 </w:t>
      </w:r>
      <w:r w:rsidR="00F11E24" w:rsidRPr="00F11E24">
        <w:rPr>
          <w:rFonts w:asciiTheme="minorHAnsi" w:eastAsia="MS PGothic" w:hAnsiTheme="minorHAnsi"/>
          <w:i/>
          <w:iCs/>
          <w:color w:val="000000"/>
          <w:sz w:val="20"/>
          <w:lang w:val="pt-BR"/>
        </w:rPr>
        <w:t>Embrapa Instrumentação, São Carlos, Brazil</w:t>
      </w:r>
    </w:p>
    <w:p w14:paraId="1E517844" w14:textId="7777777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F11E24">
        <w:rPr>
          <w:rFonts w:asciiTheme="minorHAnsi" w:eastAsia="MS PGothic" w:hAnsiTheme="minorHAnsi"/>
          <w:bCs/>
          <w:i/>
          <w:iCs/>
          <w:sz w:val="20"/>
          <w:lang w:val="en-US"/>
        </w:rPr>
        <w:t>cristiane.farinas@embrapa.br</w:t>
      </w:r>
    </w:p>
    <w:p w14:paraId="367F90C9"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56E23ED1" w14:textId="77777777" w:rsidR="00704BDF" w:rsidRPr="001542C9" w:rsidRDefault="00254B42" w:rsidP="00704BDF">
      <w:pPr>
        <w:pStyle w:val="AbstractBody"/>
        <w:numPr>
          <w:ilvl w:val="0"/>
          <w:numId w:val="16"/>
        </w:numPr>
        <w:rPr>
          <w:rFonts w:asciiTheme="minorHAnsi" w:hAnsiTheme="minorHAnsi"/>
        </w:rPr>
      </w:pPr>
      <w:r w:rsidRPr="001542C9">
        <w:rPr>
          <w:rFonts w:asciiTheme="minorHAnsi" w:hAnsiTheme="minorHAnsi"/>
        </w:rPr>
        <w:t xml:space="preserve">Soybean protein improves biomass saccharification. </w:t>
      </w:r>
    </w:p>
    <w:p w14:paraId="4090C2EC" w14:textId="77777777" w:rsidR="004D767B" w:rsidRPr="001542C9" w:rsidRDefault="004D767B" w:rsidP="00704BDF">
      <w:pPr>
        <w:pStyle w:val="AbstractBody"/>
        <w:numPr>
          <w:ilvl w:val="0"/>
          <w:numId w:val="16"/>
        </w:numPr>
        <w:rPr>
          <w:rFonts w:asciiTheme="minorHAnsi" w:hAnsiTheme="minorHAnsi"/>
        </w:rPr>
      </w:pPr>
      <w:r w:rsidRPr="001542C9">
        <w:rPr>
          <w:rFonts w:asciiTheme="minorHAnsi" w:hAnsiTheme="minorHAnsi"/>
        </w:rPr>
        <w:t xml:space="preserve">Soybean protein can be used as </w:t>
      </w:r>
      <w:r w:rsidRPr="001542C9">
        <w:rPr>
          <w:rFonts w:asciiTheme="minorHAnsi" w:eastAsia="MS PGothic" w:hAnsiTheme="minorHAnsi"/>
          <w:color w:val="000000"/>
        </w:rPr>
        <w:t>cost-effective additive.</w:t>
      </w:r>
    </w:p>
    <w:p w14:paraId="0C92C043" w14:textId="77777777" w:rsidR="00704BDF" w:rsidRPr="001542C9" w:rsidRDefault="000E7134" w:rsidP="00704BDF">
      <w:pPr>
        <w:pStyle w:val="AbstractBody"/>
        <w:numPr>
          <w:ilvl w:val="0"/>
          <w:numId w:val="16"/>
        </w:numPr>
        <w:rPr>
          <w:rFonts w:asciiTheme="minorHAnsi" w:hAnsiTheme="minorHAnsi"/>
        </w:rPr>
      </w:pPr>
      <w:r w:rsidRPr="001542C9">
        <w:rPr>
          <w:rFonts w:asciiTheme="minorHAnsi" w:hAnsiTheme="minorHAnsi"/>
        </w:rPr>
        <w:t>Gain of soybean protein is comparable to BSA</w:t>
      </w:r>
      <w:r w:rsidR="00704BDF" w:rsidRPr="001542C9">
        <w:rPr>
          <w:rFonts w:asciiTheme="minorHAnsi" w:hAnsiTheme="minorHAnsi"/>
        </w:rPr>
        <w:t xml:space="preserve">. </w:t>
      </w:r>
    </w:p>
    <w:p w14:paraId="74E68CB9" w14:textId="77777777" w:rsidR="00704BDF" w:rsidRPr="00F57EF8" w:rsidRDefault="00704BDF" w:rsidP="00704BDF">
      <w:pPr>
        <w:snapToGrid w:val="0"/>
        <w:spacing w:after="120"/>
        <w:jc w:val="center"/>
        <w:rPr>
          <w:rFonts w:asciiTheme="minorHAnsi" w:eastAsia="MS PGothic" w:hAnsiTheme="minorHAnsi"/>
          <w:color w:val="000000"/>
          <w:sz w:val="22"/>
          <w:szCs w:val="22"/>
          <w:lang w:val="en-US"/>
        </w:rPr>
      </w:pPr>
    </w:p>
    <w:p w14:paraId="4BB192DD"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765BF349" w14:textId="2FA56BA7" w:rsidR="00815976" w:rsidRDefault="00815976" w:rsidP="00704BDF">
      <w:pPr>
        <w:snapToGrid w:val="0"/>
        <w:spacing w:after="120"/>
        <w:rPr>
          <w:rFonts w:asciiTheme="minorHAnsi" w:eastAsia="MS PGothic" w:hAnsiTheme="minorHAnsi"/>
          <w:color w:val="000000"/>
          <w:sz w:val="22"/>
          <w:szCs w:val="22"/>
          <w:lang w:val="en-US"/>
        </w:rPr>
      </w:pPr>
      <w:r w:rsidRPr="00815976">
        <w:rPr>
          <w:rFonts w:asciiTheme="minorHAnsi" w:eastAsia="MS PGothic" w:hAnsiTheme="minorHAnsi"/>
          <w:color w:val="000000"/>
          <w:sz w:val="22"/>
          <w:szCs w:val="22"/>
          <w:lang w:val="en-US"/>
        </w:rPr>
        <w:t xml:space="preserve">The conversion of renewable lignocellulosic biomass into biofuels and other bioproducts employing the biochemical route </w:t>
      </w:r>
      <w:r w:rsidR="00662D76">
        <w:rPr>
          <w:rFonts w:asciiTheme="minorHAnsi" w:eastAsia="MS PGothic" w:hAnsiTheme="minorHAnsi"/>
          <w:color w:val="000000"/>
          <w:sz w:val="22"/>
          <w:szCs w:val="22"/>
          <w:lang w:val="en-US"/>
        </w:rPr>
        <w:t>has been</w:t>
      </w:r>
      <w:r w:rsidRPr="00815976">
        <w:rPr>
          <w:rFonts w:asciiTheme="minorHAnsi" w:eastAsia="MS PGothic" w:hAnsiTheme="minorHAnsi"/>
          <w:color w:val="000000"/>
          <w:sz w:val="22"/>
          <w:szCs w:val="22"/>
          <w:lang w:val="en-US"/>
        </w:rPr>
        <w:t xml:space="preserve"> considered as a sustainable alternative to implement future biorefineries. However, this process still presents </w:t>
      </w:r>
      <w:r w:rsidRPr="00815976">
        <w:rPr>
          <w:rFonts w:asciiTheme="minorHAnsi" w:eastAsia="MS PGothic" w:hAnsiTheme="minorHAnsi"/>
          <w:color w:val="000000"/>
          <w:sz w:val="22"/>
          <w:szCs w:val="22"/>
        </w:rPr>
        <w:t xml:space="preserve">several </w:t>
      </w:r>
      <w:r w:rsidRPr="00815976">
        <w:rPr>
          <w:rFonts w:asciiTheme="minorHAnsi" w:eastAsia="MS PGothic" w:hAnsiTheme="minorHAnsi"/>
          <w:color w:val="000000"/>
          <w:sz w:val="22"/>
          <w:szCs w:val="22"/>
          <w:lang w:val="en-US"/>
        </w:rPr>
        <w:t>technological challenges</w:t>
      </w:r>
      <w:r w:rsidRPr="00815976">
        <w:rPr>
          <w:rFonts w:asciiTheme="minorHAnsi" w:eastAsia="MS PGothic" w:hAnsiTheme="minorHAnsi"/>
          <w:color w:val="000000"/>
          <w:sz w:val="22"/>
          <w:szCs w:val="22"/>
        </w:rPr>
        <w:t xml:space="preserve"> related to t</w:t>
      </w:r>
      <w:r w:rsidRPr="00815976">
        <w:rPr>
          <w:rFonts w:asciiTheme="minorHAnsi" w:eastAsia="MS PGothic" w:hAnsiTheme="minorHAnsi"/>
          <w:color w:val="000000"/>
          <w:sz w:val="22"/>
          <w:szCs w:val="22"/>
          <w:lang w:val="en-US"/>
        </w:rPr>
        <w:t>he low yield of the enzymatic hydrolysis step a</w:t>
      </w:r>
      <w:r w:rsidR="0045021D">
        <w:rPr>
          <w:rFonts w:asciiTheme="minorHAnsi" w:eastAsia="MS PGothic" w:hAnsiTheme="minorHAnsi"/>
          <w:color w:val="000000"/>
          <w:sz w:val="22"/>
          <w:szCs w:val="22"/>
          <w:lang w:val="en-US"/>
        </w:rPr>
        <w:t>nd the high cost of the cellulolytic enzymes</w:t>
      </w:r>
      <w:r w:rsidRPr="00815976">
        <w:rPr>
          <w:rFonts w:asciiTheme="minorHAnsi" w:eastAsia="MS PGothic" w:hAnsiTheme="minorHAnsi"/>
          <w:color w:val="000000"/>
          <w:sz w:val="22"/>
          <w:szCs w:val="22"/>
        </w:rPr>
        <w:t xml:space="preserve">. </w:t>
      </w:r>
      <w:r w:rsidRPr="00815976">
        <w:rPr>
          <w:rFonts w:asciiTheme="minorHAnsi" w:eastAsia="MS PGothic" w:hAnsiTheme="minorHAnsi"/>
          <w:color w:val="000000"/>
          <w:sz w:val="22"/>
          <w:szCs w:val="22"/>
          <w:lang w:val="en-US"/>
        </w:rPr>
        <w:t xml:space="preserve">Among the strategies to increase the efficiency of the enzymatic hydrolysis reactions of the biomass, the use of additives has shown very positive effects, since they decrease the unproductive adsorption of the cellulases in the lignin, </w:t>
      </w:r>
      <w:r w:rsidR="00DF4AC0">
        <w:rPr>
          <w:rFonts w:asciiTheme="minorHAnsi" w:eastAsia="MS PGothic" w:hAnsiTheme="minorHAnsi"/>
          <w:color w:val="000000"/>
          <w:sz w:val="22"/>
          <w:szCs w:val="22"/>
          <w:lang w:val="en-US"/>
        </w:rPr>
        <w:t xml:space="preserve">thus </w:t>
      </w:r>
      <w:r w:rsidRPr="00815976">
        <w:rPr>
          <w:rFonts w:asciiTheme="minorHAnsi" w:eastAsia="MS PGothic" w:hAnsiTheme="minorHAnsi"/>
          <w:color w:val="000000"/>
          <w:sz w:val="22"/>
          <w:szCs w:val="22"/>
          <w:lang w:val="en-US"/>
        </w:rPr>
        <w:t>reducing the loss of enzymes in the process</w:t>
      </w:r>
      <w:r w:rsidR="002471FF">
        <w:rPr>
          <w:rFonts w:asciiTheme="minorHAnsi" w:eastAsia="MS PGothic" w:hAnsiTheme="minorHAnsi"/>
          <w:color w:val="000000"/>
          <w:sz w:val="22"/>
          <w:szCs w:val="22"/>
          <w:lang w:val="en-US"/>
        </w:rPr>
        <w:t xml:space="preserve"> [1,2</w:t>
      </w:r>
      <w:r w:rsidR="004F5B3D">
        <w:rPr>
          <w:rFonts w:asciiTheme="minorHAnsi" w:eastAsia="MS PGothic" w:hAnsiTheme="minorHAnsi"/>
          <w:color w:val="000000"/>
          <w:sz w:val="22"/>
          <w:szCs w:val="22"/>
          <w:lang w:val="en-US"/>
        </w:rPr>
        <w:t>,3</w:t>
      </w:r>
      <w:r w:rsidR="002471FF">
        <w:rPr>
          <w:rFonts w:asciiTheme="minorHAnsi" w:eastAsia="MS PGothic" w:hAnsiTheme="minorHAnsi"/>
          <w:color w:val="000000"/>
          <w:sz w:val="22"/>
          <w:szCs w:val="22"/>
          <w:lang w:val="en-US"/>
        </w:rPr>
        <w:t>]</w:t>
      </w:r>
      <w:r w:rsidRPr="00815976">
        <w:rPr>
          <w:rFonts w:asciiTheme="minorHAnsi" w:eastAsia="MS PGothic" w:hAnsiTheme="minorHAnsi"/>
          <w:color w:val="000000"/>
          <w:sz w:val="22"/>
          <w:szCs w:val="22"/>
          <w:lang w:val="en-US"/>
        </w:rPr>
        <w:t xml:space="preserve">. However, there is a clear need to find more cost-effective additives for use in large-scale processes. Here, soybean protein was evaluated as an alternative low-cost additive in the saccharification of </w:t>
      </w:r>
      <w:r w:rsidR="00DF4AC0">
        <w:rPr>
          <w:rFonts w:asciiTheme="minorHAnsi" w:eastAsia="MS PGothic" w:hAnsiTheme="minorHAnsi"/>
          <w:color w:val="000000"/>
          <w:sz w:val="22"/>
          <w:szCs w:val="22"/>
          <w:lang w:val="en-US"/>
        </w:rPr>
        <w:t xml:space="preserve">pretreated </w:t>
      </w:r>
      <w:r w:rsidRPr="00815976">
        <w:rPr>
          <w:rFonts w:asciiTheme="minorHAnsi" w:eastAsia="MS PGothic" w:hAnsiTheme="minorHAnsi"/>
          <w:color w:val="000000"/>
          <w:sz w:val="22"/>
          <w:szCs w:val="22"/>
          <w:lang w:val="en-US"/>
        </w:rPr>
        <w:t>sugarcane bagasse using a commercial enzymatic cocktail.</w:t>
      </w:r>
    </w:p>
    <w:p w14:paraId="409130E7" w14:textId="77777777" w:rsidR="00945902" w:rsidRPr="008D0BEB" w:rsidRDefault="00945902" w:rsidP="00704BDF">
      <w:pPr>
        <w:snapToGrid w:val="0"/>
        <w:spacing w:after="120"/>
        <w:rPr>
          <w:rFonts w:asciiTheme="minorHAnsi" w:eastAsia="MS PGothic" w:hAnsiTheme="minorHAnsi"/>
          <w:color w:val="000000"/>
          <w:sz w:val="22"/>
          <w:szCs w:val="22"/>
          <w:lang w:val="en-US"/>
        </w:rPr>
      </w:pPr>
    </w:p>
    <w:p w14:paraId="1D0DF1A6"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3AFC3E14" w14:textId="77777777" w:rsidR="0029793B" w:rsidRPr="00A701D4" w:rsidRDefault="0045021D" w:rsidP="00A701D4">
      <w:pPr>
        <w:snapToGrid w:val="0"/>
        <w:spacing w:after="120"/>
        <w:rPr>
          <w:rFonts w:asciiTheme="minorHAnsi" w:eastAsia="MS PGothic" w:hAnsiTheme="minorHAnsi"/>
          <w:color w:val="000000"/>
          <w:sz w:val="22"/>
          <w:szCs w:val="22"/>
          <w:lang w:val="en-US"/>
        </w:rPr>
      </w:pPr>
      <w:r w:rsidRPr="001B17B6">
        <w:rPr>
          <w:rFonts w:asciiTheme="minorHAnsi" w:eastAsia="MS PGothic" w:hAnsiTheme="minorHAnsi"/>
          <w:color w:val="000000"/>
          <w:sz w:val="22"/>
          <w:szCs w:val="22"/>
          <w:lang w:val="en-US"/>
        </w:rPr>
        <w:t xml:space="preserve">Liquid hot water pretreated bagasse (LHW) was prepared </w:t>
      </w:r>
      <w:r w:rsidR="00B270FA">
        <w:rPr>
          <w:rFonts w:asciiTheme="minorHAnsi" w:eastAsia="MS PGothic" w:hAnsiTheme="minorHAnsi"/>
          <w:color w:val="000000"/>
          <w:sz w:val="22"/>
          <w:szCs w:val="22"/>
          <w:lang w:val="en-US"/>
        </w:rPr>
        <w:t>as described in</w:t>
      </w:r>
      <w:r w:rsidRPr="001B17B6">
        <w:rPr>
          <w:rFonts w:asciiTheme="minorHAnsi" w:eastAsia="MS PGothic" w:hAnsiTheme="minorHAnsi"/>
          <w:color w:val="000000"/>
          <w:sz w:val="22"/>
          <w:szCs w:val="22"/>
          <w:lang w:val="en-US"/>
        </w:rPr>
        <w:t xml:space="preserve"> [3]. Soybean protein (soybean protein isolate with 90% protein content, from Bremil, Brazil) was </w:t>
      </w:r>
      <w:r w:rsidR="001B17B6" w:rsidRPr="001B17B6">
        <w:rPr>
          <w:rFonts w:asciiTheme="minorHAnsi" w:eastAsia="MS PGothic" w:hAnsiTheme="minorHAnsi"/>
          <w:color w:val="000000"/>
          <w:sz w:val="22"/>
          <w:szCs w:val="22"/>
          <w:lang w:val="en-US"/>
        </w:rPr>
        <w:t xml:space="preserve">used </w:t>
      </w:r>
      <w:r w:rsidRPr="001B17B6">
        <w:rPr>
          <w:rFonts w:asciiTheme="minorHAnsi" w:eastAsia="MS PGothic" w:hAnsiTheme="minorHAnsi"/>
          <w:color w:val="000000"/>
          <w:sz w:val="22"/>
          <w:szCs w:val="22"/>
          <w:lang w:val="en-US"/>
        </w:rPr>
        <w:t>at 12% (w/w) per wt of biomass (on a dry basis)</w:t>
      </w:r>
      <w:r w:rsidR="001B17B6">
        <w:rPr>
          <w:rFonts w:asciiTheme="minorHAnsi" w:eastAsia="MS PGothic" w:hAnsiTheme="minorHAnsi"/>
          <w:color w:val="000000"/>
          <w:sz w:val="22"/>
          <w:szCs w:val="22"/>
          <w:lang w:val="en-US"/>
        </w:rPr>
        <w:t xml:space="preserve">. </w:t>
      </w:r>
      <w:r w:rsidR="0029793B" w:rsidRPr="00A701D4">
        <w:rPr>
          <w:rFonts w:asciiTheme="minorHAnsi" w:eastAsia="MS PGothic" w:hAnsiTheme="minorHAnsi"/>
          <w:color w:val="000000"/>
          <w:sz w:val="22"/>
          <w:szCs w:val="22"/>
          <w:lang w:val="en-US"/>
        </w:rPr>
        <w:t xml:space="preserve">The </w:t>
      </w:r>
      <w:r w:rsidR="00BE5781">
        <w:rPr>
          <w:rFonts w:asciiTheme="minorHAnsi" w:eastAsia="MS PGothic" w:hAnsiTheme="minorHAnsi"/>
          <w:color w:val="000000"/>
          <w:sz w:val="22"/>
          <w:szCs w:val="22"/>
          <w:lang w:val="en-US"/>
        </w:rPr>
        <w:t xml:space="preserve">enzymatic </w:t>
      </w:r>
      <w:r w:rsidR="0029793B" w:rsidRPr="00A701D4">
        <w:rPr>
          <w:rFonts w:asciiTheme="minorHAnsi" w:eastAsia="MS PGothic" w:hAnsiTheme="minorHAnsi"/>
          <w:color w:val="000000"/>
          <w:sz w:val="22"/>
          <w:szCs w:val="22"/>
          <w:lang w:val="en-US"/>
        </w:rPr>
        <w:t>hydrolysis exper</w:t>
      </w:r>
      <w:r w:rsidR="00662D76">
        <w:rPr>
          <w:rFonts w:asciiTheme="minorHAnsi" w:eastAsia="MS PGothic" w:hAnsiTheme="minorHAnsi"/>
          <w:color w:val="000000"/>
          <w:sz w:val="22"/>
          <w:szCs w:val="22"/>
          <w:lang w:val="en-US"/>
        </w:rPr>
        <w:t>iments were carried out</w:t>
      </w:r>
      <w:r w:rsidR="0029793B" w:rsidRPr="00A701D4">
        <w:rPr>
          <w:rFonts w:asciiTheme="minorHAnsi" w:eastAsia="MS PGothic" w:hAnsiTheme="minorHAnsi"/>
          <w:color w:val="000000"/>
          <w:sz w:val="22"/>
          <w:szCs w:val="22"/>
          <w:lang w:val="en-US"/>
        </w:rPr>
        <w:t xml:space="preserve"> in 5 mL tubes placed in a hybridization incubator operated at an agitation speed of 30 rpm. Solids loadings of </w:t>
      </w:r>
      <w:r w:rsidR="004F5B3D">
        <w:rPr>
          <w:rFonts w:asciiTheme="minorHAnsi" w:eastAsia="MS PGothic" w:hAnsiTheme="minorHAnsi"/>
          <w:color w:val="000000"/>
          <w:sz w:val="22"/>
          <w:szCs w:val="22"/>
          <w:lang w:val="en-US"/>
        </w:rPr>
        <w:t>15</w:t>
      </w:r>
      <w:r w:rsidR="0029793B" w:rsidRPr="00A701D4">
        <w:rPr>
          <w:rFonts w:asciiTheme="minorHAnsi" w:eastAsia="MS PGothic" w:hAnsiTheme="minorHAnsi"/>
          <w:color w:val="000000"/>
          <w:sz w:val="22"/>
          <w:szCs w:val="22"/>
          <w:lang w:val="en-US"/>
        </w:rPr>
        <w:t xml:space="preserve">% (w/v, dry weight basis) of biomass and enzyme loadings of 5, 10, </w:t>
      </w:r>
      <w:r w:rsidR="00356973">
        <w:rPr>
          <w:rFonts w:asciiTheme="minorHAnsi" w:eastAsia="MS PGothic" w:hAnsiTheme="minorHAnsi"/>
          <w:color w:val="000000"/>
          <w:sz w:val="22"/>
          <w:szCs w:val="22"/>
          <w:lang w:val="en-US"/>
        </w:rPr>
        <w:t xml:space="preserve">15 </w:t>
      </w:r>
      <w:r w:rsidR="0029793B" w:rsidRPr="00A701D4">
        <w:rPr>
          <w:rFonts w:asciiTheme="minorHAnsi" w:eastAsia="MS PGothic" w:hAnsiTheme="minorHAnsi"/>
          <w:color w:val="000000"/>
          <w:sz w:val="22"/>
          <w:szCs w:val="22"/>
          <w:lang w:val="en-US"/>
        </w:rPr>
        <w:t xml:space="preserve">and </w:t>
      </w:r>
      <w:r w:rsidR="00356973">
        <w:rPr>
          <w:rFonts w:asciiTheme="minorHAnsi" w:eastAsia="MS PGothic" w:hAnsiTheme="minorHAnsi"/>
          <w:color w:val="000000"/>
          <w:sz w:val="22"/>
          <w:szCs w:val="22"/>
          <w:lang w:val="en-US"/>
        </w:rPr>
        <w:t>20</w:t>
      </w:r>
      <w:r w:rsidR="0029793B" w:rsidRPr="00A701D4">
        <w:rPr>
          <w:rFonts w:asciiTheme="minorHAnsi" w:eastAsia="MS PGothic" w:hAnsiTheme="minorHAnsi"/>
          <w:color w:val="000000"/>
          <w:sz w:val="22"/>
          <w:szCs w:val="22"/>
          <w:lang w:val="en-US"/>
        </w:rPr>
        <w:t xml:space="preserve"> FPU/g dry biomass were used, at 50 °C, in sodium citrate buffer (50 mM and pH 4.8). Samples were withdrawn every 24</w:t>
      </w:r>
      <w:r w:rsidR="00356973">
        <w:rPr>
          <w:rFonts w:asciiTheme="minorHAnsi" w:eastAsia="MS PGothic" w:hAnsiTheme="minorHAnsi"/>
          <w:color w:val="000000"/>
          <w:sz w:val="22"/>
          <w:szCs w:val="22"/>
          <w:lang w:val="en-US"/>
        </w:rPr>
        <w:t>, 48 and 72</w:t>
      </w:r>
      <w:r w:rsidR="0029793B" w:rsidRPr="00A701D4">
        <w:rPr>
          <w:rFonts w:asciiTheme="minorHAnsi" w:eastAsia="MS PGothic" w:hAnsiTheme="minorHAnsi"/>
          <w:color w:val="000000"/>
          <w:sz w:val="22"/>
          <w:szCs w:val="22"/>
          <w:lang w:val="en-US"/>
        </w:rPr>
        <w:t xml:space="preserve"> h for glucose determination</w:t>
      </w:r>
      <w:r w:rsidR="00356973" w:rsidRPr="00356973">
        <w:rPr>
          <w:rFonts w:ascii="Times New Roman" w:hAnsi="Times New Roman"/>
          <w:sz w:val="24"/>
          <w:szCs w:val="24"/>
          <w:lang w:val="en-US"/>
        </w:rPr>
        <w:t xml:space="preserve"> </w:t>
      </w:r>
      <w:r w:rsidR="00356973" w:rsidRPr="00356973">
        <w:rPr>
          <w:rFonts w:asciiTheme="minorHAnsi" w:eastAsia="MS PGothic" w:hAnsiTheme="minorHAnsi"/>
          <w:color w:val="000000"/>
          <w:sz w:val="22"/>
          <w:szCs w:val="22"/>
          <w:lang w:val="en-US"/>
        </w:rPr>
        <w:t>using a D-glucose enzymatic assay kit (Labtest, Brazil)</w:t>
      </w:r>
      <w:r w:rsidR="0029793B" w:rsidRPr="00A701D4">
        <w:rPr>
          <w:rFonts w:asciiTheme="minorHAnsi" w:eastAsia="MS PGothic" w:hAnsiTheme="minorHAnsi"/>
          <w:color w:val="000000"/>
          <w:sz w:val="22"/>
          <w:szCs w:val="22"/>
          <w:lang w:val="en-US"/>
        </w:rPr>
        <w:t>.</w:t>
      </w:r>
    </w:p>
    <w:p w14:paraId="79E657C2" w14:textId="77777777" w:rsidR="0029793B" w:rsidRDefault="0029793B" w:rsidP="00704BDF">
      <w:pPr>
        <w:snapToGrid w:val="0"/>
        <w:spacing w:after="120"/>
        <w:rPr>
          <w:rFonts w:asciiTheme="minorHAnsi" w:eastAsia="MS PGothic" w:hAnsiTheme="minorHAnsi"/>
          <w:color w:val="000000"/>
          <w:sz w:val="22"/>
          <w:szCs w:val="22"/>
          <w:lang w:val="en-US"/>
        </w:rPr>
      </w:pPr>
    </w:p>
    <w:p w14:paraId="14C1AD28" w14:textId="77777777" w:rsidR="00704BDF" w:rsidRDefault="00704BDF" w:rsidP="004015B3">
      <w:pPr>
        <w:keepNext/>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14:paraId="651C9EC9" w14:textId="6701CBDE" w:rsidR="00B1296E" w:rsidRPr="00B1296E" w:rsidRDefault="00B1296E" w:rsidP="00704BDF">
      <w:pPr>
        <w:snapToGrid w:val="0"/>
        <w:spacing w:before="240" w:line="300" w:lineRule="auto"/>
        <w:rPr>
          <w:rFonts w:asciiTheme="minorHAnsi" w:eastAsia="MS PGothic" w:hAnsiTheme="minorHAnsi"/>
          <w:color w:val="000000"/>
          <w:sz w:val="22"/>
          <w:szCs w:val="22"/>
          <w:lang w:val="en-US"/>
        </w:rPr>
      </w:pPr>
      <w:r w:rsidRPr="00B1296E">
        <w:rPr>
          <w:rFonts w:asciiTheme="minorHAnsi" w:eastAsia="MS PGothic" w:hAnsiTheme="minorHAnsi"/>
          <w:color w:val="000000"/>
          <w:sz w:val="22"/>
          <w:szCs w:val="22"/>
          <w:lang w:val="en-US"/>
        </w:rPr>
        <w:t>The addition of soybean protein had positive effects on glucose release during the hydrolysis</w:t>
      </w:r>
      <w:r w:rsidR="00DF4AC0">
        <w:rPr>
          <w:rFonts w:asciiTheme="minorHAnsi" w:eastAsia="MS PGothic" w:hAnsiTheme="minorHAnsi"/>
          <w:color w:val="000000"/>
          <w:sz w:val="22"/>
          <w:szCs w:val="22"/>
          <w:lang w:val="en-US"/>
        </w:rPr>
        <w:t xml:space="preserve"> of LHW pretreated sugarcane bagasse, with gains </w:t>
      </w:r>
      <w:r w:rsidR="000030FD">
        <w:rPr>
          <w:rFonts w:asciiTheme="minorHAnsi" w:eastAsia="MS PGothic" w:hAnsiTheme="minorHAnsi"/>
          <w:color w:val="000000"/>
          <w:sz w:val="22"/>
          <w:szCs w:val="22"/>
          <w:lang w:val="en-US"/>
        </w:rPr>
        <w:t>up to 26% when 12</w:t>
      </w:r>
      <w:r w:rsidRPr="00B1296E">
        <w:rPr>
          <w:rFonts w:asciiTheme="minorHAnsi" w:eastAsia="MS PGothic" w:hAnsiTheme="minorHAnsi"/>
          <w:color w:val="000000"/>
          <w:sz w:val="22"/>
          <w:szCs w:val="22"/>
          <w:lang w:val="en-US"/>
        </w:rPr>
        <w:t>% (w/w) soybean protein was used</w:t>
      </w:r>
      <w:r w:rsidR="00DF4AC0">
        <w:rPr>
          <w:rFonts w:asciiTheme="minorHAnsi" w:eastAsia="MS PGothic" w:hAnsiTheme="minorHAnsi"/>
          <w:color w:val="000000"/>
          <w:sz w:val="22"/>
          <w:szCs w:val="22"/>
          <w:lang w:val="en-US"/>
        </w:rPr>
        <w:t xml:space="preserve"> (Figure 1)</w:t>
      </w:r>
      <w:r w:rsidRPr="00B1296E">
        <w:rPr>
          <w:rFonts w:asciiTheme="minorHAnsi" w:eastAsia="MS PGothic" w:hAnsiTheme="minorHAnsi"/>
          <w:color w:val="000000"/>
          <w:sz w:val="22"/>
          <w:szCs w:val="22"/>
          <w:lang w:val="en-US"/>
        </w:rPr>
        <w:t xml:space="preserve">. These improvements were </w:t>
      </w:r>
      <w:r w:rsidR="000C46AB">
        <w:rPr>
          <w:rFonts w:asciiTheme="minorHAnsi" w:eastAsia="MS PGothic" w:hAnsiTheme="minorHAnsi"/>
          <w:color w:val="000000"/>
          <w:sz w:val="22"/>
          <w:szCs w:val="22"/>
          <w:lang w:val="en-US"/>
        </w:rPr>
        <w:t>comparable</w:t>
      </w:r>
      <w:r w:rsidRPr="00B1296E">
        <w:rPr>
          <w:rFonts w:asciiTheme="minorHAnsi" w:eastAsia="MS PGothic" w:hAnsiTheme="minorHAnsi"/>
          <w:color w:val="000000"/>
          <w:sz w:val="22"/>
          <w:szCs w:val="22"/>
          <w:lang w:val="en-US"/>
        </w:rPr>
        <w:t xml:space="preserve"> to those obtained using bovine serum albumin (BSA), a much more expensive protein that has been widely reported for such an application</w:t>
      </w:r>
      <w:r w:rsidR="00914A8D">
        <w:rPr>
          <w:rFonts w:asciiTheme="minorHAnsi" w:eastAsia="MS PGothic" w:hAnsiTheme="minorHAnsi"/>
          <w:color w:val="000000"/>
          <w:sz w:val="22"/>
          <w:szCs w:val="22"/>
          <w:lang w:val="en-US"/>
        </w:rPr>
        <w:t xml:space="preserve"> [2]</w:t>
      </w:r>
      <w:r w:rsidRPr="00B1296E">
        <w:rPr>
          <w:rFonts w:asciiTheme="minorHAnsi" w:eastAsia="MS PGothic" w:hAnsiTheme="minorHAnsi"/>
          <w:color w:val="000000"/>
          <w:sz w:val="22"/>
          <w:szCs w:val="22"/>
          <w:lang w:val="en-US"/>
        </w:rPr>
        <w:t>. Moreover, addition of soybean protein led to a saving of 48 hours in the hydrolysis</w:t>
      </w:r>
      <w:r w:rsidR="00DF4AC0">
        <w:rPr>
          <w:rFonts w:asciiTheme="minorHAnsi" w:eastAsia="MS PGothic" w:hAnsiTheme="minorHAnsi"/>
          <w:color w:val="000000"/>
          <w:sz w:val="22"/>
          <w:szCs w:val="22"/>
          <w:lang w:val="en-US"/>
        </w:rPr>
        <w:t xml:space="preserve"> reaction time</w:t>
      </w:r>
      <w:r w:rsidRPr="00B1296E">
        <w:rPr>
          <w:rFonts w:asciiTheme="minorHAnsi" w:eastAsia="MS PGothic" w:hAnsiTheme="minorHAnsi"/>
          <w:color w:val="000000"/>
          <w:sz w:val="22"/>
          <w:szCs w:val="22"/>
          <w:lang w:val="en-US"/>
        </w:rPr>
        <w:t>, corresponding to a 66% decrease in the reactor operation time required. In order to achieve the same hydrolysis yield without the soybean additive, the enzyme loading would need to be increased by 50%.</w:t>
      </w:r>
      <w:r w:rsidR="00BA2856">
        <w:rPr>
          <w:rFonts w:asciiTheme="minorHAnsi" w:eastAsia="MS PGothic" w:hAnsiTheme="minorHAnsi"/>
          <w:color w:val="000000"/>
          <w:sz w:val="22"/>
          <w:szCs w:val="22"/>
          <w:lang w:val="en-US"/>
        </w:rPr>
        <w:t xml:space="preserve"> Similar gains were also observed when using steam exploded pretreated sugarcane bagasse [2], thus showing the potential of soybean protein for other type</w:t>
      </w:r>
      <w:r w:rsidR="000C46AB">
        <w:rPr>
          <w:rFonts w:asciiTheme="minorHAnsi" w:eastAsia="MS PGothic" w:hAnsiTheme="minorHAnsi"/>
          <w:color w:val="000000"/>
          <w:sz w:val="22"/>
          <w:szCs w:val="22"/>
          <w:lang w:val="en-US"/>
        </w:rPr>
        <w:t>s</w:t>
      </w:r>
      <w:r w:rsidR="00BA2856">
        <w:rPr>
          <w:rFonts w:asciiTheme="minorHAnsi" w:eastAsia="MS PGothic" w:hAnsiTheme="minorHAnsi"/>
          <w:color w:val="000000"/>
          <w:sz w:val="22"/>
          <w:szCs w:val="22"/>
          <w:lang w:val="en-US"/>
        </w:rPr>
        <w:t xml:space="preserve"> of pretreated biomass.</w:t>
      </w:r>
    </w:p>
    <w:p w14:paraId="16047B42" w14:textId="77777777" w:rsidR="00704BDF" w:rsidRDefault="00704BDF" w:rsidP="00704BDF">
      <w:pPr>
        <w:snapToGrid w:val="0"/>
        <w:spacing w:after="120"/>
        <w:jc w:val="center"/>
        <w:rPr>
          <w:rFonts w:asciiTheme="minorHAnsi" w:hAnsiTheme="minorHAnsi"/>
        </w:rPr>
      </w:pPr>
    </w:p>
    <w:p w14:paraId="44F95E94" w14:textId="77777777" w:rsidR="00814D29" w:rsidRPr="00DE0019" w:rsidRDefault="00C517C7" w:rsidP="00704BDF">
      <w:pPr>
        <w:snapToGrid w:val="0"/>
        <w:spacing w:after="120"/>
        <w:jc w:val="center"/>
        <w:rPr>
          <w:rFonts w:asciiTheme="minorHAnsi" w:eastAsia="MS PGothic" w:hAnsiTheme="minorHAnsi"/>
          <w:color w:val="000000"/>
        </w:rPr>
      </w:pPr>
      <w:r w:rsidRPr="00C517C7">
        <w:rPr>
          <w:rFonts w:asciiTheme="minorHAnsi" w:eastAsia="MS PGothic" w:hAnsiTheme="minorHAnsi"/>
          <w:noProof/>
          <w:color w:val="000000"/>
          <w:lang w:val="en-US"/>
        </w:rPr>
        <w:drawing>
          <wp:inline distT="0" distB="0" distL="0" distR="0" wp14:anchorId="516EFE47" wp14:editId="229AAD2A">
            <wp:extent cx="3114136" cy="2458508"/>
            <wp:effectExtent l="0" t="0" r="0" b="0"/>
            <wp:docPr id="5" name="Picture 4" descr="Perfil Temporal - Gan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Perfil Temporal - Ganho.png"/>
                    <pic:cNvPicPr>
                      <a:picLocks noChangeAspect="1"/>
                    </pic:cNvPicPr>
                  </pic:nvPicPr>
                  <pic:blipFill rotWithShape="1">
                    <a:blip r:embed="rId10">
                      <a:extLst>
                        <a:ext uri="{28A0092B-C50C-407E-A947-70E740481C1C}">
                          <a14:useLocalDpi xmlns:a14="http://schemas.microsoft.com/office/drawing/2010/main" val="0"/>
                        </a:ext>
                      </a:extLst>
                    </a:blip>
                    <a:srcRect l="9400" t="9522" r="12592" b="3389"/>
                    <a:stretch/>
                  </pic:blipFill>
                  <pic:spPr>
                    <a:xfrm>
                      <a:off x="0" y="0"/>
                      <a:ext cx="3114409" cy="2458724"/>
                    </a:xfrm>
                    <a:prstGeom prst="rect">
                      <a:avLst/>
                    </a:prstGeom>
                  </pic:spPr>
                </pic:pic>
              </a:graphicData>
            </a:graphic>
          </wp:inline>
        </w:drawing>
      </w:r>
    </w:p>
    <w:p w14:paraId="2DAE382C" w14:textId="723D55A6" w:rsidR="00704BDF" w:rsidRPr="00DE0019" w:rsidRDefault="00704BDF" w:rsidP="00704BDF">
      <w:pPr>
        <w:snapToGrid w:val="0"/>
        <w:spacing w:after="120"/>
        <w:jc w:val="center"/>
        <w:rPr>
          <w:rFonts w:asciiTheme="minorHAnsi" w:eastAsia="MS PGothic" w:hAnsiTheme="minorHAnsi"/>
          <w:color w:val="000000"/>
          <w:szCs w:val="18"/>
          <w:lang w:val="en-US"/>
        </w:rPr>
      </w:pPr>
      <w:r w:rsidRPr="00DF4AC0">
        <w:rPr>
          <w:rFonts w:asciiTheme="minorHAnsi" w:eastAsia="MS PGothic" w:hAnsiTheme="minorHAnsi"/>
          <w:b/>
          <w:color w:val="000000"/>
          <w:szCs w:val="18"/>
          <w:lang w:val="en-US"/>
        </w:rPr>
        <w:t>Figure 1</w:t>
      </w:r>
      <w:r w:rsidRPr="00DF4AC0">
        <w:rPr>
          <w:rFonts w:asciiTheme="minorHAnsi" w:eastAsia="MS PGothic" w:hAnsiTheme="minorHAnsi"/>
          <w:b/>
          <w:color w:val="000000"/>
          <w:szCs w:val="18"/>
          <w:lang w:val="en-US" w:eastAsia="ko-KR"/>
        </w:rPr>
        <w:t>.</w:t>
      </w:r>
      <w:r w:rsidRPr="00DF4AC0">
        <w:rPr>
          <w:rFonts w:asciiTheme="minorHAnsi" w:eastAsia="MS PGothic" w:hAnsiTheme="minorHAnsi"/>
          <w:color w:val="000000"/>
          <w:szCs w:val="18"/>
          <w:lang w:val="en-US"/>
        </w:rPr>
        <w:t xml:space="preserve"> </w:t>
      </w:r>
      <w:r w:rsidRPr="00DF4AC0">
        <w:rPr>
          <w:rFonts w:asciiTheme="minorHAnsi" w:hAnsiTheme="minorHAnsi"/>
          <w:lang w:val="en-US"/>
        </w:rPr>
        <w:t xml:space="preserve"> </w:t>
      </w:r>
      <w:r w:rsidR="005405BF" w:rsidRPr="00DF4AC0">
        <w:rPr>
          <w:rFonts w:asciiTheme="minorHAnsi" w:eastAsia="MS PGothic" w:hAnsiTheme="minorHAnsi"/>
          <w:color w:val="000000"/>
          <w:szCs w:val="18"/>
          <w:lang w:val="en-US"/>
        </w:rPr>
        <w:t>Increase in glucose release after the addition of soybean protein (12% w/w) compared to the bagasse hydrolysis without additive</w:t>
      </w:r>
      <w:r w:rsidR="00AF0599" w:rsidRPr="00DF4AC0">
        <w:rPr>
          <w:rFonts w:asciiTheme="minorHAnsi" w:eastAsia="MS PGothic" w:hAnsiTheme="minorHAnsi"/>
          <w:color w:val="000000"/>
          <w:szCs w:val="18"/>
          <w:lang w:val="en-US"/>
        </w:rPr>
        <w:t xml:space="preserve"> (Gain)</w:t>
      </w:r>
      <w:r w:rsidR="005405BF" w:rsidRPr="00DF4AC0">
        <w:rPr>
          <w:rFonts w:asciiTheme="minorHAnsi" w:eastAsia="MS PGothic" w:hAnsiTheme="minorHAnsi"/>
          <w:color w:val="000000"/>
          <w:szCs w:val="18"/>
          <w:lang w:val="en-US"/>
        </w:rPr>
        <w:t>. The hydrolysis were performed with an enzyme loading of 5, 10, 15 and 20 FPU/g  dry biomass</w:t>
      </w:r>
      <w:r w:rsidR="00C517C7" w:rsidRPr="00DF4AC0">
        <w:rPr>
          <w:rFonts w:asciiTheme="minorHAnsi" w:eastAsia="MS PGothic" w:hAnsiTheme="minorHAnsi"/>
          <w:color w:val="000000"/>
          <w:szCs w:val="18"/>
          <w:lang w:val="en-US"/>
        </w:rPr>
        <w:t>, solids loading of 15% (w/v) for 24, 48 and 72 hours.</w:t>
      </w:r>
    </w:p>
    <w:p w14:paraId="0FADB2C0"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15AF1D29" w14:textId="4AF6F7F0" w:rsidR="00E36A3C" w:rsidRPr="00E36A3C" w:rsidRDefault="006C596A" w:rsidP="006C596A">
      <w:pPr>
        <w:spacing w:line="276" w:lineRule="auto"/>
        <w:rPr>
          <w:rFonts w:asciiTheme="minorHAnsi" w:eastAsia="MS PGothic" w:hAnsiTheme="minorHAnsi"/>
          <w:color w:val="000000"/>
          <w:sz w:val="22"/>
          <w:szCs w:val="22"/>
          <w:lang w:val="en-US"/>
        </w:rPr>
      </w:pPr>
      <w:r w:rsidRPr="006C596A">
        <w:rPr>
          <w:rFonts w:asciiTheme="minorHAnsi" w:eastAsia="MS PGothic" w:hAnsiTheme="minorHAnsi"/>
          <w:color w:val="000000"/>
          <w:sz w:val="22"/>
          <w:szCs w:val="22"/>
          <w:lang w:val="en-US"/>
        </w:rPr>
        <w:t xml:space="preserve">These findings suggest that soybean protein supplementation during enzymatic hydrolysis by commercially available enzymes is an effective strategy for achieving higher saccharification yields from pretreated </w:t>
      </w:r>
      <w:r w:rsidR="007A63A0">
        <w:rPr>
          <w:rFonts w:asciiTheme="minorHAnsi" w:eastAsia="MS PGothic" w:hAnsiTheme="minorHAnsi"/>
          <w:color w:val="000000"/>
          <w:sz w:val="22"/>
          <w:szCs w:val="22"/>
          <w:lang w:val="en-US"/>
        </w:rPr>
        <w:t xml:space="preserve">lignocellulosic </w:t>
      </w:r>
      <w:r w:rsidRPr="006C596A">
        <w:rPr>
          <w:rFonts w:asciiTheme="minorHAnsi" w:eastAsia="MS PGothic" w:hAnsiTheme="minorHAnsi"/>
          <w:color w:val="000000"/>
          <w:sz w:val="22"/>
          <w:szCs w:val="22"/>
          <w:lang w:val="en-US"/>
        </w:rPr>
        <w:t>biomass, hence improving</w:t>
      </w:r>
      <w:r w:rsidR="007A63A0">
        <w:rPr>
          <w:rFonts w:asciiTheme="minorHAnsi" w:eastAsia="MS PGothic" w:hAnsiTheme="minorHAnsi"/>
          <w:color w:val="000000"/>
          <w:sz w:val="22"/>
          <w:szCs w:val="22"/>
          <w:lang w:val="en-US"/>
        </w:rPr>
        <w:t xml:space="preserve"> overall efficiency of future biorefineries</w:t>
      </w:r>
      <w:r w:rsidRPr="006C596A">
        <w:rPr>
          <w:rFonts w:asciiTheme="minorHAnsi" w:eastAsia="MS PGothic" w:hAnsiTheme="minorHAnsi"/>
          <w:color w:val="000000"/>
          <w:sz w:val="22"/>
          <w:szCs w:val="22"/>
          <w:lang w:val="en-US"/>
        </w:rPr>
        <w:t>.</w:t>
      </w:r>
    </w:p>
    <w:p w14:paraId="79FE6437" w14:textId="77777777" w:rsidR="00704BDF" w:rsidRPr="008D0BEB" w:rsidRDefault="00887464"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14:paraId="2F578645" w14:textId="77777777" w:rsidR="00A14F20" w:rsidRDefault="00A14F20" w:rsidP="00A14F20">
      <w:pPr>
        <w:pStyle w:val="FirstParagraph"/>
        <w:numPr>
          <w:ilvl w:val="0"/>
          <w:numId w:val="17"/>
        </w:numPr>
        <w:tabs>
          <w:tab w:val="left" w:pos="426"/>
        </w:tabs>
        <w:spacing w:line="240" w:lineRule="auto"/>
        <w:ind w:left="426" w:hanging="426"/>
        <w:rPr>
          <w:rFonts w:asciiTheme="minorHAnsi" w:hAnsiTheme="minorHAnsi"/>
          <w:color w:val="000000"/>
        </w:rPr>
      </w:pPr>
      <w:r w:rsidRPr="00A14F20">
        <w:rPr>
          <w:rFonts w:asciiTheme="minorHAnsi" w:hAnsiTheme="minorHAnsi"/>
          <w:color w:val="000000"/>
        </w:rPr>
        <w:t xml:space="preserve">Florencio, C., Badino, A. C. and Farinas, </w:t>
      </w:r>
      <w:r w:rsidR="00BA1B9D">
        <w:rPr>
          <w:rFonts w:asciiTheme="minorHAnsi" w:hAnsiTheme="minorHAnsi"/>
          <w:color w:val="000000"/>
        </w:rPr>
        <w:t xml:space="preserve">C.S. </w:t>
      </w:r>
      <w:r w:rsidRPr="00A14F20">
        <w:rPr>
          <w:rFonts w:asciiTheme="minorHAnsi" w:hAnsiTheme="minorHAnsi"/>
          <w:color w:val="000000"/>
        </w:rPr>
        <w:t>Bioresour Technol. 221 (2016) 172-180.</w:t>
      </w:r>
    </w:p>
    <w:p w14:paraId="4BC6DB4F" w14:textId="77777777" w:rsidR="00A14F20" w:rsidRDefault="00A14F20" w:rsidP="00A14F20">
      <w:pPr>
        <w:pStyle w:val="FirstParagraph"/>
        <w:numPr>
          <w:ilvl w:val="0"/>
          <w:numId w:val="17"/>
        </w:numPr>
        <w:tabs>
          <w:tab w:val="left" w:pos="426"/>
        </w:tabs>
        <w:spacing w:line="240" w:lineRule="auto"/>
        <w:ind w:left="426" w:hanging="426"/>
        <w:rPr>
          <w:rFonts w:asciiTheme="minorHAnsi" w:hAnsiTheme="minorHAnsi"/>
          <w:color w:val="000000"/>
        </w:rPr>
      </w:pPr>
      <w:r w:rsidRPr="00A14F20">
        <w:rPr>
          <w:rFonts w:asciiTheme="minorHAnsi" w:hAnsiTheme="minorHAnsi"/>
          <w:color w:val="000000"/>
        </w:rPr>
        <w:t xml:space="preserve">Brondi, M. G., Vasconcellos, V. M., Giordano, R. C. and Farinas, C. S. Appl. Biochem. Biotechnol. (2018) </w:t>
      </w:r>
      <w:r w:rsidR="00887464" w:rsidRPr="00A916F4">
        <w:rPr>
          <w:rFonts w:asciiTheme="minorHAnsi" w:hAnsiTheme="minorHAnsi"/>
          <w:color w:val="000000"/>
        </w:rPr>
        <w:t>https://doi.org/10.1007/s12010-018-2834-z</w:t>
      </w:r>
    </w:p>
    <w:p w14:paraId="26D8422A" w14:textId="77777777" w:rsidR="00887464" w:rsidRPr="00A14F20" w:rsidRDefault="00887464" w:rsidP="00A14F20">
      <w:pPr>
        <w:pStyle w:val="FirstParagraph"/>
        <w:numPr>
          <w:ilvl w:val="0"/>
          <w:numId w:val="17"/>
        </w:numPr>
        <w:tabs>
          <w:tab w:val="left" w:pos="426"/>
        </w:tabs>
        <w:spacing w:line="240" w:lineRule="auto"/>
        <w:ind w:left="426" w:hanging="426"/>
        <w:rPr>
          <w:rFonts w:asciiTheme="minorHAnsi" w:hAnsiTheme="minorHAnsi"/>
          <w:color w:val="000000"/>
        </w:rPr>
      </w:pPr>
      <w:r w:rsidRPr="00A14F20">
        <w:rPr>
          <w:rFonts w:asciiTheme="minorHAnsi" w:hAnsiTheme="minorHAnsi"/>
          <w:color w:val="000000"/>
        </w:rPr>
        <w:t>Florencio, C., Badino, A. C. and Farinas</w:t>
      </w:r>
      <w:r w:rsidR="00BA1B9D">
        <w:rPr>
          <w:rFonts w:asciiTheme="minorHAnsi" w:hAnsiTheme="minorHAnsi"/>
          <w:color w:val="000000"/>
        </w:rPr>
        <w:t>, C.S.</w:t>
      </w:r>
      <w:r w:rsidRPr="00A14F20">
        <w:rPr>
          <w:rFonts w:asciiTheme="minorHAnsi" w:hAnsiTheme="minorHAnsi"/>
          <w:color w:val="000000"/>
        </w:rPr>
        <w:t xml:space="preserve"> Bio</w:t>
      </w:r>
      <w:r>
        <w:rPr>
          <w:rFonts w:asciiTheme="minorHAnsi" w:hAnsiTheme="minorHAnsi"/>
          <w:color w:val="000000"/>
        </w:rPr>
        <w:t>Energy Res. (2019</w:t>
      </w:r>
      <w:r w:rsidRPr="00A14F20">
        <w:rPr>
          <w:rFonts w:asciiTheme="minorHAnsi" w:hAnsiTheme="minorHAnsi"/>
          <w:color w:val="000000"/>
        </w:rPr>
        <w:t>)</w:t>
      </w:r>
      <w:r w:rsidR="00BA1B9D" w:rsidRPr="00BA1B9D">
        <w:rPr>
          <w:rFonts w:asciiTheme="minorHAnsi" w:hAnsiTheme="minorHAnsi"/>
          <w:color w:val="000000"/>
        </w:rPr>
        <w:t xml:space="preserve"> </w:t>
      </w:r>
      <w:r w:rsidR="00BA1B9D">
        <w:rPr>
          <w:rFonts w:asciiTheme="minorHAnsi" w:hAnsiTheme="minorHAnsi"/>
          <w:color w:val="000000"/>
        </w:rPr>
        <w:t>https</w:t>
      </w:r>
      <w:r w:rsidR="00BA1B9D" w:rsidRPr="00BA1B9D">
        <w:rPr>
          <w:rFonts w:asciiTheme="minorHAnsi" w:hAnsiTheme="minorHAnsi"/>
          <w:color w:val="000000"/>
        </w:rPr>
        <w:t>:</w:t>
      </w:r>
      <w:r w:rsidR="00BA1B9D">
        <w:rPr>
          <w:rFonts w:asciiTheme="minorHAnsi" w:hAnsiTheme="minorHAnsi"/>
          <w:color w:val="000000"/>
        </w:rPr>
        <w:t>//doi.org/</w:t>
      </w:r>
      <w:r w:rsidR="00BA1B9D" w:rsidRPr="00BA1B9D">
        <w:rPr>
          <w:rFonts w:asciiTheme="minorHAnsi" w:hAnsiTheme="minorHAnsi"/>
          <w:color w:val="000000"/>
        </w:rPr>
        <w:t xml:space="preserve"> 10.1007/s12155-018-9956-6</w:t>
      </w:r>
      <w:r w:rsidR="00BA1B9D">
        <w:rPr>
          <w:rFonts w:asciiTheme="minorHAnsi" w:hAnsiTheme="minorHAnsi"/>
          <w:color w:val="000000"/>
        </w:rPr>
        <w:t>.</w:t>
      </w:r>
    </w:p>
    <w:sectPr w:rsidR="00887464" w:rsidRPr="00A14F20"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38D91" w14:textId="77777777" w:rsidR="00A34816" w:rsidRDefault="00A34816" w:rsidP="004F5E36">
      <w:r>
        <w:separator/>
      </w:r>
    </w:p>
  </w:endnote>
  <w:endnote w:type="continuationSeparator" w:id="0">
    <w:p w14:paraId="70F4AAFE" w14:textId="77777777" w:rsidR="00A34816" w:rsidRDefault="00A3481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6BA4D" w14:textId="77777777" w:rsidR="00A34816" w:rsidRDefault="00A34816" w:rsidP="004F5E36">
      <w:r>
        <w:separator/>
      </w:r>
    </w:p>
  </w:footnote>
  <w:footnote w:type="continuationSeparator" w:id="0">
    <w:p w14:paraId="74A2CF90" w14:textId="77777777" w:rsidR="00A34816" w:rsidRDefault="00A34816"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B8E59" w14:textId="77777777" w:rsidR="005405BF" w:rsidRDefault="005405BF">
    <w:pPr>
      <w:pStyle w:val="Intestazione"/>
    </w:pPr>
    <w:r>
      <w:rPr>
        <w:noProof/>
        <w:lang w:val="en-US"/>
      </w:rPr>
      <mc:AlternateContent>
        <mc:Choice Requires="wps">
          <w:drawing>
            <wp:anchor distT="0" distB="0" distL="114300" distR="114300" simplePos="0" relativeHeight="251666432" behindDoc="0" locked="0" layoutInCell="1" allowOverlap="1" wp14:anchorId="1E976299" wp14:editId="30AE5CDA">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104DE0B"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Pr>
        <w:noProof/>
        <w:lang w:val="en-US"/>
      </w:rPr>
      <w:drawing>
        <wp:anchor distT="0" distB="0" distL="114300" distR="114300" simplePos="0" relativeHeight="251662336" behindDoc="0" locked="0" layoutInCell="1" allowOverlap="1" wp14:anchorId="2C2CE5CC" wp14:editId="51788B57">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94D33" w14:textId="77777777" w:rsidR="005405BF" w:rsidRPr="004F563B" w:rsidRDefault="005405BF" w:rsidP="00704BDF">
    <w:pPr>
      <w:ind w:left="-426" w:right="-285"/>
      <w:jc w:val="center"/>
      <w:rPr>
        <w:rFonts w:asciiTheme="minorHAnsi" w:hAnsiTheme="minorHAnsi"/>
        <w:b/>
        <w:i/>
        <w:color w:val="7030A0"/>
        <w:sz w:val="24"/>
        <w:szCs w:val="24"/>
        <w:lang w:val="en-US"/>
      </w:rPr>
    </w:pPr>
    <w:r>
      <w:rPr>
        <w:noProof/>
        <w:lang w:val="en-US"/>
      </w:rPr>
      <w:drawing>
        <wp:anchor distT="0" distB="0" distL="114300" distR="114300" simplePos="0" relativeHeight="251659264" behindDoc="0" locked="0" layoutInCell="1" allowOverlap="1" wp14:anchorId="18866658" wp14:editId="7710FA5C">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 xml:space="preserve">th </w:t>
    </w:r>
    <w:r w:rsidRPr="004F563B">
      <w:rPr>
        <w:rFonts w:asciiTheme="minorHAnsi" w:hAnsiTheme="minorHAnsi"/>
        <w:b/>
        <w:i/>
        <w:color w:val="7030A0"/>
        <w:sz w:val="24"/>
        <w:szCs w:val="24"/>
        <w:lang w:val="en-US"/>
      </w:rPr>
      <w:t>EUROPEAN CONGRESS OF APPLIED BIOTECHNOLOGY</w:t>
    </w:r>
    <w:r w:rsidRPr="004F563B">
      <w:rPr>
        <w:rFonts w:asciiTheme="minorHAnsi" w:hAnsiTheme="minorHAnsi"/>
        <w:b/>
        <w:i/>
        <w:color w:val="7030A0"/>
        <w:sz w:val="24"/>
        <w:szCs w:val="24"/>
        <w:lang w:val="en-US"/>
      </w:rPr>
      <w:br/>
      <w:t xml:space="preserve">                               Florence 15-19 September 2019</w:t>
    </w:r>
  </w:p>
  <w:p w14:paraId="141362B0" w14:textId="77777777" w:rsidR="005405BF" w:rsidRDefault="005405BF">
    <w:pPr>
      <w:pStyle w:val="Intestazione"/>
    </w:pPr>
  </w:p>
  <w:p w14:paraId="46BDC684" w14:textId="77777777" w:rsidR="005405BF" w:rsidRDefault="005405BF">
    <w:pPr>
      <w:pStyle w:val="Intestazione"/>
    </w:pPr>
    <w:r>
      <w:rPr>
        <w:noProof/>
        <w:lang w:val="en-US"/>
      </w:rPr>
      <mc:AlternateContent>
        <mc:Choice Requires="wps">
          <w:drawing>
            <wp:anchor distT="0" distB="0" distL="114300" distR="114300" simplePos="0" relativeHeight="251660288" behindDoc="0" locked="0" layoutInCell="1" allowOverlap="1" wp14:anchorId="616184B2" wp14:editId="752C827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6FC267F"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14A"/>
    <w:rsid w:val="000027C0"/>
    <w:rsid w:val="000030FD"/>
    <w:rsid w:val="000117CB"/>
    <w:rsid w:val="0003148D"/>
    <w:rsid w:val="00062A9A"/>
    <w:rsid w:val="000A03B2"/>
    <w:rsid w:val="000C46AB"/>
    <w:rsid w:val="000D34BE"/>
    <w:rsid w:val="000E36F1"/>
    <w:rsid w:val="000E3A73"/>
    <w:rsid w:val="000E414A"/>
    <w:rsid w:val="000E7134"/>
    <w:rsid w:val="0013121F"/>
    <w:rsid w:val="00134DE4"/>
    <w:rsid w:val="00150E59"/>
    <w:rsid w:val="001542C9"/>
    <w:rsid w:val="00184AD6"/>
    <w:rsid w:val="001B17B6"/>
    <w:rsid w:val="001B65C1"/>
    <w:rsid w:val="001C684B"/>
    <w:rsid w:val="001D53FC"/>
    <w:rsid w:val="001F2EC7"/>
    <w:rsid w:val="00201840"/>
    <w:rsid w:val="002065DB"/>
    <w:rsid w:val="002447EF"/>
    <w:rsid w:val="002471FF"/>
    <w:rsid w:val="00251550"/>
    <w:rsid w:val="00254B42"/>
    <w:rsid w:val="0027221A"/>
    <w:rsid w:val="00275B61"/>
    <w:rsid w:val="0029793B"/>
    <w:rsid w:val="002A615E"/>
    <w:rsid w:val="002D1F12"/>
    <w:rsid w:val="003009B7"/>
    <w:rsid w:val="0030469C"/>
    <w:rsid w:val="0035490D"/>
    <w:rsid w:val="00356973"/>
    <w:rsid w:val="003723D4"/>
    <w:rsid w:val="003770B0"/>
    <w:rsid w:val="003A7D1C"/>
    <w:rsid w:val="003B53F5"/>
    <w:rsid w:val="003F361A"/>
    <w:rsid w:val="004015B3"/>
    <w:rsid w:val="00422221"/>
    <w:rsid w:val="0045021D"/>
    <w:rsid w:val="0046164A"/>
    <w:rsid w:val="00462DCD"/>
    <w:rsid w:val="00486423"/>
    <w:rsid w:val="004D1162"/>
    <w:rsid w:val="004D767B"/>
    <w:rsid w:val="004E4DD6"/>
    <w:rsid w:val="004F563B"/>
    <w:rsid w:val="004F5B3D"/>
    <w:rsid w:val="004F5E36"/>
    <w:rsid w:val="00510F36"/>
    <w:rsid w:val="005119A5"/>
    <w:rsid w:val="005278B7"/>
    <w:rsid w:val="005346C8"/>
    <w:rsid w:val="005405BF"/>
    <w:rsid w:val="00594E9F"/>
    <w:rsid w:val="005B61E6"/>
    <w:rsid w:val="005C77E1"/>
    <w:rsid w:val="005D6A2F"/>
    <w:rsid w:val="005E1A82"/>
    <w:rsid w:val="005F0A28"/>
    <w:rsid w:val="005F0E5E"/>
    <w:rsid w:val="00620DEE"/>
    <w:rsid w:val="00625639"/>
    <w:rsid w:val="006366F8"/>
    <w:rsid w:val="0064184D"/>
    <w:rsid w:val="006500B1"/>
    <w:rsid w:val="00660E3E"/>
    <w:rsid w:val="00662D76"/>
    <w:rsid w:val="00662E74"/>
    <w:rsid w:val="006B01AC"/>
    <w:rsid w:val="006C5579"/>
    <w:rsid w:val="006C596A"/>
    <w:rsid w:val="006C7357"/>
    <w:rsid w:val="00704BDF"/>
    <w:rsid w:val="00736B13"/>
    <w:rsid w:val="007447F3"/>
    <w:rsid w:val="007661C8"/>
    <w:rsid w:val="00770DC0"/>
    <w:rsid w:val="007A2549"/>
    <w:rsid w:val="007A63A0"/>
    <w:rsid w:val="007D52CD"/>
    <w:rsid w:val="00813288"/>
    <w:rsid w:val="00814D29"/>
    <w:rsid w:val="00815976"/>
    <w:rsid w:val="008168FC"/>
    <w:rsid w:val="0084518A"/>
    <w:rsid w:val="0084628B"/>
    <w:rsid w:val="008479A2"/>
    <w:rsid w:val="0087637F"/>
    <w:rsid w:val="00876EDF"/>
    <w:rsid w:val="00887464"/>
    <w:rsid w:val="008A1512"/>
    <w:rsid w:val="008D0BEB"/>
    <w:rsid w:val="008E566E"/>
    <w:rsid w:val="008F763A"/>
    <w:rsid w:val="00901EB6"/>
    <w:rsid w:val="00914A8D"/>
    <w:rsid w:val="009450CE"/>
    <w:rsid w:val="00945902"/>
    <w:rsid w:val="0095164B"/>
    <w:rsid w:val="00996483"/>
    <w:rsid w:val="009E788A"/>
    <w:rsid w:val="009F4088"/>
    <w:rsid w:val="00A14F20"/>
    <w:rsid w:val="00A1763D"/>
    <w:rsid w:val="00A17CEC"/>
    <w:rsid w:val="00A27EF0"/>
    <w:rsid w:val="00A34816"/>
    <w:rsid w:val="00A701D4"/>
    <w:rsid w:val="00A76EFC"/>
    <w:rsid w:val="00A916F4"/>
    <w:rsid w:val="00A97F29"/>
    <w:rsid w:val="00AB0964"/>
    <w:rsid w:val="00AE377D"/>
    <w:rsid w:val="00AF0599"/>
    <w:rsid w:val="00B1296E"/>
    <w:rsid w:val="00B1647E"/>
    <w:rsid w:val="00B270FA"/>
    <w:rsid w:val="00B61DBF"/>
    <w:rsid w:val="00BA1B9D"/>
    <w:rsid w:val="00BA2856"/>
    <w:rsid w:val="00BB43C7"/>
    <w:rsid w:val="00BC30C9"/>
    <w:rsid w:val="00BE3E58"/>
    <w:rsid w:val="00BE5781"/>
    <w:rsid w:val="00C01616"/>
    <w:rsid w:val="00C0162B"/>
    <w:rsid w:val="00C345B1"/>
    <w:rsid w:val="00C40142"/>
    <w:rsid w:val="00C517C7"/>
    <w:rsid w:val="00C57182"/>
    <w:rsid w:val="00C655FD"/>
    <w:rsid w:val="00C94434"/>
    <w:rsid w:val="00CA1C95"/>
    <w:rsid w:val="00CA5A9C"/>
    <w:rsid w:val="00CC3F4B"/>
    <w:rsid w:val="00CD5FE2"/>
    <w:rsid w:val="00D02B4C"/>
    <w:rsid w:val="00D84576"/>
    <w:rsid w:val="00DA0B09"/>
    <w:rsid w:val="00DE0019"/>
    <w:rsid w:val="00DE264A"/>
    <w:rsid w:val="00DF4AC0"/>
    <w:rsid w:val="00E041E7"/>
    <w:rsid w:val="00E23AC1"/>
    <w:rsid w:val="00E23CA1"/>
    <w:rsid w:val="00E36A3C"/>
    <w:rsid w:val="00E409A8"/>
    <w:rsid w:val="00E47211"/>
    <w:rsid w:val="00E7209D"/>
    <w:rsid w:val="00EA50E1"/>
    <w:rsid w:val="00EE0131"/>
    <w:rsid w:val="00F11E24"/>
    <w:rsid w:val="00F176AD"/>
    <w:rsid w:val="00F30C64"/>
    <w:rsid w:val="00F57EF8"/>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98D1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character" w:customStyle="1" w:styleId="tlid-translation">
    <w:name w:val="tlid-translation"/>
    <w:basedOn w:val="Carpredefinitoparagrafo"/>
    <w:rsid w:val="00815976"/>
  </w:style>
  <w:style w:type="character" w:styleId="Collegamentoipertestuale">
    <w:name w:val="Hyperlink"/>
    <w:basedOn w:val="Carpredefinitoparagrafo"/>
    <w:uiPriority w:val="99"/>
    <w:unhideWhenUsed/>
    <w:locked/>
    <w:rsid w:val="008874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0ED76-9F54-4581-9DD1-A633E293E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Dipartimento CMIC - Politecnico di Milano</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3</cp:revision>
  <cp:lastPrinted>2015-05-12T18:31:00Z</cp:lastPrinted>
  <dcterms:created xsi:type="dcterms:W3CDTF">2019-01-11T13:18:00Z</dcterms:created>
  <dcterms:modified xsi:type="dcterms:W3CDTF">2019-08-21T11:20:00Z</dcterms:modified>
</cp:coreProperties>
</file>