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642499">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3F23E9" w:rsidP="00704BDF">
      <w:pPr>
        <w:snapToGrid w:val="0"/>
        <w:spacing w:after="360"/>
        <w:jc w:val="center"/>
        <w:rPr>
          <w:rFonts w:asciiTheme="minorHAnsi" w:eastAsia="MS PGothic" w:hAnsiTheme="minorHAnsi"/>
          <w:b/>
          <w:bCs/>
          <w:sz w:val="28"/>
          <w:szCs w:val="28"/>
          <w:lang w:val="en-US" w:eastAsia="ko-KR"/>
        </w:rPr>
      </w:pPr>
      <w:r w:rsidRPr="003F23E9">
        <w:rPr>
          <w:rFonts w:asciiTheme="minorHAnsi" w:eastAsia="MS PGothic" w:hAnsiTheme="minorHAnsi"/>
          <w:b/>
          <w:bCs/>
          <w:sz w:val="28"/>
          <w:szCs w:val="28"/>
          <w:lang w:val="en-US"/>
        </w:rPr>
        <w:lastRenderedPageBreak/>
        <w:t xml:space="preserve">Adsorption of Anionic </w:t>
      </w:r>
      <w:r w:rsidR="00F317BB">
        <w:rPr>
          <w:rFonts w:asciiTheme="minorHAnsi" w:eastAsia="MS PGothic" w:hAnsiTheme="minorHAnsi"/>
          <w:b/>
          <w:bCs/>
          <w:sz w:val="28"/>
          <w:szCs w:val="28"/>
          <w:lang w:val="en-US"/>
        </w:rPr>
        <w:t>Surfactant on Activated Carbon i</w:t>
      </w:r>
      <w:r w:rsidRPr="003F23E9">
        <w:rPr>
          <w:rFonts w:asciiTheme="minorHAnsi" w:eastAsia="MS PGothic" w:hAnsiTheme="minorHAnsi"/>
          <w:b/>
          <w:bCs/>
          <w:sz w:val="28"/>
          <w:szCs w:val="28"/>
          <w:lang w:val="en-US"/>
        </w:rPr>
        <w:t xml:space="preserve">nside a Semipermeable Membrane. </w:t>
      </w:r>
    </w:p>
    <w:p w:rsidR="00DE0019" w:rsidRPr="008C40E5" w:rsidRDefault="008C40E5" w:rsidP="00704BDF">
      <w:pPr>
        <w:snapToGrid w:val="0"/>
        <w:spacing w:after="120"/>
        <w:jc w:val="center"/>
        <w:rPr>
          <w:rFonts w:eastAsia="SimSun"/>
          <w:color w:val="000000"/>
          <w:lang w:val="es-PE" w:eastAsia="zh-CN"/>
        </w:rPr>
      </w:pPr>
      <w:r w:rsidRPr="008C40E5">
        <w:rPr>
          <w:rFonts w:asciiTheme="minorHAnsi" w:eastAsia="SimSun" w:hAnsiTheme="minorHAnsi"/>
          <w:color w:val="000000"/>
          <w:sz w:val="24"/>
          <w:szCs w:val="24"/>
          <w:u w:val="single"/>
          <w:lang w:val="es-PE" w:eastAsia="zh-CN"/>
        </w:rPr>
        <w:t>Israel Chavez-Sumarriva</w:t>
      </w:r>
      <w:r w:rsidR="00537F47" w:rsidRPr="00537F47">
        <w:rPr>
          <w:rFonts w:asciiTheme="minorHAnsi" w:eastAsia="MS PGothic" w:hAnsiTheme="minorHAnsi"/>
          <w:bCs/>
          <w:i/>
          <w:iCs/>
          <w:color w:val="000000"/>
          <w:sz w:val="20"/>
          <w:vertAlign w:val="superscript"/>
          <w:lang w:val="es-PE"/>
        </w:rPr>
        <w:t>*</w:t>
      </w:r>
      <w:proofErr w:type="gramStart"/>
      <w:r w:rsidR="00537F47">
        <w:rPr>
          <w:rFonts w:asciiTheme="minorHAnsi" w:eastAsia="SimSun" w:hAnsiTheme="minorHAnsi"/>
          <w:color w:val="000000"/>
          <w:sz w:val="24"/>
          <w:szCs w:val="24"/>
          <w:vertAlign w:val="superscript"/>
          <w:lang w:val="es-PE" w:eastAsia="zh-CN"/>
        </w:rPr>
        <w:t>,1,2</w:t>
      </w:r>
      <w:proofErr w:type="gramEnd"/>
      <w:r>
        <w:rPr>
          <w:rFonts w:asciiTheme="minorHAnsi" w:eastAsia="SimSun" w:hAnsiTheme="minorHAnsi"/>
          <w:color w:val="000000"/>
          <w:sz w:val="24"/>
          <w:szCs w:val="24"/>
          <w:lang w:val="es-PE" w:eastAsia="zh-CN"/>
        </w:rPr>
        <w:t xml:space="preserve">, </w:t>
      </w:r>
      <w:r w:rsidRPr="008C40E5">
        <w:rPr>
          <w:rFonts w:asciiTheme="minorHAnsi" w:eastAsia="SimSun" w:hAnsiTheme="minorHAnsi"/>
          <w:color w:val="000000"/>
          <w:sz w:val="24"/>
          <w:szCs w:val="24"/>
          <w:lang w:val="es-PE" w:eastAsia="zh-CN"/>
        </w:rPr>
        <w:t>Teodardo Cardenas</w:t>
      </w:r>
      <w:r w:rsidR="00F317BB">
        <w:rPr>
          <w:rFonts w:asciiTheme="minorHAnsi" w:eastAsia="SimSun" w:hAnsiTheme="minorHAnsi"/>
          <w:color w:val="000000"/>
          <w:sz w:val="24"/>
          <w:szCs w:val="24"/>
          <w:vertAlign w:val="superscript"/>
          <w:lang w:val="es-PE" w:eastAsia="zh-CN"/>
        </w:rPr>
        <w:t>1</w:t>
      </w:r>
      <w:r w:rsidRPr="008C40E5">
        <w:rPr>
          <w:rFonts w:asciiTheme="minorHAnsi" w:eastAsia="SimSun" w:hAnsiTheme="minorHAnsi"/>
          <w:color w:val="000000"/>
          <w:sz w:val="24"/>
          <w:szCs w:val="24"/>
          <w:lang w:val="es-PE" w:eastAsia="zh-CN"/>
        </w:rPr>
        <w:t>,</w:t>
      </w:r>
      <w:r w:rsidR="00F317BB">
        <w:rPr>
          <w:rFonts w:asciiTheme="minorHAnsi" w:eastAsia="SimSun" w:hAnsiTheme="minorHAnsi"/>
          <w:color w:val="000000"/>
          <w:sz w:val="24"/>
          <w:szCs w:val="24"/>
          <w:lang w:val="es-PE" w:eastAsia="zh-CN"/>
        </w:rPr>
        <w:t xml:space="preserve"> </w:t>
      </w:r>
      <w:r w:rsidR="00F317BB" w:rsidRPr="00F317BB">
        <w:rPr>
          <w:rFonts w:asciiTheme="minorHAnsi" w:eastAsia="SimSun" w:hAnsiTheme="minorHAnsi"/>
          <w:color w:val="000000"/>
          <w:sz w:val="24"/>
          <w:szCs w:val="24"/>
          <w:lang w:val="es-PE" w:eastAsia="zh-CN"/>
        </w:rPr>
        <w:t>Luz Eyzaguirre</w:t>
      </w:r>
      <w:r w:rsidR="00F317BB">
        <w:rPr>
          <w:rFonts w:asciiTheme="minorHAnsi" w:eastAsia="SimSun" w:hAnsiTheme="minorHAnsi"/>
          <w:color w:val="000000"/>
          <w:sz w:val="24"/>
          <w:szCs w:val="24"/>
          <w:vertAlign w:val="superscript"/>
          <w:lang w:val="es-PE" w:eastAsia="zh-CN"/>
        </w:rPr>
        <w:t>2</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317BB" w:rsidRPr="00F317BB">
        <w:rPr>
          <w:rFonts w:asciiTheme="minorHAnsi" w:eastAsia="MS PGothic" w:hAnsiTheme="minorHAnsi"/>
          <w:i/>
          <w:iCs/>
          <w:color w:val="000000"/>
          <w:sz w:val="20"/>
          <w:lang w:val="en-US"/>
        </w:rPr>
        <w:t>Faculty of Chemical and Textile Engineering. National University of Engineering. Av. Tup</w:t>
      </w:r>
      <w:r w:rsidR="00F317BB">
        <w:rPr>
          <w:rFonts w:asciiTheme="minorHAnsi" w:eastAsia="MS PGothic" w:hAnsiTheme="minorHAnsi"/>
          <w:i/>
          <w:iCs/>
          <w:color w:val="000000"/>
          <w:sz w:val="20"/>
          <w:lang w:val="en-US"/>
        </w:rPr>
        <w:t xml:space="preserve">ac </w:t>
      </w:r>
      <w:proofErr w:type="spellStart"/>
      <w:r w:rsidR="00F317BB">
        <w:rPr>
          <w:rFonts w:asciiTheme="minorHAnsi" w:eastAsia="MS PGothic" w:hAnsiTheme="minorHAnsi"/>
          <w:i/>
          <w:iCs/>
          <w:color w:val="000000"/>
          <w:sz w:val="20"/>
          <w:lang w:val="en-US"/>
        </w:rPr>
        <w:t>Amaru</w:t>
      </w:r>
      <w:proofErr w:type="spellEnd"/>
      <w:r w:rsidR="00F317BB">
        <w:rPr>
          <w:rFonts w:asciiTheme="minorHAnsi" w:eastAsia="MS PGothic" w:hAnsiTheme="minorHAnsi"/>
          <w:i/>
          <w:iCs/>
          <w:color w:val="000000"/>
          <w:sz w:val="20"/>
          <w:lang w:val="en-US"/>
        </w:rPr>
        <w:t xml:space="preserve"> 210. Rimac, Lima, Peru</w:t>
      </w:r>
      <w:r w:rsidRPr="00DE0019">
        <w:rPr>
          <w:rFonts w:asciiTheme="minorHAnsi" w:eastAsia="MS PGothic" w:hAnsiTheme="minorHAnsi"/>
          <w:i/>
          <w:iCs/>
          <w:color w:val="000000"/>
          <w:sz w:val="20"/>
          <w:lang w:val="en-US"/>
        </w:rPr>
        <w:t xml:space="preserve">; 2 </w:t>
      </w:r>
      <w:r w:rsidR="00F317BB" w:rsidRPr="00F317BB">
        <w:rPr>
          <w:rFonts w:asciiTheme="minorHAnsi" w:eastAsia="MS PGothic" w:hAnsiTheme="minorHAnsi"/>
          <w:i/>
          <w:iCs/>
          <w:color w:val="000000"/>
          <w:sz w:val="20"/>
          <w:lang w:val="en-US"/>
        </w:rPr>
        <w:t>Graduate Unit of the Faculty of Petroleum, Natural Gas and Petrochemical Engineering</w:t>
      </w:r>
      <w:r w:rsidR="00F317BB">
        <w:rPr>
          <w:rFonts w:asciiTheme="minorHAnsi" w:eastAsia="MS PGothic" w:hAnsiTheme="minorHAnsi"/>
          <w:i/>
          <w:iCs/>
          <w:color w:val="000000"/>
          <w:sz w:val="20"/>
          <w:lang w:val="en-US"/>
        </w:rPr>
        <w:t xml:space="preserve">. </w:t>
      </w:r>
      <w:r w:rsidR="00F317BB" w:rsidRPr="00F317BB">
        <w:rPr>
          <w:rFonts w:asciiTheme="minorHAnsi" w:eastAsia="MS PGothic" w:hAnsiTheme="minorHAnsi"/>
          <w:i/>
          <w:iCs/>
          <w:color w:val="000000"/>
          <w:sz w:val="20"/>
          <w:lang w:val="en-US"/>
        </w:rPr>
        <w:t>National University of Engineering. Av. Tup</w:t>
      </w:r>
      <w:r w:rsidR="00F317BB">
        <w:rPr>
          <w:rFonts w:asciiTheme="minorHAnsi" w:eastAsia="MS PGothic" w:hAnsiTheme="minorHAnsi"/>
          <w:i/>
          <w:iCs/>
          <w:color w:val="000000"/>
          <w:sz w:val="20"/>
          <w:lang w:val="en-US"/>
        </w:rPr>
        <w:t xml:space="preserve">ac </w:t>
      </w:r>
      <w:proofErr w:type="spellStart"/>
      <w:r w:rsidR="00F317BB">
        <w:rPr>
          <w:rFonts w:asciiTheme="minorHAnsi" w:eastAsia="MS PGothic" w:hAnsiTheme="minorHAnsi"/>
          <w:i/>
          <w:iCs/>
          <w:color w:val="000000"/>
          <w:sz w:val="20"/>
          <w:lang w:val="en-US"/>
        </w:rPr>
        <w:t>Amaru</w:t>
      </w:r>
      <w:proofErr w:type="spellEnd"/>
      <w:r w:rsidR="00F317BB">
        <w:rPr>
          <w:rFonts w:asciiTheme="minorHAnsi" w:eastAsia="MS PGothic" w:hAnsiTheme="minorHAnsi"/>
          <w:i/>
          <w:iCs/>
          <w:color w:val="000000"/>
          <w:sz w:val="20"/>
          <w:lang w:val="en-US"/>
        </w:rPr>
        <w:t xml:space="preserve"> 210. Rimac, Lima, Peru</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317BB" w:rsidRPr="00F317BB">
        <w:rPr>
          <w:rFonts w:asciiTheme="minorHAnsi" w:eastAsia="MS PGothic" w:hAnsiTheme="minorHAnsi"/>
          <w:bCs/>
          <w:i/>
          <w:iCs/>
          <w:vanish/>
          <w:sz w:val="20"/>
          <w:lang w:val="en-US"/>
        </w:rPr>
        <w:t>ichavezs@uni.edu.pe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768A1" w:rsidP="002768A1">
      <w:pPr>
        <w:pStyle w:val="AbstractBody"/>
        <w:numPr>
          <w:ilvl w:val="0"/>
          <w:numId w:val="16"/>
        </w:numPr>
        <w:rPr>
          <w:rFonts w:asciiTheme="minorHAnsi" w:hAnsiTheme="minorHAnsi"/>
        </w:rPr>
      </w:pPr>
      <w:r w:rsidRPr="002768A1">
        <w:rPr>
          <w:rFonts w:asciiTheme="minorHAnsi" w:hAnsiTheme="minorHAnsi"/>
        </w:rPr>
        <w:t xml:space="preserve">Adsorption of Sodium </w:t>
      </w:r>
      <w:proofErr w:type="spellStart"/>
      <w:r w:rsidRPr="002768A1">
        <w:rPr>
          <w:rFonts w:asciiTheme="minorHAnsi" w:hAnsiTheme="minorHAnsi"/>
        </w:rPr>
        <w:t>dodecylbenzenesulfonate</w:t>
      </w:r>
      <w:proofErr w:type="spellEnd"/>
      <w:r w:rsidRPr="002768A1">
        <w:rPr>
          <w:rFonts w:asciiTheme="minorHAnsi" w:hAnsiTheme="minorHAnsi"/>
        </w:rPr>
        <w:t xml:space="preserve"> (SDBS) on </w:t>
      </w:r>
      <w:r w:rsidR="005B2597">
        <w:rPr>
          <w:rFonts w:asciiTheme="minorHAnsi" w:hAnsiTheme="minorHAnsi"/>
        </w:rPr>
        <w:t>a</w:t>
      </w:r>
      <w:r w:rsidRPr="002768A1">
        <w:rPr>
          <w:rFonts w:asciiTheme="minorHAnsi" w:hAnsiTheme="minorHAnsi"/>
        </w:rPr>
        <w:t>ctivated carbon</w:t>
      </w:r>
      <w:r w:rsidR="00704BDF" w:rsidRPr="00EC66CC">
        <w:rPr>
          <w:rFonts w:asciiTheme="minorHAnsi" w:hAnsiTheme="minorHAnsi"/>
        </w:rPr>
        <w:t>.</w:t>
      </w:r>
    </w:p>
    <w:p w:rsidR="00704BDF" w:rsidRPr="00EC66CC" w:rsidRDefault="0026685C" w:rsidP="00936184">
      <w:pPr>
        <w:pStyle w:val="AbstractBody"/>
        <w:numPr>
          <w:ilvl w:val="0"/>
          <w:numId w:val="16"/>
        </w:numPr>
        <w:rPr>
          <w:rFonts w:asciiTheme="minorHAnsi" w:hAnsiTheme="minorHAnsi"/>
        </w:rPr>
      </w:pPr>
      <w:r>
        <w:rPr>
          <w:rFonts w:asciiTheme="minorHAnsi" w:hAnsiTheme="minorHAnsi"/>
        </w:rPr>
        <w:t>A</w:t>
      </w:r>
      <w:r w:rsidR="00936184" w:rsidRPr="00936184">
        <w:rPr>
          <w:rFonts w:asciiTheme="minorHAnsi" w:hAnsiTheme="minorHAnsi"/>
        </w:rPr>
        <w:t>ctivated carbon was placed inside a semipermeable membrane</w:t>
      </w:r>
      <w:r w:rsidR="00704BDF" w:rsidRPr="00EC66CC">
        <w:rPr>
          <w:rFonts w:asciiTheme="minorHAnsi" w:hAnsiTheme="minorHAnsi"/>
        </w:rPr>
        <w:t xml:space="preserve">. </w:t>
      </w:r>
    </w:p>
    <w:p w:rsidR="00704BDF" w:rsidRPr="00EC66CC" w:rsidRDefault="005520C4" w:rsidP="005520C4">
      <w:pPr>
        <w:pStyle w:val="AbstractBody"/>
        <w:numPr>
          <w:ilvl w:val="0"/>
          <w:numId w:val="16"/>
        </w:numPr>
        <w:rPr>
          <w:rFonts w:asciiTheme="minorHAnsi" w:hAnsiTheme="minorHAnsi"/>
        </w:rPr>
      </w:pPr>
      <w:r w:rsidRPr="005520C4">
        <w:rPr>
          <w:rFonts w:asciiTheme="minorHAnsi" w:hAnsiTheme="minorHAnsi"/>
        </w:rPr>
        <w:t>The adsorbed amount of SDBS does not decrease with the use of a semipermeable membrane.</w:t>
      </w:r>
      <w:r w:rsidR="00704BDF" w:rsidRPr="00EC66CC">
        <w:rPr>
          <w:rFonts w:asciiTheme="minorHAnsi" w:hAnsiTheme="minorHAnsi"/>
        </w:rPr>
        <w:t xml:space="preserve"> </w:t>
      </w:r>
    </w:p>
    <w:p w:rsidR="00704BDF" w:rsidRPr="007F56D3" w:rsidRDefault="00704BDF" w:rsidP="00704BDF">
      <w:pPr>
        <w:snapToGrid w:val="0"/>
        <w:spacing w:after="120"/>
        <w:jc w:val="center"/>
        <w:rPr>
          <w:rFonts w:eastAsia="SimSun"/>
          <w:bCs/>
          <w:i/>
          <w:iCs/>
          <w:color w:val="0000FF"/>
          <w:sz w:val="12"/>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573DD" w:rsidRDefault="00B573DD" w:rsidP="00B573DD">
      <w:pPr>
        <w:snapToGrid w:val="0"/>
        <w:spacing w:after="120"/>
        <w:rPr>
          <w:rFonts w:asciiTheme="minorHAnsi" w:eastAsia="MS PGothic" w:hAnsiTheme="minorHAnsi"/>
          <w:color w:val="000000"/>
          <w:sz w:val="22"/>
          <w:szCs w:val="22"/>
          <w:lang w:val="en-US"/>
        </w:rPr>
      </w:pPr>
      <w:r w:rsidRPr="00B573DD">
        <w:rPr>
          <w:rFonts w:asciiTheme="minorHAnsi" w:eastAsia="MS PGothic" w:hAnsiTheme="minorHAnsi"/>
          <w:color w:val="000000"/>
          <w:sz w:val="22"/>
          <w:szCs w:val="22"/>
          <w:lang w:val="en-US"/>
        </w:rPr>
        <w:t xml:space="preserve">Surfactants are chemical compounds used in many chemical processes </w:t>
      </w:r>
      <w:r w:rsidRPr="00B573DD">
        <w:rPr>
          <w:rFonts w:asciiTheme="minorHAnsi" w:eastAsia="MS PGothic" w:hAnsiTheme="minorHAnsi"/>
          <w:i/>
          <w:color w:val="000000"/>
          <w:sz w:val="22"/>
          <w:szCs w:val="22"/>
          <w:lang w:val="en-US"/>
        </w:rPr>
        <w:t>e.g.</w:t>
      </w:r>
      <w:r w:rsidRPr="00B573DD">
        <w:rPr>
          <w:rFonts w:asciiTheme="minorHAnsi" w:eastAsia="MS PGothic" w:hAnsiTheme="minorHAnsi"/>
          <w:color w:val="000000"/>
          <w:sz w:val="22"/>
          <w:szCs w:val="22"/>
          <w:lang w:val="en-US"/>
        </w:rPr>
        <w:t xml:space="preserve"> enhance oil recovery in petroleum industry, textile</w:t>
      </w:r>
      <w:r w:rsidR="00AF637D">
        <w:rPr>
          <w:rFonts w:asciiTheme="minorHAnsi" w:eastAsia="MS PGothic" w:hAnsiTheme="minorHAnsi"/>
          <w:color w:val="000000"/>
          <w:sz w:val="22"/>
          <w:szCs w:val="22"/>
          <w:lang w:val="en-US"/>
        </w:rPr>
        <w:t xml:space="preserve"> and </w:t>
      </w:r>
      <w:r w:rsidRPr="00B573DD">
        <w:rPr>
          <w:rFonts w:asciiTheme="minorHAnsi" w:eastAsia="MS PGothic" w:hAnsiTheme="minorHAnsi"/>
          <w:color w:val="000000"/>
          <w:sz w:val="22"/>
          <w:szCs w:val="22"/>
          <w:lang w:val="en-US"/>
        </w:rPr>
        <w:t>paper industry, etc. Surfactants are also used in many products and formulations, such as detergents, cosmetics, paints, inks, etc</w:t>
      </w:r>
      <w:proofErr w:type="gramStart"/>
      <w:r w:rsidRPr="00B573DD">
        <w:rPr>
          <w:rFonts w:asciiTheme="minorHAnsi" w:eastAsia="MS PGothic" w:hAnsiTheme="minorHAnsi"/>
          <w:color w:val="000000"/>
          <w:sz w:val="22"/>
          <w:szCs w:val="22"/>
          <w:lang w:val="en-US"/>
        </w:rPr>
        <w:t>.</w:t>
      </w:r>
      <w:r w:rsidR="00F47740">
        <w:rPr>
          <w:rFonts w:asciiTheme="minorHAnsi" w:eastAsia="MS PGothic" w:hAnsiTheme="minorHAnsi"/>
          <w:color w:val="000000"/>
          <w:sz w:val="22"/>
          <w:szCs w:val="22"/>
          <w:lang w:val="en-US"/>
        </w:rPr>
        <w:t>[</w:t>
      </w:r>
      <w:proofErr w:type="gramEnd"/>
      <w:r w:rsidR="006777D8" w:rsidRPr="00F47740">
        <w:rPr>
          <w:rFonts w:asciiTheme="minorHAnsi" w:eastAsia="MS PGothic" w:hAnsiTheme="minorHAnsi"/>
          <w:color w:val="000000"/>
          <w:sz w:val="22"/>
          <w:szCs w:val="22"/>
          <w:lang w:val="en-US"/>
        </w:rPr>
        <w:t>1</w:t>
      </w:r>
      <w:r w:rsidR="00F47740">
        <w:rPr>
          <w:rFonts w:asciiTheme="minorHAnsi" w:eastAsia="MS PGothic" w:hAnsiTheme="minorHAnsi"/>
          <w:color w:val="000000"/>
          <w:sz w:val="22"/>
          <w:szCs w:val="22"/>
          <w:lang w:val="en-US"/>
        </w:rPr>
        <w:t>]</w:t>
      </w:r>
      <w:r w:rsidRPr="00B573DD">
        <w:rPr>
          <w:rFonts w:asciiTheme="minorHAnsi" w:eastAsia="MS PGothic" w:hAnsiTheme="minorHAnsi"/>
          <w:color w:val="000000"/>
          <w:sz w:val="22"/>
          <w:szCs w:val="22"/>
          <w:lang w:val="en-US"/>
        </w:rPr>
        <w:t xml:space="preserve"> Unfortunately, large usage of surfacta</w:t>
      </w:r>
      <w:r w:rsidR="00CC69E3">
        <w:rPr>
          <w:rFonts w:asciiTheme="minorHAnsi" w:eastAsia="MS PGothic" w:hAnsiTheme="minorHAnsi"/>
          <w:color w:val="000000"/>
          <w:sz w:val="22"/>
          <w:szCs w:val="22"/>
          <w:lang w:val="en-US"/>
        </w:rPr>
        <w:t xml:space="preserve">nts has led to water pollution. </w:t>
      </w:r>
      <w:r w:rsidRPr="00B573DD">
        <w:rPr>
          <w:rFonts w:asciiTheme="minorHAnsi" w:eastAsia="MS PGothic" w:hAnsiTheme="minorHAnsi"/>
          <w:color w:val="000000"/>
          <w:sz w:val="22"/>
          <w:szCs w:val="22"/>
          <w:lang w:val="en-US"/>
        </w:rPr>
        <w:t xml:space="preserve">Sodium </w:t>
      </w:r>
      <w:proofErr w:type="spellStart"/>
      <w:r w:rsidRPr="00B573DD">
        <w:rPr>
          <w:rFonts w:asciiTheme="minorHAnsi" w:eastAsia="MS PGothic" w:hAnsiTheme="minorHAnsi"/>
          <w:color w:val="000000"/>
          <w:sz w:val="22"/>
          <w:szCs w:val="22"/>
          <w:lang w:val="en-US"/>
        </w:rPr>
        <w:t>dodecylbenzenesulfonate</w:t>
      </w:r>
      <w:proofErr w:type="spellEnd"/>
      <w:r w:rsidRPr="00B573DD">
        <w:rPr>
          <w:rFonts w:asciiTheme="minorHAnsi" w:eastAsia="MS PGothic" w:hAnsiTheme="minorHAnsi"/>
          <w:color w:val="000000"/>
          <w:sz w:val="22"/>
          <w:szCs w:val="22"/>
          <w:lang w:val="en-US"/>
        </w:rPr>
        <w:t xml:space="preserve"> (SDBS) is a widely used anionic surfactant. SDBS is biodegradable under anaerobic conditions</w:t>
      </w:r>
      <w:r w:rsidR="00F47740">
        <w:rPr>
          <w:rFonts w:asciiTheme="minorHAnsi" w:eastAsia="MS PGothic" w:hAnsiTheme="minorHAnsi"/>
          <w:color w:val="000000"/>
          <w:sz w:val="22"/>
          <w:szCs w:val="22"/>
          <w:lang w:val="en-US"/>
        </w:rPr>
        <w:t>[</w:t>
      </w:r>
      <w:r w:rsidR="006777D8" w:rsidRPr="00F47740">
        <w:rPr>
          <w:rFonts w:asciiTheme="minorHAnsi" w:eastAsia="MS PGothic" w:hAnsiTheme="minorHAnsi"/>
          <w:color w:val="000000"/>
          <w:sz w:val="22"/>
          <w:szCs w:val="22"/>
          <w:lang w:val="en-US"/>
        </w:rPr>
        <w:t>2</w:t>
      </w:r>
      <w:r w:rsidR="00F47740">
        <w:rPr>
          <w:rFonts w:asciiTheme="minorHAnsi" w:eastAsia="MS PGothic" w:hAnsiTheme="minorHAnsi"/>
          <w:color w:val="000000"/>
          <w:sz w:val="22"/>
          <w:szCs w:val="22"/>
          <w:lang w:val="en-US"/>
        </w:rPr>
        <w:t>]</w:t>
      </w:r>
      <w:r w:rsidRPr="00B573DD">
        <w:rPr>
          <w:rFonts w:asciiTheme="minorHAnsi" w:eastAsia="MS PGothic" w:hAnsiTheme="minorHAnsi"/>
          <w:color w:val="000000"/>
          <w:sz w:val="22"/>
          <w:szCs w:val="22"/>
          <w:vertAlign w:val="superscript"/>
          <w:lang w:val="en-US"/>
        </w:rPr>
        <w:t xml:space="preserve"> </w:t>
      </w:r>
      <w:r w:rsidRPr="00B573DD">
        <w:rPr>
          <w:rFonts w:asciiTheme="minorHAnsi" w:eastAsia="MS PGothic" w:hAnsiTheme="minorHAnsi"/>
          <w:color w:val="000000"/>
          <w:sz w:val="22"/>
          <w:szCs w:val="22"/>
          <w:lang w:val="en-US"/>
        </w:rPr>
        <w:t>but the amount of this anionic surfactant in water is high and therefore is still difficult to eliminate them. Nowadays, SDBS is removed by different methods, such as chemical oxidation</w:t>
      </w:r>
      <w:proofErr w:type="gramStart"/>
      <w:r w:rsidRPr="00B573DD">
        <w:rPr>
          <w:rFonts w:asciiTheme="minorHAnsi" w:eastAsia="MS PGothic" w:hAnsiTheme="minorHAnsi"/>
          <w:color w:val="000000"/>
          <w:sz w:val="22"/>
          <w:szCs w:val="22"/>
          <w:lang w:val="en-US"/>
        </w:rPr>
        <w:t>,</w:t>
      </w:r>
      <w:r w:rsidR="00F47740">
        <w:rPr>
          <w:rFonts w:asciiTheme="minorHAnsi" w:eastAsia="MS PGothic" w:hAnsiTheme="minorHAnsi"/>
          <w:color w:val="000000"/>
          <w:sz w:val="22"/>
          <w:szCs w:val="22"/>
          <w:lang w:val="en-US"/>
        </w:rPr>
        <w:t>[</w:t>
      </w:r>
      <w:proofErr w:type="gramEnd"/>
      <w:r w:rsidR="006777D8" w:rsidRPr="00F47740">
        <w:rPr>
          <w:rFonts w:asciiTheme="minorHAnsi" w:eastAsia="MS PGothic" w:hAnsiTheme="minorHAnsi"/>
          <w:color w:val="000000"/>
          <w:sz w:val="22"/>
          <w:szCs w:val="22"/>
          <w:lang w:val="en-US"/>
        </w:rPr>
        <w:t>3</w:t>
      </w:r>
      <w:r w:rsidR="00F47740">
        <w:rPr>
          <w:rFonts w:asciiTheme="minorHAnsi" w:eastAsia="MS PGothic" w:hAnsiTheme="minorHAnsi"/>
          <w:color w:val="000000"/>
          <w:sz w:val="22"/>
          <w:szCs w:val="22"/>
          <w:lang w:val="en-US"/>
        </w:rPr>
        <w:t>]</w:t>
      </w:r>
      <w:r w:rsidRPr="00B573DD">
        <w:rPr>
          <w:rFonts w:asciiTheme="minorHAnsi" w:eastAsia="MS PGothic" w:hAnsiTheme="minorHAnsi"/>
          <w:color w:val="000000"/>
          <w:sz w:val="22"/>
          <w:szCs w:val="22"/>
          <w:lang w:val="en-US"/>
        </w:rPr>
        <w:t xml:space="preserve"> coagulation,</w:t>
      </w:r>
      <w:r w:rsidR="00F47740">
        <w:rPr>
          <w:rFonts w:asciiTheme="minorHAnsi" w:eastAsia="MS PGothic" w:hAnsiTheme="minorHAnsi"/>
          <w:color w:val="000000"/>
          <w:sz w:val="22"/>
          <w:szCs w:val="22"/>
          <w:lang w:val="en-US"/>
        </w:rPr>
        <w:t>[4]</w:t>
      </w:r>
      <w:r w:rsidR="006777D8">
        <w:rPr>
          <w:rFonts w:asciiTheme="minorHAnsi" w:eastAsia="MS PGothic" w:hAnsiTheme="minorHAnsi"/>
          <w:color w:val="000000"/>
          <w:sz w:val="22"/>
          <w:szCs w:val="22"/>
          <w:lang w:val="en-US"/>
        </w:rPr>
        <w:t xml:space="preserve"> biological degradation,</w:t>
      </w:r>
      <w:r w:rsidR="00F47740">
        <w:rPr>
          <w:rFonts w:asciiTheme="minorHAnsi" w:eastAsia="MS PGothic" w:hAnsiTheme="minorHAnsi"/>
          <w:color w:val="000000"/>
          <w:sz w:val="22"/>
          <w:szCs w:val="22"/>
          <w:lang w:val="en-US"/>
        </w:rPr>
        <w:t>[5]</w:t>
      </w:r>
      <w:r w:rsidRPr="00B573DD">
        <w:rPr>
          <w:rFonts w:asciiTheme="minorHAnsi" w:eastAsia="MS PGothic" w:hAnsiTheme="minorHAnsi"/>
          <w:color w:val="000000"/>
          <w:sz w:val="22"/>
          <w:szCs w:val="22"/>
          <w:lang w:val="en-US"/>
        </w:rPr>
        <w:t xml:space="preserve"> electrochemical removal</w:t>
      </w:r>
      <w:r w:rsidR="00F47740">
        <w:rPr>
          <w:rFonts w:asciiTheme="minorHAnsi" w:eastAsia="MS PGothic" w:hAnsiTheme="minorHAnsi"/>
          <w:color w:val="000000"/>
          <w:sz w:val="22"/>
          <w:szCs w:val="22"/>
          <w:lang w:val="en-US"/>
        </w:rPr>
        <w:t>[6]</w:t>
      </w:r>
      <w:r w:rsidRPr="00B573DD">
        <w:rPr>
          <w:rFonts w:asciiTheme="minorHAnsi" w:eastAsia="MS PGothic" w:hAnsiTheme="minorHAnsi"/>
          <w:color w:val="000000"/>
          <w:sz w:val="22"/>
          <w:szCs w:val="22"/>
          <w:lang w:val="en-US"/>
        </w:rPr>
        <w:t xml:space="preserve"> and adsorption on soils,</w:t>
      </w:r>
      <w:r w:rsidR="00F47740">
        <w:rPr>
          <w:rFonts w:asciiTheme="minorHAnsi" w:eastAsia="MS PGothic" w:hAnsiTheme="minorHAnsi"/>
          <w:color w:val="000000"/>
          <w:sz w:val="22"/>
          <w:szCs w:val="22"/>
          <w:lang w:val="en-US"/>
        </w:rPr>
        <w:t>[7]</w:t>
      </w:r>
      <w:r w:rsidRPr="00B573DD">
        <w:rPr>
          <w:rFonts w:asciiTheme="minorHAnsi" w:eastAsia="MS PGothic" w:hAnsiTheme="minorHAnsi"/>
          <w:color w:val="000000"/>
          <w:sz w:val="22"/>
          <w:szCs w:val="22"/>
          <w:lang w:val="en-US"/>
        </w:rPr>
        <w:t xml:space="preserve"> clay</w:t>
      </w:r>
      <w:r w:rsidR="00F47740">
        <w:rPr>
          <w:rFonts w:asciiTheme="minorHAnsi" w:eastAsia="MS PGothic" w:hAnsiTheme="minorHAnsi"/>
          <w:color w:val="000000"/>
          <w:sz w:val="22"/>
          <w:szCs w:val="22"/>
          <w:lang w:val="en-US"/>
        </w:rPr>
        <w:t>[8]</w:t>
      </w:r>
      <w:r w:rsidRPr="00B573DD">
        <w:rPr>
          <w:rFonts w:asciiTheme="minorHAnsi" w:eastAsia="MS PGothic" w:hAnsiTheme="minorHAnsi"/>
          <w:color w:val="000000"/>
          <w:sz w:val="22"/>
          <w:szCs w:val="22"/>
          <w:lang w:val="en-US"/>
        </w:rPr>
        <w:t xml:space="preserve"> and carbonaceous materials.</w:t>
      </w:r>
      <w:r w:rsidR="00F47740">
        <w:rPr>
          <w:rFonts w:asciiTheme="minorHAnsi" w:eastAsia="MS PGothic" w:hAnsiTheme="minorHAnsi"/>
          <w:color w:val="000000"/>
          <w:sz w:val="22"/>
          <w:szCs w:val="22"/>
          <w:lang w:val="en-US"/>
        </w:rPr>
        <w:t>[9,10]</w:t>
      </w:r>
      <w:r w:rsidR="00B771E4">
        <w:rPr>
          <w:rFonts w:asciiTheme="minorHAnsi" w:eastAsia="MS PGothic" w:hAnsiTheme="minorHAnsi"/>
          <w:color w:val="000000"/>
          <w:sz w:val="22"/>
          <w:szCs w:val="22"/>
          <w:lang w:val="en-US"/>
        </w:rPr>
        <w:t xml:space="preserve"> </w:t>
      </w:r>
      <w:r w:rsidRPr="00B573DD">
        <w:rPr>
          <w:rFonts w:asciiTheme="minorHAnsi" w:eastAsia="MS PGothic" w:hAnsiTheme="minorHAnsi"/>
          <w:color w:val="000000"/>
          <w:sz w:val="22"/>
          <w:szCs w:val="22"/>
          <w:lang w:val="en-US"/>
        </w:rPr>
        <w:t xml:space="preserve">Adsorption on carbonaceous materials such as activated carbon is widely used because is easy to operate and </w:t>
      </w:r>
      <w:r w:rsidR="00445C5B">
        <w:rPr>
          <w:rFonts w:asciiTheme="minorHAnsi" w:eastAsia="MS PGothic" w:hAnsiTheme="minorHAnsi"/>
          <w:color w:val="000000"/>
          <w:sz w:val="22"/>
          <w:szCs w:val="22"/>
          <w:lang w:val="en-US"/>
        </w:rPr>
        <w:t xml:space="preserve">cheap </w:t>
      </w:r>
      <w:r w:rsidRPr="00B573DD">
        <w:rPr>
          <w:rFonts w:asciiTheme="minorHAnsi" w:eastAsia="MS PGothic" w:hAnsiTheme="minorHAnsi"/>
          <w:color w:val="000000"/>
          <w:sz w:val="22"/>
          <w:szCs w:val="22"/>
          <w:lang w:val="en-US"/>
        </w:rPr>
        <w:t xml:space="preserve">but sometimes the activated carbon used for eliminate the SDBS can polluted the aqueous media. </w:t>
      </w:r>
      <w:r w:rsidR="00AF637D" w:rsidRPr="00AF637D">
        <w:rPr>
          <w:rFonts w:asciiTheme="minorHAnsi" w:eastAsia="MS PGothic" w:hAnsiTheme="minorHAnsi"/>
          <w:color w:val="000000"/>
          <w:sz w:val="22"/>
          <w:szCs w:val="22"/>
          <w:lang w:val="en-US"/>
        </w:rPr>
        <w:t>A solution is proposed in this research</w:t>
      </w:r>
      <w:r w:rsidR="00445C5B">
        <w:rPr>
          <w:rFonts w:asciiTheme="minorHAnsi" w:eastAsia="MS PGothic" w:hAnsiTheme="minorHAnsi"/>
          <w:color w:val="000000"/>
          <w:sz w:val="22"/>
          <w:szCs w:val="22"/>
          <w:lang w:val="en-US"/>
        </w:rPr>
        <w:t>,</w:t>
      </w:r>
      <w:r w:rsidR="00AF637D" w:rsidRPr="00AF637D">
        <w:rPr>
          <w:rFonts w:asciiTheme="minorHAnsi" w:eastAsia="MS PGothic" w:hAnsiTheme="minorHAnsi"/>
          <w:color w:val="000000"/>
          <w:sz w:val="22"/>
          <w:szCs w:val="22"/>
          <w:lang w:val="en-US"/>
        </w:rPr>
        <w:t xml:space="preserve"> the activated carbon is placed inside a semipermeable membrane for avoid pollution of the aqueous media.</w:t>
      </w:r>
    </w:p>
    <w:p w:rsidR="00CC69E3" w:rsidRDefault="00CC69E3" w:rsidP="00C867B1">
      <w:pPr>
        <w:snapToGrid w:val="0"/>
        <w:spacing w:after="120"/>
        <w:rPr>
          <w:rFonts w:asciiTheme="minorHAnsi" w:eastAsia="MS PGothic" w:hAnsiTheme="minorHAnsi"/>
          <w:b/>
          <w:bCs/>
          <w:color w:val="000000"/>
          <w:sz w:val="22"/>
          <w:szCs w:val="22"/>
          <w:lang w:val="en-US"/>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C69E3" w:rsidRPr="00CC69E3" w:rsidRDefault="00CC69E3" w:rsidP="00704BDF">
      <w:pPr>
        <w:snapToGrid w:val="0"/>
        <w:spacing w:after="120"/>
        <w:rPr>
          <w:rFonts w:asciiTheme="minorHAnsi" w:eastAsia="MS PGothic" w:hAnsiTheme="minorHAnsi"/>
          <w:b/>
          <w:color w:val="000000"/>
          <w:sz w:val="22"/>
          <w:szCs w:val="22"/>
          <w:lang w:val="en-US"/>
        </w:rPr>
      </w:pPr>
      <w:r w:rsidRPr="00CC69E3">
        <w:rPr>
          <w:rFonts w:asciiTheme="minorHAnsi" w:eastAsia="MS PGothic" w:hAnsiTheme="minorHAnsi"/>
          <w:b/>
          <w:color w:val="000000"/>
          <w:sz w:val="22"/>
          <w:szCs w:val="22"/>
          <w:lang w:val="en-US"/>
        </w:rPr>
        <w:t>Determination of SDBS Concentration</w:t>
      </w:r>
    </w:p>
    <w:p w:rsidR="00704BDF" w:rsidRDefault="00CC69E3" w:rsidP="00704BDF">
      <w:pPr>
        <w:snapToGrid w:val="0"/>
        <w:spacing w:after="120"/>
        <w:rPr>
          <w:rFonts w:asciiTheme="minorHAnsi" w:eastAsia="MS PGothic" w:hAnsiTheme="minorHAnsi"/>
          <w:color w:val="000000"/>
          <w:sz w:val="22"/>
          <w:szCs w:val="22"/>
          <w:lang w:val="en-US"/>
        </w:rPr>
      </w:pPr>
      <w:r w:rsidRPr="00CC69E3">
        <w:rPr>
          <w:rFonts w:asciiTheme="minorHAnsi" w:eastAsia="MS PGothic" w:hAnsiTheme="minorHAnsi"/>
          <w:color w:val="000000"/>
          <w:sz w:val="22"/>
          <w:szCs w:val="22"/>
          <w:lang w:val="en-US"/>
        </w:rPr>
        <w:t xml:space="preserve">The SDBS concentration </w:t>
      </w:r>
      <w:r w:rsidR="00E50174">
        <w:rPr>
          <w:rFonts w:asciiTheme="minorHAnsi" w:eastAsia="MS PGothic" w:hAnsiTheme="minorHAnsi"/>
          <w:color w:val="000000"/>
          <w:sz w:val="22"/>
          <w:szCs w:val="22"/>
          <w:lang w:val="en-US"/>
        </w:rPr>
        <w:t xml:space="preserve">in solution </w:t>
      </w:r>
      <w:r w:rsidRPr="00CC69E3">
        <w:rPr>
          <w:rFonts w:asciiTheme="minorHAnsi" w:eastAsia="MS PGothic" w:hAnsiTheme="minorHAnsi"/>
          <w:color w:val="000000"/>
          <w:sz w:val="22"/>
          <w:szCs w:val="22"/>
          <w:lang w:val="en-US"/>
        </w:rPr>
        <w:t>before</w:t>
      </w:r>
      <w:r w:rsidR="00E50174">
        <w:rPr>
          <w:rFonts w:asciiTheme="minorHAnsi" w:eastAsia="MS PGothic" w:hAnsiTheme="minorHAnsi"/>
          <w:color w:val="000000"/>
          <w:sz w:val="22"/>
          <w:szCs w:val="22"/>
          <w:lang w:val="en-US"/>
        </w:rPr>
        <w:t>/</w:t>
      </w:r>
      <w:r w:rsidRPr="00CC69E3">
        <w:rPr>
          <w:rFonts w:asciiTheme="minorHAnsi" w:eastAsia="MS PGothic" w:hAnsiTheme="minorHAnsi"/>
          <w:color w:val="000000"/>
          <w:sz w:val="22"/>
          <w:szCs w:val="22"/>
          <w:lang w:val="en-US"/>
        </w:rPr>
        <w:t xml:space="preserve">after adsorption with activated carbon </w:t>
      </w:r>
      <w:r w:rsidR="00C26B7D" w:rsidRPr="00CC69E3">
        <w:rPr>
          <w:rFonts w:asciiTheme="minorHAnsi" w:eastAsia="MS PGothic" w:hAnsiTheme="minorHAnsi"/>
          <w:color w:val="000000"/>
          <w:sz w:val="22"/>
          <w:szCs w:val="22"/>
          <w:lang w:val="en-US"/>
        </w:rPr>
        <w:t>without</w:t>
      </w:r>
      <w:r w:rsidR="00C26B7D">
        <w:rPr>
          <w:rFonts w:asciiTheme="minorHAnsi" w:eastAsia="MS PGothic" w:hAnsiTheme="minorHAnsi"/>
          <w:color w:val="000000"/>
          <w:sz w:val="22"/>
          <w:szCs w:val="22"/>
          <w:lang w:val="en-US"/>
        </w:rPr>
        <w:t>/</w:t>
      </w:r>
      <w:r w:rsidR="00525D3F">
        <w:rPr>
          <w:rFonts w:asciiTheme="minorHAnsi" w:eastAsia="MS PGothic" w:hAnsiTheme="minorHAnsi"/>
          <w:color w:val="000000"/>
          <w:sz w:val="22"/>
          <w:szCs w:val="22"/>
          <w:lang w:val="en-US"/>
        </w:rPr>
        <w:t>inside semipermeable membrane (</w:t>
      </w:r>
      <w:r w:rsidR="00116B74">
        <w:rPr>
          <w:rFonts w:asciiTheme="minorHAnsi" w:eastAsia="MS PGothic" w:hAnsiTheme="minorHAnsi"/>
          <w:color w:val="000000"/>
          <w:sz w:val="22"/>
          <w:szCs w:val="22"/>
          <w:lang w:val="en-US"/>
        </w:rPr>
        <w:t>r</w:t>
      </w:r>
      <w:r w:rsidR="00116B74" w:rsidRPr="00116B74">
        <w:rPr>
          <w:rFonts w:asciiTheme="minorHAnsi" w:eastAsia="MS PGothic" w:hAnsiTheme="minorHAnsi"/>
          <w:color w:val="000000"/>
          <w:sz w:val="22"/>
          <w:szCs w:val="22"/>
          <w:lang w:val="en-US"/>
        </w:rPr>
        <w:t>egenerated cellulose</w:t>
      </w:r>
      <w:r w:rsidR="00525D3F">
        <w:rPr>
          <w:rFonts w:asciiTheme="minorHAnsi" w:eastAsia="MS PGothic" w:hAnsiTheme="minorHAnsi"/>
          <w:color w:val="000000"/>
          <w:sz w:val="22"/>
          <w:szCs w:val="22"/>
          <w:lang w:val="en-US"/>
        </w:rPr>
        <w:t xml:space="preserve">) was determined using a </w:t>
      </w:r>
      <w:r w:rsidR="00525D3F" w:rsidRPr="00CC69E3">
        <w:rPr>
          <w:rFonts w:asciiTheme="minorHAnsi" w:eastAsia="MS PGothic" w:hAnsiTheme="minorHAnsi"/>
          <w:color w:val="000000"/>
          <w:sz w:val="22"/>
          <w:szCs w:val="22"/>
          <w:lang w:val="en-US"/>
        </w:rPr>
        <w:t>Shimadzu</w:t>
      </w:r>
      <w:r w:rsidR="00525D3F">
        <w:rPr>
          <w:rFonts w:asciiTheme="minorHAnsi" w:eastAsia="MS PGothic" w:hAnsiTheme="minorHAnsi"/>
          <w:color w:val="000000"/>
          <w:sz w:val="22"/>
          <w:szCs w:val="22"/>
          <w:lang w:val="en-US"/>
        </w:rPr>
        <w:t xml:space="preserve"> </w:t>
      </w:r>
      <w:r w:rsidRPr="00CC69E3">
        <w:rPr>
          <w:rFonts w:asciiTheme="minorHAnsi" w:eastAsia="MS PGothic" w:hAnsiTheme="minorHAnsi"/>
          <w:color w:val="000000"/>
          <w:sz w:val="22"/>
          <w:szCs w:val="22"/>
          <w:lang w:val="en-US"/>
        </w:rPr>
        <w:t>UV−</w:t>
      </w:r>
      <w:r w:rsidR="00C26B7D">
        <w:rPr>
          <w:rFonts w:asciiTheme="minorHAnsi" w:eastAsia="MS PGothic" w:hAnsiTheme="minorHAnsi"/>
          <w:color w:val="000000"/>
          <w:sz w:val="22"/>
          <w:szCs w:val="22"/>
          <w:lang w:val="en-US"/>
        </w:rPr>
        <w:t>V</w:t>
      </w:r>
      <w:r w:rsidR="00525D3F">
        <w:rPr>
          <w:rFonts w:asciiTheme="minorHAnsi" w:eastAsia="MS PGothic" w:hAnsiTheme="minorHAnsi"/>
          <w:color w:val="000000"/>
          <w:sz w:val="22"/>
          <w:szCs w:val="22"/>
          <w:lang w:val="en-US"/>
        </w:rPr>
        <w:t>is spectrophotometer at</w:t>
      </w:r>
      <w:r w:rsidR="0074730D">
        <w:rPr>
          <w:rFonts w:asciiTheme="minorHAnsi" w:eastAsia="MS PGothic" w:hAnsiTheme="minorHAnsi"/>
          <w:color w:val="000000"/>
          <w:sz w:val="22"/>
          <w:szCs w:val="22"/>
          <w:lang w:val="en-US"/>
        </w:rPr>
        <w:t xml:space="preserve"> </w:t>
      </w:r>
      <w:bookmarkStart w:id="0" w:name="_GoBack"/>
      <w:bookmarkEnd w:id="0"/>
      <w:r w:rsidRPr="00CC69E3">
        <w:rPr>
          <w:rFonts w:asciiTheme="minorHAnsi" w:eastAsia="MS PGothic" w:hAnsiTheme="minorHAnsi"/>
          <w:color w:val="000000"/>
          <w:sz w:val="22"/>
          <w:szCs w:val="22"/>
          <w:lang w:val="en-US"/>
        </w:rPr>
        <w:t>224 nm.</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93462" w:rsidRDefault="00AF637D" w:rsidP="00393462">
      <w:pPr>
        <w:snapToGrid w:val="0"/>
        <w:spacing w:after="120"/>
        <w:rPr>
          <w:rFonts w:asciiTheme="minorHAnsi" w:eastAsia="MS PGothic" w:hAnsiTheme="minorHAnsi"/>
          <w:color w:val="000000"/>
          <w:sz w:val="22"/>
          <w:szCs w:val="22"/>
          <w:lang w:val="en-US"/>
        </w:rPr>
      </w:pPr>
      <w:r w:rsidRPr="00AF637D">
        <w:rPr>
          <w:rFonts w:asciiTheme="minorHAnsi" w:eastAsia="MS PGothic" w:hAnsiTheme="minorHAnsi"/>
          <w:color w:val="000000"/>
          <w:sz w:val="22"/>
          <w:szCs w:val="22"/>
          <w:lang w:val="en-US"/>
        </w:rPr>
        <w:t xml:space="preserve">Based on adsorption kinetics studies of activated carbon inside </w:t>
      </w:r>
      <w:r w:rsidR="00B908BE">
        <w:rPr>
          <w:rFonts w:asciiTheme="minorHAnsi" w:eastAsia="MS PGothic" w:hAnsiTheme="minorHAnsi"/>
          <w:color w:val="000000"/>
          <w:sz w:val="22"/>
          <w:szCs w:val="22"/>
          <w:lang w:val="en-US"/>
        </w:rPr>
        <w:t xml:space="preserve">a </w:t>
      </w:r>
      <w:r w:rsidRPr="00AF637D">
        <w:rPr>
          <w:rFonts w:asciiTheme="minorHAnsi" w:eastAsia="MS PGothic" w:hAnsiTheme="minorHAnsi"/>
          <w:color w:val="000000"/>
          <w:sz w:val="22"/>
          <w:szCs w:val="22"/>
          <w:lang w:val="en-US"/>
        </w:rPr>
        <w:t>semipermeable membrane, the time to reach the equilibrium adsorption capacity was 24 hours, a security factor was added and the time used in all adsorption tests was 30 hours.</w:t>
      </w:r>
      <w:r w:rsidR="004801F2">
        <w:rPr>
          <w:rFonts w:asciiTheme="minorHAnsi" w:eastAsia="MS PGothic" w:hAnsiTheme="minorHAnsi"/>
          <w:color w:val="000000"/>
          <w:sz w:val="22"/>
          <w:szCs w:val="22"/>
          <w:lang w:val="en-US"/>
        </w:rPr>
        <w:t xml:space="preserve"> </w:t>
      </w:r>
      <w:r w:rsidR="00493EB9" w:rsidRPr="00493EB9">
        <w:rPr>
          <w:rFonts w:asciiTheme="minorHAnsi" w:eastAsia="MS PGothic" w:hAnsiTheme="minorHAnsi"/>
          <w:color w:val="000000"/>
          <w:sz w:val="22"/>
          <w:szCs w:val="22"/>
          <w:lang w:val="en-US"/>
        </w:rPr>
        <w:t xml:space="preserve">Adsorption tests were made (T = </w:t>
      </w:r>
      <w:r w:rsidR="00510316">
        <w:rPr>
          <w:rFonts w:asciiTheme="minorHAnsi" w:eastAsia="MS PGothic" w:hAnsiTheme="minorHAnsi"/>
          <w:color w:val="000000"/>
          <w:sz w:val="22"/>
          <w:szCs w:val="22"/>
          <w:lang w:val="en-US"/>
        </w:rPr>
        <w:t>298 K</w:t>
      </w:r>
      <w:r w:rsidR="00493EB9" w:rsidRPr="00493EB9">
        <w:rPr>
          <w:rFonts w:asciiTheme="minorHAnsi" w:eastAsia="MS PGothic" w:hAnsiTheme="minorHAnsi"/>
          <w:color w:val="000000"/>
          <w:sz w:val="22"/>
          <w:szCs w:val="22"/>
          <w:lang w:val="en-US"/>
        </w:rPr>
        <w:t xml:space="preserve">) to </w:t>
      </w:r>
      <w:r w:rsidR="00493EB9" w:rsidRPr="00493EB9">
        <w:rPr>
          <w:rFonts w:asciiTheme="minorHAnsi" w:eastAsia="MS PGothic" w:hAnsiTheme="minorHAnsi"/>
          <w:color w:val="000000"/>
          <w:sz w:val="22"/>
          <w:szCs w:val="22"/>
          <w:lang w:val="en-US"/>
        </w:rPr>
        <w:lastRenderedPageBreak/>
        <w:t xml:space="preserve">determine </w:t>
      </w:r>
      <w:r w:rsidR="004A31F4">
        <w:rPr>
          <w:rFonts w:asciiTheme="minorHAnsi" w:eastAsia="MS PGothic" w:hAnsiTheme="minorHAnsi"/>
          <w:color w:val="000000"/>
          <w:sz w:val="22"/>
          <w:szCs w:val="22"/>
          <w:lang w:val="en-US"/>
        </w:rPr>
        <w:t xml:space="preserve">if the semipermeable membrane decreases </w:t>
      </w:r>
      <w:r w:rsidR="00493EB9" w:rsidRPr="00493EB9">
        <w:rPr>
          <w:rFonts w:asciiTheme="minorHAnsi" w:eastAsia="MS PGothic" w:hAnsiTheme="minorHAnsi"/>
          <w:color w:val="000000"/>
          <w:sz w:val="22"/>
          <w:szCs w:val="22"/>
          <w:lang w:val="en-US"/>
        </w:rPr>
        <w:t xml:space="preserve">the equilibrium adsorption capacity. Figure 1 shows the adsorption tests of Sodium </w:t>
      </w:r>
      <w:proofErr w:type="spellStart"/>
      <w:r w:rsidR="00493EB9" w:rsidRPr="00493EB9">
        <w:rPr>
          <w:rFonts w:asciiTheme="minorHAnsi" w:eastAsia="MS PGothic" w:hAnsiTheme="minorHAnsi"/>
          <w:color w:val="000000"/>
          <w:sz w:val="22"/>
          <w:szCs w:val="22"/>
          <w:lang w:val="en-US"/>
        </w:rPr>
        <w:t>Dodecylbenzenesulfonate</w:t>
      </w:r>
      <w:proofErr w:type="spellEnd"/>
      <w:r w:rsidR="00493EB9" w:rsidRPr="00493EB9">
        <w:rPr>
          <w:rFonts w:asciiTheme="minorHAnsi" w:eastAsia="MS PGothic" w:hAnsiTheme="minorHAnsi"/>
          <w:color w:val="000000"/>
          <w:sz w:val="22"/>
          <w:szCs w:val="22"/>
          <w:lang w:val="en-US"/>
        </w:rPr>
        <w:t xml:space="preserve"> (SDBS) on activated carbon without / inside semipermeable membrane, it can be seen that the equilibrium adsorption capacity (</w:t>
      </w:r>
      <w:proofErr w:type="spellStart"/>
      <w:r w:rsidR="00493EB9" w:rsidRPr="00493EB9">
        <w:rPr>
          <w:rFonts w:asciiTheme="minorHAnsi" w:eastAsia="MS PGothic" w:hAnsiTheme="minorHAnsi"/>
          <w:color w:val="000000"/>
          <w:sz w:val="22"/>
          <w:szCs w:val="22"/>
          <w:lang w:val="en-US"/>
        </w:rPr>
        <w:t>q</w:t>
      </w:r>
      <w:r w:rsidR="00493EB9" w:rsidRPr="004A31F4">
        <w:rPr>
          <w:rFonts w:asciiTheme="minorHAnsi" w:eastAsia="MS PGothic" w:hAnsiTheme="minorHAnsi"/>
          <w:color w:val="000000"/>
          <w:sz w:val="22"/>
          <w:szCs w:val="22"/>
          <w:vertAlign w:val="subscript"/>
          <w:lang w:val="en-US"/>
        </w:rPr>
        <w:t>eq</w:t>
      </w:r>
      <w:proofErr w:type="spellEnd"/>
      <w:r w:rsidR="00493EB9" w:rsidRPr="00493EB9">
        <w:rPr>
          <w:rFonts w:asciiTheme="minorHAnsi" w:eastAsia="MS PGothic" w:hAnsiTheme="minorHAnsi"/>
          <w:color w:val="000000"/>
          <w:sz w:val="22"/>
          <w:szCs w:val="22"/>
          <w:lang w:val="en-US"/>
        </w:rPr>
        <w:t xml:space="preserve">) does not change when the activated carbon is placed inside a semipermeable membrane. </w:t>
      </w:r>
      <w:r w:rsidR="00B908BE" w:rsidRPr="00B908BE">
        <w:rPr>
          <w:rFonts w:asciiTheme="minorHAnsi" w:eastAsia="MS PGothic" w:hAnsiTheme="minorHAnsi"/>
          <w:color w:val="000000"/>
          <w:sz w:val="22"/>
          <w:szCs w:val="22"/>
          <w:lang w:val="en-US"/>
        </w:rPr>
        <w:t xml:space="preserve">The influence of temperature was studied with activated carbon inside a semipermeable membrane at 298 K, 308 K, 318 K and 328 K. The results showed that when the temperature increases the adsorption capacity decreases. The influence of pH was also studied with activated carbon inside a semipermeable membranes (T=298 K). The pH was varied between 4 and 11; the results showed that the adsorption capacity does not change with pH which confirms that there are no electrostatic interactions between the SDBS and the activated carbon. </w:t>
      </w:r>
      <w:r w:rsidR="004F2AAA">
        <w:rPr>
          <w:rFonts w:asciiTheme="minorHAnsi" w:eastAsia="MS PGothic" w:hAnsiTheme="minorHAnsi"/>
          <w:color w:val="000000"/>
          <w:sz w:val="22"/>
          <w:szCs w:val="22"/>
          <w:lang w:val="en-US"/>
        </w:rPr>
        <w:t xml:space="preserve"> </w:t>
      </w:r>
      <w:r w:rsidR="004F2AAA" w:rsidRPr="004F2AAA">
        <w:rPr>
          <w:rFonts w:asciiTheme="minorHAnsi" w:eastAsia="MS PGothic" w:hAnsiTheme="minorHAnsi"/>
          <w:color w:val="000000"/>
          <w:sz w:val="22"/>
          <w:szCs w:val="22"/>
          <w:lang w:val="en-US"/>
        </w:rPr>
        <w:t xml:space="preserve">After determining the optimal adsorption parameters (time, pH, Temperature) an adsorption isotherm was made (see Figure 2). The adsorption capacity of activated carbon inside semipermeable membrane founded was </w:t>
      </w:r>
      <w:r w:rsidR="004F2AAA" w:rsidRPr="00F11B7E">
        <w:rPr>
          <w:rFonts w:asciiTheme="minorHAnsi" w:eastAsia="MS PGothic" w:hAnsiTheme="minorHAnsi"/>
          <w:i/>
          <w:color w:val="000000"/>
          <w:sz w:val="22"/>
          <w:szCs w:val="22"/>
          <w:lang w:val="en-US"/>
        </w:rPr>
        <w:t>ca.</w:t>
      </w:r>
      <w:r w:rsidR="004F2AAA" w:rsidRPr="004F2AAA">
        <w:rPr>
          <w:rFonts w:asciiTheme="minorHAnsi" w:eastAsia="MS PGothic" w:hAnsiTheme="minorHAnsi"/>
          <w:color w:val="000000"/>
          <w:sz w:val="22"/>
          <w:szCs w:val="22"/>
          <w:lang w:val="en-US"/>
        </w:rPr>
        <w:t xml:space="preserve"> 271 </w:t>
      </w:r>
      <w:proofErr w:type="spellStart"/>
      <w:r w:rsidR="004F2AAA" w:rsidRPr="004F2AAA">
        <w:rPr>
          <w:rFonts w:asciiTheme="minorHAnsi" w:eastAsia="MS PGothic" w:hAnsiTheme="minorHAnsi"/>
          <w:color w:val="000000"/>
          <w:sz w:val="22"/>
          <w:szCs w:val="22"/>
          <w:lang w:val="en-US"/>
        </w:rPr>
        <w:t>mg</w:t>
      </w:r>
      <w:r w:rsidR="004F2AAA" w:rsidRPr="004F2AAA">
        <w:rPr>
          <w:rFonts w:asciiTheme="minorHAnsi" w:eastAsia="MS PGothic" w:hAnsiTheme="minorHAnsi"/>
          <w:color w:val="000000"/>
          <w:sz w:val="22"/>
          <w:szCs w:val="22"/>
          <w:vertAlign w:val="subscript"/>
          <w:lang w:val="en-US"/>
        </w:rPr>
        <w:t>SDBS</w:t>
      </w:r>
      <w:proofErr w:type="spellEnd"/>
      <w:r w:rsidR="004F2AAA" w:rsidRPr="004F2AAA">
        <w:rPr>
          <w:rFonts w:asciiTheme="minorHAnsi" w:eastAsia="MS PGothic" w:hAnsiTheme="minorHAnsi"/>
          <w:color w:val="000000"/>
          <w:sz w:val="22"/>
          <w:szCs w:val="22"/>
          <w:lang w:val="en-US"/>
        </w:rPr>
        <w:t xml:space="preserve"> </w:t>
      </w:r>
      <w:r w:rsidR="004F2AAA" w:rsidRPr="00B908BE">
        <w:rPr>
          <w:rFonts w:asciiTheme="minorHAnsi" w:eastAsia="MS PGothic" w:hAnsiTheme="minorHAnsi"/>
          <w:color w:val="000000"/>
          <w:sz w:val="22"/>
          <w:szCs w:val="22"/>
          <w:lang w:val="en-US"/>
        </w:rPr>
        <w:t>g</w:t>
      </w:r>
      <w:r w:rsidR="004F2AAA" w:rsidRPr="004F2AAA">
        <w:rPr>
          <w:rFonts w:asciiTheme="minorHAnsi" w:eastAsia="MS PGothic" w:hAnsiTheme="minorHAnsi"/>
          <w:color w:val="000000"/>
          <w:sz w:val="22"/>
          <w:szCs w:val="22"/>
          <w:vertAlign w:val="subscript"/>
          <w:lang w:val="en-US"/>
        </w:rPr>
        <w:t>C</w:t>
      </w:r>
      <w:r w:rsidR="004F2AAA" w:rsidRPr="004F2AAA">
        <w:rPr>
          <w:rFonts w:asciiTheme="minorHAnsi" w:eastAsia="MS PGothic" w:hAnsiTheme="minorHAnsi"/>
          <w:color w:val="000000"/>
          <w:sz w:val="22"/>
          <w:szCs w:val="22"/>
          <w:vertAlign w:val="superscript"/>
          <w:lang w:val="en-US"/>
        </w:rPr>
        <w:t>-1</w:t>
      </w:r>
      <w:r w:rsidR="004F2AAA" w:rsidRPr="004F2AAA">
        <w:rPr>
          <w:rFonts w:asciiTheme="minorHAnsi" w:eastAsia="MS PGothic" w:hAnsiTheme="minorHAnsi"/>
          <w:color w:val="000000"/>
          <w:sz w:val="22"/>
          <w:szCs w:val="22"/>
          <w:lang w:val="en-US"/>
        </w:rPr>
        <w:t>.</w:t>
      </w:r>
    </w:p>
    <w:p w:rsidR="00510316" w:rsidRPr="00525D3F" w:rsidRDefault="00510316" w:rsidP="00393462">
      <w:pPr>
        <w:snapToGrid w:val="0"/>
        <w:spacing w:after="120"/>
        <w:rPr>
          <w:rFonts w:asciiTheme="minorHAnsi" w:eastAsia="MS PGothic" w:hAnsiTheme="minorHAnsi"/>
          <w:color w:val="000000"/>
          <w:sz w:val="2"/>
          <w:szCs w:val="22"/>
          <w:vertAlign w:val="superscript"/>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3A6060" w:rsidTr="00525D3F">
        <w:trPr>
          <w:trHeight w:val="2698"/>
        </w:trPr>
        <w:tc>
          <w:tcPr>
            <w:tcW w:w="4463" w:type="dxa"/>
            <w:vAlign w:val="center"/>
          </w:tcPr>
          <w:p w:rsidR="003A6060" w:rsidRDefault="00383B2A" w:rsidP="00525D3F">
            <w:pPr>
              <w:snapToGrid w:val="0"/>
              <w:spacing w:after="60"/>
              <w:jc w:val="center"/>
              <w:rPr>
                <w:rFonts w:asciiTheme="minorHAnsi" w:eastAsia="MS PGothic" w:hAnsiTheme="minorHAnsi"/>
                <w:color w:val="000000"/>
                <w:sz w:val="22"/>
                <w:szCs w:val="22"/>
                <w:lang w:val="es-PE"/>
              </w:rPr>
            </w:pPr>
            <w:r>
              <w:rPr>
                <w:rFonts w:asciiTheme="minorHAnsi" w:eastAsia="MS PGothic" w:hAnsiTheme="minorHAnsi"/>
                <w:noProof/>
                <w:color w:val="000000"/>
                <w:sz w:val="22"/>
                <w:szCs w:val="22"/>
                <w:lang w:val="es-PE" w:eastAsia="es-PE"/>
              </w:rPr>
              <w:drawing>
                <wp:inline distT="0" distB="0" distL="0" distR="0" wp14:anchorId="2F0D60EA" wp14:editId="2F4BB33F">
                  <wp:extent cx="2574521" cy="16793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95"/>
                          <a:stretch/>
                        </pic:blipFill>
                        <pic:spPr bwMode="auto">
                          <a:xfrm>
                            <a:off x="0" y="0"/>
                            <a:ext cx="2577600" cy="16813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4" w:type="dxa"/>
            <w:vAlign w:val="center"/>
          </w:tcPr>
          <w:p w:rsidR="003A6060" w:rsidRDefault="00383B2A" w:rsidP="00525D3F">
            <w:pPr>
              <w:snapToGrid w:val="0"/>
              <w:spacing w:after="60"/>
              <w:jc w:val="center"/>
              <w:rPr>
                <w:rFonts w:asciiTheme="minorHAnsi" w:eastAsia="MS PGothic" w:hAnsiTheme="minorHAnsi"/>
                <w:color w:val="000000"/>
                <w:sz w:val="22"/>
                <w:szCs w:val="22"/>
                <w:lang w:val="es-PE"/>
              </w:rPr>
            </w:pPr>
            <w:r>
              <w:rPr>
                <w:rFonts w:asciiTheme="minorHAnsi" w:eastAsia="MS PGothic" w:hAnsiTheme="minorHAnsi"/>
                <w:noProof/>
                <w:color w:val="000000"/>
                <w:sz w:val="22"/>
                <w:szCs w:val="22"/>
                <w:lang w:val="es-PE" w:eastAsia="es-PE"/>
              </w:rPr>
              <w:drawing>
                <wp:inline distT="0" distB="0" distL="0" distR="0" wp14:anchorId="0628413F" wp14:editId="515BBAB1">
                  <wp:extent cx="2574521" cy="167938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95"/>
                          <a:stretch/>
                        </pic:blipFill>
                        <pic:spPr bwMode="auto">
                          <a:xfrm>
                            <a:off x="0" y="0"/>
                            <a:ext cx="2577600" cy="16813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6060" w:rsidRPr="00510316" w:rsidTr="00525D3F">
        <w:trPr>
          <w:trHeight w:val="1023"/>
        </w:trPr>
        <w:tc>
          <w:tcPr>
            <w:tcW w:w="4463" w:type="dxa"/>
          </w:tcPr>
          <w:p w:rsidR="003A6060" w:rsidRPr="004F2AAA" w:rsidRDefault="003A6060" w:rsidP="00525D3F">
            <w:pPr>
              <w:snapToGrid w:val="0"/>
              <w:spacing w:after="60"/>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4F2AAA" w:rsidRPr="002A136A">
              <w:rPr>
                <w:rFonts w:asciiTheme="minorHAnsi" w:hAnsiTheme="minorHAnsi"/>
                <w:lang w:val="en-US"/>
              </w:rPr>
              <w:t>Effect of semipermeable membrane on the adsorption</w:t>
            </w:r>
            <w:r w:rsidR="004F2AAA">
              <w:rPr>
                <w:rFonts w:asciiTheme="minorHAnsi" w:hAnsiTheme="minorHAnsi"/>
                <w:lang w:val="en-US"/>
              </w:rPr>
              <w:t xml:space="preserve"> capacity</w:t>
            </w:r>
            <w:r w:rsidR="004F2AAA" w:rsidRPr="002A136A">
              <w:rPr>
                <w:rFonts w:asciiTheme="minorHAnsi" w:hAnsiTheme="minorHAnsi"/>
                <w:lang w:val="en-US"/>
              </w:rPr>
              <w:t xml:space="preserve"> of SDBS on activated carbon; </w:t>
            </w:r>
            <w:r w:rsidR="00383B2A">
              <w:rPr>
                <w:rFonts w:asciiTheme="minorHAnsi" w:hAnsiTheme="minorHAnsi"/>
                <w:lang w:val="en-US"/>
              </w:rPr>
              <w:t>red</w:t>
            </w:r>
            <w:r w:rsidR="004F2AAA" w:rsidRPr="002A136A">
              <w:rPr>
                <w:rFonts w:asciiTheme="minorHAnsi" w:hAnsiTheme="minorHAnsi"/>
                <w:lang w:val="en-US"/>
              </w:rPr>
              <w:t xml:space="preserve"> circles: without semipermeable m</w:t>
            </w:r>
            <w:r w:rsidR="004F2AAA">
              <w:rPr>
                <w:rFonts w:asciiTheme="minorHAnsi" w:hAnsiTheme="minorHAnsi"/>
                <w:lang w:val="en-US"/>
              </w:rPr>
              <w:t xml:space="preserve">embrane; </w:t>
            </w:r>
            <w:r w:rsidR="00383B2A">
              <w:rPr>
                <w:rFonts w:asciiTheme="minorHAnsi" w:hAnsiTheme="minorHAnsi"/>
                <w:lang w:val="en-US"/>
              </w:rPr>
              <w:t xml:space="preserve">black </w:t>
            </w:r>
            <w:r w:rsidR="004F2AAA">
              <w:rPr>
                <w:rFonts w:asciiTheme="minorHAnsi" w:hAnsiTheme="minorHAnsi"/>
                <w:lang w:val="en-US"/>
              </w:rPr>
              <w:t xml:space="preserve">squares: with </w:t>
            </w:r>
            <w:r w:rsidR="004F2AAA" w:rsidRPr="002A136A">
              <w:rPr>
                <w:rFonts w:asciiTheme="minorHAnsi" w:hAnsiTheme="minorHAnsi"/>
                <w:lang w:val="en-US"/>
              </w:rPr>
              <w:t>semip</w:t>
            </w:r>
            <w:r w:rsidR="004F2AAA">
              <w:rPr>
                <w:rFonts w:asciiTheme="minorHAnsi" w:hAnsiTheme="minorHAnsi"/>
                <w:lang w:val="en-US"/>
              </w:rPr>
              <w:t>ermeable membrane.</w:t>
            </w:r>
          </w:p>
        </w:tc>
        <w:tc>
          <w:tcPr>
            <w:tcW w:w="4464" w:type="dxa"/>
          </w:tcPr>
          <w:p w:rsidR="003A6060" w:rsidRPr="002A136A" w:rsidRDefault="003A6060" w:rsidP="00525D3F">
            <w:pPr>
              <w:snapToGrid w:val="0"/>
              <w:spacing w:after="60"/>
              <w:rPr>
                <w:rFonts w:asciiTheme="minorHAnsi" w:hAnsiTheme="minorHAnsi"/>
                <w:lang w:val="en-US"/>
              </w:rPr>
            </w:pPr>
            <w:r w:rsidRPr="00DE0019">
              <w:rPr>
                <w:rFonts w:asciiTheme="minorHAnsi" w:eastAsia="MS PGothic" w:hAnsiTheme="minorHAnsi"/>
                <w:b/>
                <w:color w:val="000000"/>
                <w:szCs w:val="18"/>
                <w:lang w:val="en-US"/>
              </w:rPr>
              <w:t xml:space="preserve">Figure </w:t>
            </w:r>
            <w:r w:rsidR="00036C32">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10316" w:rsidRPr="00510316">
              <w:rPr>
                <w:rFonts w:asciiTheme="minorHAnsi" w:hAnsiTheme="minorHAnsi"/>
                <w:lang w:val="en-US"/>
              </w:rPr>
              <w:t xml:space="preserve">Adsorption isotherms of SDBS on activated carbon placed inside </w:t>
            </w:r>
            <w:r w:rsidR="00B908BE">
              <w:rPr>
                <w:rFonts w:asciiTheme="minorHAnsi" w:hAnsiTheme="minorHAnsi"/>
                <w:lang w:val="en-US"/>
              </w:rPr>
              <w:t xml:space="preserve">a </w:t>
            </w:r>
            <w:r w:rsidR="00510316" w:rsidRPr="00510316">
              <w:rPr>
                <w:rFonts w:asciiTheme="minorHAnsi" w:hAnsiTheme="minorHAnsi"/>
                <w:lang w:val="en-US"/>
              </w:rPr>
              <w:t>semipermeable membrane (initial conditions; T=</w:t>
            </w:r>
            <w:r w:rsidR="00510316">
              <w:rPr>
                <w:rFonts w:asciiTheme="minorHAnsi" w:hAnsiTheme="minorHAnsi"/>
                <w:lang w:val="en-US"/>
              </w:rPr>
              <w:t>298 K</w:t>
            </w:r>
            <w:r w:rsidR="00510316" w:rsidRPr="00510316">
              <w:rPr>
                <w:rFonts w:asciiTheme="minorHAnsi" w:hAnsiTheme="minorHAnsi"/>
                <w:lang w:val="en-US"/>
              </w:rPr>
              <w:t>, pH=7, 30 h contact time)</w:t>
            </w:r>
            <w:r w:rsidR="00510316">
              <w:rPr>
                <w:rFonts w:asciiTheme="minorHAnsi" w:hAnsiTheme="minorHAnsi"/>
                <w:lang w:val="en-US"/>
              </w:rPr>
              <w:t>.</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6D605E" w:rsidP="00525D3F">
      <w:pPr>
        <w:snapToGrid w:val="0"/>
        <w:spacing w:after="40"/>
        <w:rPr>
          <w:rFonts w:asciiTheme="minorHAnsi" w:eastAsia="MS PGothic" w:hAnsiTheme="minorHAnsi"/>
          <w:color w:val="000000"/>
          <w:sz w:val="22"/>
          <w:szCs w:val="22"/>
          <w:lang w:val="en-US"/>
        </w:rPr>
      </w:pPr>
      <w:r w:rsidRPr="006D605E">
        <w:rPr>
          <w:rFonts w:asciiTheme="minorHAnsi" w:eastAsia="MS PGothic" w:hAnsiTheme="minorHAnsi"/>
          <w:color w:val="000000"/>
          <w:sz w:val="22"/>
          <w:szCs w:val="22"/>
          <w:lang w:val="en-US"/>
        </w:rPr>
        <w:t xml:space="preserve">The results demonstrated that the amount absorbed of the anionic surfactant Sodium </w:t>
      </w:r>
      <w:proofErr w:type="spellStart"/>
      <w:r w:rsidRPr="006D605E">
        <w:rPr>
          <w:rFonts w:asciiTheme="minorHAnsi" w:eastAsia="MS PGothic" w:hAnsiTheme="minorHAnsi"/>
          <w:color w:val="000000"/>
          <w:sz w:val="22"/>
          <w:szCs w:val="22"/>
          <w:lang w:val="en-US"/>
        </w:rPr>
        <w:t>Dodecylbenzenesulfonate</w:t>
      </w:r>
      <w:proofErr w:type="spellEnd"/>
      <w:r w:rsidRPr="006D605E">
        <w:rPr>
          <w:rFonts w:asciiTheme="minorHAnsi" w:eastAsia="MS PGothic" w:hAnsiTheme="minorHAnsi"/>
          <w:color w:val="000000"/>
          <w:sz w:val="22"/>
          <w:szCs w:val="22"/>
          <w:lang w:val="en-US"/>
        </w:rPr>
        <w:t xml:space="preserve"> (SDBS) on ac</w:t>
      </w:r>
      <w:r>
        <w:rPr>
          <w:rFonts w:asciiTheme="minorHAnsi" w:eastAsia="MS PGothic" w:hAnsiTheme="minorHAnsi"/>
          <w:color w:val="000000"/>
          <w:sz w:val="22"/>
          <w:szCs w:val="22"/>
          <w:lang w:val="en-US"/>
        </w:rPr>
        <w:t xml:space="preserve">tivated carbon does not change </w:t>
      </w:r>
      <w:r w:rsidRPr="006D605E">
        <w:rPr>
          <w:rFonts w:asciiTheme="minorHAnsi" w:eastAsia="MS PGothic" w:hAnsiTheme="minorHAnsi"/>
          <w:color w:val="000000"/>
          <w:sz w:val="22"/>
          <w:szCs w:val="22"/>
          <w:lang w:val="en-US"/>
        </w:rPr>
        <w:t>with the use of a semipermeable membrane, therefore the proposed method could be used in industrial applications in which is needed to remove SDBS from an aqueous solution and it is not desired to contaminate this aqueous solution with small particles of activated carbon.</w:t>
      </w:r>
    </w:p>
    <w:p w:rsidR="00704BDF" w:rsidRPr="008D0BEB" w:rsidRDefault="009E4ED3" w:rsidP="00525D3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Default="001C2FD6" w:rsidP="001C2FD6">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M.J. Rosen</w:t>
      </w:r>
      <w:r w:rsidRPr="001C2FD6">
        <w:rPr>
          <w:rFonts w:asciiTheme="minorHAnsi" w:hAnsiTheme="minorHAnsi"/>
          <w:color w:val="000000"/>
        </w:rPr>
        <w:t xml:space="preserve">, </w:t>
      </w:r>
      <w:r>
        <w:rPr>
          <w:rFonts w:asciiTheme="minorHAnsi" w:hAnsiTheme="minorHAnsi"/>
          <w:color w:val="000000"/>
        </w:rPr>
        <w:t xml:space="preserve">J.T. </w:t>
      </w:r>
      <w:proofErr w:type="spellStart"/>
      <w:r>
        <w:rPr>
          <w:rFonts w:asciiTheme="minorHAnsi" w:hAnsiTheme="minorHAnsi"/>
          <w:color w:val="000000"/>
        </w:rPr>
        <w:t>Kunjappu</w:t>
      </w:r>
      <w:proofErr w:type="spellEnd"/>
      <w:r>
        <w:rPr>
          <w:rFonts w:asciiTheme="minorHAnsi" w:hAnsiTheme="minorHAnsi"/>
          <w:color w:val="000000"/>
        </w:rPr>
        <w:t>,</w:t>
      </w:r>
      <w:r w:rsidRPr="001C2FD6">
        <w:rPr>
          <w:rFonts w:asciiTheme="minorHAnsi" w:hAnsiTheme="minorHAnsi"/>
          <w:color w:val="000000"/>
        </w:rPr>
        <w:t xml:space="preserve"> Surfactants and Interfacial Phenomena</w:t>
      </w:r>
      <w:r>
        <w:rPr>
          <w:rFonts w:asciiTheme="minorHAnsi" w:hAnsiTheme="minorHAnsi"/>
          <w:color w:val="000000"/>
        </w:rPr>
        <w:t>,</w:t>
      </w:r>
      <w:r w:rsidRPr="001C2FD6">
        <w:rPr>
          <w:rFonts w:asciiTheme="minorHAnsi" w:hAnsiTheme="minorHAnsi"/>
          <w:color w:val="000000"/>
        </w:rPr>
        <w:t xml:space="preserve"> Fourth ed.</w:t>
      </w:r>
      <w:r>
        <w:rPr>
          <w:rFonts w:asciiTheme="minorHAnsi" w:hAnsiTheme="minorHAnsi"/>
          <w:color w:val="000000"/>
        </w:rPr>
        <w:t>,</w:t>
      </w:r>
      <w:r w:rsidRPr="001C2FD6">
        <w:rPr>
          <w:rFonts w:asciiTheme="minorHAnsi" w:hAnsiTheme="minorHAnsi"/>
          <w:color w:val="000000"/>
        </w:rPr>
        <w:t xml:space="preserve"> John Wiley &amp; Sons, Inc.</w:t>
      </w:r>
      <w:r w:rsidR="00D1746F">
        <w:rPr>
          <w:rFonts w:asciiTheme="minorHAnsi" w:hAnsiTheme="minorHAnsi"/>
          <w:color w:val="000000"/>
        </w:rPr>
        <w:t xml:space="preserve">, </w:t>
      </w:r>
      <w:r w:rsidR="00D1746F" w:rsidRPr="001C2FD6">
        <w:rPr>
          <w:rFonts w:asciiTheme="minorHAnsi" w:hAnsiTheme="minorHAnsi"/>
          <w:color w:val="000000"/>
        </w:rPr>
        <w:t xml:space="preserve">Hoboken, </w:t>
      </w:r>
      <w:r w:rsidR="00D1746F">
        <w:rPr>
          <w:rFonts w:asciiTheme="minorHAnsi" w:hAnsiTheme="minorHAnsi"/>
          <w:color w:val="000000"/>
        </w:rPr>
        <w:t>2</w:t>
      </w:r>
      <w:r w:rsidRPr="001C2FD6">
        <w:rPr>
          <w:rFonts w:asciiTheme="minorHAnsi" w:hAnsiTheme="minorHAnsi"/>
          <w:color w:val="000000"/>
        </w:rPr>
        <w:t>012</w:t>
      </w:r>
      <w:r w:rsidR="00704BDF" w:rsidRPr="008D0BEB">
        <w:rPr>
          <w:rFonts w:asciiTheme="minorHAnsi" w:hAnsiTheme="minorHAnsi"/>
          <w:color w:val="000000"/>
        </w:rPr>
        <w:t xml:space="preserve">. </w:t>
      </w:r>
    </w:p>
    <w:p w:rsidR="001C2FD6" w:rsidRPr="00D1746F" w:rsidRDefault="00D1746F" w:rsidP="00D1746F">
      <w:pPr>
        <w:pStyle w:val="FirstParagraph"/>
        <w:numPr>
          <w:ilvl w:val="0"/>
          <w:numId w:val="17"/>
        </w:numPr>
        <w:tabs>
          <w:tab w:val="left" w:pos="426"/>
        </w:tabs>
        <w:spacing w:line="240" w:lineRule="auto"/>
        <w:rPr>
          <w:rFonts w:asciiTheme="minorHAnsi" w:hAnsiTheme="minorHAnsi"/>
          <w:color w:val="000000"/>
          <w:lang w:val="es-PE"/>
        </w:rPr>
      </w:pPr>
      <w:r w:rsidRPr="00D1746F">
        <w:rPr>
          <w:rFonts w:asciiTheme="minorHAnsi" w:hAnsiTheme="minorHAnsi"/>
          <w:color w:val="000000"/>
          <w:lang w:val="es-PE"/>
        </w:rPr>
        <w:t xml:space="preserve">D. Prats, F. Ruiz, B. Vázquez, M. </w:t>
      </w:r>
      <w:proofErr w:type="spellStart"/>
      <w:r w:rsidRPr="00D1746F">
        <w:rPr>
          <w:rFonts w:asciiTheme="minorHAnsi" w:hAnsiTheme="minorHAnsi"/>
          <w:color w:val="000000"/>
          <w:lang w:val="es-PE"/>
        </w:rPr>
        <w:t>Rodriguez</w:t>
      </w:r>
      <w:proofErr w:type="spellEnd"/>
      <w:r w:rsidRPr="00D1746F">
        <w:rPr>
          <w:rFonts w:asciiTheme="minorHAnsi" w:hAnsiTheme="minorHAnsi"/>
          <w:color w:val="000000"/>
          <w:lang w:val="es-PE"/>
        </w:rPr>
        <w:t xml:space="preserve">-Pastor, </w:t>
      </w:r>
      <w:proofErr w:type="spellStart"/>
      <w:r w:rsidRPr="00D1746F">
        <w:rPr>
          <w:rFonts w:asciiTheme="minorHAnsi" w:hAnsiTheme="minorHAnsi"/>
          <w:color w:val="000000"/>
          <w:lang w:val="es-PE"/>
        </w:rPr>
        <w:t>Water</w:t>
      </w:r>
      <w:proofErr w:type="spellEnd"/>
      <w:r w:rsidRPr="00D1746F">
        <w:rPr>
          <w:rFonts w:asciiTheme="minorHAnsi" w:hAnsiTheme="minorHAnsi"/>
          <w:color w:val="000000"/>
          <w:lang w:val="es-PE"/>
        </w:rPr>
        <w:t xml:space="preserve"> Res. 31(</w:t>
      </w:r>
      <w:r>
        <w:rPr>
          <w:rFonts w:asciiTheme="minorHAnsi" w:hAnsiTheme="minorHAnsi"/>
          <w:color w:val="000000"/>
          <w:lang w:val="es-PE"/>
        </w:rPr>
        <w:t>1997</w:t>
      </w:r>
      <w:r w:rsidRPr="00D1746F">
        <w:rPr>
          <w:rFonts w:asciiTheme="minorHAnsi" w:hAnsiTheme="minorHAnsi"/>
          <w:color w:val="000000"/>
          <w:lang w:val="es-PE"/>
        </w:rPr>
        <w:t>)</w:t>
      </w:r>
      <w:r>
        <w:rPr>
          <w:rFonts w:asciiTheme="minorHAnsi" w:hAnsiTheme="minorHAnsi"/>
          <w:color w:val="000000"/>
          <w:lang w:val="es-PE"/>
        </w:rPr>
        <w:t xml:space="preserve"> </w:t>
      </w:r>
      <w:r w:rsidRPr="00D1746F">
        <w:rPr>
          <w:rFonts w:asciiTheme="minorHAnsi" w:hAnsiTheme="minorHAnsi"/>
          <w:color w:val="000000"/>
          <w:lang w:val="es-PE"/>
        </w:rPr>
        <w:t>1925-</w:t>
      </w:r>
      <w:r>
        <w:rPr>
          <w:rFonts w:asciiTheme="minorHAnsi" w:hAnsiTheme="minorHAnsi"/>
          <w:color w:val="000000"/>
          <w:lang w:val="es-PE"/>
        </w:rPr>
        <w:t>3</w:t>
      </w:r>
      <w:r w:rsidRPr="00D1746F">
        <w:rPr>
          <w:rFonts w:asciiTheme="minorHAnsi" w:hAnsiTheme="minorHAnsi"/>
          <w:color w:val="000000"/>
          <w:lang w:val="es-PE"/>
        </w:rPr>
        <w:t>0</w:t>
      </w:r>
    </w:p>
    <w:p w:rsidR="00DF3CFA" w:rsidRDefault="00DF3CFA" w:rsidP="00DF3CF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lang w:val="es-PE"/>
        </w:rPr>
        <w:t xml:space="preserve">J.D. </w:t>
      </w:r>
      <w:proofErr w:type="spellStart"/>
      <w:r>
        <w:rPr>
          <w:rFonts w:asciiTheme="minorHAnsi" w:hAnsiTheme="minorHAnsi"/>
          <w:color w:val="000000"/>
          <w:lang w:val="es-PE"/>
        </w:rPr>
        <w:t>Mendez-Diaz</w:t>
      </w:r>
      <w:proofErr w:type="spellEnd"/>
      <w:r w:rsidRPr="00DF3CFA">
        <w:rPr>
          <w:rFonts w:asciiTheme="minorHAnsi" w:hAnsiTheme="minorHAnsi"/>
          <w:color w:val="000000"/>
          <w:lang w:val="es-PE"/>
        </w:rPr>
        <w:t xml:space="preserve">, </w:t>
      </w:r>
      <w:r>
        <w:rPr>
          <w:rFonts w:asciiTheme="minorHAnsi" w:hAnsiTheme="minorHAnsi"/>
          <w:color w:val="000000"/>
          <w:lang w:val="es-PE"/>
        </w:rPr>
        <w:t xml:space="preserve">M. </w:t>
      </w:r>
      <w:proofErr w:type="spellStart"/>
      <w:r w:rsidRPr="00DF3CFA">
        <w:rPr>
          <w:rFonts w:asciiTheme="minorHAnsi" w:hAnsiTheme="minorHAnsi"/>
          <w:color w:val="000000"/>
          <w:lang w:val="es-PE"/>
        </w:rPr>
        <w:t>Sanchez</w:t>
      </w:r>
      <w:proofErr w:type="spellEnd"/>
      <w:r w:rsidRPr="00DF3CFA">
        <w:rPr>
          <w:rFonts w:asciiTheme="minorHAnsi" w:hAnsiTheme="minorHAnsi"/>
          <w:color w:val="000000"/>
          <w:lang w:val="es-PE"/>
        </w:rPr>
        <w:t>-Polo,</w:t>
      </w:r>
      <w:r>
        <w:rPr>
          <w:rFonts w:asciiTheme="minorHAnsi" w:hAnsiTheme="minorHAnsi"/>
          <w:color w:val="000000"/>
          <w:lang w:val="es-PE"/>
        </w:rPr>
        <w:t xml:space="preserve"> J. </w:t>
      </w:r>
      <w:r w:rsidRPr="00DF3CFA">
        <w:rPr>
          <w:rFonts w:asciiTheme="minorHAnsi" w:hAnsiTheme="minorHAnsi"/>
          <w:color w:val="000000"/>
          <w:lang w:val="es-PE"/>
        </w:rPr>
        <w:t>Rivera-</w:t>
      </w:r>
      <w:proofErr w:type="spellStart"/>
      <w:r w:rsidRPr="00DF3CFA">
        <w:rPr>
          <w:rFonts w:asciiTheme="minorHAnsi" w:hAnsiTheme="minorHAnsi"/>
          <w:color w:val="000000"/>
          <w:lang w:val="es-PE"/>
        </w:rPr>
        <w:t>Utrilla</w:t>
      </w:r>
      <w:proofErr w:type="spellEnd"/>
      <w:r w:rsidRPr="00DF3CFA">
        <w:rPr>
          <w:rFonts w:asciiTheme="minorHAnsi" w:hAnsiTheme="minorHAnsi"/>
          <w:color w:val="000000"/>
          <w:lang w:val="es-PE"/>
        </w:rPr>
        <w:t>,</w:t>
      </w:r>
      <w:r>
        <w:rPr>
          <w:rFonts w:asciiTheme="minorHAnsi" w:hAnsiTheme="minorHAnsi"/>
          <w:color w:val="000000"/>
          <w:lang w:val="es-PE"/>
        </w:rPr>
        <w:t xml:space="preserve"> M.I. Bautista-Toledo</w:t>
      </w:r>
      <w:r w:rsidRPr="00DF3CFA">
        <w:rPr>
          <w:rFonts w:asciiTheme="minorHAnsi" w:hAnsiTheme="minorHAnsi"/>
          <w:color w:val="000000"/>
          <w:lang w:val="es-PE"/>
        </w:rPr>
        <w:t>.</w:t>
      </w:r>
      <w:r w:rsidRPr="00DF3CFA">
        <w:rPr>
          <w:lang w:val="es-PE"/>
        </w:rPr>
        <w:t xml:space="preserve"> </w:t>
      </w:r>
      <w:r w:rsidRPr="00DF3CFA">
        <w:rPr>
          <w:rFonts w:asciiTheme="minorHAnsi" w:hAnsiTheme="minorHAnsi"/>
          <w:color w:val="000000"/>
        </w:rPr>
        <w:t>Water Res. 43(2009)</w:t>
      </w:r>
      <w:r>
        <w:rPr>
          <w:rFonts w:asciiTheme="minorHAnsi" w:hAnsiTheme="minorHAnsi"/>
          <w:color w:val="000000"/>
        </w:rPr>
        <w:t xml:space="preserve"> </w:t>
      </w:r>
      <w:r w:rsidRPr="00DF3CFA">
        <w:rPr>
          <w:rFonts w:asciiTheme="minorHAnsi" w:hAnsiTheme="minorHAnsi"/>
          <w:color w:val="000000"/>
        </w:rPr>
        <w:t>1621-9</w:t>
      </w:r>
    </w:p>
    <w:p w:rsidR="006A54C0" w:rsidRDefault="00DF3CFA" w:rsidP="00DF3CFA">
      <w:pPr>
        <w:pStyle w:val="FirstParagraph"/>
        <w:numPr>
          <w:ilvl w:val="0"/>
          <w:numId w:val="17"/>
        </w:numPr>
        <w:tabs>
          <w:tab w:val="left" w:pos="426"/>
        </w:tabs>
        <w:spacing w:line="240" w:lineRule="auto"/>
        <w:rPr>
          <w:rFonts w:asciiTheme="minorHAnsi" w:hAnsiTheme="minorHAnsi"/>
          <w:color w:val="000000"/>
          <w:lang w:val="es-PE"/>
        </w:rPr>
      </w:pPr>
      <w:r w:rsidRPr="00DF3CFA">
        <w:rPr>
          <w:rFonts w:asciiTheme="minorHAnsi" w:hAnsiTheme="minorHAnsi"/>
          <w:color w:val="000000"/>
          <w:lang w:val="es-PE"/>
        </w:rPr>
        <w:t xml:space="preserve">J. Beltrán-Heredia, J. Sánchez-Martín, C. Solera-Hernández, </w:t>
      </w:r>
      <w:proofErr w:type="spellStart"/>
      <w:r w:rsidRPr="00DF3CFA">
        <w:rPr>
          <w:rFonts w:asciiTheme="minorHAnsi" w:hAnsiTheme="minorHAnsi"/>
          <w:color w:val="000000"/>
          <w:lang w:val="es-PE"/>
        </w:rPr>
        <w:t>Chem</w:t>
      </w:r>
      <w:proofErr w:type="spellEnd"/>
      <w:r w:rsidRPr="00DF3CFA">
        <w:rPr>
          <w:rFonts w:asciiTheme="minorHAnsi" w:hAnsiTheme="minorHAnsi"/>
          <w:color w:val="000000"/>
          <w:lang w:val="es-PE"/>
        </w:rPr>
        <w:t xml:space="preserve"> </w:t>
      </w:r>
      <w:proofErr w:type="spellStart"/>
      <w:r w:rsidRPr="00DF3CFA">
        <w:rPr>
          <w:rFonts w:asciiTheme="minorHAnsi" w:hAnsiTheme="minorHAnsi"/>
          <w:color w:val="000000"/>
          <w:lang w:val="es-PE"/>
        </w:rPr>
        <w:t>Eng</w:t>
      </w:r>
      <w:proofErr w:type="spellEnd"/>
      <w:r w:rsidRPr="00DF3CFA">
        <w:rPr>
          <w:rFonts w:asciiTheme="minorHAnsi" w:hAnsiTheme="minorHAnsi"/>
          <w:color w:val="000000"/>
          <w:lang w:val="es-PE"/>
        </w:rPr>
        <w:t xml:space="preserve"> J. 153(</w:t>
      </w:r>
      <w:r>
        <w:rPr>
          <w:rFonts w:asciiTheme="minorHAnsi" w:hAnsiTheme="minorHAnsi"/>
          <w:color w:val="000000"/>
          <w:lang w:val="es-PE"/>
        </w:rPr>
        <w:t>2009</w:t>
      </w:r>
      <w:r w:rsidRPr="00DF3CFA">
        <w:rPr>
          <w:rFonts w:asciiTheme="minorHAnsi" w:hAnsiTheme="minorHAnsi"/>
          <w:color w:val="000000"/>
          <w:lang w:val="es-PE"/>
        </w:rPr>
        <w:t>)</w:t>
      </w:r>
      <w:r>
        <w:rPr>
          <w:rFonts w:asciiTheme="minorHAnsi" w:hAnsiTheme="minorHAnsi"/>
          <w:color w:val="000000"/>
          <w:lang w:val="es-PE"/>
        </w:rPr>
        <w:t xml:space="preserve"> </w:t>
      </w:r>
      <w:r w:rsidRPr="00DF3CFA">
        <w:rPr>
          <w:rFonts w:asciiTheme="minorHAnsi" w:hAnsiTheme="minorHAnsi"/>
          <w:color w:val="000000"/>
          <w:lang w:val="es-PE"/>
        </w:rPr>
        <w:t>56-61</w:t>
      </w:r>
    </w:p>
    <w:p w:rsidR="00704BDF" w:rsidRDefault="006A54C0" w:rsidP="006A54C0">
      <w:pPr>
        <w:pStyle w:val="FirstParagraph"/>
        <w:numPr>
          <w:ilvl w:val="0"/>
          <w:numId w:val="17"/>
        </w:numPr>
        <w:tabs>
          <w:tab w:val="left" w:pos="426"/>
        </w:tabs>
        <w:spacing w:line="240" w:lineRule="auto"/>
        <w:rPr>
          <w:rFonts w:asciiTheme="minorHAnsi" w:hAnsiTheme="minorHAnsi"/>
          <w:color w:val="000000"/>
        </w:rPr>
      </w:pPr>
      <w:r w:rsidRPr="006A54C0">
        <w:rPr>
          <w:rFonts w:asciiTheme="minorHAnsi" w:hAnsiTheme="minorHAnsi"/>
          <w:color w:val="000000"/>
          <w:lang w:val="es-PE"/>
        </w:rPr>
        <w:t xml:space="preserve">M.T. </w:t>
      </w:r>
      <w:proofErr w:type="spellStart"/>
      <w:r w:rsidRPr="006A54C0">
        <w:rPr>
          <w:rFonts w:asciiTheme="minorHAnsi" w:hAnsiTheme="minorHAnsi"/>
          <w:color w:val="000000"/>
          <w:lang w:val="es-PE"/>
        </w:rPr>
        <w:t>Garcia</w:t>
      </w:r>
      <w:proofErr w:type="spellEnd"/>
      <w:r w:rsidRPr="006A54C0">
        <w:rPr>
          <w:rFonts w:asciiTheme="minorHAnsi" w:hAnsiTheme="minorHAnsi"/>
          <w:color w:val="000000"/>
          <w:lang w:val="es-PE"/>
        </w:rPr>
        <w:t xml:space="preserve">, E. Campos, I. Ribosa, A. Latorre, J. </w:t>
      </w:r>
      <w:proofErr w:type="spellStart"/>
      <w:r w:rsidRPr="006A54C0">
        <w:rPr>
          <w:rFonts w:asciiTheme="minorHAnsi" w:hAnsiTheme="minorHAnsi"/>
          <w:color w:val="000000"/>
          <w:lang w:val="es-PE"/>
        </w:rPr>
        <w:t>Sanchez</w:t>
      </w:r>
      <w:proofErr w:type="spellEnd"/>
      <w:r w:rsidRPr="006A54C0">
        <w:rPr>
          <w:rFonts w:asciiTheme="minorHAnsi" w:hAnsiTheme="minorHAnsi"/>
          <w:color w:val="000000"/>
          <w:lang w:val="es-PE"/>
        </w:rPr>
        <w:t>-Leal,</w:t>
      </w:r>
      <w:r>
        <w:rPr>
          <w:rFonts w:asciiTheme="minorHAnsi" w:hAnsiTheme="minorHAnsi"/>
          <w:color w:val="000000"/>
          <w:lang w:val="es-PE"/>
        </w:rPr>
        <w:t xml:space="preserve"> </w:t>
      </w:r>
      <w:proofErr w:type="spellStart"/>
      <w:r w:rsidRPr="006A54C0">
        <w:rPr>
          <w:rFonts w:asciiTheme="minorHAnsi" w:hAnsiTheme="minorHAnsi"/>
          <w:color w:val="000000"/>
          <w:lang w:val="es-PE"/>
        </w:rPr>
        <w:t>Chemosphere</w:t>
      </w:r>
      <w:proofErr w:type="spellEnd"/>
      <w:r w:rsidRPr="006A54C0">
        <w:rPr>
          <w:rFonts w:asciiTheme="minorHAnsi" w:hAnsiTheme="minorHAnsi"/>
          <w:color w:val="000000"/>
          <w:lang w:val="es-PE"/>
        </w:rPr>
        <w:t xml:space="preserve">. </w:t>
      </w:r>
      <w:r w:rsidRPr="006A54C0">
        <w:rPr>
          <w:rFonts w:asciiTheme="minorHAnsi" w:hAnsiTheme="minorHAnsi"/>
          <w:color w:val="000000"/>
        </w:rPr>
        <w:t>60(2005):1636-43</w:t>
      </w:r>
    </w:p>
    <w:p w:rsidR="00DC47EB" w:rsidRDefault="00DC47EB" w:rsidP="00DC47EB">
      <w:pPr>
        <w:pStyle w:val="FirstParagraph"/>
        <w:numPr>
          <w:ilvl w:val="0"/>
          <w:numId w:val="17"/>
        </w:numPr>
        <w:tabs>
          <w:tab w:val="left" w:pos="426"/>
        </w:tabs>
        <w:spacing w:line="240" w:lineRule="auto"/>
        <w:rPr>
          <w:rFonts w:asciiTheme="minorHAnsi" w:hAnsiTheme="minorHAnsi"/>
          <w:color w:val="000000"/>
        </w:rPr>
      </w:pPr>
      <w:r w:rsidRPr="00DC47EB">
        <w:rPr>
          <w:rFonts w:asciiTheme="minorHAnsi" w:hAnsiTheme="minorHAnsi"/>
          <w:color w:val="000000"/>
          <w:lang w:val="de-DE"/>
        </w:rPr>
        <w:t xml:space="preserve">E. Onder, A. Koparal, U. Ogutveren, Sep. </w:t>
      </w:r>
      <w:proofErr w:type="spellStart"/>
      <w:r w:rsidRPr="00DC47EB">
        <w:rPr>
          <w:rFonts w:asciiTheme="minorHAnsi" w:hAnsiTheme="minorHAnsi"/>
          <w:color w:val="000000"/>
        </w:rPr>
        <w:t>Purif</w:t>
      </w:r>
      <w:proofErr w:type="spellEnd"/>
      <w:r w:rsidRPr="00DC47EB">
        <w:rPr>
          <w:rFonts w:asciiTheme="minorHAnsi" w:hAnsiTheme="minorHAnsi"/>
          <w:color w:val="000000"/>
        </w:rPr>
        <w:t>. Technol. 52(</w:t>
      </w:r>
      <w:r>
        <w:rPr>
          <w:rFonts w:asciiTheme="minorHAnsi" w:hAnsiTheme="minorHAnsi"/>
          <w:color w:val="000000"/>
        </w:rPr>
        <w:t>2007</w:t>
      </w:r>
      <w:r w:rsidRPr="00DC47EB">
        <w:rPr>
          <w:rFonts w:asciiTheme="minorHAnsi" w:hAnsiTheme="minorHAnsi"/>
          <w:color w:val="000000"/>
        </w:rPr>
        <w:t>):527-32</w:t>
      </w:r>
    </w:p>
    <w:p w:rsidR="00DC47EB" w:rsidRDefault="00DC47EB" w:rsidP="00DC47EB">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Z. </w:t>
      </w:r>
      <w:proofErr w:type="spellStart"/>
      <w:r w:rsidRPr="00DC47EB">
        <w:rPr>
          <w:rFonts w:asciiTheme="minorHAnsi" w:hAnsiTheme="minorHAnsi"/>
          <w:color w:val="000000"/>
        </w:rPr>
        <w:t>Ou</w:t>
      </w:r>
      <w:proofErr w:type="spellEnd"/>
      <w:r w:rsidRPr="00DC47EB">
        <w:rPr>
          <w:rFonts w:asciiTheme="minorHAnsi" w:hAnsiTheme="minorHAnsi"/>
          <w:color w:val="000000"/>
        </w:rPr>
        <w:t xml:space="preserve">, </w:t>
      </w:r>
      <w:r>
        <w:rPr>
          <w:rFonts w:asciiTheme="minorHAnsi" w:hAnsiTheme="minorHAnsi"/>
          <w:color w:val="000000"/>
        </w:rPr>
        <w:t xml:space="preserve">A. </w:t>
      </w:r>
      <w:proofErr w:type="spellStart"/>
      <w:r w:rsidRPr="00DC47EB">
        <w:rPr>
          <w:rFonts w:asciiTheme="minorHAnsi" w:hAnsiTheme="minorHAnsi"/>
          <w:color w:val="000000"/>
        </w:rPr>
        <w:t>Yediler</w:t>
      </w:r>
      <w:proofErr w:type="spellEnd"/>
      <w:r w:rsidRPr="00DC47EB">
        <w:rPr>
          <w:rFonts w:asciiTheme="minorHAnsi" w:hAnsiTheme="minorHAnsi"/>
          <w:color w:val="000000"/>
        </w:rPr>
        <w:t xml:space="preserve">, </w:t>
      </w:r>
      <w:r>
        <w:rPr>
          <w:rFonts w:asciiTheme="minorHAnsi" w:hAnsiTheme="minorHAnsi"/>
          <w:color w:val="000000"/>
        </w:rPr>
        <w:t xml:space="preserve">Y. </w:t>
      </w:r>
      <w:r w:rsidRPr="00DC47EB">
        <w:rPr>
          <w:rFonts w:asciiTheme="minorHAnsi" w:hAnsiTheme="minorHAnsi"/>
          <w:color w:val="000000"/>
        </w:rPr>
        <w:t xml:space="preserve">He, </w:t>
      </w:r>
      <w:r>
        <w:rPr>
          <w:rFonts w:asciiTheme="minorHAnsi" w:hAnsiTheme="minorHAnsi"/>
          <w:color w:val="000000"/>
        </w:rPr>
        <w:t xml:space="preserve">L. </w:t>
      </w:r>
      <w:proofErr w:type="spellStart"/>
      <w:proofErr w:type="gramStart"/>
      <w:r w:rsidRPr="00DC47EB">
        <w:rPr>
          <w:rFonts w:asciiTheme="minorHAnsi" w:hAnsiTheme="minorHAnsi"/>
          <w:color w:val="000000"/>
        </w:rPr>
        <w:t>Jia</w:t>
      </w:r>
      <w:proofErr w:type="spellEnd"/>
      <w:r>
        <w:rPr>
          <w:rFonts w:asciiTheme="minorHAnsi" w:hAnsiTheme="minorHAnsi"/>
          <w:color w:val="000000"/>
        </w:rPr>
        <w:t xml:space="preserve"> </w:t>
      </w:r>
      <w:r w:rsidRPr="00DC47EB">
        <w:rPr>
          <w:rFonts w:asciiTheme="minorHAnsi" w:hAnsiTheme="minorHAnsi"/>
          <w:color w:val="000000"/>
        </w:rPr>
        <w:t>,</w:t>
      </w:r>
      <w:proofErr w:type="gramEnd"/>
      <w:r w:rsidRPr="00DC47EB">
        <w:rPr>
          <w:rFonts w:asciiTheme="minorHAnsi" w:hAnsiTheme="minorHAnsi"/>
          <w:color w:val="000000"/>
        </w:rPr>
        <w:t xml:space="preserve"> </w:t>
      </w:r>
      <w:r>
        <w:rPr>
          <w:rFonts w:asciiTheme="minorHAnsi" w:hAnsiTheme="minorHAnsi"/>
          <w:color w:val="000000"/>
        </w:rPr>
        <w:t xml:space="preserve">A. </w:t>
      </w:r>
      <w:proofErr w:type="spellStart"/>
      <w:r w:rsidRPr="00DC47EB">
        <w:rPr>
          <w:rFonts w:asciiTheme="minorHAnsi" w:hAnsiTheme="minorHAnsi"/>
          <w:color w:val="000000"/>
        </w:rPr>
        <w:t>Kettrup</w:t>
      </w:r>
      <w:proofErr w:type="spellEnd"/>
      <w:r w:rsidRPr="00DC47EB">
        <w:rPr>
          <w:rFonts w:asciiTheme="minorHAnsi" w:hAnsiTheme="minorHAnsi"/>
          <w:color w:val="000000"/>
        </w:rPr>
        <w:t>,</w:t>
      </w:r>
      <w:r>
        <w:rPr>
          <w:rFonts w:asciiTheme="minorHAnsi" w:hAnsiTheme="minorHAnsi"/>
          <w:color w:val="000000"/>
        </w:rPr>
        <w:t xml:space="preserve"> T. </w:t>
      </w:r>
      <w:r w:rsidRPr="00DC47EB">
        <w:rPr>
          <w:rFonts w:asciiTheme="minorHAnsi" w:hAnsiTheme="minorHAnsi"/>
          <w:color w:val="000000"/>
        </w:rPr>
        <w:t>Sun</w:t>
      </w:r>
      <w:r>
        <w:rPr>
          <w:rFonts w:asciiTheme="minorHAnsi" w:hAnsiTheme="minorHAnsi"/>
          <w:color w:val="000000"/>
        </w:rPr>
        <w:t xml:space="preserve">, </w:t>
      </w:r>
      <w:r w:rsidRPr="00DC47EB">
        <w:rPr>
          <w:rFonts w:asciiTheme="minorHAnsi" w:hAnsiTheme="minorHAnsi"/>
          <w:color w:val="000000"/>
        </w:rPr>
        <w:t>Chemosphere. 32(1996)</w:t>
      </w:r>
      <w:r>
        <w:rPr>
          <w:rFonts w:asciiTheme="minorHAnsi" w:hAnsiTheme="minorHAnsi"/>
          <w:color w:val="000000"/>
        </w:rPr>
        <w:t xml:space="preserve"> </w:t>
      </w:r>
      <w:r w:rsidRPr="00DC47EB">
        <w:rPr>
          <w:rFonts w:asciiTheme="minorHAnsi" w:hAnsiTheme="minorHAnsi"/>
          <w:color w:val="000000"/>
        </w:rPr>
        <w:t>827-39</w:t>
      </w:r>
    </w:p>
    <w:p w:rsidR="00DC47EB" w:rsidRDefault="00DC47EB" w:rsidP="00DC47EB">
      <w:pPr>
        <w:pStyle w:val="FirstParagraph"/>
        <w:numPr>
          <w:ilvl w:val="0"/>
          <w:numId w:val="17"/>
        </w:numPr>
        <w:tabs>
          <w:tab w:val="left" w:pos="426"/>
        </w:tabs>
        <w:spacing w:line="240" w:lineRule="auto"/>
        <w:rPr>
          <w:rFonts w:asciiTheme="minorHAnsi" w:hAnsiTheme="minorHAnsi"/>
          <w:color w:val="000000"/>
        </w:rPr>
      </w:pPr>
      <w:r w:rsidRPr="00DC47EB">
        <w:rPr>
          <w:rFonts w:asciiTheme="minorHAnsi" w:hAnsiTheme="minorHAnsi"/>
          <w:color w:val="000000"/>
        </w:rPr>
        <w:t xml:space="preserve">D.C. </w:t>
      </w:r>
      <w:proofErr w:type="spellStart"/>
      <w:r w:rsidRPr="00DC47EB">
        <w:rPr>
          <w:rFonts w:asciiTheme="minorHAnsi" w:hAnsiTheme="minorHAnsi"/>
          <w:color w:val="000000"/>
        </w:rPr>
        <w:t>Rodrı́guez-Sarmiento</w:t>
      </w:r>
      <w:proofErr w:type="spellEnd"/>
      <w:r w:rsidRPr="00DC47EB">
        <w:rPr>
          <w:rFonts w:asciiTheme="minorHAnsi" w:hAnsiTheme="minorHAnsi"/>
          <w:color w:val="000000"/>
        </w:rPr>
        <w:t xml:space="preserve">, J.A. </w:t>
      </w:r>
      <w:proofErr w:type="spellStart"/>
      <w:r w:rsidRPr="00DC47EB">
        <w:rPr>
          <w:rFonts w:asciiTheme="minorHAnsi" w:hAnsiTheme="minorHAnsi"/>
          <w:color w:val="000000"/>
        </w:rPr>
        <w:t>Pinzón</w:t>
      </w:r>
      <w:proofErr w:type="spellEnd"/>
      <w:r w:rsidRPr="00DC47EB">
        <w:rPr>
          <w:rFonts w:asciiTheme="minorHAnsi" w:hAnsiTheme="minorHAnsi"/>
          <w:color w:val="000000"/>
        </w:rPr>
        <w:t xml:space="preserve">-Bello, </w:t>
      </w:r>
      <w:proofErr w:type="spellStart"/>
      <w:r w:rsidRPr="00DC47EB">
        <w:rPr>
          <w:rFonts w:asciiTheme="minorHAnsi" w:hAnsiTheme="minorHAnsi"/>
          <w:color w:val="000000"/>
        </w:rPr>
        <w:t>Appl</w:t>
      </w:r>
      <w:proofErr w:type="spellEnd"/>
      <w:r w:rsidRPr="00DC47EB">
        <w:rPr>
          <w:rFonts w:asciiTheme="minorHAnsi" w:hAnsiTheme="minorHAnsi"/>
          <w:color w:val="000000"/>
        </w:rPr>
        <w:t xml:space="preserve"> Clay Sci. 18(</w:t>
      </w:r>
      <w:r>
        <w:rPr>
          <w:rFonts w:asciiTheme="minorHAnsi" w:hAnsiTheme="minorHAnsi"/>
          <w:color w:val="000000"/>
        </w:rPr>
        <w:t>2001</w:t>
      </w:r>
      <w:r w:rsidRPr="00DC47EB">
        <w:rPr>
          <w:rFonts w:asciiTheme="minorHAnsi" w:hAnsiTheme="minorHAnsi"/>
          <w:color w:val="000000"/>
        </w:rPr>
        <w:t>)</w:t>
      </w:r>
      <w:r>
        <w:rPr>
          <w:rFonts w:asciiTheme="minorHAnsi" w:hAnsiTheme="minorHAnsi"/>
          <w:color w:val="000000"/>
        </w:rPr>
        <w:t xml:space="preserve"> </w:t>
      </w:r>
      <w:r w:rsidRPr="00DC47EB">
        <w:rPr>
          <w:rFonts w:asciiTheme="minorHAnsi" w:hAnsiTheme="minorHAnsi"/>
          <w:color w:val="000000"/>
        </w:rPr>
        <w:t>173-81</w:t>
      </w:r>
    </w:p>
    <w:p w:rsidR="00A45343" w:rsidRDefault="00A45343" w:rsidP="00A45343">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S.D. </w:t>
      </w:r>
      <w:r w:rsidRPr="00A45343">
        <w:rPr>
          <w:rFonts w:asciiTheme="minorHAnsi" w:hAnsiTheme="minorHAnsi"/>
          <w:color w:val="000000"/>
        </w:rPr>
        <w:t xml:space="preserve">Gupta, </w:t>
      </w:r>
      <w:r>
        <w:rPr>
          <w:rFonts w:asciiTheme="minorHAnsi" w:hAnsiTheme="minorHAnsi"/>
          <w:color w:val="000000"/>
        </w:rPr>
        <w:t xml:space="preserve">S.S. </w:t>
      </w:r>
      <w:proofErr w:type="spellStart"/>
      <w:r w:rsidRPr="00A45343">
        <w:rPr>
          <w:rFonts w:asciiTheme="minorHAnsi" w:hAnsiTheme="minorHAnsi"/>
          <w:color w:val="000000"/>
        </w:rPr>
        <w:t>Bhagwat</w:t>
      </w:r>
      <w:proofErr w:type="spellEnd"/>
      <w:r>
        <w:rPr>
          <w:rFonts w:asciiTheme="minorHAnsi" w:hAnsiTheme="minorHAnsi"/>
          <w:color w:val="000000"/>
        </w:rPr>
        <w:t xml:space="preserve">, </w:t>
      </w:r>
      <w:r w:rsidRPr="00A45343">
        <w:rPr>
          <w:rFonts w:asciiTheme="minorHAnsi" w:hAnsiTheme="minorHAnsi"/>
          <w:color w:val="000000"/>
        </w:rPr>
        <w:t xml:space="preserve">J </w:t>
      </w:r>
      <w:proofErr w:type="spellStart"/>
      <w:r w:rsidRPr="00A45343">
        <w:rPr>
          <w:rFonts w:asciiTheme="minorHAnsi" w:hAnsiTheme="minorHAnsi"/>
          <w:color w:val="000000"/>
        </w:rPr>
        <w:t>Disper</w:t>
      </w:r>
      <w:proofErr w:type="spellEnd"/>
      <w:r w:rsidRPr="00A45343">
        <w:rPr>
          <w:rFonts w:asciiTheme="minorHAnsi" w:hAnsiTheme="minorHAnsi"/>
          <w:color w:val="000000"/>
        </w:rPr>
        <w:t xml:space="preserve"> </w:t>
      </w:r>
      <w:proofErr w:type="spellStart"/>
      <w:r w:rsidRPr="00A45343">
        <w:rPr>
          <w:rFonts w:asciiTheme="minorHAnsi" w:hAnsiTheme="minorHAnsi"/>
          <w:color w:val="000000"/>
        </w:rPr>
        <w:t>Sci</w:t>
      </w:r>
      <w:proofErr w:type="spellEnd"/>
      <w:r w:rsidRPr="00A45343">
        <w:rPr>
          <w:rFonts w:asciiTheme="minorHAnsi" w:hAnsiTheme="minorHAnsi"/>
          <w:color w:val="000000"/>
        </w:rPr>
        <w:t xml:space="preserve"> Technol. 26(</w:t>
      </w:r>
      <w:r>
        <w:rPr>
          <w:rFonts w:asciiTheme="minorHAnsi" w:hAnsiTheme="minorHAnsi"/>
          <w:color w:val="000000"/>
        </w:rPr>
        <w:t xml:space="preserve">2005) </w:t>
      </w:r>
      <w:r w:rsidRPr="00A45343">
        <w:rPr>
          <w:rFonts w:asciiTheme="minorHAnsi" w:hAnsiTheme="minorHAnsi"/>
          <w:color w:val="000000"/>
        </w:rPr>
        <w:t>111-20</w:t>
      </w:r>
    </w:p>
    <w:p w:rsidR="00A45343" w:rsidRPr="006A54C0" w:rsidRDefault="00A45343" w:rsidP="00D6026B">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D6026B">
        <w:rPr>
          <w:rFonts w:asciiTheme="minorHAnsi" w:hAnsiTheme="minorHAnsi"/>
          <w:color w:val="000000"/>
        </w:rPr>
        <w:t xml:space="preserve">E. </w:t>
      </w:r>
      <w:proofErr w:type="spellStart"/>
      <w:r w:rsidRPr="00D6026B">
        <w:rPr>
          <w:rFonts w:asciiTheme="minorHAnsi" w:hAnsiTheme="minorHAnsi"/>
          <w:color w:val="000000"/>
        </w:rPr>
        <w:t>Ayranci</w:t>
      </w:r>
      <w:proofErr w:type="spellEnd"/>
      <w:r w:rsidRPr="00D6026B">
        <w:rPr>
          <w:rFonts w:asciiTheme="minorHAnsi" w:hAnsiTheme="minorHAnsi"/>
          <w:color w:val="000000"/>
        </w:rPr>
        <w:t xml:space="preserve">, O. </w:t>
      </w:r>
      <w:proofErr w:type="spellStart"/>
      <w:r w:rsidRPr="00D6026B">
        <w:rPr>
          <w:rFonts w:asciiTheme="minorHAnsi" w:hAnsiTheme="minorHAnsi"/>
          <w:color w:val="000000"/>
        </w:rPr>
        <w:t>Duman</w:t>
      </w:r>
      <w:proofErr w:type="spellEnd"/>
      <w:r w:rsidRPr="00D6026B">
        <w:rPr>
          <w:rFonts w:asciiTheme="minorHAnsi" w:hAnsiTheme="minorHAnsi"/>
          <w:color w:val="000000"/>
        </w:rPr>
        <w:t>, J Hazard Mater 148(2007) 75-82</w:t>
      </w:r>
    </w:p>
    <w:sectPr w:rsidR="00A45343" w:rsidRPr="006A54C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19" w:rsidRDefault="00DF5619" w:rsidP="004F5E36">
      <w:r>
        <w:separator/>
      </w:r>
    </w:p>
  </w:endnote>
  <w:endnote w:type="continuationSeparator" w:id="0">
    <w:p w:rsidR="00DF5619" w:rsidRDefault="00DF561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19" w:rsidRDefault="00DF5619" w:rsidP="004F5E36">
      <w:r>
        <w:separator/>
      </w:r>
    </w:p>
  </w:footnote>
  <w:footnote w:type="continuationSeparator" w:id="0">
    <w:p w:rsidR="00DF5619" w:rsidRDefault="00DF561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cabezado"/>
    </w:pPr>
    <w:r>
      <w:rPr>
        <w:noProof/>
        <w:lang w:val="es-PE" w:eastAsia="es-PE"/>
      </w:rPr>
      <mc:AlternateContent>
        <mc:Choice Requires="wps">
          <w:drawing>
            <wp:anchor distT="0" distB="0" distL="114300" distR="114300" simplePos="0" relativeHeight="251666432" behindDoc="0" locked="0" layoutInCell="1" allowOverlap="1" wp14:anchorId="3DA4A02E" wp14:editId="6FA1E3F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PE" w:eastAsia="es-PE"/>
      </w:rPr>
      <w:drawing>
        <wp:anchor distT="0" distB="0" distL="114300" distR="114300" simplePos="0" relativeHeight="251662336" behindDoc="0" locked="0" layoutInCell="1" allowOverlap="1" wp14:anchorId="30B28F96" wp14:editId="4D3B2ADC">
          <wp:simplePos x="0" y="0"/>
          <wp:positionH relativeFrom="column">
            <wp:posOffset>28575</wp:posOffset>
          </wp:positionH>
          <wp:positionV relativeFrom="paragraph">
            <wp:posOffset>-208915</wp:posOffset>
          </wp:positionV>
          <wp:extent cx="1104900" cy="914153"/>
          <wp:effectExtent l="0" t="0" r="0" b="635"/>
          <wp:wrapNone/>
          <wp:docPr id="6"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PE" w:eastAsia="es-PE"/>
      </w:rPr>
      <w:drawing>
        <wp:anchor distT="0" distB="0" distL="114300" distR="114300" simplePos="0" relativeHeight="251659264" behindDoc="0" locked="0" layoutInCell="1" allowOverlap="1" wp14:anchorId="71E80AB1" wp14:editId="6DEF2128">
          <wp:simplePos x="0" y="0"/>
          <wp:positionH relativeFrom="column">
            <wp:posOffset>142875</wp:posOffset>
          </wp:positionH>
          <wp:positionV relativeFrom="paragraph">
            <wp:posOffset>-144780</wp:posOffset>
          </wp:positionV>
          <wp:extent cx="1104900" cy="914153"/>
          <wp:effectExtent l="0" t="0" r="0" b="635"/>
          <wp:wrapNone/>
          <wp:docPr id="7"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s-PE" w:eastAsia="es-PE"/>
      </w:rPr>
      <mc:AlternateContent>
        <mc:Choice Requires="wps">
          <w:drawing>
            <wp:anchor distT="0" distB="0" distL="114300" distR="114300" simplePos="0" relativeHeight="251660288" behindDoc="0" locked="0" layoutInCell="1" allowOverlap="1" wp14:anchorId="09D7FB4A" wp14:editId="3DCFEDD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eat5exzqpz009etzf0vvd5mwdea2dxddepe&quot;&gt;ECCE12&lt;record-ids&gt;&lt;item&gt;6&lt;/item&gt;&lt;item&gt;12&lt;/item&gt;&lt;item&gt;17&lt;/item&gt;&lt;item&gt;19&lt;/item&gt;&lt;item&gt;21&lt;/item&gt;&lt;item&gt;24&lt;/item&gt;&lt;item&gt;34&lt;/item&gt;&lt;item&gt;41&lt;/item&gt;&lt;item&gt;44&lt;/item&gt;&lt;item&gt;82&lt;/item&gt;&lt;/record-ids&gt;&lt;/item&gt;&lt;/Libraries&gt;"/>
  </w:docVars>
  <w:rsids>
    <w:rsidRoot w:val="000E414A"/>
    <w:rsid w:val="000027C0"/>
    <w:rsid w:val="000117CB"/>
    <w:rsid w:val="0003148D"/>
    <w:rsid w:val="00036C32"/>
    <w:rsid w:val="00062A9A"/>
    <w:rsid w:val="00096275"/>
    <w:rsid w:val="000A03B2"/>
    <w:rsid w:val="000C6F24"/>
    <w:rsid w:val="000D34BE"/>
    <w:rsid w:val="000E36F1"/>
    <w:rsid w:val="000E3A73"/>
    <w:rsid w:val="000E414A"/>
    <w:rsid w:val="00116B74"/>
    <w:rsid w:val="0013121F"/>
    <w:rsid w:val="00134DE4"/>
    <w:rsid w:val="00150E59"/>
    <w:rsid w:val="00184AD6"/>
    <w:rsid w:val="001B65C1"/>
    <w:rsid w:val="001C2FD6"/>
    <w:rsid w:val="001C684B"/>
    <w:rsid w:val="001D53FC"/>
    <w:rsid w:val="001F2EC7"/>
    <w:rsid w:val="002065DB"/>
    <w:rsid w:val="00237863"/>
    <w:rsid w:val="002447EF"/>
    <w:rsid w:val="00251550"/>
    <w:rsid w:val="0026685C"/>
    <w:rsid w:val="0027221A"/>
    <w:rsid w:val="00275B61"/>
    <w:rsid w:val="002768A1"/>
    <w:rsid w:val="002A136A"/>
    <w:rsid w:val="002D1F12"/>
    <w:rsid w:val="003009B7"/>
    <w:rsid w:val="0030469C"/>
    <w:rsid w:val="00327CA0"/>
    <w:rsid w:val="003723D4"/>
    <w:rsid w:val="003808E6"/>
    <w:rsid w:val="00383B2A"/>
    <w:rsid w:val="00393462"/>
    <w:rsid w:val="003A6060"/>
    <w:rsid w:val="003A7D1C"/>
    <w:rsid w:val="003F23E9"/>
    <w:rsid w:val="003F31A2"/>
    <w:rsid w:val="00445C5B"/>
    <w:rsid w:val="0046164A"/>
    <w:rsid w:val="00462DCD"/>
    <w:rsid w:val="004801F2"/>
    <w:rsid w:val="00493EB9"/>
    <w:rsid w:val="004A31F4"/>
    <w:rsid w:val="004D1162"/>
    <w:rsid w:val="004E4DD6"/>
    <w:rsid w:val="004F2AAA"/>
    <w:rsid w:val="004F5E36"/>
    <w:rsid w:val="00510316"/>
    <w:rsid w:val="005119A5"/>
    <w:rsid w:val="0052405D"/>
    <w:rsid w:val="00525D3F"/>
    <w:rsid w:val="005278B7"/>
    <w:rsid w:val="005346C8"/>
    <w:rsid w:val="00537F47"/>
    <w:rsid w:val="005520C4"/>
    <w:rsid w:val="00594E9F"/>
    <w:rsid w:val="0059554C"/>
    <w:rsid w:val="005A770B"/>
    <w:rsid w:val="005B2597"/>
    <w:rsid w:val="005B61E6"/>
    <w:rsid w:val="005C77E1"/>
    <w:rsid w:val="005D6A2F"/>
    <w:rsid w:val="005E1A82"/>
    <w:rsid w:val="005F0A28"/>
    <w:rsid w:val="005F0E5E"/>
    <w:rsid w:val="00620DEE"/>
    <w:rsid w:val="00625639"/>
    <w:rsid w:val="0064184D"/>
    <w:rsid w:val="00642499"/>
    <w:rsid w:val="00654C84"/>
    <w:rsid w:val="00660E3E"/>
    <w:rsid w:val="00662E74"/>
    <w:rsid w:val="006777D8"/>
    <w:rsid w:val="006A54C0"/>
    <w:rsid w:val="006A58D2"/>
    <w:rsid w:val="006C5579"/>
    <w:rsid w:val="006D605E"/>
    <w:rsid w:val="00704BDF"/>
    <w:rsid w:val="00736B13"/>
    <w:rsid w:val="007447F3"/>
    <w:rsid w:val="0074730D"/>
    <w:rsid w:val="007661C8"/>
    <w:rsid w:val="007924BA"/>
    <w:rsid w:val="007D52CD"/>
    <w:rsid w:val="007F4FC0"/>
    <w:rsid w:val="007F56D3"/>
    <w:rsid w:val="00813288"/>
    <w:rsid w:val="008168FC"/>
    <w:rsid w:val="00823E56"/>
    <w:rsid w:val="008479A2"/>
    <w:rsid w:val="0087637F"/>
    <w:rsid w:val="008A1512"/>
    <w:rsid w:val="008C40E5"/>
    <w:rsid w:val="008D0BEB"/>
    <w:rsid w:val="008E04F3"/>
    <w:rsid w:val="008E566E"/>
    <w:rsid w:val="00901EB6"/>
    <w:rsid w:val="00936184"/>
    <w:rsid w:val="009450CE"/>
    <w:rsid w:val="0095164B"/>
    <w:rsid w:val="00996483"/>
    <w:rsid w:val="009C6D9A"/>
    <w:rsid w:val="009E4ED3"/>
    <w:rsid w:val="009E788A"/>
    <w:rsid w:val="00A1763D"/>
    <w:rsid w:val="00A17CEC"/>
    <w:rsid w:val="00A27EF0"/>
    <w:rsid w:val="00A32CA9"/>
    <w:rsid w:val="00A45343"/>
    <w:rsid w:val="00A76EFC"/>
    <w:rsid w:val="00A9626B"/>
    <w:rsid w:val="00A97F29"/>
    <w:rsid w:val="00AB0964"/>
    <w:rsid w:val="00AE0627"/>
    <w:rsid w:val="00AE377D"/>
    <w:rsid w:val="00AF637D"/>
    <w:rsid w:val="00B573DD"/>
    <w:rsid w:val="00B61DBF"/>
    <w:rsid w:val="00B771E4"/>
    <w:rsid w:val="00B908BE"/>
    <w:rsid w:val="00B90C1E"/>
    <w:rsid w:val="00BC30C9"/>
    <w:rsid w:val="00BD54EE"/>
    <w:rsid w:val="00BE3E58"/>
    <w:rsid w:val="00C01616"/>
    <w:rsid w:val="00C0162B"/>
    <w:rsid w:val="00C14444"/>
    <w:rsid w:val="00C26B7D"/>
    <w:rsid w:val="00C345B1"/>
    <w:rsid w:val="00C358ED"/>
    <w:rsid w:val="00C40142"/>
    <w:rsid w:val="00C57182"/>
    <w:rsid w:val="00C655FD"/>
    <w:rsid w:val="00C867B1"/>
    <w:rsid w:val="00C94434"/>
    <w:rsid w:val="00CA1C95"/>
    <w:rsid w:val="00CA5A9C"/>
    <w:rsid w:val="00CC69E3"/>
    <w:rsid w:val="00CD5FE2"/>
    <w:rsid w:val="00D02B4C"/>
    <w:rsid w:val="00D038CF"/>
    <w:rsid w:val="00D1746F"/>
    <w:rsid w:val="00D6026B"/>
    <w:rsid w:val="00D84576"/>
    <w:rsid w:val="00DC47EB"/>
    <w:rsid w:val="00DE0019"/>
    <w:rsid w:val="00DE264A"/>
    <w:rsid w:val="00DF3CFA"/>
    <w:rsid w:val="00DF5619"/>
    <w:rsid w:val="00E041E7"/>
    <w:rsid w:val="00E16D3A"/>
    <w:rsid w:val="00E23CA1"/>
    <w:rsid w:val="00E33E33"/>
    <w:rsid w:val="00E409A8"/>
    <w:rsid w:val="00E50174"/>
    <w:rsid w:val="00E7209D"/>
    <w:rsid w:val="00E90EA8"/>
    <w:rsid w:val="00EA50E1"/>
    <w:rsid w:val="00ED13A0"/>
    <w:rsid w:val="00EE0131"/>
    <w:rsid w:val="00EF6D4B"/>
    <w:rsid w:val="00F11B7E"/>
    <w:rsid w:val="00F141F2"/>
    <w:rsid w:val="00F1422F"/>
    <w:rsid w:val="00F30C64"/>
    <w:rsid w:val="00F317BB"/>
    <w:rsid w:val="00F47740"/>
    <w:rsid w:val="00FB730C"/>
    <w:rsid w:val="00FC2695"/>
    <w:rsid w:val="00FC3E03"/>
    <w:rsid w:val="00FE6A2D"/>
    <w:rsid w:val="00FF4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B573DD"/>
    <w:rPr>
      <w:color w:val="0000FF" w:themeColor="hyperlink"/>
      <w:u w:val="single"/>
    </w:rPr>
  </w:style>
  <w:style w:type="paragraph" w:customStyle="1" w:styleId="EndNoteBibliographyTitle">
    <w:name w:val="EndNote Bibliography Title"/>
    <w:basedOn w:val="Normal"/>
    <w:link w:val="EndNoteBibliographyTitleCar"/>
    <w:rsid w:val="00B573DD"/>
    <w:pPr>
      <w:jc w:val="center"/>
    </w:pPr>
    <w:rPr>
      <w:rFonts w:ascii="Times" w:hAnsi="Times" w:cs="Times"/>
      <w:noProof/>
      <w:sz w:val="20"/>
      <w:lang w:val="en-US"/>
    </w:rPr>
  </w:style>
  <w:style w:type="character" w:customStyle="1" w:styleId="EndNoteBibliographyTitleCar">
    <w:name w:val="EndNote Bibliography Title Car"/>
    <w:basedOn w:val="Fuentedeprrafopredeter"/>
    <w:link w:val="EndNoteBibliographyTitle"/>
    <w:rsid w:val="00B573DD"/>
    <w:rPr>
      <w:rFonts w:ascii="Times" w:eastAsia="Times New Roman" w:hAnsi="Times" w:cs="Times"/>
      <w:noProof/>
      <w:sz w:val="20"/>
      <w:szCs w:val="20"/>
      <w:lang w:val="en-US"/>
    </w:rPr>
  </w:style>
  <w:style w:type="paragraph" w:customStyle="1" w:styleId="EndNoteBibliography">
    <w:name w:val="EndNote Bibliography"/>
    <w:basedOn w:val="Normal"/>
    <w:link w:val="EndNoteBibliographyCar"/>
    <w:rsid w:val="00B573DD"/>
    <w:pPr>
      <w:spacing w:line="240" w:lineRule="auto"/>
    </w:pPr>
    <w:rPr>
      <w:rFonts w:ascii="Times" w:hAnsi="Times" w:cs="Times"/>
      <w:noProof/>
      <w:sz w:val="20"/>
      <w:lang w:val="en-US"/>
    </w:rPr>
  </w:style>
  <w:style w:type="character" w:customStyle="1" w:styleId="EndNoteBibliographyCar">
    <w:name w:val="EndNote Bibliography Car"/>
    <w:basedOn w:val="Fuentedeprrafopredeter"/>
    <w:link w:val="EndNoteBibliography"/>
    <w:rsid w:val="00B573DD"/>
    <w:rPr>
      <w:rFonts w:ascii="Times" w:eastAsia="Times New Roman" w:hAnsi="Times" w:cs="Times"/>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B573DD"/>
    <w:rPr>
      <w:color w:val="0000FF" w:themeColor="hyperlink"/>
      <w:u w:val="single"/>
    </w:rPr>
  </w:style>
  <w:style w:type="paragraph" w:customStyle="1" w:styleId="EndNoteBibliographyTitle">
    <w:name w:val="EndNote Bibliography Title"/>
    <w:basedOn w:val="Normal"/>
    <w:link w:val="EndNoteBibliographyTitleCar"/>
    <w:rsid w:val="00B573DD"/>
    <w:pPr>
      <w:jc w:val="center"/>
    </w:pPr>
    <w:rPr>
      <w:rFonts w:ascii="Times" w:hAnsi="Times" w:cs="Times"/>
      <w:noProof/>
      <w:sz w:val="20"/>
      <w:lang w:val="en-US"/>
    </w:rPr>
  </w:style>
  <w:style w:type="character" w:customStyle="1" w:styleId="EndNoteBibliographyTitleCar">
    <w:name w:val="EndNote Bibliography Title Car"/>
    <w:basedOn w:val="Fuentedeprrafopredeter"/>
    <w:link w:val="EndNoteBibliographyTitle"/>
    <w:rsid w:val="00B573DD"/>
    <w:rPr>
      <w:rFonts w:ascii="Times" w:eastAsia="Times New Roman" w:hAnsi="Times" w:cs="Times"/>
      <w:noProof/>
      <w:sz w:val="20"/>
      <w:szCs w:val="20"/>
      <w:lang w:val="en-US"/>
    </w:rPr>
  </w:style>
  <w:style w:type="paragraph" w:customStyle="1" w:styleId="EndNoteBibliography">
    <w:name w:val="EndNote Bibliography"/>
    <w:basedOn w:val="Normal"/>
    <w:link w:val="EndNoteBibliographyCar"/>
    <w:rsid w:val="00B573DD"/>
    <w:pPr>
      <w:spacing w:line="240" w:lineRule="auto"/>
    </w:pPr>
    <w:rPr>
      <w:rFonts w:ascii="Times" w:hAnsi="Times" w:cs="Times"/>
      <w:noProof/>
      <w:sz w:val="20"/>
      <w:lang w:val="en-US"/>
    </w:rPr>
  </w:style>
  <w:style w:type="character" w:customStyle="1" w:styleId="EndNoteBibliographyCar">
    <w:name w:val="EndNote Bibliography Car"/>
    <w:basedOn w:val="Fuentedeprrafopredeter"/>
    <w:link w:val="EndNoteBibliography"/>
    <w:rsid w:val="00B573DD"/>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ACE98-227D-4AA3-BC2C-17242A10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Pages>
  <Words>803</Words>
  <Characters>4418</Characters>
  <Application>Microsoft Office Word</Application>
  <DocSecurity>0</DocSecurity>
  <Lines>36</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ISRAEL</cp:lastModifiedBy>
  <cp:revision>54</cp:revision>
  <cp:lastPrinted>2015-05-12T18:31:00Z</cp:lastPrinted>
  <dcterms:created xsi:type="dcterms:W3CDTF">2019-04-28T16:50:00Z</dcterms:created>
  <dcterms:modified xsi:type="dcterms:W3CDTF">2019-06-04T05:43:00Z</dcterms:modified>
</cp:coreProperties>
</file>