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39C3F"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C620EA4" w14:textId="77777777" w:rsidR="000040CD" w:rsidRPr="00D9042D" w:rsidRDefault="000040CD" w:rsidP="000040CD">
      <w:pPr>
        <w:jc w:val="center"/>
        <w:rPr>
          <w:rFonts w:asciiTheme="minorHAnsi" w:hAnsiTheme="minorHAnsi"/>
          <w:b/>
          <w:sz w:val="28"/>
          <w:szCs w:val="28"/>
          <w:lang w:val="en-US"/>
        </w:rPr>
      </w:pPr>
      <w:r>
        <w:rPr>
          <w:rFonts w:asciiTheme="minorHAnsi" w:hAnsiTheme="minorHAnsi"/>
          <w:b/>
          <w:sz w:val="28"/>
          <w:szCs w:val="28"/>
          <w:lang w:val="en-US"/>
        </w:rPr>
        <w:t>Aptitude of a micro</w:t>
      </w:r>
      <w:r w:rsidRPr="00D9042D">
        <w:rPr>
          <w:rFonts w:asciiTheme="minorHAnsi" w:hAnsiTheme="minorHAnsi"/>
          <w:b/>
          <w:sz w:val="28"/>
          <w:szCs w:val="28"/>
          <w:lang w:val="en-US"/>
        </w:rPr>
        <w:t xml:space="preserve">bioreactor </w:t>
      </w:r>
      <w:r>
        <w:rPr>
          <w:rFonts w:asciiTheme="minorHAnsi" w:hAnsiTheme="minorHAnsi"/>
          <w:b/>
          <w:sz w:val="28"/>
          <w:szCs w:val="28"/>
          <w:lang w:val="en-US"/>
        </w:rPr>
        <w:t xml:space="preserve">as high throughput screening platform </w:t>
      </w:r>
      <w:r w:rsidRPr="00D9042D">
        <w:rPr>
          <w:rFonts w:asciiTheme="minorHAnsi" w:hAnsiTheme="minorHAnsi"/>
          <w:b/>
          <w:sz w:val="28"/>
          <w:szCs w:val="28"/>
          <w:lang w:val="en-US"/>
        </w:rPr>
        <w:t xml:space="preserve">for </w:t>
      </w:r>
      <w:r>
        <w:rPr>
          <w:rFonts w:asciiTheme="minorHAnsi" w:hAnsiTheme="minorHAnsi"/>
          <w:b/>
          <w:sz w:val="28"/>
          <w:szCs w:val="28"/>
          <w:lang w:val="en-US"/>
        </w:rPr>
        <w:t xml:space="preserve">cultivation process development </w:t>
      </w:r>
    </w:p>
    <w:p w14:paraId="28D85304" w14:textId="77777777" w:rsidR="000040CD" w:rsidRDefault="000040CD" w:rsidP="000040CD">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Mathias Fink</w:t>
      </w:r>
      <w:r>
        <w:rPr>
          <w:rFonts w:asciiTheme="minorHAnsi" w:eastAsia="SimSun" w:hAnsiTheme="minorHAnsi"/>
          <w:color w:val="000000"/>
          <w:sz w:val="24"/>
          <w:szCs w:val="24"/>
          <w:u w:val="single"/>
          <w:vertAlign w:val="superscript"/>
          <w:lang w:val="en-US" w:eastAsia="zh-CN"/>
        </w:rPr>
        <w:t>1</w:t>
      </w:r>
      <w:r w:rsidRPr="00D9042D">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Monika Cserjan</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Johanna Jarmer</w:t>
      </w:r>
      <w:r w:rsidRPr="000D1145">
        <w:rPr>
          <w:rFonts w:asciiTheme="minorHAnsi" w:eastAsia="SimSun" w:hAnsiTheme="minorHAnsi"/>
          <w:color w:val="000000"/>
          <w:sz w:val="24"/>
          <w:szCs w:val="24"/>
          <w:vertAlign w:val="superscript"/>
          <w:lang w:val="en-US" w:eastAsia="zh-CN"/>
        </w:rPr>
        <w:t>2</w:t>
      </w:r>
      <w:r>
        <w:rPr>
          <w:rFonts w:asciiTheme="minorHAnsi" w:eastAsia="SimSun" w:hAnsiTheme="minorHAnsi"/>
          <w:color w:val="000000"/>
          <w:sz w:val="24"/>
          <w:szCs w:val="24"/>
          <w:lang w:val="en-US" w:eastAsia="zh-CN"/>
        </w:rPr>
        <w:t>,</w:t>
      </w:r>
      <w:r w:rsidRPr="00D9042D">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Gerald Striedner</w:t>
      </w:r>
      <w:r w:rsidRPr="00737AD5">
        <w:rPr>
          <w:rFonts w:asciiTheme="minorHAnsi" w:eastAsia="SimSun" w:hAnsiTheme="minorHAnsi"/>
          <w:color w:val="000000"/>
          <w:sz w:val="24"/>
          <w:szCs w:val="24"/>
          <w:vertAlign w:val="superscript"/>
          <w:lang w:val="en-US" w:eastAsia="zh-CN"/>
        </w:rPr>
        <w:t>1</w:t>
      </w:r>
    </w:p>
    <w:p w14:paraId="0DF58517" w14:textId="77777777" w:rsidR="000040CD" w:rsidRDefault="000040CD" w:rsidP="000040CD">
      <w:pPr>
        <w:snapToGrid w:val="0"/>
        <w:spacing w:after="120"/>
        <w:jc w:val="center"/>
        <w:rPr>
          <w:rFonts w:asciiTheme="minorHAnsi" w:eastAsia="MS PGothic" w:hAnsiTheme="minorHAnsi"/>
          <w:i/>
          <w:iCs/>
          <w:color w:val="000000"/>
          <w:sz w:val="20"/>
          <w:lang w:val="en-US"/>
        </w:rPr>
      </w:pPr>
      <w:r w:rsidRPr="002D5016">
        <w:rPr>
          <w:rFonts w:asciiTheme="minorHAnsi" w:eastAsia="MS PGothic" w:hAnsiTheme="minorHAnsi"/>
          <w:i/>
          <w:iCs/>
          <w:color w:val="000000"/>
          <w:sz w:val="20"/>
          <w:vertAlign w:val="superscript"/>
          <w:lang w:val="en-US"/>
        </w:rPr>
        <w:t xml:space="preserve">1 </w:t>
      </w:r>
      <w:r w:rsidRPr="00737AD5">
        <w:rPr>
          <w:rFonts w:asciiTheme="minorHAnsi" w:hAnsiTheme="minorHAnsi" w:cs="AdvOTb4959fff"/>
          <w:i/>
          <w:sz w:val="20"/>
          <w:lang w:val="en-US"/>
        </w:rPr>
        <w:t>Christian Doppler Laboratory for production of next-level biopharmaceuticals in E. coli, University of Natural Resources and Life Sciences Vienna</w:t>
      </w:r>
      <w:r w:rsidRPr="00D9042D">
        <w:rPr>
          <w:rFonts w:asciiTheme="minorHAnsi" w:eastAsia="MS PGothic" w:hAnsiTheme="minorHAnsi"/>
          <w:i/>
          <w:iCs/>
          <w:color w:val="000000"/>
          <w:sz w:val="20"/>
          <w:lang w:val="en-US"/>
        </w:rPr>
        <w:t>;</w:t>
      </w:r>
    </w:p>
    <w:p w14:paraId="1EFF8585" w14:textId="77777777" w:rsidR="000040CD" w:rsidRPr="000D1145" w:rsidRDefault="000040CD" w:rsidP="000040CD">
      <w:pPr>
        <w:snapToGrid w:val="0"/>
        <w:spacing w:after="120"/>
        <w:jc w:val="center"/>
        <w:rPr>
          <w:rFonts w:asciiTheme="minorHAnsi" w:hAnsiTheme="minorHAnsi" w:cs="AdvOTb4959fff"/>
          <w:i/>
          <w:sz w:val="20"/>
          <w:lang w:val="en-US"/>
        </w:rPr>
      </w:pPr>
      <w:r w:rsidRPr="00D9042D">
        <w:rPr>
          <w:rFonts w:asciiTheme="minorHAnsi" w:eastAsia="MS PGothic" w:hAnsiTheme="minorHAnsi"/>
          <w:i/>
          <w:iCs/>
          <w:color w:val="000000"/>
          <w:sz w:val="20"/>
          <w:lang w:val="en-US"/>
        </w:rPr>
        <w:t xml:space="preserve"> </w:t>
      </w:r>
      <w:r w:rsidRPr="005163D4">
        <w:rPr>
          <w:rFonts w:asciiTheme="minorHAnsi" w:eastAsia="MS PGothic" w:hAnsiTheme="minorHAnsi"/>
          <w:i/>
          <w:iCs/>
          <w:color w:val="000000"/>
          <w:sz w:val="20"/>
          <w:vertAlign w:val="superscript"/>
          <w:lang w:val="en-US"/>
        </w:rPr>
        <w:t>2</w:t>
      </w:r>
      <w:r w:rsidRPr="00D9042D">
        <w:rPr>
          <w:rFonts w:asciiTheme="minorHAnsi" w:eastAsia="MS PGothic" w:hAnsiTheme="minorHAnsi"/>
          <w:i/>
          <w:iCs/>
          <w:color w:val="000000"/>
          <w:sz w:val="20"/>
          <w:lang w:val="en-US"/>
        </w:rPr>
        <w:t xml:space="preserve"> </w:t>
      </w:r>
      <w:r w:rsidRPr="000D1145">
        <w:rPr>
          <w:rFonts w:asciiTheme="minorHAnsi" w:hAnsiTheme="minorHAnsi" w:cs="AdvOTb4959fff"/>
          <w:i/>
          <w:sz w:val="20"/>
          <w:lang w:val="en-US"/>
        </w:rPr>
        <w:t>Boehringer Ingelheim RCV GmbH &amp; Co KG</w:t>
      </w:r>
    </w:p>
    <w:p w14:paraId="4BB201B4" w14:textId="77777777" w:rsidR="000040CD" w:rsidRPr="00115105" w:rsidRDefault="000040CD" w:rsidP="000040CD">
      <w:pPr>
        <w:snapToGrid w:val="0"/>
        <w:jc w:val="center"/>
        <w:rPr>
          <w:rFonts w:asciiTheme="minorHAnsi" w:eastAsia="MS PGothic" w:hAnsiTheme="minorHAnsi"/>
          <w:bCs/>
          <w:i/>
          <w:iCs/>
          <w:sz w:val="20"/>
          <w:lang w:val="de-AT"/>
        </w:rPr>
      </w:pPr>
      <w:r w:rsidRPr="00115105">
        <w:rPr>
          <w:rFonts w:asciiTheme="minorHAnsi" w:eastAsia="MS PGothic" w:hAnsiTheme="minorHAnsi"/>
          <w:bCs/>
          <w:i/>
          <w:iCs/>
          <w:color w:val="000000"/>
          <w:sz w:val="20"/>
          <w:lang w:val="de-AT"/>
        </w:rPr>
        <w:t>*</w:t>
      </w:r>
      <w:r>
        <w:rPr>
          <w:rFonts w:asciiTheme="minorHAnsi" w:eastAsia="MS PGothic" w:hAnsiTheme="minorHAnsi"/>
          <w:bCs/>
          <w:i/>
          <w:iCs/>
          <w:color w:val="000000"/>
          <w:sz w:val="20"/>
          <w:lang w:val="de-AT"/>
        </w:rPr>
        <w:t>Mathias Fink</w:t>
      </w:r>
      <w:r w:rsidRPr="00115105">
        <w:rPr>
          <w:rFonts w:asciiTheme="minorHAnsi" w:eastAsia="MS PGothic" w:hAnsiTheme="minorHAnsi"/>
          <w:bCs/>
          <w:i/>
          <w:iCs/>
          <w:color w:val="000000"/>
          <w:sz w:val="20"/>
          <w:lang w:val="de-AT"/>
        </w:rPr>
        <w:t xml:space="preserve">: </w:t>
      </w:r>
      <w:r>
        <w:rPr>
          <w:rFonts w:asciiTheme="minorHAnsi" w:eastAsia="MS PGothic" w:hAnsiTheme="minorHAnsi"/>
          <w:bCs/>
          <w:i/>
          <w:iCs/>
          <w:color w:val="000000"/>
          <w:sz w:val="20"/>
          <w:lang w:val="de-AT"/>
        </w:rPr>
        <w:t>mathias.fink</w:t>
      </w:r>
      <w:r w:rsidRPr="00115105">
        <w:rPr>
          <w:rFonts w:asciiTheme="minorHAnsi" w:eastAsia="MS PGothic" w:hAnsiTheme="minorHAnsi"/>
          <w:bCs/>
          <w:i/>
          <w:iCs/>
          <w:color w:val="000000"/>
          <w:sz w:val="20"/>
          <w:lang w:val="de-AT"/>
        </w:rPr>
        <w:t>@boku.ac.at</w:t>
      </w:r>
    </w:p>
    <w:p w14:paraId="06F82DB0" w14:textId="77777777" w:rsidR="000040CD" w:rsidRPr="00D9042D" w:rsidRDefault="000040CD" w:rsidP="000040CD">
      <w:pPr>
        <w:pStyle w:val="AbstractHeading"/>
        <w:tabs>
          <w:tab w:val="left" w:pos="3547"/>
          <w:tab w:val="center" w:pos="4694"/>
        </w:tabs>
        <w:spacing w:before="240" w:after="0"/>
        <w:ind w:firstLine="357"/>
        <w:rPr>
          <w:rFonts w:asciiTheme="minorHAnsi" w:hAnsiTheme="minorHAnsi"/>
          <w:b/>
        </w:rPr>
      </w:pPr>
      <w:r w:rsidRPr="00D9042D">
        <w:rPr>
          <w:rFonts w:asciiTheme="minorHAnsi" w:hAnsiTheme="minorHAnsi"/>
          <w:b/>
        </w:rPr>
        <w:t>Highlights</w:t>
      </w:r>
    </w:p>
    <w:p w14:paraId="79FD5D80" w14:textId="77777777" w:rsidR="000040CD" w:rsidRDefault="000040CD" w:rsidP="000040CD">
      <w:pPr>
        <w:pStyle w:val="AbstractBody"/>
        <w:numPr>
          <w:ilvl w:val="0"/>
          <w:numId w:val="16"/>
        </w:numPr>
        <w:rPr>
          <w:rFonts w:asciiTheme="minorHAnsi" w:hAnsiTheme="minorHAnsi"/>
        </w:rPr>
      </w:pPr>
      <w:r>
        <w:rPr>
          <w:rFonts w:asciiTheme="minorHAnsi" w:hAnsiTheme="minorHAnsi"/>
        </w:rPr>
        <w:t>Microbioreactor enables high throughput clone screening</w:t>
      </w:r>
    </w:p>
    <w:p w14:paraId="07F8E9EB" w14:textId="77777777" w:rsidR="000040CD" w:rsidRDefault="000040CD" w:rsidP="000040CD">
      <w:pPr>
        <w:pStyle w:val="AbstractBody"/>
        <w:numPr>
          <w:ilvl w:val="0"/>
          <w:numId w:val="16"/>
        </w:numPr>
        <w:rPr>
          <w:rFonts w:asciiTheme="minorHAnsi" w:hAnsiTheme="minorHAnsi"/>
        </w:rPr>
      </w:pPr>
      <w:r>
        <w:rPr>
          <w:rFonts w:asciiTheme="minorHAnsi" w:hAnsiTheme="minorHAnsi"/>
        </w:rPr>
        <w:t xml:space="preserve">Microbioreactor enables fermentation process parameter screening </w:t>
      </w:r>
    </w:p>
    <w:p w14:paraId="73329DEE" w14:textId="77777777" w:rsidR="000040CD" w:rsidRDefault="000040CD" w:rsidP="000040CD">
      <w:pPr>
        <w:pStyle w:val="AbstractBody"/>
        <w:numPr>
          <w:ilvl w:val="0"/>
          <w:numId w:val="16"/>
        </w:numPr>
        <w:rPr>
          <w:rFonts w:asciiTheme="minorHAnsi" w:hAnsiTheme="minorHAnsi"/>
        </w:rPr>
      </w:pPr>
      <w:r>
        <w:rPr>
          <w:rFonts w:asciiTheme="minorHAnsi" w:hAnsiTheme="minorHAnsi"/>
        </w:rPr>
        <w:t xml:space="preserve">Fab expression causes lysis after a specific timespan </w:t>
      </w:r>
    </w:p>
    <w:p w14:paraId="77E1B130" w14:textId="77777777" w:rsidR="000040CD" w:rsidRPr="00D9042D" w:rsidRDefault="000040CD" w:rsidP="000040CD">
      <w:pPr>
        <w:snapToGrid w:val="0"/>
        <w:spacing w:after="120"/>
        <w:jc w:val="center"/>
        <w:rPr>
          <w:rFonts w:eastAsia="SimSun"/>
          <w:bCs/>
          <w:i/>
          <w:iCs/>
          <w:color w:val="0000FF"/>
          <w:sz w:val="20"/>
          <w:lang w:val="en-US" w:eastAsia="zh-CN"/>
        </w:rPr>
      </w:pPr>
    </w:p>
    <w:p w14:paraId="285776D9" w14:textId="77777777" w:rsidR="000040CD" w:rsidRPr="00D9042D" w:rsidRDefault="000040CD" w:rsidP="000040CD">
      <w:pPr>
        <w:snapToGrid w:val="0"/>
        <w:spacing w:line="300" w:lineRule="auto"/>
        <w:rPr>
          <w:rFonts w:asciiTheme="minorHAnsi" w:eastAsia="MS PGothic" w:hAnsiTheme="minorHAnsi"/>
          <w:b/>
          <w:bCs/>
          <w:color w:val="000000"/>
          <w:sz w:val="22"/>
          <w:szCs w:val="22"/>
          <w:lang w:val="en-US" w:eastAsia="ko-KR"/>
        </w:rPr>
      </w:pPr>
      <w:r w:rsidRPr="00D9042D">
        <w:rPr>
          <w:rFonts w:asciiTheme="minorHAnsi" w:eastAsia="MS PGothic" w:hAnsiTheme="minorHAnsi"/>
          <w:b/>
          <w:bCs/>
          <w:color w:val="000000"/>
          <w:sz w:val="22"/>
          <w:szCs w:val="22"/>
          <w:lang w:val="en-US"/>
        </w:rPr>
        <w:t>1. Introduction</w:t>
      </w:r>
    </w:p>
    <w:p w14:paraId="3E7738C6" w14:textId="77777777" w:rsidR="000040CD" w:rsidRDefault="000040CD" w:rsidP="000040CD">
      <w:pPr>
        <w:rPr>
          <w:rFonts w:asciiTheme="minorHAnsi" w:hAnsiTheme="minorHAnsi" w:cs="Arial"/>
          <w:sz w:val="22"/>
          <w:szCs w:val="22"/>
          <w:lang w:val="en-US"/>
        </w:rPr>
      </w:pPr>
      <w:r>
        <w:rPr>
          <w:rFonts w:asciiTheme="minorHAnsi" w:hAnsiTheme="minorHAnsi" w:cs="Arial"/>
          <w:sz w:val="22"/>
          <w:szCs w:val="22"/>
          <w:lang w:val="en-US"/>
        </w:rPr>
        <w:tab/>
      </w:r>
      <w:r>
        <w:rPr>
          <w:rFonts w:asciiTheme="minorHAnsi" w:hAnsiTheme="minorHAnsi" w:cs="Arial"/>
          <w:sz w:val="22"/>
          <w:szCs w:val="22"/>
          <w:lang w:val="en-US"/>
        </w:rPr>
        <w:br/>
        <w:t xml:space="preserve">We selected Antigen binding fragments (Fabs) as model proteins to evaluate the potential of a microbioreactor system. For this class of </w:t>
      </w:r>
      <w:proofErr w:type="gramStart"/>
      <w:r>
        <w:rPr>
          <w:rFonts w:asciiTheme="minorHAnsi" w:hAnsiTheme="minorHAnsi" w:cs="Arial"/>
          <w:sz w:val="22"/>
          <w:szCs w:val="22"/>
          <w:lang w:val="en-US"/>
        </w:rPr>
        <w:t>molecules</w:t>
      </w:r>
      <w:proofErr w:type="gramEnd"/>
      <w:r>
        <w:rPr>
          <w:rFonts w:asciiTheme="minorHAnsi" w:hAnsiTheme="minorHAnsi" w:cs="Arial"/>
          <w:sz w:val="22"/>
          <w:szCs w:val="22"/>
          <w:lang w:val="en-US"/>
        </w:rPr>
        <w:t xml:space="preserve"> a broad range of possible combinations of genetic constructs (host, leader sequence, promoters, mono- or </w:t>
      </w:r>
      <w:proofErr w:type="spellStart"/>
      <w:r>
        <w:rPr>
          <w:rFonts w:asciiTheme="minorHAnsi" w:hAnsiTheme="minorHAnsi" w:cs="Arial"/>
          <w:sz w:val="22"/>
          <w:szCs w:val="22"/>
          <w:lang w:val="en-US"/>
        </w:rPr>
        <w:t>bicistronic</w:t>
      </w:r>
      <w:proofErr w:type="spellEnd"/>
      <w:r>
        <w:rPr>
          <w:rFonts w:asciiTheme="minorHAnsi" w:hAnsiTheme="minorHAnsi" w:cs="Arial"/>
          <w:sz w:val="22"/>
          <w:szCs w:val="22"/>
          <w:lang w:val="en-US"/>
        </w:rPr>
        <w:t xml:space="preserve"> constructs, order of heavy and light chain sequences, UTR sequence etc.) is intensively discussed and consequently Fabs are optimally suited to answer this question. Fabs are single monovalent binding arms of IgG molecules, composed of a light and a heavy chain connected by </w:t>
      </w:r>
      <w:proofErr w:type="spellStart"/>
      <w:r>
        <w:rPr>
          <w:rFonts w:asciiTheme="minorHAnsi" w:hAnsiTheme="minorHAnsi" w:cs="Arial"/>
          <w:sz w:val="22"/>
          <w:szCs w:val="22"/>
          <w:lang w:val="en-US"/>
        </w:rPr>
        <w:t>disulphide</w:t>
      </w:r>
      <w:proofErr w:type="spellEnd"/>
      <w:r>
        <w:rPr>
          <w:rFonts w:asciiTheme="minorHAnsi" w:hAnsiTheme="minorHAnsi" w:cs="Arial"/>
          <w:sz w:val="22"/>
          <w:szCs w:val="22"/>
          <w:lang w:val="en-US"/>
        </w:rPr>
        <w:t xml:space="preserve"> bonds. As they are distinctive smaller in molecular size than full antibodies, they get producible in </w:t>
      </w:r>
      <w:r w:rsidRPr="00E32387">
        <w:rPr>
          <w:rFonts w:asciiTheme="minorHAnsi" w:hAnsiTheme="minorHAnsi" w:cs="Arial"/>
          <w:i/>
          <w:sz w:val="22"/>
          <w:szCs w:val="22"/>
          <w:lang w:val="en-US"/>
        </w:rPr>
        <w:t>E. coli</w:t>
      </w:r>
      <w:r>
        <w:rPr>
          <w:rFonts w:asciiTheme="minorHAnsi" w:hAnsiTheme="minorHAnsi" w:cs="Arial"/>
          <w:sz w:val="22"/>
          <w:szCs w:val="22"/>
          <w:lang w:val="en-US"/>
        </w:rPr>
        <w:t xml:space="preserve"> which makes it an attractive alternative to mammalian cell culture </w:t>
      </w:r>
      <w:r w:rsidRPr="0029510B">
        <w:rPr>
          <w:rFonts w:asciiTheme="minorHAnsi" w:hAnsiTheme="minorHAnsi" w:cs="Arial"/>
          <w:sz w:val="22"/>
          <w:szCs w:val="22"/>
          <w:lang w:val="en-US"/>
        </w:rPr>
        <w:fldChar w:fldCharType="begin">
          <w:fldData xml:space="preserve">PEVuZE5vdGU+PENpdGU+PEF1dGhvcj5kZSBNYXJjbzwvQXV0aG9yPjxZZWFyPjIwMTE8L1llYXI+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</w:fldData>
        </w:fldChar>
      </w:r>
      <w:r w:rsidRPr="0029510B">
        <w:rPr>
          <w:rFonts w:asciiTheme="minorHAnsi" w:hAnsiTheme="minorHAnsi" w:cs="Arial"/>
          <w:sz w:val="22"/>
          <w:szCs w:val="22"/>
          <w:lang w:val="en-US"/>
        </w:rPr>
        <w:instrText xml:space="preserve"> ADDIN EN.CITE </w:instrText>
      </w:r>
      <w:r w:rsidRPr="0029510B">
        <w:rPr>
          <w:rFonts w:asciiTheme="minorHAnsi" w:hAnsiTheme="minorHAnsi" w:cs="Arial"/>
          <w:sz w:val="22"/>
          <w:szCs w:val="22"/>
          <w:lang w:val="en-US"/>
        </w:rPr>
        <w:fldChar w:fldCharType="begin">
          <w:fldData xml:space="preserve">PEVuZE5vdGU+PENpdGU+PEF1dGhvcj5kZSBNYXJjbzwvQXV0aG9yPjxZZWFyPjIwMTE8L1llYXI+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</w:fldData>
        </w:fldChar>
      </w:r>
      <w:r w:rsidRPr="0029510B">
        <w:rPr>
          <w:rFonts w:asciiTheme="minorHAnsi" w:hAnsiTheme="minorHAnsi" w:cs="Arial"/>
          <w:sz w:val="22"/>
          <w:szCs w:val="22"/>
          <w:lang w:val="en-US"/>
        </w:rPr>
        <w:instrText xml:space="preserve"> ADDIN EN.CITE.DATA </w:instrText>
      </w:r>
      <w:r w:rsidRPr="0029510B">
        <w:rPr>
          <w:rFonts w:asciiTheme="minorHAnsi" w:hAnsiTheme="minorHAnsi" w:cs="Arial"/>
          <w:sz w:val="22"/>
          <w:szCs w:val="22"/>
          <w:lang w:val="en-US"/>
        </w:rPr>
      </w:r>
      <w:r w:rsidRPr="0029510B">
        <w:rPr>
          <w:rFonts w:asciiTheme="minorHAnsi" w:hAnsiTheme="minorHAnsi" w:cs="Arial"/>
          <w:sz w:val="22"/>
          <w:szCs w:val="22"/>
          <w:lang w:val="en-US"/>
        </w:rPr>
        <w:fldChar w:fldCharType="end"/>
      </w:r>
      <w:r w:rsidRPr="0029510B">
        <w:rPr>
          <w:rFonts w:asciiTheme="minorHAnsi" w:hAnsiTheme="minorHAnsi" w:cs="Arial"/>
          <w:sz w:val="22"/>
          <w:szCs w:val="22"/>
          <w:lang w:val="en-US"/>
        </w:rPr>
      </w:r>
      <w:r w:rsidRPr="0029510B">
        <w:rPr>
          <w:rFonts w:asciiTheme="minorHAnsi" w:hAnsiTheme="minorHAnsi" w:cs="Arial"/>
          <w:sz w:val="22"/>
          <w:szCs w:val="22"/>
          <w:lang w:val="en-US"/>
        </w:rPr>
        <w:fldChar w:fldCharType="separate"/>
      </w:r>
      <w:r w:rsidRPr="0029510B">
        <w:rPr>
          <w:rFonts w:asciiTheme="minorHAnsi" w:hAnsiTheme="minorHAnsi" w:cs="Arial"/>
          <w:sz w:val="22"/>
          <w:szCs w:val="22"/>
          <w:lang w:val="en-US"/>
        </w:rPr>
        <w:t>[</w:t>
      </w:r>
      <w:hyperlink w:anchor="_ENREF_1" w:tooltip="de Marco, 2011 #12" w:history="1">
        <w:r w:rsidRPr="0029510B">
          <w:rPr>
            <w:rFonts w:asciiTheme="minorHAnsi" w:hAnsiTheme="minorHAnsi" w:cs="Arial"/>
            <w:sz w:val="22"/>
            <w:szCs w:val="22"/>
            <w:lang w:val="en-US"/>
          </w:rPr>
          <w:t>1-3</w:t>
        </w:r>
      </w:hyperlink>
      <w:r w:rsidRPr="0029510B">
        <w:rPr>
          <w:rFonts w:asciiTheme="minorHAnsi" w:hAnsiTheme="minorHAnsi" w:cs="Arial"/>
          <w:sz w:val="22"/>
          <w:szCs w:val="22"/>
          <w:lang w:val="en-US"/>
        </w:rPr>
        <w:t>]</w:t>
      </w:r>
      <w:r w:rsidRPr="0029510B">
        <w:rPr>
          <w:rFonts w:asciiTheme="minorHAnsi" w:hAnsiTheme="minorHAnsi" w:cs="Arial"/>
          <w:sz w:val="22"/>
          <w:szCs w:val="22"/>
          <w:lang w:val="en-US"/>
        </w:rPr>
        <w:fldChar w:fldCharType="end"/>
      </w:r>
      <w:r>
        <w:rPr>
          <w:rFonts w:asciiTheme="minorHAnsi" w:hAnsiTheme="minorHAnsi" w:cs="Arial"/>
          <w:sz w:val="22"/>
          <w:szCs w:val="22"/>
          <w:lang w:val="en-US"/>
        </w:rPr>
        <w:t>.</w:t>
      </w:r>
    </w:p>
    <w:p w14:paraId="7EC9EAE1" w14:textId="77777777" w:rsidR="000040CD" w:rsidRPr="0029510B" w:rsidRDefault="000040CD" w:rsidP="000040CD">
      <w:r>
        <w:rPr>
          <w:rFonts w:asciiTheme="minorHAnsi" w:hAnsiTheme="minorHAnsi" w:cs="Arial"/>
          <w:sz w:val="22"/>
          <w:szCs w:val="22"/>
          <w:lang w:val="en-US"/>
        </w:rPr>
        <w:t xml:space="preserve">In the course of this work the </w:t>
      </w:r>
      <w:proofErr w:type="gramStart"/>
      <w:r>
        <w:rPr>
          <w:rFonts w:asciiTheme="minorHAnsi" w:hAnsiTheme="minorHAnsi" w:cs="Arial"/>
          <w:sz w:val="22"/>
          <w:szCs w:val="22"/>
          <w:lang w:val="en-US"/>
        </w:rPr>
        <w:t>main focus</w:t>
      </w:r>
      <w:proofErr w:type="gramEnd"/>
      <w:r>
        <w:rPr>
          <w:rFonts w:asciiTheme="minorHAnsi" w:hAnsiTheme="minorHAnsi" w:cs="Arial"/>
          <w:sz w:val="22"/>
          <w:szCs w:val="22"/>
          <w:lang w:val="en-US"/>
        </w:rPr>
        <w:t xml:space="preserve"> was laid on the applicability of a microbioreactor for clone and condition screening and transferability of results to bench top fed batch fermentation processes. The main challenge is to screen a high </w:t>
      </w:r>
      <w:proofErr w:type="gramStart"/>
      <w:r>
        <w:rPr>
          <w:rFonts w:asciiTheme="minorHAnsi" w:hAnsiTheme="minorHAnsi" w:cs="Arial"/>
          <w:sz w:val="22"/>
          <w:szCs w:val="22"/>
          <w:lang w:val="en-US"/>
        </w:rPr>
        <w:t>amount</w:t>
      </w:r>
      <w:proofErr w:type="gramEnd"/>
      <w:r>
        <w:rPr>
          <w:rFonts w:asciiTheme="minorHAnsi" w:hAnsiTheme="minorHAnsi" w:cs="Arial"/>
          <w:sz w:val="22"/>
          <w:szCs w:val="22"/>
          <w:lang w:val="en-US"/>
        </w:rPr>
        <w:t xml:space="preserve"> of clones in the shortest possible time, getting significant and reliable data. </w:t>
      </w:r>
    </w:p>
    <w:p w14:paraId="2344A99C" w14:textId="77777777" w:rsidR="000040CD" w:rsidRPr="00D9042D" w:rsidRDefault="000040CD" w:rsidP="000040CD">
      <w:pPr>
        <w:snapToGrid w:val="0"/>
        <w:spacing w:before="240" w:line="300" w:lineRule="auto"/>
        <w:rPr>
          <w:rFonts w:asciiTheme="minorHAnsi" w:eastAsia="MS PGothic" w:hAnsiTheme="minorHAnsi"/>
          <w:color w:val="000000"/>
          <w:sz w:val="22"/>
          <w:szCs w:val="22"/>
          <w:lang w:val="en-US"/>
        </w:rPr>
      </w:pPr>
      <w:r w:rsidRPr="00D9042D">
        <w:rPr>
          <w:rFonts w:asciiTheme="minorHAnsi" w:eastAsia="MS PGothic" w:hAnsiTheme="minorHAnsi"/>
          <w:b/>
          <w:bCs/>
          <w:color w:val="000000"/>
          <w:sz w:val="22"/>
          <w:szCs w:val="22"/>
          <w:lang w:val="en-US"/>
        </w:rPr>
        <w:t>2. Methods</w:t>
      </w:r>
    </w:p>
    <w:p w14:paraId="1C2B807E" w14:textId="77777777" w:rsidR="000040CD" w:rsidRPr="00D9042D" w:rsidRDefault="000040CD" w:rsidP="000040CD">
      <w:pPr>
        <w:pStyle w:val="Nessunaspaziatura"/>
        <w:spacing w:line="288" w:lineRule="auto"/>
        <w:jc w:val="both"/>
        <w:rPr>
          <w:rFonts w:cs="Arial"/>
          <w:lang w:val="en-US"/>
        </w:rPr>
      </w:pPr>
      <w:r w:rsidRPr="00D9042D">
        <w:rPr>
          <w:rFonts w:cs="Arial"/>
          <w:lang w:val="en-US"/>
        </w:rPr>
        <w:t xml:space="preserve">We selected four different Fabs (BIBH1, BIWA4, CIM and </w:t>
      </w:r>
      <w:proofErr w:type="spellStart"/>
      <w:r w:rsidRPr="00D9042D">
        <w:rPr>
          <w:rFonts w:cs="Arial"/>
          <w:lang w:val="en-US"/>
        </w:rPr>
        <w:t>FabX</w:t>
      </w:r>
      <w:proofErr w:type="spellEnd"/>
      <w:r w:rsidRPr="00D9042D">
        <w:rPr>
          <w:rFonts w:cs="Arial"/>
          <w:lang w:val="en-US"/>
        </w:rPr>
        <w:t xml:space="preserve">) </w:t>
      </w:r>
      <w:r>
        <w:rPr>
          <w:rFonts w:cs="Arial"/>
          <w:lang w:val="en-US"/>
        </w:rPr>
        <w:t xml:space="preserve">with identical constant domains. </w:t>
      </w:r>
      <w:r w:rsidRPr="00D9042D">
        <w:rPr>
          <w:rFonts w:cs="Arial"/>
          <w:lang w:val="en-US"/>
        </w:rPr>
        <w:t>For translocation to the periplasm a post-translational (</w:t>
      </w:r>
      <w:proofErr w:type="spellStart"/>
      <w:r w:rsidRPr="00D9042D">
        <w:rPr>
          <w:rFonts w:cs="Arial"/>
          <w:lang w:val="en-US"/>
        </w:rPr>
        <w:t>ompA</w:t>
      </w:r>
      <w:proofErr w:type="spellEnd"/>
      <w:r w:rsidRPr="00D9042D">
        <w:rPr>
          <w:rFonts w:cs="Arial"/>
          <w:lang w:val="en-US"/>
        </w:rPr>
        <w:t>) and a co-translational (</w:t>
      </w:r>
      <w:proofErr w:type="spellStart"/>
      <w:r w:rsidRPr="00D9042D">
        <w:rPr>
          <w:rFonts w:cs="Arial"/>
          <w:lang w:val="en-US"/>
        </w:rPr>
        <w:t>dsbA</w:t>
      </w:r>
      <w:proofErr w:type="spellEnd"/>
      <w:r w:rsidRPr="00D9042D">
        <w:rPr>
          <w:rFonts w:cs="Arial"/>
          <w:lang w:val="en-US"/>
        </w:rPr>
        <w:t xml:space="preserve">) leader sequence were used. </w:t>
      </w:r>
      <w:r w:rsidRPr="00D9042D">
        <w:rPr>
          <w:rFonts w:cs="Arial"/>
          <w:i/>
          <w:lang w:val="en-US"/>
        </w:rPr>
        <w:t xml:space="preserve">E. coli </w:t>
      </w:r>
      <w:r w:rsidRPr="00D9042D">
        <w:rPr>
          <w:rFonts w:cs="Arial"/>
          <w:lang w:val="en-US"/>
        </w:rPr>
        <w:t xml:space="preserve">BL21(DE3) and </w:t>
      </w:r>
      <w:r w:rsidRPr="00D9042D">
        <w:rPr>
          <w:rFonts w:cs="Arial"/>
          <w:i/>
          <w:lang w:val="en-US"/>
        </w:rPr>
        <w:t>E. coli</w:t>
      </w:r>
      <w:r w:rsidRPr="00D9042D">
        <w:rPr>
          <w:rFonts w:cs="Arial"/>
          <w:lang w:val="en-US"/>
        </w:rPr>
        <w:t xml:space="preserve"> HMS174(DE3) were transformed via genome in</w:t>
      </w:r>
      <w:r>
        <w:rPr>
          <w:rFonts w:cs="Arial"/>
          <w:lang w:val="en-US"/>
        </w:rPr>
        <w:t>tegration resulting in a total number of</w:t>
      </w:r>
      <w:r w:rsidRPr="00D9042D">
        <w:rPr>
          <w:rFonts w:cs="Arial"/>
          <w:lang w:val="en-US"/>
        </w:rPr>
        <w:t xml:space="preserve"> 16 clones.</w:t>
      </w:r>
    </w:p>
    <w:p w14:paraId="4BED2BCD" w14:textId="77777777" w:rsidR="000040CD" w:rsidRDefault="000040CD" w:rsidP="000040CD">
      <w:pPr>
        <w:pStyle w:val="Nessunaspaziatura"/>
        <w:spacing w:line="288" w:lineRule="auto"/>
        <w:jc w:val="both"/>
        <w:rPr>
          <w:rFonts w:cs="Arial"/>
          <w:lang w:val="en-US"/>
        </w:rPr>
      </w:pPr>
      <w:r w:rsidRPr="00D9042D">
        <w:rPr>
          <w:rFonts w:cs="Arial"/>
          <w:lang w:val="en-US"/>
        </w:rPr>
        <w:t>For a first screening of the expression systems</w:t>
      </w:r>
      <w:r>
        <w:rPr>
          <w:rFonts w:cs="Arial"/>
          <w:lang w:val="en-US"/>
        </w:rPr>
        <w:t xml:space="preserve"> a microtiter fed batch like cultivation in a </w:t>
      </w:r>
      <w:proofErr w:type="spellStart"/>
      <w:r>
        <w:rPr>
          <w:rFonts w:cs="Arial"/>
          <w:lang w:val="en-US"/>
        </w:rPr>
        <w:t>BioLector</w:t>
      </w:r>
      <w:proofErr w:type="spellEnd"/>
      <w:r>
        <w:rPr>
          <w:rFonts w:cs="Arial"/>
          <w:lang w:val="en-US"/>
        </w:rPr>
        <w:t>® system was used. After a growth phase of 16 hours we induced the systems with 0.5 mM IPTG and after a 9 hours production phase samples for the determination of intracellular Fab concentration by ELISA were taken.</w:t>
      </w:r>
    </w:p>
    <w:p w14:paraId="64B642FE" w14:textId="77777777" w:rsidR="000040CD" w:rsidRPr="00D9042D" w:rsidRDefault="000040CD" w:rsidP="000040CD">
      <w:pPr>
        <w:pStyle w:val="Nessunaspaziatura"/>
        <w:spacing w:line="288" w:lineRule="auto"/>
        <w:jc w:val="both"/>
        <w:rPr>
          <w:rFonts w:cs="Arial"/>
          <w:lang w:val="en-US"/>
        </w:rPr>
      </w:pPr>
      <w:r>
        <w:rPr>
          <w:rFonts w:cs="Arial"/>
          <w:lang w:val="en-US"/>
        </w:rPr>
        <w:t xml:space="preserve">In a next step we performed fed batch cultivations with all clones in a DASGIP® cultivation system. After a batch phase at 37 °C with a final biomass of approximately 10 </w:t>
      </w:r>
      <w:proofErr w:type="spellStart"/>
      <w:r>
        <w:rPr>
          <w:rFonts w:cs="Arial"/>
          <w:lang w:val="en-US"/>
        </w:rPr>
        <w:t>gCDM</w:t>
      </w:r>
      <w:proofErr w:type="spellEnd"/>
      <w:r>
        <w:rPr>
          <w:rFonts w:cs="Arial"/>
          <w:lang w:val="en-US"/>
        </w:rPr>
        <w:t xml:space="preserve">/L a C-limited feed phase </w:t>
      </w:r>
      <w:r>
        <w:rPr>
          <w:rFonts w:cs="Arial"/>
          <w:lang w:val="en-US"/>
        </w:rPr>
        <w:lastRenderedPageBreak/>
        <w:t>was started with a growth rate of 0.1 h</w:t>
      </w:r>
      <w:r w:rsidRPr="006B63CA">
        <w:rPr>
          <w:rFonts w:cs="Arial"/>
          <w:vertAlign w:val="superscript"/>
          <w:lang w:val="en-US"/>
        </w:rPr>
        <w:t>-1</w:t>
      </w:r>
      <w:r>
        <w:rPr>
          <w:rFonts w:cs="Arial"/>
          <w:lang w:val="en-US"/>
        </w:rPr>
        <w:t xml:space="preserve"> at 30 °C. After approximately 0.5 doublings recombinant protein expression was induced for another two doublings. Induction level was kept constant at 2 µmol IPTG/g CDM. </w:t>
      </w:r>
    </w:p>
    <w:p w14:paraId="3F34FD37" w14:textId="77777777" w:rsidR="000040CD" w:rsidRPr="00D9042D" w:rsidRDefault="000040CD" w:rsidP="000040CD">
      <w:pPr>
        <w:pStyle w:val="Nessunaspaziatura"/>
        <w:spacing w:line="288" w:lineRule="auto"/>
        <w:jc w:val="both"/>
        <w:rPr>
          <w:rFonts w:cs="Arial"/>
          <w:lang w:val="en-US"/>
        </w:rPr>
      </w:pPr>
    </w:p>
    <w:p w14:paraId="6EE2F2E1" w14:textId="77777777" w:rsidR="000040CD" w:rsidRPr="00D9042D" w:rsidRDefault="000040CD" w:rsidP="000040CD">
      <w:pPr>
        <w:pStyle w:val="Nessunaspaziatura"/>
        <w:spacing w:line="288" w:lineRule="auto"/>
        <w:jc w:val="both"/>
        <w:rPr>
          <w:rFonts w:cs="Arial"/>
          <w:lang w:val="en-US"/>
        </w:rPr>
      </w:pPr>
      <w:r w:rsidRPr="00D9042D">
        <w:rPr>
          <w:rFonts w:eastAsia="MS PGothic"/>
          <w:b/>
          <w:bCs/>
          <w:color w:val="000000"/>
          <w:lang w:val="en-US"/>
        </w:rPr>
        <w:t>3. Results and discussion</w:t>
      </w:r>
    </w:p>
    <w:p w14:paraId="138CA205" w14:textId="77777777" w:rsidR="000040CD" w:rsidRDefault="000040CD" w:rsidP="000040CD">
      <w:pPr>
        <w:pStyle w:val="Nessunaspaziatura"/>
        <w:spacing w:line="288" w:lineRule="auto"/>
        <w:jc w:val="both"/>
        <w:rPr>
          <w:rFonts w:eastAsia="MS PGothic"/>
          <w:color w:val="000000"/>
          <w:lang w:val="en-US"/>
        </w:rPr>
      </w:pPr>
      <w:r>
        <w:rPr>
          <w:rFonts w:eastAsia="MS PGothic"/>
          <w:color w:val="000000"/>
          <w:lang w:val="en-US"/>
        </w:rPr>
        <w:t xml:space="preserve">During </w:t>
      </w:r>
      <w:proofErr w:type="spellStart"/>
      <w:r>
        <w:rPr>
          <w:rFonts w:eastAsia="MS PGothic"/>
          <w:color w:val="000000"/>
          <w:lang w:val="en-US"/>
        </w:rPr>
        <w:t>BioLector</w:t>
      </w:r>
      <w:proofErr w:type="spellEnd"/>
      <w:r>
        <w:rPr>
          <w:rFonts w:eastAsia="MS PGothic"/>
          <w:color w:val="000000"/>
          <w:lang w:val="en-US"/>
        </w:rPr>
        <w:t xml:space="preserve"> ® cultivation </w:t>
      </w:r>
      <w:r w:rsidRPr="001B1674">
        <w:rPr>
          <w:rFonts w:eastAsia="MS PGothic" w:cs="Times New Roman"/>
          <w:color w:val="000000"/>
          <w:lang w:val="en-US"/>
        </w:rPr>
        <w:t>Cell growth was not affected by leader/Fab combinations but yield of correctly folded Fab</w:t>
      </w:r>
      <w:r>
        <w:rPr>
          <w:rFonts w:eastAsia="MS PGothic" w:cs="Times New Roman"/>
          <w:color w:val="000000"/>
          <w:lang w:val="en-US"/>
        </w:rPr>
        <w:t xml:space="preserve"> ranged from 0 to 12.5 mg/</w:t>
      </w:r>
      <w:proofErr w:type="spellStart"/>
      <w:r>
        <w:rPr>
          <w:rFonts w:eastAsia="MS PGothic" w:cs="Times New Roman"/>
          <w:color w:val="000000"/>
          <w:lang w:val="en-US"/>
        </w:rPr>
        <w:t>gCDM</w:t>
      </w:r>
      <w:proofErr w:type="spellEnd"/>
      <w:r>
        <w:rPr>
          <w:rFonts w:eastAsia="MS PGothic" w:cs="Times New Roman"/>
          <w:color w:val="000000"/>
          <w:lang w:val="en-US"/>
        </w:rPr>
        <w:t xml:space="preserve">. In </w:t>
      </w:r>
      <w:proofErr w:type="gramStart"/>
      <w:r>
        <w:rPr>
          <w:rFonts w:eastAsia="MS PGothic" w:cs="Times New Roman"/>
          <w:color w:val="000000"/>
          <w:lang w:val="en-US"/>
        </w:rPr>
        <w:t>general</w:t>
      </w:r>
      <w:proofErr w:type="gramEnd"/>
      <w:r>
        <w:rPr>
          <w:rFonts w:eastAsia="MS PGothic" w:cs="Times New Roman"/>
          <w:color w:val="000000"/>
          <w:lang w:val="en-US"/>
        </w:rPr>
        <w:t xml:space="preserve"> K12 clones showed higher specific Fab titers but lower biomass yields than BL21 clones. The microbioreactor fed batch like cultivations with t</w:t>
      </w:r>
      <w:r w:rsidRPr="001B1674">
        <w:rPr>
          <w:rFonts w:eastAsia="MS PGothic"/>
          <w:color w:val="000000"/>
          <w:lang w:val="en-US"/>
        </w:rPr>
        <w:t>he selected set of host/leader/Fab combinations resulted in a broad range of variation</w:t>
      </w:r>
      <w:r>
        <w:rPr>
          <w:rFonts w:eastAsia="MS PGothic"/>
          <w:color w:val="000000"/>
          <w:lang w:val="en-US"/>
        </w:rPr>
        <w:t>s</w:t>
      </w:r>
      <w:r w:rsidRPr="001B1674">
        <w:rPr>
          <w:rFonts w:eastAsia="MS PGothic"/>
          <w:color w:val="000000"/>
          <w:lang w:val="en-US"/>
        </w:rPr>
        <w:t xml:space="preserve"> in terms of Fab yields</w:t>
      </w:r>
      <w:r>
        <w:rPr>
          <w:rFonts w:eastAsia="MS PGothic"/>
          <w:color w:val="000000"/>
          <w:lang w:val="en-US"/>
        </w:rPr>
        <w:t>.</w:t>
      </w:r>
    </w:p>
    <w:p w14:paraId="15304C19" w14:textId="77777777" w:rsidR="000040CD" w:rsidRPr="00D9042D" w:rsidRDefault="000040CD" w:rsidP="000040CD">
      <w:pPr>
        <w:snapToGrid w:val="0"/>
        <w:spacing w:after="120"/>
        <w:rPr>
          <w:rFonts w:asciiTheme="minorHAnsi" w:eastAsia="MS PGothic" w:hAnsiTheme="minorHAnsi"/>
          <w:color w:val="000000"/>
          <w:lang w:val="en-US"/>
        </w:rPr>
      </w:pPr>
      <w:r>
        <w:rPr>
          <w:rFonts w:asciiTheme="minorHAnsi" w:eastAsia="MS PGothic" w:hAnsiTheme="minorHAnsi"/>
          <w:color w:val="000000"/>
          <w:sz w:val="22"/>
          <w:szCs w:val="22"/>
          <w:lang w:val="en-US"/>
        </w:rPr>
        <w:t xml:space="preserve">During bench top experiments we end up with </w:t>
      </w:r>
      <w:proofErr w:type="gramStart"/>
      <w:r>
        <w:rPr>
          <w:rFonts w:asciiTheme="minorHAnsi" w:eastAsia="MS PGothic" w:hAnsiTheme="minorHAnsi"/>
          <w:color w:val="000000"/>
          <w:sz w:val="22"/>
          <w:szCs w:val="22"/>
          <w:lang w:val="en-US"/>
        </w:rPr>
        <w:t>exactly the same</w:t>
      </w:r>
      <w:proofErr w:type="gramEnd"/>
      <w:r>
        <w:rPr>
          <w:rFonts w:asciiTheme="minorHAnsi" w:eastAsia="MS PGothic" w:hAnsiTheme="minorHAnsi"/>
          <w:color w:val="000000"/>
          <w:sz w:val="22"/>
          <w:szCs w:val="22"/>
          <w:lang w:val="en-US"/>
        </w:rPr>
        <w:t xml:space="preserve"> clone ranking in terms of specific Fab yield. </w:t>
      </w:r>
      <w:proofErr w:type="gramStart"/>
      <w:r>
        <w:rPr>
          <w:rFonts w:asciiTheme="minorHAnsi" w:eastAsia="MS PGothic" w:hAnsiTheme="minorHAnsi"/>
          <w:color w:val="000000"/>
          <w:sz w:val="22"/>
          <w:szCs w:val="22"/>
          <w:lang w:val="en-US"/>
        </w:rPr>
        <w:t>However</w:t>
      </w:r>
      <w:proofErr w:type="gramEnd"/>
      <w:r>
        <w:rPr>
          <w:rFonts w:asciiTheme="minorHAnsi" w:eastAsia="MS PGothic" w:hAnsiTheme="minorHAnsi"/>
          <w:color w:val="000000"/>
          <w:sz w:val="22"/>
          <w:szCs w:val="22"/>
          <w:lang w:val="en-US"/>
        </w:rPr>
        <w:t xml:space="preserve"> we also observed lower specific yields in the benchtop bioreactor setup which can mainly be assigned to the significantly higher growth rate in the production phase. In </w:t>
      </w:r>
      <w:proofErr w:type="gramStart"/>
      <w:r>
        <w:rPr>
          <w:rFonts w:asciiTheme="minorHAnsi" w:eastAsia="MS PGothic" w:hAnsiTheme="minorHAnsi"/>
          <w:color w:val="000000"/>
          <w:sz w:val="22"/>
          <w:szCs w:val="22"/>
          <w:lang w:val="en-US"/>
        </w:rPr>
        <w:t>addition</w:t>
      </w:r>
      <w:proofErr w:type="gramEnd"/>
      <w:r>
        <w:rPr>
          <w:rFonts w:asciiTheme="minorHAnsi" w:eastAsia="MS PGothic" w:hAnsiTheme="minorHAnsi"/>
          <w:color w:val="000000"/>
          <w:sz w:val="22"/>
          <w:szCs w:val="22"/>
          <w:lang w:val="en-US"/>
        </w:rPr>
        <w:t xml:space="preserve"> the production period was longer and approximately 8 hours past induction adverse effects on cell growth were observed. Fab was not only found in the cell fraction but also in the supernatant and DNA quantification in the fermentation supernatant showed that Fab release was caused by lysis which is also highly negatively correlated with the final cell mass that was obtained. The most significant influence on growth was seen for </w:t>
      </w:r>
      <w:proofErr w:type="spellStart"/>
      <w:r>
        <w:rPr>
          <w:rFonts w:asciiTheme="minorHAnsi" w:eastAsia="MS PGothic" w:hAnsiTheme="minorHAnsi"/>
          <w:color w:val="000000"/>
          <w:sz w:val="22"/>
          <w:szCs w:val="22"/>
          <w:lang w:val="en-US"/>
        </w:rPr>
        <w:t>Fabx</w:t>
      </w:r>
      <w:proofErr w:type="spellEnd"/>
      <w:r>
        <w:rPr>
          <w:rFonts w:asciiTheme="minorHAnsi" w:eastAsia="MS PGothic" w:hAnsiTheme="minorHAnsi"/>
          <w:color w:val="000000"/>
          <w:sz w:val="22"/>
          <w:szCs w:val="22"/>
          <w:lang w:val="en-US"/>
        </w:rPr>
        <w:t xml:space="preserve"> clones if the Fab was expressed. </w:t>
      </w:r>
    </w:p>
    <w:p w14:paraId="78E409FC" w14:textId="77777777" w:rsidR="000040CD" w:rsidRPr="00D9042D" w:rsidRDefault="000040CD" w:rsidP="000040CD">
      <w:pPr>
        <w:snapToGrid w:val="0"/>
        <w:spacing w:before="240" w:line="300" w:lineRule="auto"/>
        <w:rPr>
          <w:rFonts w:asciiTheme="minorHAnsi" w:eastAsia="MS PGothic" w:hAnsiTheme="minorHAnsi"/>
          <w:color w:val="000000"/>
          <w:sz w:val="22"/>
          <w:szCs w:val="22"/>
          <w:lang w:val="en-US" w:eastAsia="ko-KR"/>
        </w:rPr>
      </w:pPr>
      <w:r w:rsidRPr="00D9042D">
        <w:rPr>
          <w:rFonts w:asciiTheme="minorHAnsi" w:eastAsia="MS PGothic" w:hAnsiTheme="minorHAnsi"/>
          <w:b/>
          <w:bCs/>
          <w:color w:val="000000"/>
          <w:sz w:val="22"/>
          <w:szCs w:val="22"/>
          <w:lang w:val="en-US"/>
        </w:rPr>
        <w:t>4. Conclusion</w:t>
      </w:r>
      <w:r w:rsidRPr="00D9042D">
        <w:rPr>
          <w:rFonts w:asciiTheme="minorHAnsi" w:eastAsia="MS PGothic" w:hAnsiTheme="minorHAnsi"/>
          <w:b/>
          <w:bCs/>
          <w:color w:val="000000"/>
          <w:sz w:val="22"/>
          <w:szCs w:val="22"/>
          <w:lang w:val="en-US" w:eastAsia="ko-KR"/>
        </w:rPr>
        <w:t>s</w:t>
      </w:r>
    </w:p>
    <w:p w14:paraId="5F5FFD82" w14:textId="77777777" w:rsidR="000040CD" w:rsidRPr="00D9042D" w:rsidRDefault="000040CD" w:rsidP="000040CD">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Summarizing we could show that the microbioreactor system is a well suited HTP tool for clone and condition screening. Results generated in this platform can directly be transferred to benchtop fed batch bioreactor cultivations </w:t>
      </w:r>
      <w:proofErr w:type="gramStart"/>
      <w:r>
        <w:rPr>
          <w:rFonts w:asciiTheme="minorHAnsi" w:eastAsia="MS PGothic" w:hAnsiTheme="minorHAnsi"/>
          <w:color w:val="000000"/>
          <w:sz w:val="22"/>
          <w:szCs w:val="22"/>
          <w:lang w:val="en-US"/>
        </w:rPr>
        <w:t>as long as</w:t>
      </w:r>
      <w:proofErr w:type="gramEnd"/>
      <w:r>
        <w:rPr>
          <w:rFonts w:asciiTheme="minorHAnsi" w:eastAsia="MS PGothic" w:hAnsiTheme="minorHAnsi"/>
          <w:color w:val="000000"/>
          <w:sz w:val="22"/>
          <w:szCs w:val="22"/>
          <w:lang w:val="en-US"/>
        </w:rPr>
        <w:t xml:space="preserve"> limitations of the HTP system are adequately included in interpretations. </w:t>
      </w:r>
    </w:p>
    <w:p w14:paraId="008D52E6" w14:textId="77777777" w:rsidR="000040CD" w:rsidRPr="00D9042D" w:rsidRDefault="000040CD" w:rsidP="000040CD">
      <w:pPr>
        <w:snapToGrid w:val="0"/>
        <w:spacing w:before="240" w:line="300" w:lineRule="auto"/>
        <w:rPr>
          <w:rFonts w:asciiTheme="minorHAnsi" w:eastAsia="SimSun" w:hAnsiTheme="minorHAnsi"/>
          <w:b/>
          <w:bCs/>
          <w:color w:val="000000"/>
          <w:sz w:val="20"/>
          <w:lang w:val="en-US" w:eastAsia="zh-CN"/>
        </w:rPr>
      </w:pPr>
      <w:r w:rsidRPr="00D9042D">
        <w:rPr>
          <w:rFonts w:asciiTheme="minorHAnsi" w:eastAsia="MS PGothic" w:hAnsiTheme="minorHAnsi"/>
          <w:b/>
          <w:bCs/>
          <w:color w:val="000000"/>
          <w:sz w:val="20"/>
          <w:lang w:val="en-US"/>
        </w:rPr>
        <w:t xml:space="preserve">References  </w:t>
      </w:r>
    </w:p>
    <w:p w14:paraId="48B1FFE5" w14:textId="77777777" w:rsidR="000040CD" w:rsidRDefault="000040CD" w:rsidP="000040CD">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FB2D2D3" w14:textId="77777777" w:rsidR="000040CD" w:rsidRPr="0029510B" w:rsidRDefault="000040CD" w:rsidP="000040CD">
      <w:pPr>
        <w:spacing w:line="240" w:lineRule="auto"/>
        <w:rPr>
          <w:rFonts w:ascii="Calibri" w:hAnsi="Calibri"/>
          <w:noProof/>
          <w:sz w:val="20"/>
        </w:rPr>
      </w:pPr>
      <w:r>
        <w:fldChar w:fldCharType="begin"/>
      </w:r>
      <w:r>
        <w:instrText xml:space="preserve"> ADDIN EN.REFLIST </w:instrText>
      </w:r>
      <w:r>
        <w:fldChar w:fldCharType="separate"/>
      </w:r>
      <w:bookmarkStart w:id="0" w:name="_ENREF_1"/>
      <w:r w:rsidRPr="0029510B">
        <w:rPr>
          <w:rFonts w:ascii="Calibri" w:hAnsi="Calibri"/>
          <w:noProof/>
          <w:sz w:val="20"/>
        </w:rPr>
        <w:t xml:space="preserve">[1] A. de Marco, </w:t>
      </w:r>
      <w:r w:rsidRPr="0029510B">
        <w:rPr>
          <w:rFonts w:ascii="Calibri" w:hAnsi="Calibri"/>
          <w:i/>
          <w:noProof/>
          <w:sz w:val="20"/>
        </w:rPr>
        <w:t xml:space="preserve">Microb Cell Fact. </w:t>
      </w:r>
      <w:r w:rsidRPr="0029510B">
        <w:rPr>
          <w:rFonts w:ascii="Calibri" w:hAnsi="Calibri"/>
          <w:b/>
          <w:noProof/>
          <w:sz w:val="20"/>
        </w:rPr>
        <w:t>2011</w:t>
      </w:r>
      <w:r w:rsidRPr="0029510B">
        <w:rPr>
          <w:rFonts w:ascii="Calibri" w:hAnsi="Calibri"/>
          <w:noProof/>
          <w:sz w:val="20"/>
        </w:rPr>
        <w:t xml:space="preserve">, </w:t>
      </w:r>
      <w:r w:rsidRPr="0029510B">
        <w:rPr>
          <w:rFonts w:ascii="Calibri" w:hAnsi="Calibri"/>
          <w:i/>
          <w:noProof/>
          <w:sz w:val="20"/>
        </w:rPr>
        <w:t>10</w:t>
      </w:r>
      <w:r w:rsidRPr="0029510B">
        <w:rPr>
          <w:rFonts w:ascii="Calibri" w:hAnsi="Calibri"/>
          <w:noProof/>
          <w:sz w:val="20"/>
        </w:rPr>
        <w:t>, 44.</w:t>
      </w:r>
      <w:bookmarkEnd w:id="0"/>
    </w:p>
    <w:p w14:paraId="3A4EDDC4" w14:textId="77777777" w:rsidR="000040CD" w:rsidRPr="0029510B" w:rsidRDefault="000040CD" w:rsidP="000040CD">
      <w:pPr>
        <w:spacing w:line="240" w:lineRule="auto"/>
        <w:rPr>
          <w:rFonts w:ascii="Calibri" w:hAnsi="Calibri"/>
          <w:noProof/>
          <w:sz w:val="20"/>
        </w:rPr>
      </w:pPr>
      <w:bookmarkStart w:id="1" w:name="_ENREF_2"/>
      <w:r w:rsidRPr="0029510B">
        <w:rPr>
          <w:rFonts w:ascii="Calibri" w:hAnsi="Calibri"/>
          <w:noProof/>
          <w:sz w:val="20"/>
        </w:rPr>
        <w:t xml:space="preserve">[2] O. Spadiut, S. Capone, F. Krainer, A. Glieder, C. Herwig, </w:t>
      </w:r>
      <w:r w:rsidRPr="0029510B">
        <w:rPr>
          <w:rFonts w:ascii="Calibri" w:hAnsi="Calibri"/>
          <w:i/>
          <w:noProof/>
          <w:sz w:val="20"/>
        </w:rPr>
        <w:t xml:space="preserve">Trends in Biotechnology. </w:t>
      </w:r>
      <w:r w:rsidRPr="0029510B">
        <w:rPr>
          <w:rFonts w:ascii="Calibri" w:hAnsi="Calibri"/>
          <w:b/>
          <w:noProof/>
          <w:sz w:val="20"/>
        </w:rPr>
        <w:t>2014</w:t>
      </w:r>
      <w:r w:rsidRPr="0029510B">
        <w:rPr>
          <w:rFonts w:ascii="Calibri" w:hAnsi="Calibri"/>
          <w:noProof/>
          <w:sz w:val="20"/>
        </w:rPr>
        <w:t xml:space="preserve">, </w:t>
      </w:r>
      <w:r w:rsidRPr="0029510B">
        <w:rPr>
          <w:rFonts w:ascii="Calibri" w:hAnsi="Calibri"/>
          <w:i/>
          <w:noProof/>
          <w:sz w:val="20"/>
        </w:rPr>
        <w:t>32</w:t>
      </w:r>
      <w:r w:rsidRPr="0029510B">
        <w:rPr>
          <w:rFonts w:ascii="Calibri" w:hAnsi="Calibri"/>
          <w:noProof/>
          <w:sz w:val="20"/>
        </w:rPr>
        <w:t>, 54.</w:t>
      </w:r>
      <w:bookmarkEnd w:id="1"/>
    </w:p>
    <w:p w14:paraId="7E9E7E71" w14:textId="77777777" w:rsidR="000040CD" w:rsidRPr="0029510B" w:rsidRDefault="000040CD" w:rsidP="000040CD">
      <w:pPr>
        <w:spacing w:line="240" w:lineRule="auto"/>
        <w:rPr>
          <w:rFonts w:ascii="Calibri" w:hAnsi="Calibri"/>
          <w:noProof/>
          <w:sz w:val="20"/>
        </w:rPr>
      </w:pPr>
      <w:bookmarkStart w:id="2" w:name="_ENREF_3"/>
      <w:r w:rsidRPr="0029510B">
        <w:rPr>
          <w:rFonts w:ascii="Calibri" w:hAnsi="Calibri"/>
          <w:noProof/>
          <w:sz w:val="20"/>
        </w:rPr>
        <w:t xml:space="preserve">[3] M. Gebauer, A. Skerra, </w:t>
      </w:r>
      <w:r w:rsidRPr="0029510B">
        <w:rPr>
          <w:rFonts w:ascii="Calibri" w:hAnsi="Calibri"/>
          <w:i/>
          <w:noProof/>
          <w:sz w:val="20"/>
        </w:rPr>
        <w:t xml:space="preserve">Curr Opin Chem Biol. </w:t>
      </w:r>
      <w:r w:rsidRPr="0029510B">
        <w:rPr>
          <w:rFonts w:ascii="Calibri" w:hAnsi="Calibri"/>
          <w:b/>
          <w:noProof/>
          <w:sz w:val="20"/>
        </w:rPr>
        <w:t>2009</w:t>
      </w:r>
      <w:r w:rsidRPr="0029510B">
        <w:rPr>
          <w:rFonts w:ascii="Calibri" w:hAnsi="Calibri"/>
          <w:noProof/>
          <w:sz w:val="20"/>
        </w:rPr>
        <w:t xml:space="preserve">, </w:t>
      </w:r>
      <w:r w:rsidRPr="0029510B">
        <w:rPr>
          <w:rFonts w:ascii="Calibri" w:hAnsi="Calibri"/>
          <w:i/>
          <w:noProof/>
          <w:sz w:val="20"/>
        </w:rPr>
        <w:t>13</w:t>
      </w:r>
      <w:r w:rsidRPr="0029510B">
        <w:rPr>
          <w:rFonts w:ascii="Calibri" w:hAnsi="Calibri"/>
          <w:noProof/>
          <w:sz w:val="20"/>
        </w:rPr>
        <w:t>, 245.</w:t>
      </w:r>
      <w:bookmarkEnd w:id="2"/>
    </w:p>
    <w:p w14:paraId="2165B7E1" w14:textId="77777777" w:rsidR="000040CD" w:rsidRDefault="000040CD" w:rsidP="000040CD">
      <w:pPr>
        <w:spacing w:line="240" w:lineRule="auto"/>
        <w:jc w:val="left"/>
        <w:rPr>
          <w:rFonts w:ascii="Calibri" w:hAnsi="Calibri"/>
          <w:noProof/>
        </w:rPr>
      </w:pPr>
    </w:p>
    <w:p w14:paraId="378F7C95" w14:textId="564BEBE8" w:rsidR="00704BDF" w:rsidRPr="00DE0019" w:rsidRDefault="000040CD" w:rsidP="000040CD">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fldChar w:fldCharType="end"/>
      </w:r>
      <w:bookmarkStart w:id="3" w:name="_GoBack"/>
      <w:bookmarkEnd w:id="3"/>
    </w:p>
    <w:p w14:paraId="16AB260A"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EDF132B"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EEF21AE"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6EBC783"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E51A204"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CC13A7C"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BED8861"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295C934"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754B32D"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76A6C4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8C9FDEC"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BB9C7" w14:textId="77777777" w:rsidR="006D3D04" w:rsidRDefault="006D3D04" w:rsidP="004F5E36">
      <w:r>
        <w:separator/>
      </w:r>
    </w:p>
  </w:endnote>
  <w:endnote w:type="continuationSeparator" w:id="0">
    <w:p w14:paraId="5374A41B" w14:textId="77777777" w:rsidR="006D3D04" w:rsidRDefault="006D3D0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dvOTb4959fff">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C5F27" w14:textId="77777777" w:rsidR="006D3D04" w:rsidRDefault="006D3D04" w:rsidP="004F5E36">
      <w:r>
        <w:separator/>
      </w:r>
    </w:p>
  </w:footnote>
  <w:footnote w:type="continuationSeparator" w:id="0">
    <w:p w14:paraId="4202838E" w14:textId="77777777" w:rsidR="006D3D04" w:rsidRDefault="006D3D0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A599"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2D457E54" wp14:editId="5E0C27B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35D8BF4" wp14:editId="06CEC0A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C151" w14:textId="77777777"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44C14BD7" wp14:editId="46873F09">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14:paraId="76C61C5C" w14:textId="77777777" w:rsidR="00704BDF" w:rsidRDefault="00704BDF">
    <w:pPr>
      <w:pStyle w:val="Intestazione"/>
    </w:pPr>
  </w:p>
  <w:p w14:paraId="293AF0C1"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4D8A247F" wp14:editId="47A6E903">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40CD"/>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6D3D04"/>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5B11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Nessunaspaziatura">
    <w:name w:val="No Spacing"/>
    <w:uiPriority w:val="1"/>
    <w:qFormat/>
    <w:locked/>
    <w:rsid w:val="000040CD"/>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AA8C-BA5D-4EBD-B75A-39414492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2019-08-23T12:06:00Z</dcterms:created>
  <dcterms:modified xsi:type="dcterms:W3CDTF">2019-08-23T12:06:00Z</dcterms:modified>
</cp:coreProperties>
</file>