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8E0804"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Euler-Euler Simulation of </w:t>
      </w:r>
      <w:r w:rsidRPr="008E0804">
        <w:rPr>
          <w:rFonts w:asciiTheme="minorHAnsi" w:eastAsia="MS PGothic" w:hAnsiTheme="minorHAnsi"/>
          <w:b/>
          <w:bCs/>
          <w:sz w:val="28"/>
          <w:szCs w:val="28"/>
          <w:lang w:val="en-US"/>
        </w:rPr>
        <w:t>Bubbly Flow in Stirred Tanks</w:t>
      </w:r>
    </w:p>
    <w:p w:rsidR="00DE0019" w:rsidRPr="00DE0019" w:rsidRDefault="008E0804"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Roland Rzehak</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Pengyu Shi</w:t>
      </w:r>
      <w:r w:rsidR="008C2F48" w:rsidRPr="00DE0019">
        <w:rPr>
          <w:rFonts w:asciiTheme="minorHAnsi" w:eastAsia="SimSun" w:hAnsiTheme="minorHAnsi"/>
          <w:color w:val="000000"/>
          <w:sz w:val="24"/>
          <w:szCs w:val="24"/>
          <w:u w:val="single"/>
          <w:vertAlign w:val="superscript"/>
          <w:lang w:val="en-US" w:eastAsia="zh-CN"/>
        </w:rPr>
        <w:t>1</w:t>
      </w:r>
      <w:proofErr w:type="gramStart"/>
      <w:r w:rsidR="008C2F48">
        <w:rPr>
          <w:rFonts w:asciiTheme="minorHAnsi" w:eastAsia="SimSun" w:hAnsiTheme="minorHAnsi"/>
          <w:color w:val="000000"/>
          <w:sz w:val="24"/>
          <w:szCs w:val="24"/>
          <w:u w:val="single"/>
          <w:vertAlign w:val="superscript"/>
          <w:lang w:val="en-US" w:eastAsia="zh-CN"/>
        </w:rPr>
        <w:t>,2</w:t>
      </w:r>
      <w:proofErr w:type="gramEnd"/>
      <w:r w:rsidR="00DE0019">
        <w:rPr>
          <w:rFonts w:eastAsia="SimSun"/>
          <w:color w:val="000000"/>
          <w:lang w:val="en-US" w:eastAsia="zh-CN"/>
        </w:rPr>
        <w:t xml:space="preserve"> </w:t>
      </w:r>
    </w:p>
    <w:p w:rsidR="008E0804" w:rsidRPr="005547F4" w:rsidRDefault="00704BDF" w:rsidP="008E0804">
      <w:pPr>
        <w:snapToGrid w:val="0"/>
        <w:jc w:val="center"/>
        <w:rPr>
          <w:rFonts w:asciiTheme="minorHAnsi" w:eastAsia="MS PGothic" w:hAnsiTheme="minorHAnsi"/>
          <w:i/>
          <w:iCs/>
          <w:color w:val="000000"/>
          <w:sz w:val="20"/>
          <w:lang w:val="en-US"/>
        </w:rPr>
      </w:pPr>
      <w:r w:rsidRPr="005547F4">
        <w:rPr>
          <w:rFonts w:eastAsia="MS PGothic"/>
          <w:i/>
          <w:iCs/>
          <w:color w:val="000000"/>
          <w:sz w:val="20"/>
          <w:lang w:val="en-US"/>
        </w:rPr>
        <w:t>1</w:t>
      </w:r>
      <w:r w:rsidRPr="005547F4">
        <w:rPr>
          <w:rFonts w:asciiTheme="minorHAnsi" w:eastAsia="MS PGothic" w:hAnsiTheme="minorHAnsi"/>
          <w:i/>
          <w:iCs/>
          <w:color w:val="000000"/>
          <w:sz w:val="20"/>
          <w:lang w:val="en-US"/>
        </w:rPr>
        <w:t xml:space="preserve"> </w:t>
      </w:r>
      <w:r w:rsidR="008E0804" w:rsidRPr="005547F4">
        <w:rPr>
          <w:rFonts w:asciiTheme="minorHAnsi" w:eastAsia="MS PGothic" w:hAnsiTheme="minorHAnsi"/>
          <w:i/>
          <w:iCs/>
          <w:color w:val="000000"/>
          <w:sz w:val="20"/>
          <w:lang w:val="en-US"/>
        </w:rPr>
        <w:t>Helmholtz-</w:t>
      </w:r>
      <w:proofErr w:type="spellStart"/>
      <w:r w:rsidR="008E0804" w:rsidRPr="005547F4">
        <w:rPr>
          <w:rFonts w:asciiTheme="minorHAnsi" w:eastAsia="MS PGothic" w:hAnsiTheme="minorHAnsi"/>
          <w:i/>
          <w:iCs/>
          <w:color w:val="000000"/>
          <w:sz w:val="20"/>
          <w:lang w:val="en-US"/>
        </w:rPr>
        <w:t>Zentrum</w:t>
      </w:r>
      <w:proofErr w:type="spellEnd"/>
      <w:r w:rsidR="008E0804" w:rsidRPr="005547F4">
        <w:rPr>
          <w:rFonts w:asciiTheme="minorHAnsi" w:eastAsia="MS PGothic" w:hAnsiTheme="minorHAnsi"/>
          <w:i/>
          <w:iCs/>
          <w:color w:val="000000"/>
          <w:sz w:val="20"/>
          <w:lang w:val="en-US"/>
        </w:rPr>
        <w:t xml:space="preserve"> Dresden – </w:t>
      </w:r>
      <w:proofErr w:type="spellStart"/>
      <w:r w:rsidR="008E0804" w:rsidRPr="005547F4">
        <w:rPr>
          <w:rFonts w:asciiTheme="minorHAnsi" w:eastAsia="MS PGothic" w:hAnsiTheme="minorHAnsi"/>
          <w:i/>
          <w:iCs/>
          <w:color w:val="000000"/>
          <w:sz w:val="20"/>
          <w:lang w:val="en-US"/>
        </w:rPr>
        <w:t>Rossendorf</w:t>
      </w:r>
      <w:proofErr w:type="spellEnd"/>
      <w:r w:rsidR="008E0804" w:rsidRPr="005547F4">
        <w:rPr>
          <w:rFonts w:asciiTheme="minorHAnsi" w:eastAsia="MS PGothic" w:hAnsiTheme="minorHAnsi"/>
          <w:i/>
          <w:iCs/>
          <w:color w:val="000000"/>
          <w:sz w:val="20"/>
          <w:lang w:val="en-US"/>
        </w:rPr>
        <w:t xml:space="preserve">, Institute of Fluid Dynamics, </w:t>
      </w:r>
    </w:p>
    <w:p w:rsidR="00704BDF" w:rsidRPr="00DE0019" w:rsidRDefault="008E0804" w:rsidP="008E0804">
      <w:pPr>
        <w:snapToGrid w:val="0"/>
        <w:spacing w:after="120"/>
        <w:jc w:val="center"/>
        <w:rPr>
          <w:rFonts w:asciiTheme="minorHAnsi" w:eastAsia="MS PGothic" w:hAnsiTheme="minorHAnsi"/>
          <w:i/>
          <w:iCs/>
          <w:color w:val="000000"/>
          <w:sz w:val="20"/>
          <w:lang w:val="en-US"/>
        </w:rPr>
      </w:pPr>
      <w:proofErr w:type="spellStart"/>
      <w:r w:rsidRPr="008E0804">
        <w:rPr>
          <w:rFonts w:asciiTheme="minorHAnsi" w:eastAsia="MS PGothic" w:hAnsiTheme="minorHAnsi"/>
          <w:i/>
          <w:iCs/>
          <w:color w:val="000000"/>
          <w:sz w:val="20"/>
          <w:lang w:val="en-US"/>
        </w:rPr>
        <w:t>Bautzner</w:t>
      </w:r>
      <w:proofErr w:type="spellEnd"/>
      <w:r w:rsidRPr="008E0804">
        <w:rPr>
          <w:rFonts w:asciiTheme="minorHAnsi" w:eastAsia="MS PGothic" w:hAnsiTheme="minorHAnsi"/>
          <w:i/>
          <w:iCs/>
          <w:color w:val="000000"/>
          <w:sz w:val="20"/>
          <w:lang w:val="en-US"/>
        </w:rPr>
        <w:t xml:space="preserve"> </w:t>
      </w:r>
      <w:proofErr w:type="spellStart"/>
      <w:r w:rsidRPr="008E0804">
        <w:rPr>
          <w:rFonts w:asciiTheme="minorHAnsi" w:eastAsia="MS PGothic" w:hAnsiTheme="minorHAnsi"/>
          <w:i/>
          <w:iCs/>
          <w:color w:val="000000"/>
          <w:sz w:val="20"/>
          <w:lang w:val="en-US"/>
        </w:rPr>
        <w:t>Landstrasse</w:t>
      </w:r>
      <w:proofErr w:type="spellEnd"/>
      <w:r w:rsidRPr="008E0804">
        <w:rPr>
          <w:rFonts w:asciiTheme="minorHAnsi" w:eastAsia="MS PGothic" w:hAnsiTheme="minorHAnsi"/>
          <w:i/>
          <w:iCs/>
          <w:color w:val="000000"/>
          <w:sz w:val="20"/>
          <w:lang w:val="en-US"/>
        </w:rPr>
        <w:t xml:space="preserve"> 400, D-01328 Dresden, Germany</w:t>
      </w:r>
      <w:r w:rsidR="00704BDF"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br/>
      </w:r>
      <w:r w:rsidR="00704BDF" w:rsidRPr="00DE0019">
        <w:rPr>
          <w:rFonts w:asciiTheme="minorHAnsi" w:eastAsia="MS PGothic" w:hAnsiTheme="minorHAnsi"/>
          <w:i/>
          <w:iCs/>
          <w:color w:val="000000"/>
          <w:sz w:val="20"/>
          <w:lang w:val="en-US"/>
        </w:rPr>
        <w:t xml:space="preserve">2 </w:t>
      </w:r>
      <w:proofErr w:type="spellStart"/>
      <w:r w:rsidRPr="008E0804">
        <w:rPr>
          <w:rFonts w:asciiTheme="minorHAnsi" w:eastAsia="MS PGothic" w:hAnsiTheme="minorHAnsi"/>
          <w:i/>
          <w:iCs/>
          <w:color w:val="000000"/>
          <w:sz w:val="20"/>
          <w:lang w:val="en-US"/>
        </w:rPr>
        <w:t>Technische</w:t>
      </w:r>
      <w:proofErr w:type="spellEnd"/>
      <w:r w:rsidRPr="008E0804">
        <w:rPr>
          <w:rFonts w:asciiTheme="minorHAnsi" w:eastAsia="MS PGothic" w:hAnsiTheme="minorHAnsi"/>
          <w:i/>
          <w:iCs/>
          <w:color w:val="000000"/>
          <w:sz w:val="20"/>
          <w:lang w:val="en-US"/>
        </w:rPr>
        <w:t xml:space="preserve"> </w:t>
      </w:r>
      <w:proofErr w:type="spellStart"/>
      <w:r w:rsidRPr="008E0804">
        <w:rPr>
          <w:rFonts w:asciiTheme="minorHAnsi" w:eastAsia="MS PGothic" w:hAnsiTheme="minorHAnsi"/>
          <w:i/>
          <w:iCs/>
          <w:color w:val="000000"/>
          <w:sz w:val="20"/>
          <w:lang w:val="en-US"/>
        </w:rPr>
        <w:t>Universität</w:t>
      </w:r>
      <w:proofErr w:type="spellEnd"/>
      <w:r w:rsidRPr="008E0804">
        <w:rPr>
          <w:rFonts w:asciiTheme="minorHAnsi" w:eastAsia="MS PGothic" w:hAnsiTheme="minorHAnsi"/>
          <w:i/>
          <w:iCs/>
          <w:color w:val="000000"/>
          <w:sz w:val="20"/>
          <w:lang w:val="en-US"/>
        </w:rPr>
        <w:t xml:space="preserve"> Dresden, Faculty of Mechanical Engineering, Institute of Power Engineering, </w:t>
      </w:r>
      <w:r>
        <w:rPr>
          <w:rFonts w:asciiTheme="minorHAnsi" w:eastAsia="MS PGothic" w:hAnsiTheme="minorHAnsi"/>
          <w:i/>
          <w:iCs/>
          <w:color w:val="000000"/>
          <w:sz w:val="20"/>
          <w:lang w:val="en-US"/>
        </w:rPr>
        <w:br/>
      </w:r>
      <w:r w:rsidRPr="008E0804">
        <w:rPr>
          <w:rFonts w:asciiTheme="minorHAnsi" w:eastAsia="MS PGothic" w:hAnsiTheme="minorHAnsi"/>
          <w:i/>
          <w:iCs/>
          <w:color w:val="000000"/>
          <w:sz w:val="20"/>
          <w:lang w:val="en-US"/>
        </w:rPr>
        <w:t>D-01062 Dresden,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04368">
        <w:rPr>
          <w:rFonts w:asciiTheme="minorHAnsi" w:eastAsia="MS PGothic" w:hAnsiTheme="minorHAnsi"/>
          <w:bCs/>
          <w:i/>
          <w:iCs/>
          <w:sz w:val="20"/>
          <w:lang w:val="en-US"/>
        </w:rPr>
        <w:t>r.rzehak@hzd</w:t>
      </w:r>
      <w:r w:rsidR="008E0804">
        <w:rPr>
          <w:rFonts w:asciiTheme="minorHAnsi" w:eastAsia="MS PGothic" w:hAnsiTheme="minorHAnsi"/>
          <w:bCs/>
          <w:i/>
          <w:iCs/>
          <w:sz w:val="20"/>
          <w:lang w:val="en-US"/>
        </w:rPr>
        <w:t>r.de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E0804" w:rsidP="008E0804">
      <w:pPr>
        <w:pStyle w:val="AbstractBody"/>
        <w:numPr>
          <w:ilvl w:val="0"/>
          <w:numId w:val="16"/>
        </w:numPr>
        <w:rPr>
          <w:rFonts w:asciiTheme="minorHAnsi" w:hAnsiTheme="minorHAnsi"/>
        </w:rPr>
      </w:pPr>
      <w:r>
        <w:rPr>
          <w:rFonts w:asciiTheme="minorHAnsi" w:hAnsiTheme="minorHAnsi"/>
        </w:rPr>
        <w:t>A p</w:t>
      </w:r>
      <w:r w:rsidRPr="008E0804">
        <w:rPr>
          <w:rFonts w:asciiTheme="minorHAnsi" w:hAnsiTheme="minorHAnsi"/>
        </w:rPr>
        <w:t>reviously established baseline model for bubbly flow is applied to stirred tanks</w:t>
      </w:r>
      <w:r w:rsidR="00704BDF" w:rsidRPr="00EC66CC">
        <w:rPr>
          <w:rFonts w:asciiTheme="minorHAnsi" w:hAnsiTheme="minorHAnsi"/>
        </w:rPr>
        <w:t>.</w:t>
      </w:r>
    </w:p>
    <w:p w:rsidR="00704BDF" w:rsidRPr="00EC66CC" w:rsidRDefault="008E0804" w:rsidP="00704BDF">
      <w:pPr>
        <w:pStyle w:val="AbstractBody"/>
        <w:numPr>
          <w:ilvl w:val="0"/>
          <w:numId w:val="16"/>
        </w:numPr>
        <w:rPr>
          <w:rFonts w:asciiTheme="minorHAnsi" w:hAnsiTheme="minorHAnsi"/>
        </w:rPr>
      </w:pPr>
      <w:r>
        <w:t>One extension found necessary is the use of a Reynolds stress turbulence model</w:t>
      </w:r>
      <w:r w:rsidR="00704BDF" w:rsidRPr="00EC66CC">
        <w:rPr>
          <w:rFonts w:asciiTheme="minorHAnsi" w:hAnsiTheme="minorHAnsi"/>
        </w:rPr>
        <w:t xml:space="preserve">. </w:t>
      </w:r>
    </w:p>
    <w:p w:rsidR="00704BDF" w:rsidRPr="008E0804" w:rsidRDefault="008E0804" w:rsidP="008E0804">
      <w:pPr>
        <w:pStyle w:val="Haupttext-Liste"/>
        <w:numPr>
          <w:ilvl w:val="0"/>
          <w:numId w:val="16"/>
        </w:numPr>
        <w:rPr>
          <w:rFonts w:ascii="Times" w:hAnsi="Times"/>
          <w:sz w:val="20"/>
          <w:lang w:val="en-US"/>
        </w:rPr>
      </w:pPr>
      <w:r w:rsidRPr="008E0804">
        <w:rPr>
          <w:rFonts w:ascii="Times" w:hAnsi="Times"/>
          <w:sz w:val="20"/>
          <w:lang w:val="en-US"/>
        </w:rPr>
        <w:t>A second one is a correction factor to describe turbulence effects on drag</w:t>
      </w:r>
      <w:r w:rsidR="00704BDF" w:rsidRPr="008E0804">
        <w:rPr>
          <w:rFonts w:ascii="Times" w:hAnsi="Times"/>
          <w:sz w:val="20"/>
          <w:lang w:val="en-US"/>
        </w:rPr>
        <w:t xml:space="preserve">. </w:t>
      </w:r>
    </w:p>
    <w:p w:rsidR="00704BDF" w:rsidRPr="00EC66CC" w:rsidRDefault="008E0804" w:rsidP="008E0804">
      <w:pPr>
        <w:pStyle w:val="AbstractBody"/>
        <w:numPr>
          <w:ilvl w:val="0"/>
          <w:numId w:val="16"/>
        </w:numPr>
        <w:rPr>
          <w:rFonts w:asciiTheme="minorHAnsi" w:hAnsiTheme="minorHAnsi"/>
        </w:rPr>
      </w:pPr>
      <w:r>
        <w:rPr>
          <w:rFonts w:asciiTheme="minorHAnsi" w:hAnsiTheme="minorHAnsi"/>
        </w:rPr>
        <w:t xml:space="preserve">Good agreement is found for a comprehensive dataset </w:t>
      </w:r>
      <w:r w:rsidRPr="008E0804">
        <w:rPr>
          <w:rFonts w:asciiTheme="minorHAnsi" w:hAnsiTheme="minorHAnsi"/>
        </w:rPr>
        <w:t>from different literature sources</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3C466D" w:rsidP="00C867B1">
      <w:pPr>
        <w:snapToGrid w:val="0"/>
        <w:spacing w:after="120"/>
        <w:rPr>
          <w:rFonts w:asciiTheme="minorHAnsi" w:eastAsia="MS PGothic" w:hAnsiTheme="minorHAnsi"/>
          <w:color w:val="000000"/>
          <w:sz w:val="22"/>
          <w:szCs w:val="22"/>
          <w:lang w:val="en-US"/>
        </w:rPr>
      </w:pPr>
      <w:r w:rsidRPr="003C466D">
        <w:rPr>
          <w:rFonts w:asciiTheme="minorHAnsi" w:eastAsia="MS PGothic" w:hAnsiTheme="minorHAnsi"/>
          <w:color w:val="000000"/>
          <w:sz w:val="22"/>
          <w:szCs w:val="22"/>
          <w:lang w:val="en-US"/>
        </w:rPr>
        <w:t xml:space="preserve">Aerated stirred tanks are frequently used equipment in industries ranging from chemical engineering and biotechnology to minerals processing. In principle, CFD simulation of such equipment on industrial scales is feasible within the Euler-Euler framework of interpenetrating continua. Practical application, however, requires suitable closure models to account for phenomena on the scale of individual bubbles, which are not resolved in this approach. </w:t>
      </w:r>
      <w:r w:rsidR="00125BD0">
        <w:rPr>
          <w:rFonts w:asciiTheme="minorHAnsi" w:eastAsia="MS PGothic" w:hAnsiTheme="minorHAnsi"/>
          <w:color w:val="000000"/>
          <w:sz w:val="22"/>
          <w:szCs w:val="22"/>
          <w:lang w:val="en-US"/>
        </w:rPr>
        <w:t>Validation of such models is the purpose of the present contribution</w:t>
      </w:r>
      <w:r w:rsidR="00C867B1" w:rsidRPr="008D0BEB">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125BD0"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Starting point for the</w:t>
      </w:r>
      <w:r w:rsidR="003C466D">
        <w:rPr>
          <w:rFonts w:asciiTheme="minorHAnsi" w:eastAsia="MS PGothic" w:hAnsiTheme="minorHAnsi"/>
          <w:color w:val="000000"/>
          <w:sz w:val="22"/>
          <w:szCs w:val="22"/>
          <w:lang w:val="en-US"/>
        </w:rPr>
        <w:t xml:space="preserve"> </w:t>
      </w:r>
      <w:r w:rsidR="00404368">
        <w:rPr>
          <w:rFonts w:asciiTheme="minorHAnsi" w:eastAsia="MS PGothic" w:hAnsiTheme="minorHAnsi"/>
          <w:color w:val="000000"/>
          <w:sz w:val="22"/>
          <w:szCs w:val="22"/>
          <w:lang w:val="en-US"/>
        </w:rPr>
        <w:t>investigation</w:t>
      </w:r>
      <w:r w:rsidR="003C466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is</w:t>
      </w:r>
      <w:r w:rsidR="008A6831">
        <w:rPr>
          <w:rFonts w:asciiTheme="minorHAnsi" w:eastAsia="MS PGothic" w:hAnsiTheme="minorHAnsi"/>
          <w:color w:val="000000"/>
          <w:sz w:val="22"/>
          <w:szCs w:val="22"/>
          <w:lang w:val="en-US"/>
        </w:rPr>
        <w:t xml:space="preserve"> a baseline</w:t>
      </w:r>
      <w:r w:rsidR="003C466D" w:rsidRPr="003C466D">
        <w:rPr>
          <w:rFonts w:asciiTheme="minorHAnsi" w:eastAsia="MS PGothic" w:hAnsiTheme="minorHAnsi"/>
          <w:color w:val="000000"/>
          <w:sz w:val="22"/>
          <w:szCs w:val="22"/>
          <w:lang w:val="en-US"/>
        </w:rPr>
        <w:t xml:space="preserve"> </w:t>
      </w:r>
      <w:r w:rsidR="003C466D">
        <w:rPr>
          <w:rFonts w:asciiTheme="minorHAnsi" w:eastAsia="MS PGothic" w:hAnsiTheme="minorHAnsi"/>
          <w:color w:val="000000"/>
          <w:sz w:val="22"/>
          <w:szCs w:val="22"/>
          <w:lang w:val="en-US"/>
        </w:rPr>
        <w:t xml:space="preserve">closure </w:t>
      </w:r>
      <w:r w:rsidR="003C466D" w:rsidRPr="003C466D">
        <w:rPr>
          <w:rFonts w:asciiTheme="minorHAnsi" w:eastAsia="MS PGothic" w:hAnsiTheme="minorHAnsi"/>
          <w:color w:val="000000"/>
          <w:sz w:val="22"/>
          <w:szCs w:val="22"/>
          <w:lang w:val="en-US"/>
        </w:rPr>
        <w:t xml:space="preserve">model that has previously been used in a </w:t>
      </w:r>
      <w:proofErr w:type="gramStart"/>
      <w:r w:rsidR="003C466D" w:rsidRPr="003C466D">
        <w:rPr>
          <w:rFonts w:asciiTheme="minorHAnsi" w:eastAsia="MS PGothic" w:hAnsiTheme="minorHAnsi"/>
          <w:color w:val="000000"/>
          <w:sz w:val="22"/>
          <w:szCs w:val="22"/>
          <w:lang w:val="en-US"/>
        </w:rPr>
        <w:t>large</w:t>
      </w:r>
      <w:proofErr w:type="gramEnd"/>
      <w:r w:rsidR="003C466D" w:rsidRPr="003C466D">
        <w:rPr>
          <w:rFonts w:asciiTheme="minorHAnsi" w:eastAsia="MS PGothic" w:hAnsiTheme="minorHAnsi"/>
          <w:color w:val="000000"/>
          <w:sz w:val="22"/>
          <w:szCs w:val="22"/>
          <w:lang w:val="en-US"/>
        </w:rPr>
        <w:t xml:space="preserve"> number of CFD studies on bubbly pipe flows and flow in bubble columns </w:t>
      </w:r>
      <w:r w:rsidR="006B712D">
        <w:rPr>
          <w:rFonts w:asciiTheme="minorHAnsi" w:eastAsia="MS PGothic" w:hAnsiTheme="minorHAnsi"/>
          <w:color w:val="000000"/>
          <w:sz w:val="22"/>
          <w:szCs w:val="22"/>
          <w:lang w:val="en-US"/>
        </w:rPr>
        <w:t>[1]</w:t>
      </w:r>
      <w:r w:rsidR="003C466D" w:rsidRPr="003C466D">
        <w:rPr>
          <w:rFonts w:asciiTheme="minorHAnsi" w:eastAsia="MS PGothic" w:hAnsiTheme="minorHAnsi"/>
          <w:color w:val="000000"/>
          <w:sz w:val="22"/>
          <w:szCs w:val="22"/>
          <w:lang w:val="en-US"/>
        </w:rPr>
        <w:t xml:space="preserve">. </w:t>
      </w:r>
      <w:r w:rsidR="003C466D">
        <w:rPr>
          <w:rFonts w:asciiTheme="minorHAnsi" w:eastAsia="MS PGothic" w:hAnsiTheme="minorHAnsi"/>
          <w:color w:val="000000"/>
          <w:sz w:val="22"/>
          <w:szCs w:val="22"/>
          <w:lang w:val="en-US"/>
        </w:rPr>
        <w:t>The model comprises drag, lift, wall, virtual mass and turbulent dispersion forces. P</w:t>
      </w:r>
      <w:r w:rsidR="003C466D" w:rsidRPr="003C466D">
        <w:rPr>
          <w:rFonts w:asciiTheme="minorHAnsi" w:eastAsia="MS PGothic" w:hAnsiTheme="minorHAnsi"/>
          <w:color w:val="000000"/>
          <w:sz w:val="22"/>
          <w:szCs w:val="22"/>
          <w:lang w:val="en-US"/>
        </w:rPr>
        <w:t xml:space="preserve">revious work from other researchers has shown that due to the high levels of turbulence in stirred tanks, a modification of the drag force is required </w:t>
      </w:r>
      <w:r w:rsidR="006B712D">
        <w:rPr>
          <w:rFonts w:asciiTheme="minorHAnsi" w:eastAsia="MS PGothic" w:hAnsiTheme="minorHAnsi"/>
          <w:color w:val="000000"/>
          <w:sz w:val="22"/>
          <w:szCs w:val="22"/>
          <w:lang w:val="en-US"/>
        </w:rPr>
        <w:t>[2]</w:t>
      </w:r>
      <w:r w:rsidR="008A6831">
        <w:rPr>
          <w:rFonts w:asciiTheme="minorHAnsi" w:eastAsia="MS PGothic" w:hAnsiTheme="minorHAnsi"/>
          <w:color w:val="000000"/>
          <w:sz w:val="22"/>
          <w:szCs w:val="22"/>
          <w:lang w:val="en-US"/>
        </w:rPr>
        <w:t>, which is included in the present simulations</w:t>
      </w:r>
      <w:r w:rsidR="003C466D" w:rsidRPr="008D0BEB">
        <w:rPr>
          <w:rFonts w:asciiTheme="minorHAnsi" w:eastAsia="MS PGothic" w:hAnsiTheme="minorHAnsi"/>
          <w:color w:val="000000"/>
          <w:sz w:val="22"/>
          <w:szCs w:val="22"/>
          <w:lang w:val="en-US"/>
        </w:rPr>
        <w:t>.</w:t>
      </w:r>
      <w:r w:rsidR="008A6831">
        <w:rPr>
          <w:rFonts w:asciiTheme="minorHAnsi" w:eastAsia="MS PGothic" w:hAnsiTheme="minorHAnsi"/>
          <w:color w:val="000000"/>
          <w:sz w:val="22"/>
          <w:szCs w:val="22"/>
          <w:lang w:val="en-US"/>
        </w:rPr>
        <w:t xml:space="preserve"> </w:t>
      </w:r>
      <w:r w:rsidR="003C466D">
        <w:rPr>
          <w:rFonts w:asciiTheme="minorHAnsi" w:eastAsia="MS PGothic" w:hAnsiTheme="minorHAnsi"/>
          <w:color w:val="000000"/>
          <w:sz w:val="22"/>
          <w:szCs w:val="22"/>
          <w:lang w:val="en-US"/>
        </w:rPr>
        <w:t>F</w:t>
      </w:r>
      <w:r w:rsidR="003C466D" w:rsidRPr="003C466D">
        <w:rPr>
          <w:rFonts w:asciiTheme="minorHAnsi" w:eastAsia="MS PGothic" w:hAnsiTheme="minorHAnsi"/>
          <w:color w:val="000000"/>
          <w:sz w:val="22"/>
          <w:szCs w:val="22"/>
          <w:lang w:val="en-US"/>
        </w:rPr>
        <w:t>or the liquid turbulence a</w:t>
      </w:r>
      <w:r w:rsidR="00B61E34">
        <w:rPr>
          <w:rFonts w:asciiTheme="minorHAnsi" w:eastAsia="MS PGothic" w:hAnsiTheme="minorHAnsi"/>
          <w:color w:val="000000"/>
          <w:sz w:val="22"/>
          <w:szCs w:val="22"/>
          <w:lang w:val="en-US"/>
        </w:rPr>
        <w:t>n isotropic</w:t>
      </w:r>
      <w:r w:rsidR="003C466D" w:rsidRPr="003C466D">
        <w:rPr>
          <w:rFonts w:asciiTheme="minorHAnsi" w:eastAsia="MS PGothic" w:hAnsiTheme="minorHAnsi"/>
          <w:color w:val="000000"/>
          <w:sz w:val="22"/>
          <w:szCs w:val="22"/>
          <w:lang w:val="en-US"/>
        </w:rPr>
        <w:t xml:space="preserve"> k-</w:t>
      </w:r>
      <w:r w:rsidR="003C466D">
        <w:rPr>
          <w:rFonts w:asciiTheme="minorHAnsi" w:eastAsia="MS PGothic" w:hAnsiTheme="minorHAnsi"/>
          <w:color w:val="000000"/>
          <w:sz w:val="22"/>
          <w:szCs w:val="22"/>
          <w:lang w:val="en-US"/>
        </w:rPr>
        <w:sym w:font="Symbol" w:char="F077"/>
      </w:r>
      <w:r w:rsidR="003C466D" w:rsidRPr="003C466D">
        <w:rPr>
          <w:rFonts w:asciiTheme="minorHAnsi" w:eastAsia="MS PGothic" w:hAnsiTheme="minorHAnsi"/>
          <w:color w:val="000000"/>
          <w:sz w:val="22"/>
          <w:szCs w:val="22"/>
          <w:lang w:val="en-US"/>
        </w:rPr>
        <w:t xml:space="preserve"> SST model </w:t>
      </w:r>
      <w:r w:rsidR="008A6831">
        <w:rPr>
          <w:rFonts w:asciiTheme="minorHAnsi" w:eastAsia="MS PGothic" w:hAnsiTheme="minorHAnsi"/>
          <w:color w:val="000000"/>
          <w:sz w:val="22"/>
          <w:szCs w:val="22"/>
          <w:lang w:val="en-US"/>
        </w:rPr>
        <w:t>has been</w:t>
      </w:r>
      <w:r w:rsidR="003C466D">
        <w:rPr>
          <w:rFonts w:asciiTheme="minorHAnsi" w:eastAsia="MS PGothic" w:hAnsiTheme="minorHAnsi"/>
          <w:color w:val="000000"/>
          <w:sz w:val="22"/>
          <w:szCs w:val="22"/>
          <w:lang w:val="en-US"/>
        </w:rPr>
        <w:t xml:space="preserve"> adopted</w:t>
      </w:r>
      <w:r w:rsidR="008A6831">
        <w:rPr>
          <w:rFonts w:asciiTheme="minorHAnsi" w:eastAsia="MS PGothic" w:hAnsiTheme="minorHAnsi"/>
          <w:color w:val="000000"/>
          <w:sz w:val="22"/>
          <w:szCs w:val="22"/>
          <w:lang w:val="en-US"/>
        </w:rPr>
        <w:t xml:space="preserve"> in the baseline model, h</w:t>
      </w:r>
      <w:r w:rsidR="003C466D" w:rsidRPr="003C466D">
        <w:rPr>
          <w:rFonts w:asciiTheme="minorHAnsi" w:eastAsia="MS PGothic" w:hAnsiTheme="minorHAnsi"/>
          <w:color w:val="000000"/>
          <w:sz w:val="22"/>
          <w:szCs w:val="22"/>
          <w:lang w:val="en-US"/>
        </w:rPr>
        <w:t xml:space="preserve">owever, it turned out that only rather poor agreement with experimental could be achieved for stirred tanks. To overcome this, two </w:t>
      </w:r>
      <w:r w:rsidR="003C466D">
        <w:rPr>
          <w:rFonts w:asciiTheme="minorHAnsi" w:eastAsia="MS PGothic" w:hAnsiTheme="minorHAnsi"/>
          <w:color w:val="000000"/>
          <w:sz w:val="22"/>
          <w:szCs w:val="22"/>
          <w:lang w:val="en-US"/>
        </w:rPr>
        <w:t xml:space="preserve">common </w:t>
      </w:r>
      <w:r w:rsidR="003C466D" w:rsidRPr="003C466D">
        <w:rPr>
          <w:rFonts w:asciiTheme="minorHAnsi" w:eastAsia="MS PGothic" w:hAnsiTheme="minorHAnsi"/>
          <w:color w:val="000000"/>
          <w:sz w:val="22"/>
          <w:szCs w:val="22"/>
          <w:lang w:val="en-US"/>
        </w:rPr>
        <w:t xml:space="preserve">variants of </w:t>
      </w:r>
      <w:r w:rsidR="00B61E34">
        <w:rPr>
          <w:rFonts w:asciiTheme="minorHAnsi" w:eastAsia="MS PGothic" w:hAnsiTheme="minorHAnsi"/>
          <w:color w:val="000000"/>
          <w:sz w:val="22"/>
          <w:szCs w:val="22"/>
          <w:lang w:val="en-US"/>
        </w:rPr>
        <w:t xml:space="preserve">anisotropic </w:t>
      </w:r>
      <w:r w:rsidR="003C466D" w:rsidRPr="003C466D">
        <w:rPr>
          <w:rFonts w:asciiTheme="minorHAnsi" w:eastAsia="MS PGothic" w:hAnsiTheme="minorHAnsi"/>
          <w:color w:val="000000"/>
          <w:sz w:val="22"/>
          <w:szCs w:val="22"/>
          <w:lang w:val="en-US"/>
        </w:rPr>
        <w:t xml:space="preserve">Reynolds stress models </w:t>
      </w:r>
      <w:r w:rsidR="00E65480">
        <w:rPr>
          <w:rFonts w:asciiTheme="minorHAnsi" w:eastAsia="MS PGothic" w:hAnsiTheme="minorHAnsi"/>
          <w:color w:val="000000"/>
          <w:sz w:val="22"/>
          <w:szCs w:val="22"/>
          <w:lang w:val="en-US"/>
        </w:rPr>
        <w:t>are applied</w:t>
      </w:r>
      <w:r w:rsidR="003C466D" w:rsidRPr="003C466D">
        <w:rPr>
          <w:rFonts w:asciiTheme="minorHAnsi" w:eastAsia="MS PGothic" w:hAnsiTheme="minorHAnsi"/>
          <w:color w:val="000000"/>
          <w:sz w:val="22"/>
          <w:szCs w:val="22"/>
          <w:lang w:val="en-US"/>
        </w:rPr>
        <w:t xml:space="preserve"> </w:t>
      </w:r>
      <w:r w:rsidR="003C466D">
        <w:rPr>
          <w:rFonts w:asciiTheme="minorHAnsi" w:eastAsia="MS PGothic" w:hAnsiTheme="minorHAnsi"/>
          <w:color w:val="000000"/>
          <w:sz w:val="22"/>
          <w:szCs w:val="22"/>
          <w:lang w:val="en-US"/>
        </w:rPr>
        <w:t xml:space="preserve">due to </w:t>
      </w:r>
      <w:r w:rsidR="003C466D" w:rsidRPr="003C466D">
        <w:rPr>
          <w:rFonts w:asciiTheme="minorHAnsi" w:eastAsia="MS PGothic" w:hAnsiTheme="minorHAnsi"/>
          <w:color w:val="000000"/>
          <w:sz w:val="22"/>
          <w:szCs w:val="22"/>
          <w:lang w:val="en-US"/>
        </w:rPr>
        <w:t xml:space="preserve">Launder, Reece, and </w:t>
      </w:r>
      <w:proofErr w:type="spellStart"/>
      <w:r w:rsidR="003C466D" w:rsidRPr="003C466D">
        <w:rPr>
          <w:rFonts w:asciiTheme="minorHAnsi" w:eastAsia="MS PGothic" w:hAnsiTheme="minorHAnsi"/>
          <w:color w:val="000000"/>
          <w:sz w:val="22"/>
          <w:szCs w:val="22"/>
          <w:lang w:val="en-US"/>
        </w:rPr>
        <w:t>Rodi</w:t>
      </w:r>
      <w:proofErr w:type="spellEnd"/>
      <w:r w:rsidR="003C466D" w:rsidRPr="003C466D">
        <w:rPr>
          <w:rFonts w:asciiTheme="minorHAnsi" w:eastAsia="MS PGothic" w:hAnsiTheme="minorHAnsi"/>
          <w:color w:val="000000"/>
          <w:sz w:val="22"/>
          <w:szCs w:val="22"/>
          <w:lang w:val="en-US"/>
        </w:rPr>
        <w:t xml:space="preserve"> (LRR, </w:t>
      </w:r>
      <w:r w:rsidR="006B712D">
        <w:rPr>
          <w:rFonts w:asciiTheme="minorHAnsi" w:eastAsia="MS PGothic" w:hAnsiTheme="minorHAnsi"/>
          <w:color w:val="000000"/>
          <w:sz w:val="22"/>
          <w:szCs w:val="22"/>
          <w:lang w:val="en-US"/>
        </w:rPr>
        <w:t>[3]</w:t>
      </w:r>
      <w:r w:rsidR="003C466D" w:rsidRPr="003C466D">
        <w:rPr>
          <w:rFonts w:asciiTheme="minorHAnsi" w:eastAsia="MS PGothic" w:hAnsiTheme="minorHAnsi"/>
          <w:color w:val="000000"/>
          <w:sz w:val="22"/>
          <w:szCs w:val="22"/>
          <w:lang w:val="en-US"/>
        </w:rPr>
        <w:t xml:space="preserve">) and </w:t>
      </w:r>
      <w:proofErr w:type="spellStart"/>
      <w:r w:rsidR="003C466D" w:rsidRPr="003C466D">
        <w:rPr>
          <w:rFonts w:asciiTheme="minorHAnsi" w:eastAsia="MS PGothic" w:hAnsiTheme="minorHAnsi"/>
          <w:color w:val="000000"/>
          <w:sz w:val="22"/>
          <w:szCs w:val="22"/>
          <w:lang w:val="en-US"/>
        </w:rPr>
        <w:t>Speziale</w:t>
      </w:r>
      <w:proofErr w:type="spellEnd"/>
      <w:r w:rsidR="003C466D" w:rsidRPr="003C466D">
        <w:rPr>
          <w:rFonts w:asciiTheme="minorHAnsi" w:eastAsia="MS PGothic" w:hAnsiTheme="minorHAnsi"/>
          <w:color w:val="000000"/>
          <w:sz w:val="22"/>
          <w:szCs w:val="22"/>
          <w:lang w:val="en-US"/>
        </w:rPr>
        <w:t xml:space="preserve">, Sarkar, and </w:t>
      </w:r>
      <w:proofErr w:type="spellStart"/>
      <w:r w:rsidR="003C466D" w:rsidRPr="003C466D">
        <w:rPr>
          <w:rFonts w:asciiTheme="minorHAnsi" w:eastAsia="MS PGothic" w:hAnsiTheme="minorHAnsi"/>
          <w:color w:val="000000"/>
          <w:sz w:val="22"/>
          <w:szCs w:val="22"/>
          <w:lang w:val="en-US"/>
        </w:rPr>
        <w:t>Gatski</w:t>
      </w:r>
      <w:proofErr w:type="spellEnd"/>
      <w:r w:rsidR="003C466D" w:rsidRPr="003C466D">
        <w:rPr>
          <w:rFonts w:asciiTheme="minorHAnsi" w:eastAsia="MS PGothic" w:hAnsiTheme="minorHAnsi"/>
          <w:color w:val="000000"/>
          <w:sz w:val="22"/>
          <w:szCs w:val="22"/>
          <w:lang w:val="en-US"/>
        </w:rPr>
        <w:t xml:space="preserve"> (SSG, </w:t>
      </w:r>
      <w:r w:rsidR="006B712D">
        <w:rPr>
          <w:rFonts w:asciiTheme="minorHAnsi" w:eastAsia="MS PGothic" w:hAnsiTheme="minorHAnsi"/>
          <w:color w:val="000000"/>
          <w:sz w:val="22"/>
          <w:szCs w:val="22"/>
          <w:lang w:val="en-US"/>
        </w:rPr>
        <w:t>[4]</w:t>
      </w:r>
      <w:r w:rsidR="003C466D" w:rsidRPr="003C466D">
        <w:rPr>
          <w:rFonts w:asciiTheme="minorHAnsi" w:eastAsia="MS PGothic" w:hAnsiTheme="minorHAnsi"/>
          <w:color w:val="000000"/>
          <w:sz w:val="22"/>
          <w:szCs w:val="22"/>
          <w:lang w:val="en-US"/>
        </w:rPr>
        <w:t xml:space="preserve">). </w:t>
      </w:r>
      <w:r w:rsidR="003C466D">
        <w:rPr>
          <w:rFonts w:asciiTheme="minorHAnsi" w:eastAsia="MS PGothic" w:hAnsiTheme="minorHAnsi"/>
          <w:color w:val="000000"/>
          <w:sz w:val="22"/>
          <w:szCs w:val="22"/>
          <w:lang w:val="en-US"/>
        </w:rPr>
        <w:t>Correspondingly, anisotropic</w:t>
      </w:r>
      <w:r w:rsidR="003C466D" w:rsidRPr="003C466D">
        <w:rPr>
          <w:rFonts w:asciiTheme="minorHAnsi" w:eastAsia="MS PGothic" w:hAnsiTheme="minorHAnsi"/>
          <w:color w:val="000000"/>
          <w:sz w:val="22"/>
          <w:szCs w:val="22"/>
          <w:lang w:val="en-US"/>
        </w:rPr>
        <w:t xml:space="preserve"> source terms modeling the bubble-induced turbulence</w:t>
      </w:r>
      <w:r w:rsidR="003C466D">
        <w:rPr>
          <w:rFonts w:asciiTheme="minorHAnsi" w:eastAsia="MS PGothic" w:hAnsiTheme="minorHAnsi"/>
          <w:color w:val="000000"/>
          <w:sz w:val="22"/>
          <w:szCs w:val="22"/>
          <w:lang w:val="en-US"/>
        </w:rPr>
        <w:t xml:space="preserve"> are used</w:t>
      </w:r>
      <w:r>
        <w:rPr>
          <w:rFonts w:asciiTheme="minorHAnsi" w:eastAsia="MS PGothic" w:hAnsiTheme="minorHAnsi"/>
          <w:color w:val="000000"/>
          <w:sz w:val="22"/>
          <w:szCs w:val="22"/>
          <w:lang w:val="en-US"/>
        </w:rPr>
        <w:t xml:space="preserve"> </w:t>
      </w:r>
      <w:r w:rsidR="006B712D">
        <w:rPr>
          <w:rFonts w:asciiTheme="minorHAnsi" w:eastAsia="MS PGothic" w:hAnsiTheme="minorHAnsi"/>
          <w:color w:val="000000"/>
          <w:sz w:val="22"/>
          <w:szCs w:val="22"/>
          <w:lang w:val="en-US"/>
        </w:rPr>
        <w:t>[5]</w:t>
      </w:r>
      <w:r w:rsidR="003C466D" w:rsidRPr="003C466D">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C515E8" w:rsidRDefault="008A6831" w:rsidP="0040436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To validate the model, a database </w:t>
      </w:r>
      <w:r w:rsidR="00E65480">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accumulated from different literature sources</w:t>
      </w:r>
      <w:r w:rsidR="00C515E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C515E8">
        <w:rPr>
          <w:rFonts w:asciiTheme="minorHAnsi" w:eastAsia="MS PGothic" w:hAnsiTheme="minorHAnsi"/>
          <w:color w:val="000000"/>
          <w:sz w:val="22"/>
          <w:szCs w:val="22"/>
          <w:lang w:val="en-US"/>
        </w:rPr>
        <w:t>which comprise</w:t>
      </w:r>
      <w:r w:rsidR="005547F4">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r w:rsidR="00404368">
        <w:rPr>
          <w:rFonts w:asciiTheme="minorHAnsi" w:eastAsia="MS PGothic" w:hAnsiTheme="minorHAnsi"/>
          <w:color w:val="000000"/>
          <w:sz w:val="22"/>
          <w:szCs w:val="22"/>
          <w:lang w:val="en-US"/>
        </w:rPr>
        <w:t xml:space="preserve">measurements of </w:t>
      </w:r>
      <w:r w:rsidR="00404368" w:rsidRPr="008A6831">
        <w:rPr>
          <w:rFonts w:asciiTheme="minorHAnsi" w:eastAsia="MS PGothic" w:hAnsiTheme="minorHAnsi"/>
          <w:color w:val="000000"/>
          <w:sz w:val="22"/>
          <w:szCs w:val="22"/>
        </w:rPr>
        <w:t xml:space="preserve">gas fractions and average velocities </w:t>
      </w:r>
      <w:r w:rsidR="00404368">
        <w:rPr>
          <w:rFonts w:asciiTheme="minorHAnsi" w:eastAsia="MS PGothic" w:hAnsiTheme="minorHAnsi"/>
          <w:color w:val="000000"/>
          <w:sz w:val="22"/>
          <w:szCs w:val="22"/>
        </w:rPr>
        <w:t>d</w:t>
      </w:r>
      <w:r w:rsidR="00404368" w:rsidRPr="008A6831">
        <w:rPr>
          <w:rFonts w:asciiTheme="minorHAnsi" w:eastAsia="MS PGothic" w:hAnsiTheme="minorHAnsi"/>
          <w:color w:val="000000"/>
          <w:sz w:val="22"/>
          <w:szCs w:val="22"/>
        </w:rPr>
        <w:t>ata relating to fluctuating velocities such as turbulent kin</w:t>
      </w:r>
      <w:r w:rsidR="00404368">
        <w:rPr>
          <w:rFonts w:asciiTheme="minorHAnsi" w:eastAsia="MS PGothic" w:hAnsiTheme="minorHAnsi"/>
          <w:color w:val="000000"/>
          <w:sz w:val="22"/>
          <w:szCs w:val="22"/>
        </w:rPr>
        <w:t>etic energy or Reynolds stress</w:t>
      </w:r>
      <w:r w:rsidR="00704BDF" w:rsidRPr="008D0BEB">
        <w:rPr>
          <w:rFonts w:asciiTheme="minorHAnsi" w:eastAsia="MS PGothic" w:hAnsiTheme="minorHAnsi"/>
          <w:color w:val="000000"/>
          <w:sz w:val="22"/>
          <w:szCs w:val="22"/>
        </w:rPr>
        <w:t>.</w:t>
      </w:r>
      <w:r w:rsidR="00404368">
        <w:rPr>
          <w:rFonts w:asciiTheme="minorHAnsi" w:eastAsia="MS PGothic" w:hAnsiTheme="minorHAnsi"/>
          <w:color w:val="000000"/>
          <w:sz w:val="22"/>
          <w:szCs w:val="22"/>
        </w:rPr>
        <w:t xml:space="preserve"> In addition, </w:t>
      </w:r>
      <w:r w:rsidRPr="008A6831">
        <w:rPr>
          <w:rFonts w:asciiTheme="minorHAnsi" w:eastAsia="MS PGothic" w:hAnsiTheme="minorHAnsi"/>
          <w:color w:val="000000"/>
          <w:sz w:val="22"/>
          <w:szCs w:val="22"/>
        </w:rPr>
        <w:t>information on the bubble size</w:t>
      </w:r>
      <w:r w:rsidR="00404368">
        <w:rPr>
          <w:rFonts w:asciiTheme="minorHAnsi" w:eastAsia="MS PGothic" w:hAnsiTheme="minorHAnsi"/>
          <w:color w:val="000000"/>
          <w:sz w:val="22"/>
          <w:szCs w:val="22"/>
        </w:rPr>
        <w:t xml:space="preserve"> is needed, which appears in virtually all sub-models. F</w:t>
      </w:r>
      <w:r w:rsidRPr="008A6831">
        <w:rPr>
          <w:rFonts w:asciiTheme="minorHAnsi" w:eastAsia="MS PGothic" w:hAnsiTheme="minorHAnsi"/>
          <w:color w:val="000000"/>
          <w:sz w:val="22"/>
          <w:szCs w:val="22"/>
        </w:rPr>
        <w:t xml:space="preserve">or the present purpose the </w:t>
      </w:r>
      <w:r w:rsidRPr="008A6831">
        <w:rPr>
          <w:rFonts w:asciiTheme="minorHAnsi" w:eastAsia="MS PGothic" w:hAnsiTheme="minorHAnsi"/>
          <w:color w:val="000000"/>
          <w:sz w:val="22"/>
          <w:szCs w:val="22"/>
        </w:rPr>
        <w:lastRenderedPageBreak/>
        <w:t>average value suffices since only monodisperse simulations will be performed</w:t>
      </w:r>
      <w:r w:rsidR="00C515E8">
        <w:rPr>
          <w:rFonts w:asciiTheme="minorHAnsi" w:eastAsia="MS PGothic" w:hAnsiTheme="minorHAnsi"/>
          <w:color w:val="000000"/>
          <w:sz w:val="22"/>
          <w:szCs w:val="22"/>
        </w:rPr>
        <w:t>. Extensive study of numerical parameters has been undertaken such as grid-size, time-step and location of the boundary between rotating and fixed domains. Comparison between simulation and experiment</w:t>
      </w:r>
      <w:r w:rsidR="00B61E34">
        <w:rPr>
          <w:rFonts w:asciiTheme="minorHAnsi" w:eastAsia="MS PGothic" w:hAnsiTheme="minorHAnsi"/>
          <w:color w:val="000000"/>
          <w:sz w:val="22"/>
          <w:szCs w:val="22"/>
        </w:rPr>
        <w:t xml:space="preserve"> for </w:t>
      </w:r>
      <w:proofErr w:type="spellStart"/>
      <w:r w:rsidR="00B61E34">
        <w:rPr>
          <w:rFonts w:asciiTheme="minorHAnsi" w:eastAsia="MS PGothic" w:hAnsiTheme="minorHAnsi"/>
          <w:color w:val="000000"/>
          <w:sz w:val="22"/>
          <w:szCs w:val="22"/>
        </w:rPr>
        <w:t>single</w:t>
      </w:r>
      <w:r w:rsidR="00C515E8">
        <w:rPr>
          <w:rFonts w:asciiTheme="minorHAnsi" w:eastAsia="MS PGothic" w:hAnsiTheme="minorHAnsi"/>
          <w:color w:val="000000"/>
          <w:sz w:val="22"/>
          <w:szCs w:val="22"/>
        </w:rPr>
        <w:t>phase</w:t>
      </w:r>
      <w:proofErr w:type="spellEnd"/>
      <w:r w:rsidR="00C515E8">
        <w:rPr>
          <w:rFonts w:asciiTheme="minorHAnsi" w:eastAsia="MS PGothic" w:hAnsiTheme="minorHAnsi"/>
          <w:color w:val="000000"/>
          <w:sz w:val="22"/>
          <w:szCs w:val="22"/>
        </w:rPr>
        <w:t xml:space="preserve"> flows shows that mean velocities are captured well by the </w:t>
      </w:r>
      <w:r w:rsidR="00C515E8" w:rsidRPr="003C466D">
        <w:rPr>
          <w:rFonts w:asciiTheme="minorHAnsi" w:eastAsia="MS PGothic" w:hAnsiTheme="minorHAnsi"/>
          <w:color w:val="000000"/>
          <w:sz w:val="22"/>
          <w:szCs w:val="22"/>
          <w:lang w:val="en-US"/>
        </w:rPr>
        <w:t>Reynolds stress models</w:t>
      </w:r>
      <w:r w:rsidR="00C515E8">
        <w:rPr>
          <w:rFonts w:asciiTheme="minorHAnsi" w:eastAsia="MS PGothic" w:hAnsiTheme="minorHAnsi"/>
          <w:color w:val="000000"/>
          <w:sz w:val="22"/>
          <w:szCs w:val="22"/>
          <w:lang w:val="en-US"/>
        </w:rPr>
        <w:t xml:space="preserve"> but turbulent fluctuations tend to be somewhat </w:t>
      </w:r>
      <w:proofErr w:type="spellStart"/>
      <w:r w:rsidR="00C515E8">
        <w:rPr>
          <w:rFonts w:asciiTheme="minorHAnsi" w:eastAsia="MS PGothic" w:hAnsiTheme="minorHAnsi"/>
          <w:color w:val="000000"/>
          <w:sz w:val="22"/>
          <w:szCs w:val="22"/>
          <w:lang w:val="en-US"/>
        </w:rPr>
        <w:t>underpredicted</w:t>
      </w:r>
      <w:proofErr w:type="spellEnd"/>
      <w:r w:rsidR="00C515E8">
        <w:rPr>
          <w:rFonts w:asciiTheme="minorHAnsi" w:eastAsia="MS PGothic" w:hAnsiTheme="minorHAnsi"/>
          <w:color w:val="000000"/>
          <w:sz w:val="22"/>
          <w:szCs w:val="22"/>
          <w:lang w:val="en-US"/>
        </w:rPr>
        <w:t xml:space="preserve">. </w:t>
      </w:r>
      <w:r w:rsidR="00B61E34">
        <w:rPr>
          <w:rFonts w:asciiTheme="minorHAnsi" w:eastAsia="MS PGothic" w:hAnsiTheme="minorHAnsi"/>
          <w:color w:val="000000"/>
          <w:sz w:val="22"/>
          <w:szCs w:val="22"/>
          <w:lang w:val="en-US"/>
        </w:rPr>
        <w:t xml:space="preserve">For the multiphase flows, the peak in radial mean velocities is </w:t>
      </w:r>
      <w:proofErr w:type="spellStart"/>
      <w:r w:rsidR="00B61E34">
        <w:rPr>
          <w:rFonts w:asciiTheme="minorHAnsi" w:eastAsia="MS PGothic" w:hAnsiTheme="minorHAnsi"/>
          <w:color w:val="000000"/>
          <w:sz w:val="22"/>
          <w:szCs w:val="22"/>
          <w:lang w:val="en-US"/>
        </w:rPr>
        <w:t>underpredicted</w:t>
      </w:r>
      <w:proofErr w:type="spellEnd"/>
      <w:r w:rsidR="00B61E34">
        <w:rPr>
          <w:rFonts w:asciiTheme="minorHAnsi" w:eastAsia="MS PGothic" w:hAnsiTheme="minorHAnsi"/>
          <w:color w:val="000000"/>
          <w:sz w:val="22"/>
          <w:szCs w:val="22"/>
          <w:lang w:val="en-US"/>
        </w:rPr>
        <w:t xml:space="preserve"> by the turbulence</w:t>
      </w:r>
      <w:r w:rsidR="00B61E34" w:rsidRPr="003C466D">
        <w:rPr>
          <w:rFonts w:asciiTheme="minorHAnsi" w:eastAsia="MS PGothic" w:hAnsiTheme="minorHAnsi"/>
          <w:color w:val="000000"/>
          <w:sz w:val="22"/>
          <w:szCs w:val="22"/>
          <w:lang w:val="en-US"/>
        </w:rPr>
        <w:t xml:space="preserve"> k-</w:t>
      </w:r>
      <w:r w:rsidR="00B61E34">
        <w:rPr>
          <w:rFonts w:asciiTheme="minorHAnsi" w:eastAsia="MS PGothic" w:hAnsiTheme="minorHAnsi"/>
          <w:color w:val="000000"/>
          <w:sz w:val="22"/>
          <w:szCs w:val="22"/>
          <w:lang w:val="en-US"/>
        </w:rPr>
        <w:sym w:font="Symbol" w:char="F077"/>
      </w:r>
      <w:r w:rsidR="00B61E34" w:rsidRPr="003C466D">
        <w:rPr>
          <w:rFonts w:asciiTheme="minorHAnsi" w:eastAsia="MS PGothic" w:hAnsiTheme="minorHAnsi"/>
          <w:color w:val="000000"/>
          <w:sz w:val="22"/>
          <w:szCs w:val="22"/>
          <w:lang w:val="en-US"/>
        </w:rPr>
        <w:t xml:space="preserve"> SST model</w:t>
      </w:r>
      <w:r w:rsidR="00641495">
        <w:rPr>
          <w:rFonts w:asciiTheme="minorHAnsi" w:eastAsia="MS PGothic" w:hAnsiTheme="minorHAnsi"/>
          <w:color w:val="000000"/>
          <w:sz w:val="22"/>
          <w:szCs w:val="22"/>
          <w:lang w:val="en-US"/>
        </w:rPr>
        <w:t xml:space="preserve"> (</w:t>
      </w:r>
      <w:r w:rsidR="00E677DF">
        <w:rPr>
          <w:rFonts w:asciiTheme="minorHAnsi" w:eastAsia="MS PGothic" w:hAnsiTheme="minorHAnsi"/>
          <w:color w:val="000000"/>
          <w:sz w:val="22"/>
          <w:szCs w:val="22"/>
          <w:lang w:val="en-US"/>
        </w:rPr>
        <w:t>Figure</w:t>
      </w:r>
      <w:r w:rsidR="00641495">
        <w:rPr>
          <w:rFonts w:asciiTheme="minorHAnsi" w:eastAsia="MS PGothic" w:hAnsiTheme="minorHAnsi"/>
          <w:color w:val="000000"/>
          <w:sz w:val="22"/>
          <w:szCs w:val="22"/>
          <w:lang w:val="en-US"/>
        </w:rPr>
        <w:t xml:space="preserve"> 1a)</w:t>
      </w:r>
      <w:r w:rsidR="00B61E34">
        <w:rPr>
          <w:rFonts w:asciiTheme="minorHAnsi" w:eastAsia="MS PGothic" w:hAnsiTheme="minorHAnsi"/>
          <w:color w:val="000000"/>
          <w:sz w:val="22"/>
          <w:szCs w:val="22"/>
          <w:lang w:val="en-US"/>
        </w:rPr>
        <w:t xml:space="preserve">, which neglects the anisotropic effects, and the </w:t>
      </w:r>
      <w:r w:rsidR="00112BC7">
        <w:rPr>
          <w:rFonts w:asciiTheme="minorHAnsi" w:eastAsia="MS PGothic" w:hAnsiTheme="minorHAnsi"/>
          <w:color w:val="000000"/>
          <w:sz w:val="22"/>
          <w:szCs w:val="22"/>
          <w:lang w:val="en-US"/>
        </w:rPr>
        <w:t>axial</w:t>
      </w:r>
      <w:r w:rsidR="00112BC7">
        <w:rPr>
          <w:rFonts w:asciiTheme="minorHAnsi" w:eastAsia="MS PGothic" w:hAnsiTheme="minorHAnsi"/>
          <w:color w:val="000000"/>
          <w:sz w:val="22"/>
          <w:szCs w:val="22"/>
          <w:lang w:val="en-US"/>
        </w:rPr>
        <w:t xml:space="preserve"> </w:t>
      </w:r>
      <w:r w:rsidR="00B61E34">
        <w:rPr>
          <w:rFonts w:asciiTheme="minorHAnsi" w:eastAsia="MS PGothic" w:hAnsiTheme="minorHAnsi"/>
          <w:color w:val="000000"/>
          <w:sz w:val="22"/>
          <w:szCs w:val="22"/>
          <w:lang w:val="en-US"/>
        </w:rPr>
        <w:t>component of mean gas velocity is too small if the turbulent modification of the drag force is omitted</w:t>
      </w:r>
      <w:r w:rsidR="00E677DF">
        <w:rPr>
          <w:rFonts w:asciiTheme="minorHAnsi" w:eastAsia="MS PGothic" w:hAnsiTheme="minorHAnsi"/>
          <w:color w:val="000000"/>
          <w:sz w:val="22"/>
          <w:szCs w:val="22"/>
          <w:lang w:val="en-US"/>
        </w:rPr>
        <w:t xml:space="preserve"> (Figure</w:t>
      </w:r>
      <w:r w:rsidR="00641495">
        <w:rPr>
          <w:rFonts w:asciiTheme="minorHAnsi" w:eastAsia="MS PGothic" w:hAnsiTheme="minorHAnsi"/>
          <w:color w:val="000000"/>
          <w:sz w:val="22"/>
          <w:szCs w:val="22"/>
          <w:lang w:val="en-US"/>
        </w:rPr>
        <w:t xml:space="preserve"> 1b)</w:t>
      </w:r>
      <w:r w:rsidR="00B61E34">
        <w:rPr>
          <w:rFonts w:asciiTheme="minorHAnsi" w:eastAsia="MS PGothic" w:hAnsiTheme="minorHAnsi"/>
          <w:color w:val="000000"/>
          <w:sz w:val="22"/>
          <w:szCs w:val="22"/>
          <w:lang w:val="en-US"/>
        </w:rPr>
        <w:t xml:space="preserve">. If both effects are taken into account, similar agreement is obtained </w:t>
      </w:r>
      <w:r w:rsidR="00B61E34">
        <w:rPr>
          <w:rFonts w:asciiTheme="minorHAnsi" w:eastAsia="MS PGothic" w:hAnsiTheme="minorHAnsi"/>
          <w:color w:val="000000"/>
          <w:sz w:val="22"/>
          <w:szCs w:val="22"/>
        </w:rPr>
        <w:t xml:space="preserve">between simulation and experiment as for the </w:t>
      </w:r>
      <w:proofErr w:type="spellStart"/>
      <w:r w:rsidR="00B61E34">
        <w:rPr>
          <w:rFonts w:asciiTheme="minorHAnsi" w:eastAsia="MS PGothic" w:hAnsiTheme="minorHAnsi"/>
          <w:color w:val="000000"/>
          <w:sz w:val="22"/>
          <w:szCs w:val="22"/>
        </w:rPr>
        <w:t>singlephase</w:t>
      </w:r>
      <w:proofErr w:type="spellEnd"/>
      <w:r w:rsidR="00B61E34">
        <w:rPr>
          <w:rFonts w:asciiTheme="minorHAnsi" w:eastAsia="MS PGothic" w:hAnsiTheme="minorHAnsi"/>
          <w:color w:val="000000"/>
          <w:sz w:val="22"/>
          <w:szCs w:val="22"/>
        </w:rPr>
        <w:t xml:space="preserve"> flows</w:t>
      </w:r>
      <w:r w:rsidR="00B61E34">
        <w:rPr>
          <w:rFonts w:asciiTheme="minorHAnsi" w:eastAsia="MS PGothic" w:hAnsiTheme="minorHAnsi"/>
          <w:color w:val="000000"/>
          <w:sz w:val="22"/>
          <w:szCs w:val="22"/>
          <w:lang w:val="en-US"/>
        </w:rPr>
        <w:t xml:space="preserve">. </w:t>
      </w:r>
      <w:r w:rsidR="00C515E8">
        <w:rPr>
          <w:rFonts w:asciiTheme="minorHAnsi" w:eastAsia="MS PGothic" w:hAnsiTheme="minorHAnsi"/>
          <w:color w:val="000000"/>
          <w:sz w:val="22"/>
          <w:szCs w:val="22"/>
          <w:lang w:val="en-US"/>
        </w:rPr>
        <w:t xml:space="preserve">A detailed account of the results has been given in </w:t>
      </w:r>
      <w:r w:rsidR="006B712D">
        <w:rPr>
          <w:rFonts w:asciiTheme="minorHAnsi" w:eastAsia="MS PGothic" w:hAnsiTheme="minorHAnsi"/>
          <w:color w:val="000000"/>
          <w:sz w:val="22"/>
          <w:szCs w:val="22"/>
          <w:lang w:val="en-US"/>
        </w:rPr>
        <w:t>[</w:t>
      </w:r>
      <w:r w:rsidR="00E677DF">
        <w:rPr>
          <w:rFonts w:asciiTheme="minorHAnsi" w:eastAsia="MS PGothic" w:hAnsiTheme="minorHAnsi"/>
          <w:color w:val="000000"/>
          <w:sz w:val="22"/>
          <w:szCs w:val="22"/>
          <w:lang w:val="en-US"/>
        </w:rPr>
        <w:t>6</w:t>
      </w:r>
      <w:r w:rsidR="006B712D">
        <w:rPr>
          <w:rFonts w:asciiTheme="minorHAnsi" w:eastAsia="MS PGothic" w:hAnsiTheme="minorHAnsi"/>
          <w:color w:val="000000"/>
          <w:sz w:val="22"/>
          <w:szCs w:val="22"/>
          <w:lang w:val="en-US"/>
        </w:rPr>
        <w:t>]</w:t>
      </w:r>
      <w:r w:rsidR="00F904C1">
        <w:rPr>
          <w:rFonts w:asciiTheme="minorHAnsi" w:eastAsia="MS PGothic" w:hAnsiTheme="minorHAnsi"/>
          <w:color w:val="000000"/>
          <w:sz w:val="22"/>
          <w:szCs w:val="22"/>
          <w:lang w:val="en-US"/>
        </w:rPr>
        <w:t>.</w:t>
      </w:r>
    </w:p>
    <w:p w:rsidR="00E677DF" w:rsidRDefault="00112BC7" w:rsidP="00404368">
      <w:pPr>
        <w:snapToGrid w:val="0"/>
        <w:spacing w:after="120"/>
        <w:rPr>
          <w:rFonts w:asciiTheme="minorHAnsi" w:eastAsia="MS PGothic" w:hAnsiTheme="minorHAnsi"/>
          <w:color w:val="000000"/>
          <w:sz w:val="22"/>
          <w:szCs w:val="22"/>
          <w:lang w:val="en-US"/>
        </w:rPr>
      </w:pPr>
      <w:r w:rsidRPr="00112BC7">
        <w:rPr>
          <w:rFonts w:asciiTheme="minorHAnsi" w:eastAsia="MS PGothic" w:hAnsiTheme="minorHAnsi"/>
          <w:noProof/>
          <w:color w:val="000000"/>
          <w:sz w:val="22"/>
          <w:szCs w:val="22"/>
        </w:rPr>
        <mc:AlternateContent>
          <mc:Choice Requires="wps">
            <w:drawing>
              <wp:anchor distT="0" distB="0" distL="114300" distR="114300" simplePos="0" relativeHeight="251661312" behindDoc="0" locked="0" layoutInCell="1" allowOverlap="1" wp14:anchorId="288050BC" wp14:editId="5DA5F577">
                <wp:simplePos x="0" y="0"/>
                <wp:positionH relativeFrom="column">
                  <wp:posOffset>3118485</wp:posOffset>
                </wp:positionH>
                <wp:positionV relativeFrom="paragraph">
                  <wp:posOffset>88900</wp:posOffset>
                </wp:positionV>
                <wp:extent cx="1943100" cy="1403985"/>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3985"/>
                        </a:xfrm>
                        <a:prstGeom prst="rect">
                          <a:avLst/>
                        </a:prstGeom>
                        <a:noFill/>
                        <a:ln w="9525">
                          <a:solidFill>
                            <a:srgbClr val="000000"/>
                          </a:solidFill>
                          <a:miter lim="800000"/>
                          <a:headEnd/>
                          <a:tailEnd/>
                        </a:ln>
                      </wps:spPr>
                      <wps:txbx>
                        <w:txbxContent>
                          <w:p w:rsidR="00112BC7" w:rsidRDefault="00112BC7" w:rsidP="00112BC7">
                            <w:pPr>
                              <w:rPr>
                                <w:lang w:val="en-US"/>
                              </w:rPr>
                            </w:pPr>
                            <w:proofErr w:type="gramStart"/>
                            <w:r>
                              <w:rPr>
                                <w:lang w:val="en-US"/>
                              </w:rPr>
                              <w:t>gas</w:t>
                            </w:r>
                            <w:proofErr w:type="gramEnd"/>
                            <w:r w:rsidRPr="0080055E">
                              <w:rPr>
                                <w:lang w:val="en-US"/>
                              </w:rPr>
                              <w:t xml:space="preserve"> </w:t>
                            </w:r>
                            <w:r>
                              <w:rPr>
                                <w:lang w:val="en-US"/>
                              </w:rPr>
                              <w:t>ax</w:t>
                            </w:r>
                            <w:r w:rsidRPr="0080055E">
                              <w:rPr>
                                <w:lang w:val="en-US"/>
                              </w:rPr>
                              <w:t xml:space="preserve">ial velocity </w:t>
                            </w:r>
                          </w:p>
                          <w:p w:rsidR="00112BC7" w:rsidRPr="0080055E" w:rsidRDefault="00112BC7" w:rsidP="00112BC7">
                            <w:pPr>
                              <w:rPr>
                                <w:lang w:val="en-US"/>
                              </w:rPr>
                            </w:pPr>
                            <w:proofErr w:type="gramStart"/>
                            <w:r w:rsidRPr="0080055E">
                              <w:rPr>
                                <w:lang w:val="en-US"/>
                              </w:rPr>
                              <w:t>at</w:t>
                            </w:r>
                            <w:proofErr w:type="gramEnd"/>
                            <w:r w:rsidRPr="0080055E">
                              <w:rPr>
                                <w:lang w:val="en-US"/>
                              </w:rPr>
                              <w:t xml:space="preserve"> </w:t>
                            </w:r>
                            <m:oMath>
                              <m:r>
                                <w:rPr>
                                  <w:rFonts w:ascii="Cambria Math" w:hAnsi="Cambria Math"/>
                                  <w:lang w:val="en-US"/>
                                </w:rPr>
                                <m:t>2</m:t>
                              </m:r>
                              <m:r>
                                <w:rPr>
                                  <w:rFonts w:ascii="Cambria Math" w:hAnsi="Cambria Math"/>
                                  <w:lang w:val="en-US"/>
                                </w:rPr>
                                <m:t>r/</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r>
                                <w:rPr>
                                  <w:rFonts w:ascii="Cambria Math" w:hAnsi="Cambria Math"/>
                                  <w:lang w:val="en-US"/>
                                </w:rPr>
                                <m:t>=</m:t>
                              </m:r>
                              <m:r>
                                <w:rPr>
                                  <w:rFonts w:ascii="Cambria Math" w:hAnsi="Cambria Math"/>
                                  <w:lang w:val="en-US"/>
                                </w:rPr>
                                <m:t>0.</m:t>
                              </m:r>
                              <m:r>
                                <w:rPr>
                                  <w:rFonts w:ascii="Cambria Math" w:hAnsi="Cambria Math"/>
                                  <w:lang w:val="en-US"/>
                                </w:rPr>
                                <m:t>85</m:t>
                              </m:r>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55pt;margin-top:7pt;width:15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" filled="f">
                <v:textbox style="mso-fit-shape-to-text:t">
                  <w:txbxContent>
                    <w:p w:rsidR="00112BC7" w:rsidRDefault="00112BC7" w:rsidP="00112BC7">
                      <w:pPr>
                        <w:rPr>
                          <w:lang w:val="en-US"/>
                        </w:rPr>
                      </w:pPr>
                      <w:proofErr w:type="gramStart"/>
                      <w:r>
                        <w:rPr>
                          <w:lang w:val="en-US"/>
                        </w:rPr>
                        <w:t>gas</w:t>
                      </w:r>
                      <w:proofErr w:type="gramEnd"/>
                      <w:r w:rsidRPr="0080055E">
                        <w:rPr>
                          <w:lang w:val="en-US"/>
                        </w:rPr>
                        <w:t xml:space="preserve"> </w:t>
                      </w:r>
                      <w:r>
                        <w:rPr>
                          <w:lang w:val="en-US"/>
                        </w:rPr>
                        <w:t>ax</w:t>
                      </w:r>
                      <w:r w:rsidRPr="0080055E">
                        <w:rPr>
                          <w:lang w:val="en-US"/>
                        </w:rPr>
                        <w:t xml:space="preserve">ial velocity </w:t>
                      </w:r>
                    </w:p>
                    <w:p w:rsidR="00112BC7" w:rsidRPr="0080055E" w:rsidRDefault="00112BC7" w:rsidP="00112BC7">
                      <w:pPr>
                        <w:rPr>
                          <w:lang w:val="en-US"/>
                        </w:rPr>
                      </w:pPr>
                      <w:proofErr w:type="gramStart"/>
                      <w:r w:rsidRPr="0080055E">
                        <w:rPr>
                          <w:lang w:val="en-US"/>
                        </w:rPr>
                        <w:t>at</w:t>
                      </w:r>
                      <w:proofErr w:type="gramEnd"/>
                      <w:r w:rsidRPr="0080055E">
                        <w:rPr>
                          <w:lang w:val="en-US"/>
                        </w:rPr>
                        <w:t xml:space="preserve"> </w:t>
                      </w:r>
                      <m:oMath>
                        <m:r>
                          <w:rPr>
                            <w:rFonts w:ascii="Cambria Math" w:hAnsi="Cambria Math"/>
                            <w:lang w:val="en-US"/>
                          </w:rPr>
                          <m:t>2</m:t>
                        </m:r>
                        <m:r>
                          <w:rPr>
                            <w:rFonts w:ascii="Cambria Math" w:hAnsi="Cambria Math"/>
                            <w:lang w:val="en-US"/>
                          </w:rPr>
                          <m:t>r/</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r>
                          <w:rPr>
                            <w:rFonts w:ascii="Cambria Math" w:hAnsi="Cambria Math"/>
                            <w:lang w:val="en-US"/>
                          </w:rPr>
                          <m:t>=</m:t>
                        </m:r>
                        <m:r>
                          <w:rPr>
                            <w:rFonts w:ascii="Cambria Math" w:hAnsi="Cambria Math"/>
                            <w:lang w:val="en-US"/>
                          </w:rPr>
                          <m:t>0.</m:t>
                        </m:r>
                        <m:r>
                          <w:rPr>
                            <w:rFonts w:ascii="Cambria Math" w:hAnsi="Cambria Math"/>
                            <w:lang w:val="en-US"/>
                          </w:rPr>
                          <m:t>85</m:t>
                        </m:r>
                      </m:oMath>
                    </w:p>
                  </w:txbxContent>
                </v:textbox>
              </v:shape>
            </w:pict>
          </mc:Fallback>
        </mc:AlternateContent>
      </w:r>
      <w:r w:rsidRPr="00112BC7">
        <w:rPr>
          <w:rFonts w:asciiTheme="minorHAnsi" w:eastAsia="MS PGothic" w:hAnsiTheme="minorHAnsi"/>
          <w:noProof/>
          <w:color w:val="000000"/>
          <w:sz w:val="22"/>
          <w:szCs w:val="22"/>
        </w:rPr>
        <mc:AlternateContent>
          <mc:Choice Requires="wps">
            <w:drawing>
              <wp:anchor distT="0" distB="0" distL="114300" distR="114300" simplePos="0" relativeHeight="251659264" behindDoc="0" locked="0" layoutInCell="1" allowOverlap="1" wp14:anchorId="29003433" wp14:editId="07DF5E53">
                <wp:simplePos x="0" y="0"/>
                <wp:positionH relativeFrom="column">
                  <wp:posOffset>512445</wp:posOffset>
                </wp:positionH>
                <wp:positionV relativeFrom="paragraph">
                  <wp:posOffset>69850</wp:posOffset>
                </wp:positionV>
                <wp:extent cx="194310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3985"/>
                        </a:xfrm>
                        <a:prstGeom prst="rect">
                          <a:avLst/>
                        </a:prstGeom>
                        <a:noFill/>
                        <a:ln w="9525">
                          <a:solidFill>
                            <a:srgbClr val="000000"/>
                          </a:solidFill>
                          <a:miter lim="800000"/>
                          <a:headEnd/>
                          <a:tailEnd/>
                        </a:ln>
                      </wps:spPr>
                      <wps:txbx>
                        <w:txbxContent>
                          <w:p w:rsidR="00112BC7" w:rsidRDefault="00112BC7">
                            <w:pPr>
                              <w:rPr>
                                <w:lang w:val="en-US"/>
                              </w:rPr>
                            </w:pPr>
                            <w:proofErr w:type="gramStart"/>
                            <w:r w:rsidRPr="0080055E">
                              <w:rPr>
                                <w:lang w:val="en-US"/>
                              </w:rPr>
                              <w:t>liquid</w:t>
                            </w:r>
                            <w:proofErr w:type="gramEnd"/>
                            <w:r w:rsidRPr="0080055E">
                              <w:rPr>
                                <w:lang w:val="en-US"/>
                              </w:rPr>
                              <w:t xml:space="preserve"> radial velocity </w:t>
                            </w:r>
                          </w:p>
                          <w:p w:rsidR="00112BC7" w:rsidRPr="0080055E" w:rsidRDefault="00112BC7">
                            <w:pPr>
                              <w:rPr>
                                <w:lang w:val="en-US"/>
                              </w:rPr>
                            </w:pPr>
                            <w:proofErr w:type="gramStart"/>
                            <w:r w:rsidRPr="0080055E">
                              <w:rPr>
                                <w:lang w:val="en-US"/>
                              </w:rPr>
                              <w:t>at</w:t>
                            </w:r>
                            <w:proofErr w:type="gramEnd"/>
                            <w:r w:rsidRPr="0080055E">
                              <w:rPr>
                                <w:lang w:val="en-US"/>
                              </w:rPr>
                              <w:t xml:space="preserve"> </w:t>
                            </w:r>
                            <m:oMath>
                              <m:r>
                                <w:rPr>
                                  <w:rFonts w:ascii="Cambria Math" w:hAnsi="Cambria Math"/>
                                  <w:lang w:val="en-US"/>
                                </w:rPr>
                                <m:t>2r/</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r>
                                <w:rPr>
                                  <w:rFonts w:ascii="Cambria Math" w:hAnsi="Cambria Math"/>
                                  <w:lang w:val="en-US"/>
                                </w:rPr>
                                <m:t>=</m:t>
                              </m:r>
                              <m:r>
                                <w:rPr>
                                  <w:rFonts w:ascii="Cambria Math" w:hAnsi="Cambria Math"/>
                                  <w:lang w:val="en-US"/>
                                </w:rPr>
                                <m:t>0.85</m:t>
                              </m:r>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0.35pt;margin-top:5.5pt;width:15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" filled="f">
                <v:textbox style="mso-fit-shape-to-text:t">
                  <w:txbxContent>
                    <w:p w:rsidR="00112BC7" w:rsidRDefault="00112BC7">
                      <w:pPr>
                        <w:rPr>
                          <w:lang w:val="en-US"/>
                        </w:rPr>
                      </w:pPr>
                      <w:proofErr w:type="gramStart"/>
                      <w:r w:rsidRPr="0080055E">
                        <w:rPr>
                          <w:lang w:val="en-US"/>
                        </w:rPr>
                        <w:t>liquid</w:t>
                      </w:r>
                      <w:proofErr w:type="gramEnd"/>
                      <w:r w:rsidRPr="0080055E">
                        <w:rPr>
                          <w:lang w:val="en-US"/>
                        </w:rPr>
                        <w:t xml:space="preserve"> radial velocity </w:t>
                      </w:r>
                    </w:p>
                    <w:p w:rsidR="00112BC7" w:rsidRPr="0080055E" w:rsidRDefault="00112BC7">
                      <w:pPr>
                        <w:rPr>
                          <w:lang w:val="en-US"/>
                        </w:rPr>
                      </w:pPr>
                      <w:proofErr w:type="gramStart"/>
                      <w:r w:rsidRPr="0080055E">
                        <w:rPr>
                          <w:lang w:val="en-US"/>
                        </w:rPr>
                        <w:t>at</w:t>
                      </w:r>
                      <w:proofErr w:type="gramEnd"/>
                      <w:r w:rsidRPr="0080055E">
                        <w:rPr>
                          <w:lang w:val="en-US"/>
                        </w:rPr>
                        <w:t xml:space="preserve"> </w:t>
                      </w:r>
                      <m:oMath>
                        <m:r>
                          <w:rPr>
                            <w:rFonts w:ascii="Cambria Math" w:hAnsi="Cambria Math"/>
                            <w:lang w:val="en-US"/>
                          </w:rPr>
                          <m:t>2r/</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r>
                          <w:rPr>
                            <w:rFonts w:ascii="Cambria Math" w:hAnsi="Cambria Math"/>
                            <w:lang w:val="en-US"/>
                          </w:rPr>
                          <m:t>=</m:t>
                        </m:r>
                        <m:r>
                          <w:rPr>
                            <w:rFonts w:ascii="Cambria Math" w:hAnsi="Cambria Math"/>
                            <w:lang w:val="en-US"/>
                          </w:rPr>
                          <m:t>0.85</m:t>
                        </m:r>
                      </m:oMath>
                    </w:p>
                  </w:txbxContent>
                </v:textbox>
              </v:shape>
            </w:pict>
          </mc:Fallback>
        </mc:AlternateContent>
      </w:r>
      <w:r>
        <w:rPr>
          <w:noProof/>
          <w:lang w:val="en-US"/>
        </w:rPr>
        <w:drawing>
          <wp:inline distT="0" distB="0" distL="0" distR="0" wp14:anchorId="671FD895" wp14:editId="4BC4AC7C">
            <wp:extent cx="2567940" cy="2148840"/>
            <wp:effectExtent l="0" t="0" r="381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7940" cy="2148840"/>
                    </a:xfrm>
                    <a:prstGeom prst="rect">
                      <a:avLst/>
                    </a:prstGeom>
                  </pic:spPr>
                </pic:pic>
              </a:graphicData>
            </a:graphic>
          </wp:inline>
        </w:drawing>
      </w:r>
      <w:r>
        <w:rPr>
          <w:noProof/>
          <w:lang w:val="en-US"/>
        </w:rPr>
        <w:drawing>
          <wp:inline distT="0" distB="0" distL="0" distR="0" wp14:anchorId="27B8F115" wp14:editId="7D057B15">
            <wp:extent cx="2689860" cy="20802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9860" cy="2080260"/>
                    </a:xfrm>
                    <a:prstGeom prst="rect">
                      <a:avLst/>
                    </a:prstGeom>
                  </pic:spPr>
                </pic:pic>
              </a:graphicData>
            </a:graphic>
          </wp:inline>
        </w:drawing>
      </w:r>
    </w:p>
    <w:p w:rsidR="00E677DF" w:rsidRPr="0080055E" w:rsidRDefault="00E677DF" w:rsidP="0080055E">
      <w:pPr>
        <w:snapToGrid w:val="0"/>
        <w:spacing w:after="120"/>
        <w:jc w:val="center"/>
        <w:rPr>
          <w:rFonts w:asciiTheme="minorHAnsi" w:eastAsia="MS PGothic" w:hAnsiTheme="minorHAnsi"/>
          <w:color w:val="000000"/>
          <w:szCs w:val="18"/>
          <w:lang w:val="en-US"/>
        </w:rPr>
      </w:pPr>
      <w:proofErr w:type="gramStart"/>
      <w:r w:rsidRPr="00112BC7">
        <w:rPr>
          <w:rFonts w:asciiTheme="minorHAnsi" w:eastAsia="MS PGothic" w:hAnsiTheme="minorHAnsi"/>
          <w:b/>
          <w:color w:val="000000"/>
          <w:szCs w:val="18"/>
          <w:lang w:val="en-US"/>
        </w:rPr>
        <w:t>Figure 1</w:t>
      </w:r>
      <w:r w:rsidRPr="00112BC7">
        <w:rPr>
          <w:rFonts w:asciiTheme="minorHAnsi" w:eastAsia="MS PGothic" w:hAnsiTheme="minorHAnsi"/>
          <w:b/>
          <w:color w:val="000000"/>
          <w:szCs w:val="18"/>
          <w:lang w:val="en-US" w:eastAsia="ko-KR"/>
        </w:rPr>
        <w:t>.</w:t>
      </w:r>
      <w:proofErr w:type="gramEnd"/>
      <w:r w:rsidRPr="00112BC7">
        <w:rPr>
          <w:rFonts w:asciiTheme="minorHAnsi" w:eastAsia="MS PGothic" w:hAnsiTheme="minorHAnsi"/>
          <w:color w:val="000000"/>
          <w:szCs w:val="18"/>
          <w:lang w:val="en-US"/>
        </w:rPr>
        <w:t xml:space="preserve"> </w:t>
      </w:r>
      <w:r w:rsidRPr="00112BC7">
        <w:rPr>
          <w:rFonts w:asciiTheme="minorHAnsi" w:hAnsiTheme="minorHAnsi"/>
          <w:szCs w:val="18"/>
          <w:lang w:val="en-US"/>
        </w:rPr>
        <w:t xml:space="preserve"> </w:t>
      </w:r>
      <w:r w:rsidRPr="00112BC7">
        <w:rPr>
          <w:rFonts w:asciiTheme="minorHAnsi" w:eastAsia="MS PGothic" w:hAnsiTheme="minorHAnsi"/>
          <w:color w:val="000000"/>
          <w:szCs w:val="18"/>
          <w:lang w:val="en-US"/>
        </w:rPr>
        <w:t>Comparison between simulations using different models</w:t>
      </w:r>
      <w:r w:rsidR="00112BC7" w:rsidRPr="00112BC7">
        <w:rPr>
          <w:rFonts w:asciiTheme="minorHAnsi" w:eastAsia="MS PGothic" w:hAnsiTheme="minorHAnsi"/>
          <w:color w:val="000000"/>
          <w:szCs w:val="18"/>
          <w:lang w:val="en-US"/>
        </w:rPr>
        <w:t xml:space="preserve"> (red: </w:t>
      </w:r>
      <w:r w:rsidR="00112BC7" w:rsidRPr="0080055E">
        <w:rPr>
          <w:rFonts w:asciiTheme="minorHAnsi" w:eastAsia="MS PGothic" w:hAnsiTheme="minorHAnsi"/>
          <w:color w:val="000000"/>
          <w:szCs w:val="18"/>
          <w:lang w:val="en-US"/>
        </w:rPr>
        <w:t>k-</w:t>
      </w:r>
      <w:r w:rsidR="00112BC7" w:rsidRPr="0080055E">
        <w:rPr>
          <w:rFonts w:asciiTheme="minorHAnsi" w:eastAsia="MS PGothic" w:hAnsiTheme="minorHAnsi"/>
          <w:color w:val="000000"/>
          <w:szCs w:val="18"/>
          <w:lang w:val="en-US"/>
        </w:rPr>
        <w:sym w:font="Symbol" w:char="F077"/>
      </w:r>
      <w:r w:rsidR="00112BC7" w:rsidRPr="0080055E">
        <w:rPr>
          <w:rFonts w:asciiTheme="minorHAnsi" w:eastAsia="MS PGothic" w:hAnsiTheme="minorHAnsi"/>
          <w:color w:val="000000"/>
          <w:szCs w:val="18"/>
          <w:lang w:val="en-US"/>
        </w:rPr>
        <w:t xml:space="preserve"> SST model</w:t>
      </w:r>
      <w:r w:rsidR="00112BC7" w:rsidRPr="0080055E">
        <w:rPr>
          <w:rFonts w:asciiTheme="minorHAnsi" w:eastAsia="MS PGothic" w:hAnsiTheme="minorHAnsi"/>
          <w:color w:val="000000"/>
          <w:szCs w:val="18"/>
          <w:lang w:val="en-US"/>
        </w:rPr>
        <w:t xml:space="preserve"> without drag correction, </w:t>
      </w:r>
      <w:r w:rsidR="00112BC7">
        <w:rPr>
          <w:rFonts w:asciiTheme="minorHAnsi" w:eastAsia="MS PGothic" w:hAnsiTheme="minorHAnsi"/>
          <w:color w:val="000000"/>
          <w:szCs w:val="18"/>
          <w:lang w:val="en-US"/>
        </w:rPr>
        <w:t xml:space="preserve">green: </w:t>
      </w:r>
      <w:r w:rsidR="00112BC7" w:rsidRPr="00847797">
        <w:rPr>
          <w:rFonts w:asciiTheme="minorHAnsi" w:eastAsia="MS PGothic" w:hAnsiTheme="minorHAnsi"/>
          <w:color w:val="000000"/>
          <w:szCs w:val="18"/>
          <w:lang w:val="en-US"/>
        </w:rPr>
        <w:t>k-</w:t>
      </w:r>
      <w:r w:rsidR="00112BC7" w:rsidRPr="00847797">
        <w:rPr>
          <w:rFonts w:asciiTheme="minorHAnsi" w:eastAsia="MS PGothic" w:hAnsiTheme="minorHAnsi"/>
          <w:color w:val="000000"/>
          <w:szCs w:val="18"/>
          <w:lang w:val="en-US"/>
        </w:rPr>
        <w:sym w:font="Symbol" w:char="F077"/>
      </w:r>
      <w:r w:rsidR="00112BC7" w:rsidRPr="00847797">
        <w:rPr>
          <w:rFonts w:asciiTheme="minorHAnsi" w:eastAsia="MS PGothic" w:hAnsiTheme="minorHAnsi"/>
          <w:color w:val="000000"/>
          <w:szCs w:val="18"/>
          <w:lang w:val="en-US"/>
        </w:rPr>
        <w:t xml:space="preserve"> SST model</w:t>
      </w:r>
      <w:r w:rsidR="00112BC7">
        <w:rPr>
          <w:rFonts w:asciiTheme="minorHAnsi" w:eastAsia="MS PGothic" w:hAnsiTheme="minorHAnsi"/>
          <w:color w:val="000000"/>
          <w:szCs w:val="18"/>
          <w:lang w:val="en-US"/>
        </w:rPr>
        <w:t xml:space="preserve"> with</w:t>
      </w:r>
      <w:r w:rsidR="00112BC7" w:rsidRPr="00847797">
        <w:rPr>
          <w:rFonts w:asciiTheme="minorHAnsi" w:eastAsia="MS PGothic" w:hAnsiTheme="minorHAnsi"/>
          <w:color w:val="000000"/>
          <w:szCs w:val="18"/>
          <w:lang w:val="en-US"/>
        </w:rPr>
        <w:t xml:space="preserve"> drag correction</w:t>
      </w:r>
      <w:r w:rsidR="00112BC7">
        <w:rPr>
          <w:rFonts w:asciiTheme="minorHAnsi" w:eastAsia="MS PGothic" w:hAnsiTheme="minorHAnsi"/>
          <w:color w:val="000000"/>
          <w:szCs w:val="18"/>
          <w:lang w:val="en-US"/>
        </w:rPr>
        <w:t xml:space="preserve">, blue: </w:t>
      </w:r>
      <w:r w:rsidR="00112BC7" w:rsidRPr="00847797">
        <w:rPr>
          <w:rFonts w:asciiTheme="minorHAnsi" w:eastAsia="MS PGothic" w:hAnsiTheme="minorHAnsi"/>
          <w:color w:val="000000"/>
          <w:szCs w:val="18"/>
          <w:lang w:val="en-US"/>
        </w:rPr>
        <w:t>SS</w:t>
      </w:r>
      <w:r w:rsidR="00112BC7">
        <w:rPr>
          <w:rFonts w:asciiTheme="minorHAnsi" w:eastAsia="MS PGothic" w:hAnsiTheme="minorHAnsi"/>
          <w:color w:val="000000"/>
          <w:szCs w:val="18"/>
          <w:lang w:val="en-US"/>
        </w:rPr>
        <w:t>G</w:t>
      </w:r>
      <w:r w:rsidR="00112BC7" w:rsidRPr="00847797">
        <w:rPr>
          <w:rFonts w:asciiTheme="minorHAnsi" w:eastAsia="MS PGothic" w:hAnsiTheme="minorHAnsi"/>
          <w:color w:val="000000"/>
          <w:szCs w:val="18"/>
          <w:lang w:val="en-US"/>
        </w:rPr>
        <w:t xml:space="preserve"> model</w:t>
      </w:r>
      <w:r w:rsidR="00112BC7">
        <w:rPr>
          <w:rFonts w:asciiTheme="minorHAnsi" w:eastAsia="MS PGothic" w:hAnsiTheme="minorHAnsi"/>
          <w:color w:val="000000"/>
          <w:szCs w:val="18"/>
          <w:lang w:val="en-US"/>
        </w:rPr>
        <w:t xml:space="preserve"> with</w:t>
      </w:r>
      <w:bookmarkStart w:id="0" w:name="_GoBack"/>
      <w:bookmarkEnd w:id="0"/>
      <w:r w:rsidR="00112BC7" w:rsidRPr="00847797">
        <w:rPr>
          <w:rFonts w:asciiTheme="minorHAnsi" w:eastAsia="MS PGothic" w:hAnsiTheme="minorHAnsi"/>
          <w:color w:val="000000"/>
          <w:szCs w:val="18"/>
          <w:lang w:val="en-US"/>
        </w:rPr>
        <w:t xml:space="preserve"> drag correction</w:t>
      </w:r>
      <w:r w:rsidR="00112BC7" w:rsidRPr="00112BC7">
        <w:rPr>
          <w:rFonts w:asciiTheme="minorHAnsi" w:eastAsia="MS PGothic" w:hAnsiTheme="minorHAnsi"/>
          <w:color w:val="000000"/>
          <w:szCs w:val="18"/>
          <w:lang w:val="en-US"/>
        </w:rPr>
        <w:t>)</w:t>
      </w:r>
      <w:r w:rsidRPr="00112BC7">
        <w:rPr>
          <w:rFonts w:asciiTheme="minorHAnsi" w:eastAsia="MS PGothic" w:hAnsiTheme="minorHAnsi"/>
          <w:color w:val="000000"/>
          <w:szCs w:val="18"/>
          <w:lang w:val="en-US"/>
        </w:rPr>
        <w:t xml:space="preserve"> and experiments</w:t>
      </w:r>
      <w:r w:rsidR="00112BC7" w:rsidRPr="00112BC7">
        <w:rPr>
          <w:rFonts w:asciiTheme="minorHAnsi" w:eastAsia="MS PGothic" w:hAnsiTheme="minorHAnsi"/>
          <w:color w:val="000000"/>
          <w:szCs w:val="18"/>
          <w:lang w:val="en-US"/>
        </w:rPr>
        <w:t xml:space="preserve"> (symbols)</w:t>
      </w:r>
      <w:r w:rsidRPr="00112BC7">
        <w:rPr>
          <w:rFonts w:asciiTheme="minorHAnsi" w:eastAsia="MS PGothic" w:hAnsiTheme="minorHAnsi"/>
          <w:color w:val="000000"/>
          <w:szCs w:val="18"/>
          <w:lang w:val="en-US"/>
        </w:rPr>
        <w:t xml:space="preserve"> from [7].</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8A683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With the modification factor for the drag force due to </w:t>
      </w:r>
      <w:r w:rsidR="006B712D">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 xml:space="preserve"> and a </w:t>
      </w:r>
      <w:r w:rsidRPr="003C466D">
        <w:rPr>
          <w:rFonts w:asciiTheme="minorHAnsi" w:eastAsia="MS PGothic" w:hAnsiTheme="minorHAnsi"/>
          <w:color w:val="000000"/>
          <w:sz w:val="22"/>
          <w:szCs w:val="22"/>
          <w:lang w:val="en-US"/>
        </w:rPr>
        <w:t>Reynolds stress m</w:t>
      </w:r>
      <w:r>
        <w:rPr>
          <w:rFonts w:asciiTheme="minorHAnsi" w:eastAsia="MS PGothic" w:hAnsiTheme="minorHAnsi"/>
          <w:color w:val="000000"/>
          <w:sz w:val="22"/>
          <w:szCs w:val="22"/>
          <w:lang w:val="en-US"/>
        </w:rPr>
        <w:t>odel</w:t>
      </w:r>
      <w:r w:rsidRPr="003C466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with anisotropic</w:t>
      </w:r>
      <w:r w:rsidRPr="003C466D">
        <w:rPr>
          <w:rFonts w:asciiTheme="minorHAnsi" w:eastAsia="MS PGothic" w:hAnsiTheme="minorHAnsi"/>
          <w:color w:val="000000"/>
          <w:sz w:val="22"/>
          <w:szCs w:val="22"/>
          <w:lang w:val="en-US"/>
        </w:rPr>
        <w:t xml:space="preserve"> source terms modeling the bubble-induced turbulence</w:t>
      </w:r>
      <w:r>
        <w:rPr>
          <w:rFonts w:asciiTheme="minorHAnsi" w:eastAsia="MS PGothic" w:hAnsiTheme="minorHAnsi"/>
          <w:color w:val="000000"/>
          <w:sz w:val="22"/>
          <w:szCs w:val="22"/>
          <w:lang w:val="en-US"/>
        </w:rPr>
        <w:t xml:space="preserve"> </w:t>
      </w:r>
      <w:r w:rsidR="006B712D">
        <w:rPr>
          <w:rFonts w:asciiTheme="minorHAnsi" w:eastAsia="MS PGothic" w:hAnsiTheme="minorHAnsi"/>
          <w:color w:val="000000"/>
          <w:sz w:val="22"/>
          <w:szCs w:val="22"/>
          <w:lang w:val="en-US"/>
        </w:rPr>
        <w:t>[</w:t>
      </w:r>
      <w:r w:rsidR="00E677DF">
        <w:rPr>
          <w:rFonts w:asciiTheme="minorHAnsi" w:eastAsia="MS PGothic" w:hAnsiTheme="minorHAnsi"/>
          <w:color w:val="000000"/>
          <w:sz w:val="22"/>
          <w:szCs w:val="22"/>
          <w:lang w:val="en-US"/>
        </w:rPr>
        <w:t>6</w:t>
      </w:r>
      <w:r w:rsidR="006B712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reasonable agreement with the experimental data </w:t>
      </w:r>
      <w:r w:rsidR="00E65480">
        <w:rPr>
          <w:rFonts w:asciiTheme="minorHAnsi" w:eastAsia="MS PGothic" w:hAnsiTheme="minorHAnsi"/>
          <w:color w:val="000000"/>
          <w:sz w:val="22"/>
          <w:szCs w:val="22"/>
          <w:lang w:val="en-US"/>
        </w:rPr>
        <w:t>can</w:t>
      </w:r>
      <w:r>
        <w:rPr>
          <w:rFonts w:asciiTheme="minorHAnsi" w:eastAsia="MS PGothic" w:hAnsiTheme="minorHAnsi"/>
          <w:color w:val="000000"/>
          <w:sz w:val="22"/>
          <w:szCs w:val="22"/>
          <w:lang w:val="en-US"/>
        </w:rPr>
        <w:t xml:space="preserve"> be achieved. A slight preference for the SSG over the LRR turbulence model </w:t>
      </w:r>
      <w:r w:rsidR="00E65480">
        <w:rPr>
          <w:rFonts w:asciiTheme="minorHAnsi" w:eastAsia="MS PGothic" w:hAnsiTheme="minorHAnsi"/>
          <w:color w:val="000000"/>
          <w:sz w:val="22"/>
          <w:szCs w:val="22"/>
          <w:lang w:val="en-US"/>
        </w:rPr>
        <w:t>i</w:t>
      </w:r>
      <w:r>
        <w:rPr>
          <w:rFonts w:asciiTheme="minorHAnsi" w:eastAsia="MS PGothic" w:hAnsiTheme="minorHAnsi"/>
          <w:color w:val="000000"/>
          <w:sz w:val="22"/>
          <w:szCs w:val="22"/>
          <w:lang w:val="en-US"/>
        </w:rPr>
        <w:t xml:space="preserve">s identified. </w:t>
      </w:r>
      <w:r w:rsidR="00D72533" w:rsidRPr="00D72533">
        <w:rPr>
          <w:rFonts w:asciiTheme="minorHAnsi" w:eastAsia="MS PGothic" w:hAnsiTheme="minorHAnsi"/>
          <w:color w:val="000000"/>
          <w:sz w:val="22"/>
          <w:szCs w:val="22"/>
          <w:lang w:val="en-US"/>
        </w:rPr>
        <w:t xml:space="preserve">Concerning further model development, improvement of the BIT modeling </w:t>
      </w:r>
      <w:r w:rsidR="00D72533">
        <w:rPr>
          <w:rFonts w:asciiTheme="minorHAnsi" w:eastAsia="MS PGothic" w:hAnsiTheme="minorHAnsi"/>
          <w:color w:val="000000"/>
          <w:sz w:val="22"/>
          <w:szCs w:val="22"/>
          <w:lang w:val="en-US"/>
        </w:rPr>
        <w:t>appears most promising to improve the model predictions</w:t>
      </w:r>
      <w:r w:rsidR="00D72533" w:rsidRPr="00D72533">
        <w:rPr>
          <w:rFonts w:asciiTheme="minorHAnsi" w:eastAsia="MS PGothic" w:hAnsiTheme="minorHAnsi"/>
          <w:color w:val="000000"/>
          <w:sz w:val="22"/>
          <w:szCs w:val="22"/>
          <w:lang w:val="en-US"/>
        </w:rPr>
        <w:t>.</w:t>
      </w:r>
      <w:r w:rsidR="00D72533">
        <w:rPr>
          <w:rFonts w:asciiTheme="minorHAnsi" w:eastAsia="MS PGothic" w:hAnsiTheme="minorHAnsi"/>
          <w:color w:val="000000"/>
          <w:sz w:val="22"/>
          <w:szCs w:val="22"/>
          <w:lang w:val="en-US"/>
        </w:rPr>
        <w:t xml:space="preserve"> </w:t>
      </w:r>
      <w:r w:rsidR="00D72533" w:rsidRPr="00D72533">
        <w:rPr>
          <w:rFonts w:asciiTheme="minorHAnsi" w:eastAsia="MS PGothic" w:hAnsiTheme="minorHAnsi"/>
          <w:color w:val="000000"/>
          <w:sz w:val="22"/>
          <w:szCs w:val="22"/>
          <w:lang w:val="en-US"/>
        </w:rPr>
        <w:t>The development of better models should be accompanied by the acquisition of improved experimental data for model validation. In particular the availability of mean liquid and gas velocities, turbulent fluctuations and gas fractions for the same configuration would be very beneficial to interpret the simulation results.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404368" w:rsidRPr="008D0BEB" w:rsidRDefault="00404368" w:rsidP="00404368">
      <w:pPr>
        <w:pStyle w:val="FirstParagraph"/>
        <w:numPr>
          <w:ilvl w:val="0"/>
          <w:numId w:val="17"/>
        </w:numPr>
        <w:tabs>
          <w:tab w:val="left" w:pos="426"/>
        </w:tabs>
        <w:spacing w:line="240" w:lineRule="auto"/>
        <w:ind w:left="426" w:hanging="426"/>
        <w:rPr>
          <w:rFonts w:asciiTheme="minorHAnsi" w:hAnsiTheme="minorHAnsi"/>
          <w:color w:val="000000"/>
        </w:rPr>
      </w:pPr>
      <w:r w:rsidRPr="00404368">
        <w:rPr>
          <w:rFonts w:asciiTheme="minorHAnsi" w:hAnsiTheme="minorHAnsi"/>
          <w:color w:val="000000"/>
          <w:lang w:val="de-DE"/>
        </w:rPr>
        <w:t xml:space="preserve">Rzehak, R., Ziegenhein, T., </w:t>
      </w:r>
      <w:proofErr w:type="spellStart"/>
      <w:r w:rsidRPr="00404368">
        <w:rPr>
          <w:rFonts w:asciiTheme="minorHAnsi" w:hAnsiTheme="minorHAnsi"/>
          <w:color w:val="000000"/>
          <w:lang w:val="de-DE"/>
        </w:rPr>
        <w:t>Kriebitzsch</w:t>
      </w:r>
      <w:proofErr w:type="spellEnd"/>
      <w:r w:rsidRPr="00404368">
        <w:rPr>
          <w:rFonts w:asciiTheme="minorHAnsi" w:hAnsiTheme="minorHAnsi"/>
          <w:color w:val="000000"/>
          <w:lang w:val="de-DE"/>
        </w:rPr>
        <w:t>, S., Kr</w:t>
      </w:r>
      <w:r>
        <w:rPr>
          <w:rFonts w:asciiTheme="minorHAnsi" w:hAnsiTheme="minorHAnsi"/>
          <w:color w:val="000000"/>
          <w:lang w:val="de-DE"/>
        </w:rPr>
        <w:t xml:space="preserve">epper, E., </w:t>
      </w:r>
      <w:proofErr w:type="spellStart"/>
      <w:r>
        <w:rPr>
          <w:rFonts w:asciiTheme="minorHAnsi" w:hAnsiTheme="minorHAnsi"/>
          <w:color w:val="000000"/>
          <w:lang w:val="de-DE"/>
        </w:rPr>
        <w:t>and</w:t>
      </w:r>
      <w:proofErr w:type="spellEnd"/>
      <w:r>
        <w:rPr>
          <w:rFonts w:asciiTheme="minorHAnsi" w:hAnsiTheme="minorHAnsi"/>
          <w:color w:val="000000"/>
          <w:lang w:val="de-DE"/>
        </w:rPr>
        <w:t xml:space="preserve"> Lucas, D., </w:t>
      </w:r>
      <w:r w:rsidRPr="00404368">
        <w:rPr>
          <w:rFonts w:asciiTheme="minorHAnsi" w:hAnsiTheme="minorHAnsi"/>
          <w:color w:val="000000"/>
        </w:rPr>
        <w:t>Ch</w:t>
      </w:r>
      <w:r>
        <w:rPr>
          <w:rFonts w:asciiTheme="minorHAnsi" w:hAnsiTheme="minorHAnsi"/>
          <w:color w:val="000000"/>
        </w:rPr>
        <w:t>emical Engineering Science 157, (</w:t>
      </w:r>
      <w:r>
        <w:rPr>
          <w:rFonts w:asciiTheme="minorHAnsi" w:hAnsiTheme="minorHAnsi"/>
          <w:color w:val="000000"/>
          <w:lang w:val="de-DE"/>
        </w:rPr>
        <w:t>2017</w:t>
      </w:r>
      <w:r>
        <w:rPr>
          <w:rFonts w:asciiTheme="minorHAnsi" w:hAnsiTheme="minorHAnsi"/>
          <w:color w:val="000000"/>
        </w:rPr>
        <w:t xml:space="preserve">) </w:t>
      </w:r>
      <w:r w:rsidRPr="00404368">
        <w:rPr>
          <w:rFonts w:asciiTheme="minorHAnsi" w:hAnsiTheme="minorHAnsi"/>
          <w:color w:val="000000"/>
        </w:rPr>
        <w:t>147–158.</w:t>
      </w:r>
    </w:p>
    <w:p w:rsidR="00404368" w:rsidRPr="00404368" w:rsidRDefault="00404368" w:rsidP="00404368">
      <w:pPr>
        <w:pStyle w:val="FirstParagraph"/>
        <w:numPr>
          <w:ilvl w:val="0"/>
          <w:numId w:val="17"/>
        </w:numPr>
        <w:tabs>
          <w:tab w:val="left" w:pos="426"/>
        </w:tabs>
        <w:spacing w:line="240" w:lineRule="auto"/>
        <w:ind w:left="426" w:hanging="426"/>
        <w:rPr>
          <w:rFonts w:asciiTheme="minorHAnsi" w:hAnsiTheme="minorHAnsi"/>
          <w:color w:val="000000"/>
        </w:rPr>
      </w:pPr>
      <w:r w:rsidRPr="00404368">
        <w:rPr>
          <w:rFonts w:asciiTheme="minorHAnsi" w:hAnsiTheme="minorHAnsi"/>
          <w:color w:val="000000"/>
        </w:rPr>
        <w:t>Lane, G. L., PhD thesis, University of Newcastle, New South Wales</w:t>
      </w:r>
      <w:r>
        <w:rPr>
          <w:rFonts w:asciiTheme="minorHAnsi" w:hAnsiTheme="minorHAnsi"/>
          <w:color w:val="000000"/>
        </w:rPr>
        <w:t xml:space="preserve">, </w:t>
      </w:r>
      <w:r w:rsidRPr="00404368">
        <w:rPr>
          <w:rFonts w:asciiTheme="minorHAnsi" w:hAnsiTheme="minorHAnsi"/>
          <w:color w:val="000000"/>
        </w:rPr>
        <w:t>2006.</w:t>
      </w:r>
    </w:p>
    <w:p w:rsidR="00704BDF" w:rsidRDefault="00404368" w:rsidP="00404368">
      <w:pPr>
        <w:pStyle w:val="FirstParagraph"/>
        <w:numPr>
          <w:ilvl w:val="0"/>
          <w:numId w:val="17"/>
        </w:numPr>
        <w:tabs>
          <w:tab w:val="left" w:pos="426"/>
        </w:tabs>
        <w:spacing w:line="240" w:lineRule="auto"/>
        <w:ind w:left="426" w:hanging="426"/>
        <w:rPr>
          <w:rFonts w:asciiTheme="minorHAnsi" w:hAnsiTheme="minorHAnsi"/>
          <w:color w:val="000000"/>
        </w:rPr>
      </w:pPr>
      <w:r w:rsidRPr="00404368">
        <w:rPr>
          <w:rFonts w:asciiTheme="minorHAnsi" w:hAnsiTheme="minorHAnsi"/>
          <w:color w:val="000000"/>
        </w:rPr>
        <w:t xml:space="preserve">Launder, </w:t>
      </w:r>
      <w:r>
        <w:rPr>
          <w:rFonts w:asciiTheme="minorHAnsi" w:hAnsiTheme="minorHAnsi"/>
          <w:color w:val="000000"/>
        </w:rPr>
        <w:t xml:space="preserve">B. E., Reece, G. J. and </w:t>
      </w:r>
      <w:proofErr w:type="spellStart"/>
      <w:r>
        <w:rPr>
          <w:rFonts w:asciiTheme="minorHAnsi" w:hAnsiTheme="minorHAnsi"/>
          <w:color w:val="000000"/>
        </w:rPr>
        <w:t>Rodi</w:t>
      </w:r>
      <w:proofErr w:type="spellEnd"/>
      <w:r>
        <w:rPr>
          <w:rFonts w:asciiTheme="minorHAnsi" w:hAnsiTheme="minorHAnsi"/>
          <w:color w:val="000000"/>
        </w:rPr>
        <w:t xml:space="preserve"> W.,</w:t>
      </w:r>
      <w:r w:rsidRPr="00404368">
        <w:rPr>
          <w:rFonts w:asciiTheme="minorHAnsi" w:hAnsiTheme="minorHAnsi"/>
          <w:color w:val="000000"/>
        </w:rPr>
        <w:t xml:space="preserve"> </w:t>
      </w:r>
      <w:r>
        <w:rPr>
          <w:rFonts w:asciiTheme="minorHAnsi" w:hAnsiTheme="minorHAnsi"/>
          <w:color w:val="000000"/>
        </w:rPr>
        <w:t>Journal of Fluid Mechanics 68 (</w:t>
      </w:r>
      <w:r w:rsidRPr="00404368">
        <w:rPr>
          <w:rFonts w:asciiTheme="minorHAnsi" w:hAnsiTheme="minorHAnsi"/>
          <w:color w:val="000000"/>
        </w:rPr>
        <w:t>1975</w:t>
      </w:r>
      <w:r>
        <w:rPr>
          <w:rFonts w:asciiTheme="minorHAnsi" w:hAnsiTheme="minorHAnsi"/>
          <w:color w:val="000000"/>
        </w:rPr>
        <w:t>)</w:t>
      </w:r>
      <w:r w:rsidRPr="00404368">
        <w:rPr>
          <w:rFonts w:asciiTheme="minorHAnsi" w:hAnsiTheme="minorHAnsi"/>
          <w:color w:val="000000"/>
        </w:rPr>
        <w:t xml:space="preserve"> 537–566.</w:t>
      </w:r>
    </w:p>
    <w:p w:rsidR="00404368" w:rsidRDefault="00404368" w:rsidP="00404368">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404368">
        <w:rPr>
          <w:rFonts w:asciiTheme="minorHAnsi" w:hAnsiTheme="minorHAnsi"/>
          <w:color w:val="000000"/>
        </w:rPr>
        <w:t>Speziale</w:t>
      </w:r>
      <w:proofErr w:type="spellEnd"/>
      <w:r w:rsidRPr="00404368">
        <w:rPr>
          <w:rFonts w:asciiTheme="minorHAnsi" w:hAnsiTheme="minorHAnsi"/>
          <w:color w:val="000000"/>
        </w:rPr>
        <w:t xml:space="preserve">, C. G., Sarkar, S. and </w:t>
      </w:r>
      <w:proofErr w:type="spellStart"/>
      <w:r w:rsidRPr="00404368">
        <w:rPr>
          <w:rFonts w:asciiTheme="minorHAnsi" w:hAnsiTheme="minorHAnsi"/>
          <w:color w:val="000000"/>
        </w:rPr>
        <w:t>Gatski</w:t>
      </w:r>
      <w:proofErr w:type="spellEnd"/>
      <w:r w:rsidRPr="00404368">
        <w:rPr>
          <w:rFonts w:asciiTheme="minorHAnsi" w:hAnsiTheme="minorHAnsi"/>
          <w:color w:val="000000"/>
        </w:rPr>
        <w:t xml:space="preserve">, T. B., </w:t>
      </w:r>
      <w:r>
        <w:rPr>
          <w:rFonts w:asciiTheme="minorHAnsi" w:hAnsiTheme="minorHAnsi"/>
          <w:color w:val="000000"/>
        </w:rPr>
        <w:t>Journal of Fluid Mechanics 227 (</w:t>
      </w:r>
      <w:r w:rsidRPr="00404368">
        <w:rPr>
          <w:rFonts w:asciiTheme="minorHAnsi" w:hAnsiTheme="minorHAnsi"/>
          <w:color w:val="000000"/>
        </w:rPr>
        <w:t>1991</w:t>
      </w:r>
      <w:r>
        <w:rPr>
          <w:rFonts w:asciiTheme="minorHAnsi" w:hAnsiTheme="minorHAnsi"/>
          <w:color w:val="000000"/>
        </w:rPr>
        <w:t>)</w:t>
      </w:r>
      <w:r w:rsidRPr="00404368">
        <w:rPr>
          <w:rFonts w:asciiTheme="minorHAnsi" w:hAnsiTheme="minorHAnsi"/>
          <w:color w:val="000000"/>
        </w:rPr>
        <w:t xml:space="preserve"> 245–272.</w:t>
      </w:r>
    </w:p>
    <w:p w:rsidR="00404368" w:rsidRDefault="00404368" w:rsidP="00404368">
      <w:pPr>
        <w:pStyle w:val="FirstParagraph"/>
        <w:numPr>
          <w:ilvl w:val="0"/>
          <w:numId w:val="17"/>
        </w:numPr>
        <w:tabs>
          <w:tab w:val="left" w:pos="426"/>
        </w:tabs>
        <w:spacing w:line="240" w:lineRule="auto"/>
        <w:ind w:left="426" w:hanging="426"/>
        <w:rPr>
          <w:rFonts w:asciiTheme="minorHAnsi" w:hAnsiTheme="minorHAnsi"/>
          <w:color w:val="000000"/>
        </w:rPr>
      </w:pPr>
      <w:r w:rsidRPr="00404368">
        <w:rPr>
          <w:rFonts w:asciiTheme="minorHAnsi" w:hAnsiTheme="minorHAnsi"/>
          <w:color w:val="000000"/>
        </w:rPr>
        <w:t>Parekh, J. and Rzehak, R., Internationa</w:t>
      </w:r>
      <w:r>
        <w:rPr>
          <w:rFonts w:asciiTheme="minorHAnsi" w:hAnsiTheme="minorHAnsi"/>
          <w:color w:val="000000"/>
        </w:rPr>
        <w:t>l Journal of Multiphase Flow 99 (</w:t>
      </w:r>
      <w:r w:rsidRPr="00404368">
        <w:rPr>
          <w:rFonts w:asciiTheme="minorHAnsi" w:hAnsiTheme="minorHAnsi"/>
          <w:color w:val="000000"/>
        </w:rPr>
        <w:t>2018</w:t>
      </w:r>
      <w:r>
        <w:rPr>
          <w:rFonts w:asciiTheme="minorHAnsi" w:hAnsiTheme="minorHAnsi"/>
          <w:color w:val="000000"/>
        </w:rPr>
        <w:t>)</w:t>
      </w:r>
      <w:r w:rsidRPr="00404368">
        <w:rPr>
          <w:rFonts w:asciiTheme="minorHAnsi" w:hAnsiTheme="minorHAnsi"/>
          <w:color w:val="000000"/>
        </w:rPr>
        <w:t xml:space="preserve"> 231–245.</w:t>
      </w:r>
    </w:p>
    <w:p w:rsidR="00E677DF" w:rsidRPr="00E677DF" w:rsidRDefault="00E677DF" w:rsidP="0080055E">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hAnsiTheme="minorHAnsi"/>
          <w:color w:val="000000"/>
        </w:rPr>
      </w:pPr>
      <w:r w:rsidRPr="00C515E8">
        <w:rPr>
          <w:rFonts w:asciiTheme="minorHAnsi" w:hAnsiTheme="minorHAnsi"/>
          <w:color w:val="000000"/>
        </w:rPr>
        <w:t>Shi, P. and Rzehak, R., Chemical E</w:t>
      </w:r>
      <w:r>
        <w:rPr>
          <w:rFonts w:asciiTheme="minorHAnsi" w:hAnsiTheme="minorHAnsi"/>
          <w:color w:val="000000"/>
        </w:rPr>
        <w:t>ngineering Science 190 (</w:t>
      </w:r>
      <w:r w:rsidRPr="00C515E8">
        <w:rPr>
          <w:rFonts w:asciiTheme="minorHAnsi" w:hAnsiTheme="minorHAnsi"/>
          <w:color w:val="000000"/>
        </w:rPr>
        <w:t>201</w:t>
      </w:r>
      <w:r>
        <w:rPr>
          <w:rFonts w:asciiTheme="minorHAnsi" w:hAnsiTheme="minorHAnsi"/>
          <w:color w:val="000000"/>
        </w:rPr>
        <w:t>8) 419–435</w:t>
      </w:r>
      <w:r w:rsidRPr="00DE0019">
        <w:rPr>
          <w:rFonts w:asciiTheme="minorHAnsi" w:hAnsiTheme="minorHAnsi"/>
          <w:color w:val="000000"/>
        </w:rPr>
        <w:t>.</w:t>
      </w:r>
    </w:p>
    <w:p w:rsidR="00B61E34" w:rsidRDefault="00B61E34" w:rsidP="00B61E34">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B61E34">
        <w:rPr>
          <w:rFonts w:asciiTheme="minorHAnsi" w:hAnsiTheme="minorHAnsi"/>
          <w:color w:val="000000"/>
        </w:rPr>
        <w:t>Montante</w:t>
      </w:r>
      <w:proofErr w:type="spellEnd"/>
      <w:r w:rsidRPr="00B61E34">
        <w:rPr>
          <w:rFonts w:asciiTheme="minorHAnsi" w:hAnsiTheme="minorHAnsi"/>
          <w:color w:val="000000"/>
        </w:rPr>
        <w:t xml:space="preserve">, G., Horn, D., and </w:t>
      </w:r>
      <w:proofErr w:type="spellStart"/>
      <w:r w:rsidRPr="00B61E34">
        <w:rPr>
          <w:rFonts w:asciiTheme="minorHAnsi" w:hAnsiTheme="minorHAnsi"/>
          <w:color w:val="000000"/>
        </w:rPr>
        <w:t>Paglianti</w:t>
      </w:r>
      <w:proofErr w:type="spellEnd"/>
      <w:r w:rsidRPr="00B61E34">
        <w:rPr>
          <w:rFonts w:asciiTheme="minorHAnsi" w:hAnsiTheme="minorHAnsi"/>
          <w:color w:val="000000"/>
        </w:rPr>
        <w:t>, A.,</w:t>
      </w:r>
      <w:r>
        <w:rPr>
          <w:rFonts w:asciiTheme="minorHAnsi" w:hAnsiTheme="minorHAnsi"/>
          <w:color w:val="000000"/>
        </w:rPr>
        <w:t xml:space="preserve"> Chemical Engineering Science 63 (</w:t>
      </w:r>
      <w:r w:rsidRPr="00B61E34">
        <w:rPr>
          <w:rFonts w:asciiTheme="minorHAnsi" w:hAnsiTheme="minorHAnsi"/>
          <w:color w:val="000000"/>
        </w:rPr>
        <w:t>2008</w:t>
      </w:r>
      <w:r>
        <w:rPr>
          <w:rFonts w:asciiTheme="minorHAnsi" w:hAnsiTheme="minorHAnsi"/>
          <w:color w:val="000000"/>
        </w:rPr>
        <w:t>)</w:t>
      </w:r>
      <w:r w:rsidRPr="00B61E34">
        <w:rPr>
          <w:rFonts w:asciiTheme="minorHAnsi" w:hAnsiTheme="minorHAnsi"/>
          <w:color w:val="000000"/>
        </w:rPr>
        <w:t xml:space="preserve"> 2107–2118.</w:t>
      </w:r>
    </w:p>
    <w:p w:rsidR="00704BDF" w:rsidRDefault="00704BDF" w:rsidP="00112BC7">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32395D"/>
    <w:multiLevelType w:val="hybridMultilevel"/>
    <w:tmpl w:val="AC90A1A6"/>
    <w:lvl w:ilvl="0" w:tplc="FDAC75A8">
      <w:start w:val="1"/>
      <w:numFmt w:val="bullet"/>
      <w:pStyle w:val="Haupttext-List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12BC7"/>
    <w:rsid w:val="00125BD0"/>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3C466D"/>
    <w:rsid w:val="00404368"/>
    <w:rsid w:val="0046164A"/>
    <w:rsid w:val="00462DCD"/>
    <w:rsid w:val="004D1162"/>
    <w:rsid w:val="004E4DD6"/>
    <w:rsid w:val="004F4FDD"/>
    <w:rsid w:val="004F5E36"/>
    <w:rsid w:val="005119A5"/>
    <w:rsid w:val="005278B7"/>
    <w:rsid w:val="005346C8"/>
    <w:rsid w:val="005547F4"/>
    <w:rsid w:val="00594E9F"/>
    <w:rsid w:val="005B61E6"/>
    <w:rsid w:val="005C77E1"/>
    <w:rsid w:val="005D6A2F"/>
    <w:rsid w:val="005E1A82"/>
    <w:rsid w:val="005F0A28"/>
    <w:rsid w:val="005F0E5E"/>
    <w:rsid w:val="00620DEE"/>
    <w:rsid w:val="00625639"/>
    <w:rsid w:val="00641495"/>
    <w:rsid w:val="0064184D"/>
    <w:rsid w:val="00660E3E"/>
    <w:rsid w:val="00662E74"/>
    <w:rsid w:val="006A58D2"/>
    <w:rsid w:val="006B712D"/>
    <w:rsid w:val="006C5579"/>
    <w:rsid w:val="00704BDF"/>
    <w:rsid w:val="00736B13"/>
    <w:rsid w:val="007447F3"/>
    <w:rsid w:val="007661C8"/>
    <w:rsid w:val="007D52CD"/>
    <w:rsid w:val="0080055E"/>
    <w:rsid w:val="00813288"/>
    <w:rsid w:val="008168FC"/>
    <w:rsid w:val="008479A2"/>
    <w:rsid w:val="0087637F"/>
    <w:rsid w:val="008A1512"/>
    <w:rsid w:val="008A6831"/>
    <w:rsid w:val="008C2F48"/>
    <w:rsid w:val="008D0BEB"/>
    <w:rsid w:val="008E0804"/>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61E34"/>
    <w:rsid w:val="00BC30C9"/>
    <w:rsid w:val="00BE3E58"/>
    <w:rsid w:val="00C01616"/>
    <w:rsid w:val="00C0162B"/>
    <w:rsid w:val="00C345B1"/>
    <w:rsid w:val="00C40142"/>
    <w:rsid w:val="00C515E8"/>
    <w:rsid w:val="00C57182"/>
    <w:rsid w:val="00C655FD"/>
    <w:rsid w:val="00C867B1"/>
    <w:rsid w:val="00C94434"/>
    <w:rsid w:val="00CA1C95"/>
    <w:rsid w:val="00CA5A9C"/>
    <w:rsid w:val="00CD5FE2"/>
    <w:rsid w:val="00D02B4C"/>
    <w:rsid w:val="00D72533"/>
    <w:rsid w:val="00D84576"/>
    <w:rsid w:val="00DE0019"/>
    <w:rsid w:val="00DE264A"/>
    <w:rsid w:val="00E041E7"/>
    <w:rsid w:val="00E23CA1"/>
    <w:rsid w:val="00E409A8"/>
    <w:rsid w:val="00E65480"/>
    <w:rsid w:val="00E677DF"/>
    <w:rsid w:val="00E7209D"/>
    <w:rsid w:val="00EA50E1"/>
    <w:rsid w:val="00EE0131"/>
    <w:rsid w:val="00F30C64"/>
    <w:rsid w:val="00F77D8E"/>
    <w:rsid w:val="00F904C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iPriority="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Haupttext-Liste">
    <w:name w:val="Haupttext-Liste"/>
    <w:basedOn w:val="Normal"/>
    <w:rsid w:val="008E0804"/>
    <w:pPr>
      <w:numPr>
        <w:numId w:val="18"/>
      </w:numPr>
      <w:tabs>
        <w:tab w:val="clear" w:pos="7100"/>
      </w:tabs>
      <w:spacing w:line="240" w:lineRule="auto"/>
    </w:pPr>
    <w:rPr>
      <w:rFonts w:ascii="Times New Roman" w:hAnsi="Times New Roman"/>
      <w:sz w:val="24"/>
    </w:rPr>
  </w:style>
  <w:style w:type="table" w:styleId="LightShading-Accent1">
    <w:name w:val="Light Shading Accent 1"/>
    <w:basedOn w:val="TableNormal"/>
    <w:uiPriority w:val="60"/>
    <w:locked/>
    <w:rsid w:val="003C466D"/>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iPriority="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Haupttext-Liste">
    <w:name w:val="Haupttext-Liste"/>
    <w:basedOn w:val="Normal"/>
    <w:rsid w:val="008E0804"/>
    <w:pPr>
      <w:numPr>
        <w:numId w:val="18"/>
      </w:numPr>
      <w:tabs>
        <w:tab w:val="clear" w:pos="7100"/>
      </w:tabs>
      <w:spacing w:line="240" w:lineRule="auto"/>
    </w:pPr>
    <w:rPr>
      <w:rFonts w:ascii="Times New Roman" w:hAnsi="Times New Roman"/>
      <w:sz w:val="24"/>
    </w:rPr>
  </w:style>
  <w:style w:type="table" w:styleId="LightShading-Accent1">
    <w:name w:val="Light Shading Accent 1"/>
    <w:basedOn w:val="TableNormal"/>
    <w:uiPriority w:val="60"/>
    <w:locked/>
    <w:rsid w:val="003C466D"/>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A4B7-B351-4777-96AF-3556BCF3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Rzehak, Dr. Roland</cp:lastModifiedBy>
  <cp:revision>18</cp:revision>
  <cp:lastPrinted>2015-05-12T18:31:00Z</cp:lastPrinted>
  <dcterms:created xsi:type="dcterms:W3CDTF">2018-05-26T08:49:00Z</dcterms:created>
  <dcterms:modified xsi:type="dcterms:W3CDTF">2019-06-03T09:21:00Z</dcterms:modified>
</cp:coreProperties>
</file>