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51CC1" w:rsidRPr="00383F82" w:rsidRDefault="008F5760" w:rsidP="00333188">
      <w:pPr>
        <w:pStyle w:val="Authors"/>
        <w:rPr>
          <w:rFonts w:asciiTheme="minorHAnsi" w:eastAsia="MS PGothic" w:hAnsiTheme="minorHAnsi"/>
          <w:b/>
          <w:bCs/>
          <w:szCs w:val="28"/>
          <w:lang w:val="en-US"/>
        </w:rPr>
      </w:pPr>
      <w:r>
        <w:rPr>
          <w:rFonts w:ascii="Arial" w:eastAsiaTheme="minorHAnsi" w:hAnsi="Arial" w:cs="Arial"/>
          <w:lang w:val="en-US"/>
        </w:rPr>
        <w:t xml:space="preserve">Electrochemical system </w:t>
      </w:r>
      <w:r w:rsidR="00333188">
        <w:rPr>
          <w:rFonts w:ascii="Arial" w:eastAsiaTheme="minorHAnsi" w:hAnsi="Arial" w:cs="Arial"/>
          <w:lang w:val="en-US"/>
        </w:rPr>
        <w:t>for wastewater treatment and l</w:t>
      </w:r>
      <w:r w:rsidR="00333188" w:rsidRPr="003810F8">
        <w:rPr>
          <w:rFonts w:ascii="Arial" w:eastAsiaTheme="minorHAnsi" w:hAnsi="Arial" w:cs="Arial"/>
          <w:lang w:val="en-US"/>
        </w:rPr>
        <w:t xml:space="preserve">ow voltage </w:t>
      </w:r>
      <w:r w:rsidR="00333188">
        <w:rPr>
          <w:rFonts w:ascii="Arial" w:eastAsiaTheme="minorHAnsi" w:hAnsi="Arial" w:cs="Arial"/>
          <w:lang w:val="en-US"/>
        </w:rPr>
        <w:t xml:space="preserve">water </w:t>
      </w:r>
      <w:r w:rsidR="00333188" w:rsidRPr="003810F8">
        <w:rPr>
          <w:rFonts w:ascii="Arial" w:eastAsiaTheme="minorHAnsi" w:hAnsi="Arial" w:cs="Arial"/>
          <w:lang w:val="en-US"/>
        </w:rPr>
        <w:t xml:space="preserve">electrolysis decoupling hydrogen production using </w:t>
      </w:r>
      <w:proofErr w:type="spellStart"/>
      <w:r w:rsidR="00333188" w:rsidRPr="003810F8">
        <w:rPr>
          <w:rFonts w:ascii="Arial" w:eastAsiaTheme="minorHAnsi" w:hAnsi="Arial" w:cs="Arial"/>
          <w:lang w:val="en-US"/>
        </w:rPr>
        <w:t>bioelectrochemical</w:t>
      </w:r>
      <w:proofErr w:type="spellEnd"/>
      <w:r w:rsidR="00333188" w:rsidRPr="003810F8">
        <w:rPr>
          <w:rFonts w:ascii="Arial" w:eastAsiaTheme="minorHAnsi" w:hAnsi="Arial" w:cs="Arial"/>
          <w:lang w:val="en-US"/>
        </w:rPr>
        <w:t xml:space="preserve"> system</w:t>
      </w:r>
    </w:p>
    <w:p w:rsidR="00751CC1" w:rsidRPr="00B8211A" w:rsidRDefault="00751CC1" w:rsidP="00751CC1">
      <w:pPr>
        <w:pStyle w:val="Authors"/>
        <w:rPr>
          <w:rFonts w:ascii="Arial" w:eastAsiaTheme="minorHAnsi" w:hAnsi="Arial" w:cs="Arial"/>
          <w:lang w:val="en-US"/>
        </w:rPr>
      </w:pPr>
    </w:p>
    <w:p w:rsidR="00751CC1" w:rsidRPr="002A6530" w:rsidRDefault="00751CC1" w:rsidP="00751CC1">
      <w:pPr>
        <w:pStyle w:val="Authors"/>
        <w:rPr>
          <w:rFonts w:asciiTheme="minorHAnsi" w:eastAsia="SimSun" w:hAnsiTheme="minorHAnsi"/>
          <w:color w:val="000000"/>
          <w:sz w:val="24"/>
          <w:lang w:val="fr-FR" w:eastAsia="zh-CN"/>
        </w:rPr>
      </w:pPr>
      <w:r w:rsidRPr="00333188">
        <w:rPr>
          <w:rFonts w:asciiTheme="minorHAnsi" w:eastAsia="SimSun" w:hAnsiTheme="minorHAnsi"/>
          <w:color w:val="000000"/>
          <w:sz w:val="24"/>
          <w:u w:val="single"/>
          <w:lang w:val="fr-FR" w:eastAsia="zh-CN"/>
        </w:rPr>
        <w:t>Jonathan DESEURE</w:t>
      </w:r>
      <w:r w:rsidRPr="002A6530">
        <w:rPr>
          <w:rFonts w:asciiTheme="minorHAnsi" w:eastAsia="SimSun" w:hAnsiTheme="minorHAnsi"/>
          <w:color w:val="000000"/>
          <w:sz w:val="24"/>
          <w:vertAlign w:val="superscript"/>
          <w:lang w:val="fr-FR" w:eastAsia="zh-CN"/>
        </w:rPr>
        <w:t>1</w:t>
      </w:r>
      <w:r w:rsidR="002A6530" w:rsidRPr="002A6530">
        <w:rPr>
          <w:rFonts w:asciiTheme="minorHAnsi" w:eastAsia="SimSun" w:hAnsiTheme="minorHAnsi"/>
          <w:color w:val="000000"/>
          <w:sz w:val="24"/>
          <w:vertAlign w:val="superscript"/>
          <w:lang w:val="fr-FR" w:eastAsia="zh-CN"/>
        </w:rPr>
        <w:t>,2</w:t>
      </w:r>
      <w:r w:rsidR="002A6530">
        <w:rPr>
          <w:rFonts w:asciiTheme="minorHAnsi" w:eastAsia="SimSun" w:hAnsiTheme="minorHAnsi"/>
          <w:color w:val="000000"/>
          <w:sz w:val="24"/>
          <w:vertAlign w:val="superscript"/>
          <w:lang w:val="fr-FR" w:eastAsia="zh-CN"/>
        </w:rPr>
        <w:t>*</w:t>
      </w:r>
      <w:r w:rsidR="002A6530">
        <w:rPr>
          <w:rFonts w:asciiTheme="minorHAnsi" w:eastAsia="SimSun" w:hAnsiTheme="minorHAnsi"/>
          <w:color w:val="000000"/>
          <w:sz w:val="24"/>
          <w:lang w:val="fr-FR" w:eastAsia="zh-CN"/>
        </w:rPr>
        <w:t>, Pierre BELLEVILLE</w:t>
      </w:r>
      <w:r w:rsidR="002A6530">
        <w:rPr>
          <w:rFonts w:asciiTheme="minorHAnsi" w:eastAsia="SimSun" w:hAnsiTheme="minorHAnsi"/>
          <w:color w:val="000000"/>
          <w:sz w:val="24"/>
          <w:vertAlign w:val="superscript"/>
          <w:lang w:val="fr-FR" w:eastAsia="zh-CN"/>
        </w:rPr>
        <w:t>1,</w:t>
      </w:r>
      <w:r w:rsidR="002A6530" w:rsidRPr="002A6530">
        <w:rPr>
          <w:rFonts w:asciiTheme="minorHAnsi" w:eastAsia="SimSun" w:hAnsiTheme="minorHAnsi"/>
          <w:color w:val="000000"/>
          <w:sz w:val="24"/>
          <w:vertAlign w:val="superscript"/>
          <w:lang w:val="fr-FR" w:eastAsia="zh-CN"/>
        </w:rPr>
        <w:t>2</w:t>
      </w:r>
      <w:r w:rsidRPr="002A6530">
        <w:rPr>
          <w:rFonts w:asciiTheme="minorHAnsi" w:eastAsia="SimSun" w:hAnsiTheme="minorHAnsi"/>
          <w:color w:val="000000"/>
          <w:sz w:val="24"/>
          <w:lang w:val="fr-FR" w:eastAsia="zh-CN"/>
        </w:rPr>
        <w:t>, Gérard MERLIN</w:t>
      </w:r>
      <w:r w:rsidRPr="002A6530">
        <w:rPr>
          <w:rFonts w:asciiTheme="minorHAnsi" w:eastAsia="SimSun" w:hAnsiTheme="minorHAnsi"/>
          <w:color w:val="000000"/>
          <w:sz w:val="24"/>
          <w:vertAlign w:val="superscript"/>
          <w:lang w:val="fr-FR" w:eastAsia="zh-CN"/>
        </w:rPr>
        <w:t>1,2</w:t>
      </w:r>
      <w:r w:rsidR="002A6530" w:rsidRPr="002A6530">
        <w:rPr>
          <w:rFonts w:asciiTheme="minorHAnsi" w:eastAsia="SimSun" w:hAnsiTheme="minorHAnsi"/>
          <w:color w:val="000000"/>
          <w:sz w:val="24"/>
          <w:vertAlign w:val="superscript"/>
          <w:lang w:val="fr-FR" w:eastAsia="zh-CN"/>
        </w:rPr>
        <w:t>,3</w:t>
      </w:r>
    </w:p>
    <w:p w:rsidR="002A6530" w:rsidRDefault="002A6530" w:rsidP="002A6530">
      <w:pPr>
        <w:snapToGrid w:val="0"/>
        <w:spacing w:after="120"/>
        <w:jc w:val="center"/>
        <w:rPr>
          <w:rFonts w:asciiTheme="minorHAnsi" w:eastAsia="MS PGothic" w:hAnsiTheme="minorHAnsi"/>
          <w:i/>
          <w:iCs/>
          <w:color w:val="000000"/>
          <w:sz w:val="20"/>
          <w:lang w:val="en-US"/>
        </w:rPr>
      </w:pPr>
      <w:r w:rsidRPr="002A6530">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Pr="001A75E8">
        <w:rPr>
          <w:rFonts w:asciiTheme="minorHAnsi" w:eastAsia="MS PGothic" w:hAnsiTheme="minorHAnsi"/>
          <w:i/>
          <w:iCs/>
          <w:color w:val="000000"/>
          <w:sz w:val="20"/>
          <w:lang w:val="en-US"/>
        </w:rPr>
        <w:t xml:space="preserve">Univ. Grenoble </w:t>
      </w:r>
      <w:proofErr w:type="spellStart"/>
      <w:r w:rsidRPr="001A75E8">
        <w:rPr>
          <w:rFonts w:asciiTheme="minorHAnsi" w:eastAsia="MS PGothic" w:hAnsiTheme="minorHAnsi"/>
          <w:i/>
          <w:iCs/>
          <w:color w:val="000000"/>
          <w:sz w:val="20"/>
          <w:lang w:val="en-US"/>
        </w:rPr>
        <w:t>Alpes</w:t>
      </w:r>
      <w:proofErr w:type="spellEnd"/>
      <w:r w:rsidRPr="001A75E8">
        <w:rPr>
          <w:rFonts w:asciiTheme="minorHAnsi" w:eastAsia="MS PGothic" w:hAnsiTheme="minorHAnsi"/>
          <w:i/>
          <w:iCs/>
          <w:color w:val="000000"/>
          <w:sz w:val="20"/>
          <w:lang w:val="en-US"/>
        </w:rPr>
        <w:t>, CNRS, Grenoble INP, LEPMI, 38000 Grenoble, France</w:t>
      </w:r>
      <w:r w:rsidRPr="00DE0019">
        <w:rPr>
          <w:rFonts w:asciiTheme="minorHAnsi" w:eastAsia="MS PGothic" w:hAnsiTheme="minorHAnsi"/>
          <w:i/>
          <w:iCs/>
          <w:color w:val="000000"/>
          <w:sz w:val="20"/>
          <w:lang w:val="en-US"/>
        </w:rPr>
        <w:t>;</w:t>
      </w:r>
    </w:p>
    <w:p w:rsidR="002A6530" w:rsidRPr="001A75E8" w:rsidRDefault="002A6530" w:rsidP="002A6530">
      <w:pPr>
        <w:snapToGrid w:val="0"/>
        <w:spacing w:after="120"/>
        <w:jc w:val="center"/>
        <w:rPr>
          <w:rFonts w:asciiTheme="minorHAnsi" w:eastAsia="MS PGothic" w:hAnsiTheme="minorHAnsi"/>
          <w:i/>
          <w:iCs/>
          <w:color w:val="000000"/>
          <w:sz w:val="20"/>
          <w:lang w:val="fr-FR"/>
        </w:rPr>
      </w:pPr>
      <w:r w:rsidRPr="001A75E8">
        <w:rPr>
          <w:rFonts w:asciiTheme="minorHAnsi" w:eastAsia="MS PGothic" w:hAnsiTheme="minorHAnsi"/>
          <w:i/>
          <w:iCs/>
          <w:color w:val="000000"/>
          <w:sz w:val="20"/>
          <w:lang w:val="fr-FR"/>
        </w:rPr>
        <w:t xml:space="preserve"> </w:t>
      </w:r>
      <w:r w:rsidRPr="002A6530">
        <w:rPr>
          <w:rFonts w:asciiTheme="minorHAnsi" w:eastAsia="MS PGothic" w:hAnsiTheme="minorHAnsi"/>
          <w:i/>
          <w:iCs/>
          <w:color w:val="000000"/>
          <w:sz w:val="20"/>
          <w:vertAlign w:val="superscript"/>
          <w:lang w:val="fr-FR"/>
        </w:rPr>
        <w:t>2</w:t>
      </w:r>
      <w:r w:rsidRPr="001A75E8">
        <w:rPr>
          <w:rFonts w:asciiTheme="minorHAnsi" w:eastAsia="MS PGothic" w:hAnsiTheme="minorHAnsi"/>
          <w:i/>
          <w:iCs/>
          <w:color w:val="000000"/>
          <w:sz w:val="20"/>
          <w:lang w:val="fr-FR"/>
        </w:rPr>
        <w:t xml:space="preserve"> </w:t>
      </w:r>
      <w:proofErr w:type="spellStart"/>
      <w:r w:rsidRPr="001A75E8">
        <w:rPr>
          <w:rFonts w:asciiTheme="minorHAnsi" w:eastAsia="MS PGothic" w:hAnsiTheme="minorHAnsi"/>
          <w:i/>
          <w:iCs/>
          <w:color w:val="000000"/>
          <w:sz w:val="20"/>
          <w:lang w:val="fr-FR"/>
        </w:rPr>
        <w:t>Univ</w:t>
      </w:r>
      <w:proofErr w:type="spellEnd"/>
      <w:r w:rsidRPr="001A75E8">
        <w:rPr>
          <w:rFonts w:asciiTheme="minorHAnsi" w:eastAsia="MS PGothic" w:hAnsiTheme="minorHAnsi"/>
          <w:i/>
          <w:iCs/>
          <w:color w:val="000000"/>
          <w:sz w:val="20"/>
          <w:lang w:val="fr-FR"/>
        </w:rPr>
        <w:t>. Savoie Mont Blanc, LEPMI, 73000 Chambéry, France</w:t>
      </w:r>
    </w:p>
    <w:p w:rsidR="00751CC1" w:rsidRDefault="002A6530" w:rsidP="002A6530">
      <w:pPr>
        <w:snapToGrid w:val="0"/>
        <w:spacing w:after="120"/>
        <w:jc w:val="center"/>
        <w:rPr>
          <w:rFonts w:asciiTheme="minorHAnsi" w:eastAsia="MS PGothic" w:hAnsiTheme="minorHAnsi"/>
          <w:i/>
          <w:iCs/>
          <w:color w:val="000000"/>
          <w:sz w:val="20"/>
          <w:lang w:val="fr-FR"/>
        </w:rPr>
      </w:pPr>
      <w:r w:rsidRPr="002A6530">
        <w:rPr>
          <w:rFonts w:asciiTheme="minorHAnsi" w:eastAsia="MS PGothic" w:hAnsiTheme="minorHAnsi"/>
          <w:i/>
          <w:iCs/>
          <w:color w:val="000000"/>
          <w:sz w:val="20"/>
          <w:vertAlign w:val="superscript"/>
          <w:lang w:val="fr-FR"/>
        </w:rPr>
        <w:t>3</w:t>
      </w:r>
      <w:r w:rsidR="00751CC1" w:rsidRPr="002A6530">
        <w:rPr>
          <w:rFonts w:asciiTheme="minorHAnsi" w:eastAsia="MS PGothic" w:hAnsiTheme="minorHAnsi"/>
          <w:i/>
          <w:iCs/>
          <w:color w:val="000000"/>
          <w:sz w:val="20"/>
          <w:lang w:val="fr-FR"/>
        </w:rPr>
        <w:t xml:space="preserve">Laboratoire d’Optimisation et Conception d’Ingénierie Environnementale (LOCIE), UMR CNRS 5271 Université de Savoie Mont-Blanc, Le Bourget du Lac, FRANCE </w:t>
      </w:r>
    </w:p>
    <w:p w:rsidR="00A856F6" w:rsidRPr="00DE0019" w:rsidRDefault="00A856F6" w:rsidP="00A856F6">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jonathan.deseure</w:t>
      </w:r>
      <w:r w:rsidRPr="001A75E8">
        <w:rPr>
          <w:rFonts w:asciiTheme="minorHAnsi" w:eastAsia="MS PGothic" w:hAnsiTheme="minorHAnsi"/>
          <w:bCs/>
          <w:i/>
          <w:iCs/>
          <w:sz w:val="20"/>
          <w:lang w:val="en-US"/>
        </w:rPr>
        <w:t>@lepmi.grenoble-inp.fr</w:t>
      </w:r>
    </w:p>
    <w:p w:rsidR="00A856F6" w:rsidRPr="002A6530" w:rsidRDefault="00A856F6" w:rsidP="002A6530">
      <w:pPr>
        <w:snapToGrid w:val="0"/>
        <w:spacing w:after="120"/>
        <w:jc w:val="center"/>
        <w:rPr>
          <w:rFonts w:asciiTheme="minorHAnsi" w:eastAsia="MS PGothic" w:hAnsiTheme="minorHAnsi"/>
          <w:i/>
          <w:iCs/>
          <w:color w:val="000000"/>
          <w:sz w:val="20"/>
          <w:lang w:val="fr-FR"/>
        </w:rPr>
      </w:pP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602D7" w:rsidRPr="00C602D7" w:rsidRDefault="00C602D7" w:rsidP="00C602D7">
      <w:pPr>
        <w:pStyle w:val="AbstractBody"/>
        <w:numPr>
          <w:ilvl w:val="0"/>
          <w:numId w:val="16"/>
        </w:numPr>
        <w:rPr>
          <w:rFonts w:asciiTheme="minorHAnsi" w:hAnsiTheme="minorHAnsi"/>
        </w:rPr>
      </w:pPr>
      <w:r w:rsidRPr="00C602D7">
        <w:rPr>
          <w:rFonts w:asciiTheme="minorHAnsi" w:hAnsiTheme="minorHAnsi"/>
        </w:rPr>
        <w:t xml:space="preserve">Hydrogen generation coupling </w:t>
      </w:r>
      <w:proofErr w:type="spellStart"/>
      <w:r w:rsidRPr="00C602D7">
        <w:rPr>
          <w:rFonts w:asciiTheme="minorHAnsi" w:hAnsiTheme="minorHAnsi"/>
        </w:rPr>
        <w:t>Electrolyser</w:t>
      </w:r>
      <w:proofErr w:type="spellEnd"/>
      <w:r w:rsidRPr="00C602D7">
        <w:rPr>
          <w:rFonts w:asciiTheme="minorHAnsi" w:hAnsiTheme="minorHAnsi"/>
        </w:rPr>
        <w:t xml:space="preserve"> with MFC device</w:t>
      </w:r>
    </w:p>
    <w:p w:rsidR="00C602D7" w:rsidRPr="00C602D7" w:rsidRDefault="00C602D7" w:rsidP="00C602D7">
      <w:pPr>
        <w:pStyle w:val="AbstractBody"/>
        <w:numPr>
          <w:ilvl w:val="0"/>
          <w:numId w:val="16"/>
        </w:numPr>
        <w:rPr>
          <w:rFonts w:asciiTheme="minorHAnsi" w:hAnsiTheme="minorHAnsi"/>
        </w:rPr>
      </w:pPr>
      <w:r w:rsidRPr="00C602D7">
        <w:rPr>
          <w:rFonts w:asciiTheme="minorHAnsi" w:hAnsiTheme="minorHAnsi"/>
        </w:rPr>
        <w:t xml:space="preserve">Hydrogen production with only 1 V of cell voltage </w:t>
      </w:r>
    </w:p>
    <w:p w:rsidR="00C602D7" w:rsidRPr="00C602D7" w:rsidRDefault="00C602D7" w:rsidP="00C602D7">
      <w:pPr>
        <w:pStyle w:val="AbstractBody"/>
        <w:numPr>
          <w:ilvl w:val="0"/>
          <w:numId w:val="16"/>
        </w:numPr>
        <w:rPr>
          <w:rFonts w:asciiTheme="minorHAnsi" w:hAnsiTheme="minorHAnsi"/>
        </w:rPr>
      </w:pPr>
      <w:r w:rsidRPr="00C602D7">
        <w:rPr>
          <w:rFonts w:asciiTheme="minorHAnsi" w:hAnsiTheme="minorHAnsi"/>
        </w:rPr>
        <w:t>Wastewater valorization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51CC1" w:rsidRDefault="00751CC1" w:rsidP="00C602D7">
      <w:pPr>
        <w:spacing w:after="120"/>
        <w:rPr>
          <w:rFonts w:asciiTheme="minorHAnsi" w:hAnsiTheme="minorHAnsi" w:cs="Arial"/>
          <w:sz w:val="22"/>
          <w:szCs w:val="22"/>
        </w:rPr>
      </w:pPr>
      <w:r w:rsidRPr="002A6530">
        <w:rPr>
          <w:rFonts w:asciiTheme="minorHAnsi" w:hAnsiTheme="minorHAnsi" w:cs="Arial"/>
          <w:sz w:val="22"/>
          <w:szCs w:val="22"/>
        </w:rPr>
        <w:t xml:space="preserve">Wastewater is a huge reservoir of biomass energy already collected but still generating more costs than added-value products. Microbial electrochemistry technology development is a real opportunity to take advantage of this energy source. Freshly we have validated the proof of concept of an innovative device associating a </w:t>
      </w:r>
      <w:proofErr w:type="spellStart"/>
      <w:r w:rsidRPr="002A6530">
        <w:rPr>
          <w:rFonts w:asciiTheme="minorHAnsi" w:hAnsiTheme="minorHAnsi" w:cs="Arial"/>
          <w:sz w:val="22"/>
          <w:szCs w:val="22"/>
        </w:rPr>
        <w:t>bioelectrochemical</w:t>
      </w:r>
      <w:proofErr w:type="spellEnd"/>
      <w:r w:rsidRPr="002A6530">
        <w:rPr>
          <w:rFonts w:asciiTheme="minorHAnsi" w:hAnsiTheme="minorHAnsi" w:cs="Arial"/>
          <w:sz w:val="22"/>
          <w:szCs w:val="22"/>
        </w:rPr>
        <w:t xml:space="preserve"> system and a decoupled water electrolysis in order to produce hydrogen [1]. This architecture consists of two reactors running separately linked through a redox mediator cycle : </w:t>
      </w:r>
      <w:proofErr w:type="spellStart"/>
      <w:r w:rsidRPr="002A6530">
        <w:rPr>
          <w:rFonts w:asciiTheme="minorHAnsi" w:hAnsiTheme="minorHAnsi" w:cs="Arial"/>
          <w:sz w:val="22"/>
          <w:szCs w:val="22"/>
        </w:rPr>
        <w:t>i</w:t>
      </w:r>
      <w:proofErr w:type="spellEnd"/>
      <w:r w:rsidRPr="002A6530">
        <w:rPr>
          <w:rFonts w:asciiTheme="minorHAnsi" w:hAnsiTheme="minorHAnsi" w:cs="Arial"/>
          <w:sz w:val="22"/>
          <w:szCs w:val="22"/>
        </w:rPr>
        <w:t xml:space="preserve">) a Microbial Fuel Cell (MFC) cascade system which </w:t>
      </w:r>
      <w:proofErr w:type="spellStart"/>
      <w:r w:rsidRPr="002A6530">
        <w:rPr>
          <w:rFonts w:asciiTheme="minorHAnsi" w:hAnsiTheme="minorHAnsi" w:cs="Arial"/>
          <w:sz w:val="22"/>
          <w:szCs w:val="22"/>
        </w:rPr>
        <w:t>oxidates</w:t>
      </w:r>
      <w:proofErr w:type="spellEnd"/>
      <w:r w:rsidRPr="002A6530">
        <w:rPr>
          <w:rFonts w:asciiTheme="minorHAnsi" w:hAnsiTheme="minorHAnsi" w:cs="Arial"/>
          <w:sz w:val="22"/>
          <w:szCs w:val="22"/>
        </w:rPr>
        <w:t xml:space="preserve"> wastewater while reducing potassium </w:t>
      </w:r>
      <w:proofErr w:type="spellStart"/>
      <w:r w:rsidRPr="002A6530">
        <w:rPr>
          <w:rFonts w:asciiTheme="minorHAnsi" w:hAnsiTheme="minorHAnsi" w:cs="Arial"/>
          <w:sz w:val="22"/>
          <w:szCs w:val="22"/>
        </w:rPr>
        <w:t>hexacyanoferrite</w:t>
      </w:r>
      <w:proofErr w:type="spellEnd"/>
      <w:r w:rsidRPr="002A6530">
        <w:rPr>
          <w:rFonts w:asciiTheme="minorHAnsi" w:hAnsiTheme="minorHAnsi" w:cs="Arial"/>
          <w:sz w:val="22"/>
          <w:szCs w:val="22"/>
        </w:rPr>
        <w:t xml:space="preserve"> ii) an electrolysis cell using a semipermeable separator which produces H</w:t>
      </w:r>
      <w:r w:rsidRPr="002A6530">
        <w:rPr>
          <w:rFonts w:asciiTheme="minorHAnsi" w:hAnsiTheme="minorHAnsi" w:cs="Arial"/>
          <w:sz w:val="22"/>
          <w:szCs w:val="22"/>
          <w:vertAlign w:val="subscript"/>
        </w:rPr>
        <w:t>2</w:t>
      </w:r>
      <w:r w:rsidRPr="002A6530">
        <w:rPr>
          <w:rFonts w:asciiTheme="minorHAnsi" w:hAnsiTheme="minorHAnsi" w:cs="Arial"/>
          <w:sz w:val="22"/>
          <w:szCs w:val="22"/>
        </w:rPr>
        <w:t xml:space="preserve"> while regenerating the mediator. </w:t>
      </w:r>
    </w:p>
    <w:p w:rsidR="00A856F6" w:rsidRPr="002A6530" w:rsidRDefault="00A856F6" w:rsidP="00C602D7">
      <w:pPr>
        <w:spacing w:after="120"/>
        <w:rPr>
          <w:rFonts w:asciiTheme="minorHAnsi" w:hAnsiTheme="minorHAnsi" w:cs="Arial"/>
          <w:sz w:val="22"/>
          <w:szCs w:val="22"/>
        </w:rPr>
      </w:pPr>
    </w:p>
    <w:p w:rsidR="00704BDF" w:rsidRPr="008D0BEB" w:rsidRDefault="00751CC1" w:rsidP="002A6530">
      <w:pPr>
        <w:rPr>
          <w:rFonts w:asciiTheme="minorHAnsi" w:eastAsia="MS PGothic" w:hAnsiTheme="minorHAnsi"/>
          <w:color w:val="000000"/>
          <w:sz w:val="22"/>
          <w:szCs w:val="22"/>
          <w:lang w:val="en-US"/>
        </w:rPr>
      </w:pPr>
      <w:proofErr w:type="gramStart"/>
      <w:r w:rsidRPr="00237A71">
        <w:rPr>
          <w:i/>
        </w:rPr>
        <w:t>,</w:t>
      </w:r>
      <w:r w:rsidR="00704BDF" w:rsidRPr="008D0BEB">
        <w:rPr>
          <w:rFonts w:asciiTheme="minorHAnsi" w:eastAsia="MS PGothic" w:hAnsiTheme="minorHAnsi"/>
          <w:b/>
          <w:bCs/>
          <w:color w:val="000000"/>
          <w:sz w:val="22"/>
          <w:szCs w:val="22"/>
          <w:lang w:val="en-US"/>
        </w:rPr>
        <w:t>2</w:t>
      </w:r>
      <w:proofErr w:type="gramEnd"/>
      <w:r w:rsidR="00704BDF" w:rsidRPr="008D0BEB">
        <w:rPr>
          <w:rFonts w:asciiTheme="minorHAnsi" w:eastAsia="MS PGothic" w:hAnsiTheme="minorHAnsi"/>
          <w:b/>
          <w:bCs/>
          <w:color w:val="000000"/>
          <w:sz w:val="22"/>
          <w:szCs w:val="22"/>
          <w:lang w:val="en-US"/>
        </w:rPr>
        <w:t>. Methods</w:t>
      </w:r>
    </w:p>
    <w:p w:rsidR="00C50034" w:rsidRPr="00C602D7" w:rsidRDefault="00C50034" w:rsidP="00C602D7">
      <w:pPr>
        <w:spacing w:after="120"/>
        <w:rPr>
          <w:rFonts w:asciiTheme="minorHAnsi" w:hAnsiTheme="minorHAnsi" w:cs="Arial"/>
          <w:sz w:val="22"/>
          <w:szCs w:val="22"/>
        </w:rPr>
      </w:pPr>
      <w:r w:rsidRPr="00C602D7">
        <w:rPr>
          <w:rFonts w:asciiTheme="minorHAnsi" w:hAnsiTheme="minorHAnsi" w:cs="Arial"/>
          <w:sz w:val="22"/>
          <w:szCs w:val="22"/>
        </w:rPr>
        <w:t xml:space="preserve">Microbial fuel cell (MFC) is a spontaneous electrochemical process that allows current recovery between two reactions: acetate oxidation </w:t>
      </w:r>
      <w:r w:rsidR="00C602D7">
        <w:rPr>
          <w:rFonts w:asciiTheme="minorHAnsi" w:hAnsiTheme="minorHAnsi" w:cs="Arial"/>
          <w:sz w:val="22"/>
          <w:szCs w:val="22"/>
        </w:rPr>
        <w:t xml:space="preserve">at the anode </w:t>
      </w:r>
      <w:r w:rsidRPr="00C602D7">
        <w:rPr>
          <w:rFonts w:asciiTheme="minorHAnsi" w:hAnsiTheme="minorHAnsi" w:cs="Arial"/>
          <w:sz w:val="22"/>
          <w:szCs w:val="22"/>
        </w:rPr>
        <w:t xml:space="preserve">and </w:t>
      </w:r>
      <w:proofErr w:type="gramStart"/>
      <w:r w:rsidRPr="00C602D7">
        <w:rPr>
          <w:rFonts w:asciiTheme="minorHAnsi" w:hAnsiTheme="minorHAnsi" w:cs="Arial"/>
          <w:sz w:val="22"/>
          <w:szCs w:val="22"/>
        </w:rPr>
        <w:t>HCF(</w:t>
      </w:r>
      <w:proofErr w:type="gramEnd"/>
      <w:r w:rsidRPr="00C602D7">
        <w:rPr>
          <w:rFonts w:asciiTheme="minorHAnsi" w:hAnsiTheme="minorHAnsi" w:cs="Arial"/>
          <w:sz w:val="22"/>
          <w:szCs w:val="22"/>
        </w:rPr>
        <w:t>III)</w:t>
      </w:r>
      <w:r w:rsidR="00C602D7">
        <w:rPr>
          <w:rFonts w:asciiTheme="minorHAnsi" w:hAnsiTheme="minorHAnsi" w:cs="Arial"/>
          <w:sz w:val="22"/>
          <w:szCs w:val="22"/>
        </w:rPr>
        <w:t xml:space="preserve"> reduction </w:t>
      </w:r>
      <w:r w:rsidRPr="00C602D7">
        <w:rPr>
          <w:rFonts w:asciiTheme="minorHAnsi" w:hAnsiTheme="minorHAnsi" w:cs="Arial"/>
          <w:sz w:val="22"/>
          <w:szCs w:val="22"/>
        </w:rPr>
        <w:t xml:space="preserve">at the cathode. </w:t>
      </w:r>
    </w:p>
    <w:p w:rsidR="00C50034" w:rsidRPr="00C602D7" w:rsidRDefault="0086460D" w:rsidP="00C602D7">
      <w:pPr>
        <w:spacing w:after="120"/>
        <w:jc w:val="right"/>
        <w:rPr>
          <w:rFonts w:asciiTheme="minorHAnsi" w:hAnsiTheme="minorHAnsi" w:cs="Arial"/>
          <w:sz w:val="22"/>
          <w:szCs w:val="22"/>
        </w:rPr>
      </w:pPr>
      <m:oMath>
        <m:sSub>
          <m:sSubPr>
            <m:ctrlPr>
              <w:rPr>
                <w:rFonts w:ascii="Cambria Math" w:hAnsi="Cambria Math" w:cs="Arial"/>
                <w:sz w:val="22"/>
                <w:szCs w:val="22"/>
              </w:rPr>
            </m:ctrlPr>
          </m:sSubPr>
          <m:e>
            <m:r>
              <w:rPr>
                <w:rFonts w:ascii="Cambria Math" w:hAnsi="Cambria Math" w:cs="Arial"/>
                <w:sz w:val="22"/>
                <w:szCs w:val="22"/>
              </w:rPr>
              <m:t>C</m:t>
            </m:r>
          </m:e>
          <m:sub>
            <m:r>
              <m:rPr>
                <m:sty m:val="p"/>
              </m:rPr>
              <w:rPr>
                <w:rFonts w:ascii="Cambria Math" w:hAnsi="Cambria Math" w:cs="Arial"/>
                <w:sz w:val="22"/>
                <w:szCs w:val="22"/>
              </w:rPr>
              <m:t>2</m:t>
            </m:r>
          </m:sub>
        </m:sSub>
        <m:sSub>
          <m:sSubPr>
            <m:ctrlPr>
              <w:rPr>
                <w:rFonts w:ascii="Cambria Math" w:hAnsi="Cambria Math" w:cs="Arial"/>
                <w:sz w:val="22"/>
                <w:szCs w:val="22"/>
              </w:rPr>
            </m:ctrlPr>
          </m:sSubPr>
          <m:e>
            <m:r>
              <w:rPr>
                <w:rFonts w:ascii="Cambria Math" w:hAnsi="Cambria Math" w:cs="Arial"/>
                <w:sz w:val="22"/>
                <w:szCs w:val="22"/>
              </w:rPr>
              <m:t>H</m:t>
            </m:r>
          </m:e>
          <m:sub>
            <m:r>
              <m:rPr>
                <m:sty m:val="p"/>
              </m:rPr>
              <w:rPr>
                <w:rFonts w:ascii="Cambria Math" w:hAnsi="Cambria Math" w:cs="Arial"/>
                <w:sz w:val="22"/>
                <w:szCs w:val="22"/>
              </w:rPr>
              <m:t>3</m:t>
            </m:r>
          </m:sub>
        </m:sSub>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2</m:t>
                </m:r>
              </m:sub>
            </m:sSub>
          </m:e>
          <m:sup>
            <m:r>
              <m:rPr>
                <m:sty m:val="p"/>
              </m:rPr>
              <w:rPr>
                <w:rFonts w:ascii="Cambria Math" w:hAnsi="Cambria Math" w:cs="Arial"/>
                <w:sz w:val="22"/>
                <w:szCs w:val="22"/>
              </w:rPr>
              <m:t>-</m:t>
            </m:r>
          </m:sup>
        </m:sSup>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4</m:t>
            </m:r>
            <m:r>
              <w:rPr>
                <w:rFonts w:ascii="Cambria Math" w:hAnsi="Cambria Math" w:cs="Arial"/>
                <w:sz w:val="22"/>
                <w:szCs w:val="22"/>
              </w:rPr>
              <m:t>H</m:t>
            </m:r>
          </m:e>
          <m:sub>
            <m:r>
              <m:rPr>
                <m:sty m:val="p"/>
              </m:rPr>
              <w:rPr>
                <w:rFonts w:ascii="Cambria Math" w:hAnsi="Cambria Math" w:cs="Arial"/>
                <w:sz w:val="22"/>
                <w:szCs w:val="22"/>
              </w:rPr>
              <m:t>2</m:t>
            </m:r>
          </m:sub>
        </m:sSub>
        <m:r>
          <w:rPr>
            <w:rFonts w:ascii="Cambria Math" w:hAnsi="Cambria Math" w:cs="Arial"/>
            <w:sz w:val="22"/>
            <w:szCs w:val="22"/>
          </w:rPr>
          <m:t>O</m:t>
        </m:r>
        <m:r>
          <m:rPr>
            <m:sty m:val="p"/>
          </m:rPr>
          <w:rPr>
            <w:rFonts w:ascii="Cambria Math" w:hAnsi="Cambria Math" w:cs="Arial"/>
            <w:sz w:val="22"/>
            <w:szCs w:val="22"/>
          </w:rPr>
          <m:t>→ 2</m:t>
        </m:r>
        <m:r>
          <w:rPr>
            <w:rFonts w:ascii="Cambria Math" w:hAnsi="Cambria Math" w:cs="Arial"/>
            <w:sz w:val="22"/>
            <w:szCs w:val="22"/>
          </w:rPr>
          <m:t>HC</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3</m:t>
                </m:r>
              </m:sub>
            </m:sSub>
          </m:e>
          <m:sup>
            <m:r>
              <m:rPr>
                <m:sty m:val="p"/>
              </m:rPr>
              <w:rPr>
                <w:rFonts w:ascii="Cambria Math" w:hAnsi="Cambria Math" w:cs="Arial"/>
                <w:sz w:val="22"/>
                <w:szCs w:val="22"/>
              </w:rPr>
              <m:t>-</m:t>
            </m:r>
          </m:sup>
        </m:sSup>
        <m:r>
          <m:rPr>
            <m:sty m:val="p"/>
          </m:rPr>
          <w:rPr>
            <w:rFonts w:ascii="Cambria Math" w:hAnsi="Cambria Math" w:cs="Arial"/>
            <w:sz w:val="22"/>
            <w:szCs w:val="22"/>
          </w:rPr>
          <m:t>+9</m:t>
        </m:r>
        <m:sSup>
          <m:sSupPr>
            <m:ctrlPr>
              <w:rPr>
                <w:rFonts w:ascii="Cambria Math" w:hAnsi="Cambria Math" w:cs="Arial"/>
                <w:sz w:val="22"/>
                <w:szCs w:val="22"/>
              </w:rPr>
            </m:ctrlPr>
          </m:sSupPr>
          <m:e>
            <m:r>
              <w:rPr>
                <w:rFonts w:ascii="Cambria Math" w:hAnsi="Cambria Math" w:cs="Arial"/>
                <w:sz w:val="22"/>
                <w:szCs w:val="22"/>
              </w:rPr>
              <m:t>H</m:t>
            </m:r>
          </m:e>
          <m:sup>
            <m:r>
              <m:rPr>
                <m:sty m:val="p"/>
              </m:rPr>
              <w:rPr>
                <w:rFonts w:ascii="Cambria Math" w:hAnsi="Cambria Math" w:cs="Arial"/>
                <w:sz w:val="22"/>
                <w:szCs w:val="22"/>
              </w:rPr>
              <m:t>+</m:t>
            </m:r>
          </m:sup>
        </m:sSup>
        <m:r>
          <m:rPr>
            <m:sty m:val="p"/>
          </m:rPr>
          <w:rPr>
            <w:rFonts w:ascii="Cambria Math" w:hAnsi="Cambria Math" w:cs="Arial"/>
            <w:sz w:val="22"/>
            <w:szCs w:val="22"/>
          </w:rPr>
          <m:t>+8</m:t>
        </m:r>
        <m:sSup>
          <m:sSupPr>
            <m:ctrlPr>
              <w:rPr>
                <w:rFonts w:ascii="Cambria Math" w:hAnsi="Cambria Math" w:cs="Arial"/>
                <w:sz w:val="22"/>
                <w:szCs w:val="22"/>
              </w:rPr>
            </m:ctrlPr>
          </m:sSupPr>
          <m:e>
            <m:r>
              <w:rPr>
                <w:rFonts w:ascii="Cambria Math" w:hAnsi="Cambria Math" w:cs="Arial"/>
                <w:sz w:val="22"/>
                <w:szCs w:val="22"/>
              </w:rPr>
              <m:t>e</m:t>
            </m:r>
          </m:e>
          <m:sup>
            <m:r>
              <m:rPr>
                <m:sty m:val="p"/>
              </m:rPr>
              <w:rPr>
                <w:rFonts w:ascii="Cambria Math" w:hAnsi="Cambria Math" w:cs="Arial"/>
                <w:sz w:val="22"/>
                <w:szCs w:val="22"/>
              </w:rPr>
              <m:t>-</m:t>
            </m:r>
          </m:sup>
        </m:sSup>
      </m:oMath>
      <w:r w:rsidR="00C50034" w:rsidRPr="00C602D7">
        <w:rPr>
          <w:rFonts w:asciiTheme="minorHAnsi" w:hAnsiTheme="minorHAnsi" w:cs="Arial"/>
          <w:sz w:val="22"/>
          <w:szCs w:val="22"/>
        </w:rPr>
        <w:t xml:space="preserve"> </w:t>
      </w:r>
      <w:r w:rsidR="00C50034" w:rsidRPr="00C602D7">
        <w:rPr>
          <w:rFonts w:asciiTheme="minorHAnsi" w:hAnsiTheme="minorHAnsi" w:cs="Arial"/>
          <w:sz w:val="22"/>
          <w:szCs w:val="22"/>
        </w:rPr>
        <w:tab/>
      </w:r>
      <w:r w:rsidR="00C50034" w:rsidRPr="00C602D7">
        <w:rPr>
          <w:rFonts w:asciiTheme="minorHAnsi" w:hAnsiTheme="minorHAnsi" w:cs="Arial"/>
          <w:sz w:val="22"/>
          <w:szCs w:val="22"/>
        </w:rPr>
        <w:tab/>
      </w:r>
      <w:r w:rsidR="00C50034" w:rsidRPr="00C602D7">
        <w:rPr>
          <w:rFonts w:asciiTheme="minorHAnsi" w:hAnsiTheme="minorHAnsi" w:cs="Arial"/>
          <w:sz w:val="22"/>
          <w:szCs w:val="22"/>
        </w:rPr>
        <w:tab/>
        <w:t>(</w:t>
      </w:r>
      <w:r w:rsidR="00D567EF">
        <w:rPr>
          <w:rFonts w:asciiTheme="minorHAnsi" w:hAnsiTheme="minorHAnsi" w:cs="Arial"/>
          <w:sz w:val="22"/>
          <w:szCs w:val="22"/>
        </w:rPr>
        <w:t>1</w:t>
      </w:r>
      <w:r w:rsidR="00C50034" w:rsidRPr="00C602D7">
        <w:rPr>
          <w:rFonts w:asciiTheme="minorHAnsi" w:hAnsiTheme="minorHAnsi" w:cs="Arial"/>
          <w:sz w:val="22"/>
          <w:szCs w:val="22"/>
        </w:rPr>
        <w:t>)</w:t>
      </w:r>
    </w:p>
    <w:p w:rsidR="00C50034" w:rsidRPr="00C602D7" w:rsidRDefault="0086460D" w:rsidP="00C602D7">
      <w:pPr>
        <w:spacing w:after="120"/>
        <w:jc w:val="right"/>
        <w:rPr>
          <w:rFonts w:asciiTheme="minorHAnsi" w:hAnsiTheme="minorHAnsi" w:cs="Arial"/>
          <w:sz w:val="22"/>
          <w:szCs w:val="22"/>
        </w:rPr>
      </w:pPr>
      <m:oMath>
        <m:sSup>
          <m:sSupPr>
            <m:ctrlPr>
              <w:rPr>
                <w:rFonts w:ascii="Cambria Math" w:hAnsi="Cambria Math" w:cs="Arial"/>
                <w:sz w:val="22"/>
                <w:szCs w:val="22"/>
              </w:rPr>
            </m:ctrlPr>
          </m:sSupPr>
          <m:e>
            <m:d>
              <m:dPr>
                <m:begChr m:val="["/>
                <m:endChr m:val="]"/>
                <m:ctrlPr>
                  <w:rPr>
                    <w:rFonts w:ascii="Cambria Math" w:hAnsi="Cambria Math" w:cs="Arial"/>
                    <w:sz w:val="22"/>
                    <w:szCs w:val="22"/>
                  </w:rPr>
                </m:ctrlPr>
              </m:dPr>
              <m:e>
                <m:r>
                  <w:rPr>
                    <w:rFonts w:ascii="Cambria Math" w:hAnsi="Cambria Math" w:cs="Arial"/>
                    <w:sz w:val="22"/>
                    <w:szCs w:val="22"/>
                  </w:rPr>
                  <m:t>Fe</m:t>
                </m:r>
                <m:sSub>
                  <m:sSubPr>
                    <m:ctrlPr>
                      <w:rPr>
                        <w:rFonts w:ascii="Cambria Math" w:hAnsi="Cambria Math" w:cs="Arial"/>
                        <w:sz w:val="22"/>
                        <w:szCs w:val="22"/>
                      </w:rPr>
                    </m:ctrlPr>
                  </m:sSubPr>
                  <m:e>
                    <m:r>
                      <m:rPr>
                        <m:sty m:val="p"/>
                      </m:rPr>
                      <w:rPr>
                        <w:rFonts w:ascii="Cambria Math" w:hAnsi="Cambria Math" w:cs="Arial"/>
                        <w:sz w:val="22"/>
                        <w:szCs w:val="22"/>
                      </w:rPr>
                      <m:t>(</m:t>
                    </m:r>
                    <m:r>
                      <w:rPr>
                        <w:rFonts w:ascii="Cambria Math" w:hAnsi="Cambria Math" w:cs="Arial"/>
                        <w:sz w:val="22"/>
                        <w:szCs w:val="22"/>
                      </w:rPr>
                      <m:t>CN</m:t>
                    </m:r>
                    <m:r>
                      <m:rPr>
                        <m:sty m:val="p"/>
                      </m:rPr>
                      <w:rPr>
                        <w:rFonts w:ascii="Cambria Math" w:hAnsi="Cambria Math" w:cs="Arial"/>
                        <w:sz w:val="22"/>
                        <w:szCs w:val="22"/>
                      </w:rPr>
                      <m:t>)</m:t>
                    </m:r>
                  </m:e>
                  <m:sub>
                    <m:r>
                      <m:rPr>
                        <m:sty m:val="p"/>
                      </m:rPr>
                      <w:rPr>
                        <w:rFonts w:ascii="Cambria Math" w:hAnsi="Cambria Math" w:cs="Arial"/>
                        <w:sz w:val="22"/>
                        <w:szCs w:val="22"/>
                      </w:rPr>
                      <m:t>6</m:t>
                    </m:r>
                  </m:sub>
                </m:sSub>
              </m:e>
            </m:d>
          </m:e>
          <m:sup>
            <m:r>
              <m:rPr>
                <m:sty m:val="p"/>
              </m:rPr>
              <w:rPr>
                <w:rFonts w:ascii="Cambria Math" w:hAnsi="Cambria Math" w:cs="Arial"/>
                <w:sz w:val="22"/>
                <w:szCs w:val="22"/>
              </w:rPr>
              <m:t>3-</m:t>
            </m:r>
          </m:sup>
        </m:sSup>
        <m:r>
          <m:rPr>
            <m:sty m:val="p"/>
          </m:rPr>
          <w:rPr>
            <w:rFonts w:ascii="Cambria Math" w:hAnsi="Cambria Math" w:cs="Arial"/>
            <w:sz w:val="22"/>
            <w:szCs w:val="22"/>
          </w:rPr>
          <m:t>+</m:t>
        </m:r>
        <m:sSup>
          <m:sSupPr>
            <m:ctrlPr>
              <w:rPr>
                <w:rFonts w:ascii="Cambria Math" w:hAnsi="Cambria Math" w:cs="Arial"/>
                <w:sz w:val="22"/>
                <w:szCs w:val="22"/>
              </w:rPr>
            </m:ctrlPr>
          </m:sSupPr>
          <m:e>
            <m:r>
              <w:rPr>
                <w:rFonts w:ascii="Cambria Math" w:hAnsi="Cambria Math" w:cs="Arial"/>
                <w:sz w:val="22"/>
                <w:szCs w:val="22"/>
              </w:rPr>
              <m:t>e</m:t>
            </m:r>
          </m:e>
          <m:sup>
            <m:r>
              <m:rPr>
                <m:sty m:val="p"/>
              </m:rPr>
              <w:rPr>
                <w:rFonts w:ascii="Cambria Math" w:hAnsi="Cambria Math" w:cs="Arial"/>
                <w:sz w:val="22"/>
                <w:szCs w:val="22"/>
              </w:rPr>
              <m:t>-</m:t>
            </m:r>
          </m:sup>
        </m:sSup>
        <m:r>
          <m:rPr>
            <m:sty m:val="p"/>
          </m:rPr>
          <w:rPr>
            <w:rFonts w:ascii="Cambria Math" w:hAnsi="Cambria Math" w:cs="Arial"/>
            <w:sz w:val="22"/>
            <w:szCs w:val="22"/>
          </w:rPr>
          <m:t xml:space="preserve">→ </m:t>
        </m:r>
        <m:sSup>
          <m:sSupPr>
            <m:ctrlPr>
              <w:rPr>
                <w:rFonts w:ascii="Cambria Math" w:hAnsi="Cambria Math" w:cs="Arial"/>
                <w:sz w:val="22"/>
                <w:szCs w:val="22"/>
              </w:rPr>
            </m:ctrlPr>
          </m:sSupPr>
          <m:e>
            <m:d>
              <m:dPr>
                <m:begChr m:val="["/>
                <m:endChr m:val="]"/>
                <m:ctrlPr>
                  <w:rPr>
                    <w:rFonts w:ascii="Cambria Math" w:hAnsi="Cambria Math" w:cs="Arial"/>
                    <w:sz w:val="22"/>
                    <w:szCs w:val="22"/>
                  </w:rPr>
                </m:ctrlPr>
              </m:dPr>
              <m:e>
                <m:r>
                  <w:rPr>
                    <w:rFonts w:ascii="Cambria Math" w:hAnsi="Cambria Math" w:cs="Arial"/>
                    <w:sz w:val="22"/>
                    <w:szCs w:val="22"/>
                  </w:rPr>
                  <m:t>Fe</m:t>
                </m:r>
                <m:sSub>
                  <m:sSubPr>
                    <m:ctrlPr>
                      <w:rPr>
                        <w:rFonts w:ascii="Cambria Math" w:hAnsi="Cambria Math" w:cs="Arial"/>
                        <w:sz w:val="22"/>
                        <w:szCs w:val="22"/>
                      </w:rPr>
                    </m:ctrlPr>
                  </m:sSubPr>
                  <m:e>
                    <m:r>
                      <m:rPr>
                        <m:sty m:val="p"/>
                      </m:rPr>
                      <w:rPr>
                        <w:rFonts w:ascii="Cambria Math" w:hAnsi="Cambria Math" w:cs="Arial"/>
                        <w:sz w:val="22"/>
                        <w:szCs w:val="22"/>
                      </w:rPr>
                      <m:t>(</m:t>
                    </m:r>
                    <m:r>
                      <w:rPr>
                        <w:rFonts w:ascii="Cambria Math" w:hAnsi="Cambria Math" w:cs="Arial"/>
                        <w:sz w:val="22"/>
                        <w:szCs w:val="22"/>
                      </w:rPr>
                      <m:t>CN</m:t>
                    </m:r>
                    <m:r>
                      <m:rPr>
                        <m:sty m:val="p"/>
                      </m:rPr>
                      <w:rPr>
                        <w:rFonts w:ascii="Cambria Math" w:hAnsi="Cambria Math" w:cs="Arial"/>
                        <w:sz w:val="22"/>
                        <w:szCs w:val="22"/>
                      </w:rPr>
                      <m:t>)</m:t>
                    </m:r>
                  </m:e>
                  <m:sub>
                    <m:r>
                      <m:rPr>
                        <m:sty m:val="p"/>
                      </m:rPr>
                      <w:rPr>
                        <w:rFonts w:ascii="Cambria Math" w:hAnsi="Cambria Math" w:cs="Arial"/>
                        <w:sz w:val="22"/>
                        <w:szCs w:val="22"/>
                      </w:rPr>
                      <m:t>6</m:t>
                    </m:r>
                  </m:sub>
                </m:sSub>
              </m:e>
            </m:d>
          </m:e>
          <m:sup>
            <m:r>
              <m:rPr>
                <m:sty m:val="p"/>
              </m:rPr>
              <w:rPr>
                <w:rFonts w:ascii="Cambria Math" w:hAnsi="Cambria Math" w:cs="Arial"/>
                <w:sz w:val="22"/>
                <w:szCs w:val="22"/>
              </w:rPr>
              <m:t>4-</m:t>
            </m:r>
          </m:sup>
        </m:sSup>
      </m:oMath>
      <w:r w:rsidR="00C50034" w:rsidRPr="00C602D7">
        <w:rPr>
          <w:rFonts w:asciiTheme="minorHAnsi" w:hAnsiTheme="minorHAnsi" w:cs="Arial"/>
          <w:sz w:val="22"/>
          <w:szCs w:val="22"/>
        </w:rPr>
        <w:tab/>
      </w:r>
      <w:r w:rsidR="00D567EF">
        <w:rPr>
          <w:rFonts w:asciiTheme="minorHAnsi" w:hAnsiTheme="minorHAnsi" w:cs="Arial"/>
          <w:sz w:val="22"/>
          <w:szCs w:val="22"/>
        </w:rPr>
        <w:tab/>
      </w:r>
      <w:r w:rsidR="00D567EF">
        <w:rPr>
          <w:rFonts w:asciiTheme="minorHAnsi" w:hAnsiTheme="minorHAnsi" w:cs="Arial"/>
          <w:sz w:val="22"/>
          <w:szCs w:val="22"/>
        </w:rPr>
        <w:tab/>
        <w:t>(2</w:t>
      </w:r>
      <w:r w:rsidR="00C50034" w:rsidRPr="00C602D7">
        <w:rPr>
          <w:rFonts w:asciiTheme="minorHAnsi" w:hAnsiTheme="minorHAnsi" w:cs="Arial"/>
          <w:sz w:val="22"/>
          <w:szCs w:val="22"/>
        </w:rPr>
        <w:t>)</w:t>
      </w:r>
    </w:p>
    <w:p w:rsidR="00C61E70" w:rsidRPr="00C602D7" w:rsidRDefault="00C50034" w:rsidP="00C602D7">
      <w:pPr>
        <w:spacing w:after="120"/>
        <w:rPr>
          <w:rFonts w:asciiTheme="minorHAnsi" w:hAnsiTheme="minorHAnsi" w:cs="Arial"/>
          <w:sz w:val="22"/>
          <w:szCs w:val="22"/>
        </w:rPr>
      </w:pPr>
      <w:r w:rsidRPr="00C602D7">
        <w:rPr>
          <w:rFonts w:asciiTheme="minorHAnsi" w:hAnsiTheme="minorHAnsi" w:cs="Arial"/>
          <w:sz w:val="22"/>
          <w:szCs w:val="22"/>
        </w:rPr>
        <w:t xml:space="preserve">In the electrolyser, two reactions occur at anode electrode, the </w:t>
      </w:r>
      <w:proofErr w:type="gramStart"/>
      <w:r w:rsidRPr="00C602D7">
        <w:rPr>
          <w:rFonts w:asciiTheme="minorHAnsi" w:hAnsiTheme="minorHAnsi" w:cs="Arial"/>
          <w:sz w:val="22"/>
          <w:szCs w:val="22"/>
        </w:rPr>
        <w:t>HCF(</w:t>
      </w:r>
      <w:proofErr w:type="gramEnd"/>
      <w:r w:rsidRPr="00C602D7">
        <w:rPr>
          <w:rFonts w:asciiTheme="minorHAnsi" w:hAnsiTheme="minorHAnsi" w:cs="Arial"/>
          <w:sz w:val="22"/>
          <w:szCs w:val="22"/>
        </w:rPr>
        <w:t xml:space="preserve">II) oxidation </w:t>
      </w:r>
      <w:r w:rsidR="00C602D7">
        <w:rPr>
          <w:rFonts w:asciiTheme="minorHAnsi" w:hAnsiTheme="minorHAnsi" w:cs="Arial"/>
          <w:sz w:val="22"/>
          <w:szCs w:val="22"/>
        </w:rPr>
        <w:t xml:space="preserve">and the </w:t>
      </w:r>
      <w:r w:rsidR="00C61E70">
        <w:rPr>
          <w:rFonts w:asciiTheme="minorHAnsi" w:hAnsiTheme="minorHAnsi" w:cs="Arial"/>
          <w:sz w:val="22"/>
          <w:szCs w:val="22"/>
        </w:rPr>
        <w:t xml:space="preserve">water </w:t>
      </w:r>
      <w:r w:rsidR="00C602D7">
        <w:rPr>
          <w:rFonts w:asciiTheme="minorHAnsi" w:hAnsiTheme="minorHAnsi" w:cs="Arial"/>
          <w:sz w:val="22"/>
          <w:szCs w:val="22"/>
        </w:rPr>
        <w:t xml:space="preserve">reduction in the </w:t>
      </w:r>
      <w:proofErr w:type="spellStart"/>
      <w:r w:rsidR="00C602D7">
        <w:rPr>
          <w:rFonts w:asciiTheme="minorHAnsi" w:hAnsiTheme="minorHAnsi" w:cs="Arial"/>
          <w:sz w:val="22"/>
          <w:szCs w:val="22"/>
        </w:rPr>
        <w:t>catholyte</w:t>
      </w:r>
      <w:proofErr w:type="spellEnd"/>
      <w:r w:rsidR="00C602D7">
        <w:rPr>
          <w:rFonts w:asciiTheme="minorHAnsi" w:hAnsiTheme="minorHAnsi" w:cs="Arial"/>
          <w:sz w:val="22"/>
          <w:szCs w:val="22"/>
        </w:rPr>
        <w:t xml:space="preserve"> solution</w:t>
      </w:r>
      <w:r w:rsidRPr="00C602D7">
        <w:rPr>
          <w:rFonts w:asciiTheme="minorHAnsi" w:hAnsiTheme="minorHAnsi" w:cs="Arial"/>
          <w:sz w:val="22"/>
          <w:szCs w:val="22"/>
        </w:rPr>
        <w:t>.</w:t>
      </w:r>
      <w:r w:rsidR="00C61E70" w:rsidRPr="00C602D7">
        <w:rPr>
          <w:rFonts w:asciiTheme="minorHAnsi" w:hAnsiTheme="minorHAnsi" w:cs="Arial"/>
          <w:sz w:val="22"/>
          <w:szCs w:val="22"/>
        </w:rPr>
        <w:t xml:space="preserve"> The </w:t>
      </w:r>
      <w:proofErr w:type="spellStart"/>
      <w:r w:rsidR="00C61E70" w:rsidRPr="00C602D7">
        <w:rPr>
          <w:rFonts w:asciiTheme="minorHAnsi" w:hAnsiTheme="minorHAnsi" w:cs="Arial"/>
          <w:sz w:val="22"/>
          <w:szCs w:val="22"/>
        </w:rPr>
        <w:t>anolyte</w:t>
      </w:r>
      <w:proofErr w:type="spellEnd"/>
      <w:r w:rsidR="00C61E70" w:rsidRPr="00C602D7">
        <w:rPr>
          <w:rFonts w:asciiTheme="minorHAnsi" w:hAnsiTheme="minorHAnsi" w:cs="Arial"/>
          <w:sz w:val="22"/>
          <w:szCs w:val="22"/>
        </w:rPr>
        <w:t xml:space="preserve"> pH </w:t>
      </w:r>
      <w:proofErr w:type="gramStart"/>
      <w:r w:rsidR="00C61E70" w:rsidRPr="00C602D7">
        <w:rPr>
          <w:rFonts w:asciiTheme="minorHAnsi" w:hAnsiTheme="minorHAnsi" w:cs="Arial"/>
          <w:sz w:val="22"/>
          <w:szCs w:val="22"/>
        </w:rPr>
        <w:t>must be maintained</w:t>
      </w:r>
      <w:proofErr w:type="gramEnd"/>
      <w:r w:rsidR="00C61E70" w:rsidRPr="00C602D7">
        <w:rPr>
          <w:rFonts w:asciiTheme="minorHAnsi" w:hAnsiTheme="minorHAnsi" w:cs="Arial"/>
          <w:sz w:val="22"/>
          <w:szCs w:val="22"/>
        </w:rPr>
        <w:t xml:space="preserve"> to high values (alkaline) to avoid an acidic reaction on HCF (II). In addition, NaH2PO4 buffer solution </w:t>
      </w:r>
      <w:proofErr w:type="gramStart"/>
      <w:r w:rsidR="00C61E70" w:rsidRPr="00C602D7">
        <w:rPr>
          <w:rFonts w:asciiTheme="minorHAnsi" w:hAnsiTheme="minorHAnsi" w:cs="Arial"/>
          <w:sz w:val="22"/>
          <w:szCs w:val="22"/>
        </w:rPr>
        <w:t>is employed</w:t>
      </w:r>
      <w:proofErr w:type="gramEnd"/>
      <w:r w:rsidR="00C61E70" w:rsidRPr="00C602D7">
        <w:rPr>
          <w:rFonts w:asciiTheme="minorHAnsi" w:hAnsiTheme="minorHAnsi" w:cs="Arial"/>
          <w:sz w:val="22"/>
          <w:szCs w:val="22"/>
        </w:rPr>
        <w:t xml:space="preserve"> and K2SO4 salt is added to increase ionic conductivity.</w:t>
      </w:r>
      <w:r w:rsidR="00C61E70">
        <w:rPr>
          <w:rFonts w:asciiTheme="minorHAnsi" w:hAnsiTheme="minorHAnsi" w:cs="Arial"/>
          <w:sz w:val="22"/>
          <w:szCs w:val="22"/>
        </w:rPr>
        <w:t xml:space="preserve"> Therefore, </w:t>
      </w:r>
      <w:proofErr w:type="spellStart"/>
      <w:r w:rsidR="00C61E70">
        <w:rPr>
          <w:rFonts w:asciiTheme="minorHAnsi" w:hAnsiTheme="minorHAnsi" w:cs="Arial"/>
          <w:sz w:val="22"/>
          <w:szCs w:val="22"/>
        </w:rPr>
        <w:t>catholyte</w:t>
      </w:r>
      <w:proofErr w:type="spellEnd"/>
      <w:r w:rsidR="00621833">
        <w:rPr>
          <w:rFonts w:asciiTheme="minorHAnsi" w:hAnsiTheme="minorHAnsi" w:cs="Arial"/>
          <w:sz w:val="22"/>
          <w:szCs w:val="22"/>
        </w:rPr>
        <w:t xml:space="preserve"> had</w:t>
      </w:r>
      <w:r w:rsidR="00C61E70">
        <w:rPr>
          <w:rFonts w:asciiTheme="minorHAnsi" w:hAnsiTheme="minorHAnsi" w:cs="Arial"/>
          <w:sz w:val="22"/>
          <w:szCs w:val="22"/>
        </w:rPr>
        <w:t xml:space="preserve"> the similar pH value</w:t>
      </w:r>
      <w:r w:rsidR="00621833">
        <w:rPr>
          <w:rFonts w:asciiTheme="minorHAnsi" w:hAnsiTheme="minorHAnsi" w:cs="Arial"/>
          <w:sz w:val="22"/>
          <w:szCs w:val="22"/>
        </w:rPr>
        <w:t xml:space="preserve"> and similar buffer composition</w:t>
      </w:r>
      <w:r w:rsidR="00C61E70">
        <w:rPr>
          <w:rFonts w:asciiTheme="minorHAnsi" w:hAnsiTheme="minorHAnsi" w:cs="Arial"/>
          <w:sz w:val="22"/>
          <w:szCs w:val="22"/>
        </w:rPr>
        <w:t>.</w:t>
      </w:r>
    </w:p>
    <w:p w:rsidR="00C50034" w:rsidRPr="00C602D7" w:rsidRDefault="00C50034" w:rsidP="00C602D7">
      <w:pPr>
        <w:spacing w:after="120"/>
        <w:rPr>
          <w:rFonts w:asciiTheme="minorHAnsi" w:hAnsiTheme="minorHAnsi" w:cs="Arial"/>
          <w:sz w:val="22"/>
          <w:szCs w:val="22"/>
        </w:rPr>
      </w:pPr>
      <w:r w:rsidRPr="00C602D7">
        <w:rPr>
          <w:rFonts w:asciiTheme="minorHAnsi" w:hAnsiTheme="minorHAnsi" w:cs="Arial"/>
          <w:sz w:val="22"/>
          <w:szCs w:val="22"/>
        </w:rPr>
        <w:t>[</w:t>
      </w:r>
      <w:proofErr w:type="gramStart"/>
      <w:r w:rsidRPr="00C602D7">
        <w:rPr>
          <w:rFonts w:asciiTheme="minorHAnsi" w:hAnsiTheme="minorHAnsi" w:cs="Arial"/>
          <w:sz w:val="22"/>
          <w:szCs w:val="22"/>
        </w:rPr>
        <w:t>Fe(</w:t>
      </w:r>
      <w:proofErr w:type="gramEnd"/>
      <w:r w:rsidRPr="00C602D7">
        <w:rPr>
          <w:rFonts w:asciiTheme="minorHAnsi" w:hAnsiTheme="minorHAnsi" w:cs="Arial"/>
          <w:sz w:val="22"/>
          <w:szCs w:val="22"/>
        </w:rPr>
        <w:t xml:space="preserve">CN)6]4- → [Fe(CN)6]3- + e- </w:t>
      </w:r>
      <w:r w:rsidR="00C602D7">
        <w:rPr>
          <w:rFonts w:asciiTheme="minorHAnsi" w:hAnsiTheme="minorHAnsi" w:cs="Arial"/>
          <w:sz w:val="22"/>
          <w:szCs w:val="22"/>
        </w:rPr>
        <w:tab/>
      </w:r>
      <w:r w:rsidR="00C602D7">
        <w:rPr>
          <w:rFonts w:asciiTheme="minorHAnsi" w:hAnsiTheme="minorHAnsi" w:cs="Arial"/>
          <w:sz w:val="22"/>
          <w:szCs w:val="22"/>
        </w:rPr>
        <w:tab/>
      </w:r>
      <w:r w:rsidR="00C602D7">
        <w:rPr>
          <w:rFonts w:asciiTheme="minorHAnsi" w:hAnsiTheme="minorHAnsi" w:cs="Arial"/>
          <w:sz w:val="22"/>
          <w:szCs w:val="22"/>
        </w:rPr>
        <w:tab/>
      </w:r>
      <w:r w:rsidRPr="00C602D7">
        <w:rPr>
          <w:rFonts w:asciiTheme="minorHAnsi" w:hAnsiTheme="minorHAnsi" w:cs="Arial"/>
          <w:sz w:val="22"/>
          <w:szCs w:val="22"/>
        </w:rPr>
        <w:t>(</w:t>
      </w:r>
      <w:r w:rsidR="00C52BBE">
        <w:rPr>
          <w:rFonts w:asciiTheme="minorHAnsi" w:hAnsiTheme="minorHAnsi" w:cs="Arial"/>
          <w:sz w:val="22"/>
          <w:szCs w:val="22"/>
        </w:rPr>
        <w:t>3</w:t>
      </w:r>
      <w:r w:rsidRPr="00C602D7">
        <w:rPr>
          <w:rFonts w:asciiTheme="minorHAnsi" w:hAnsiTheme="minorHAnsi" w:cs="Arial"/>
          <w:sz w:val="22"/>
          <w:szCs w:val="22"/>
        </w:rPr>
        <w:t>)</w:t>
      </w:r>
    </w:p>
    <w:p w:rsidR="00D567EF" w:rsidRDefault="008F5760" w:rsidP="008F5760">
      <w:pPr>
        <w:tabs>
          <w:tab w:val="clear" w:pos="7100"/>
        </w:tabs>
        <w:autoSpaceDE w:val="0"/>
        <w:autoSpaceDN w:val="0"/>
        <w:adjustRightInd w:val="0"/>
        <w:spacing w:line="240" w:lineRule="auto"/>
        <w:rPr>
          <w:rFonts w:ascii="AdvCaeciliaRm" w:eastAsiaTheme="minorHAnsi" w:hAnsi="AdvCaeciliaRm" w:cs="AdvCaeciliaRm"/>
          <w:sz w:val="16"/>
          <w:szCs w:val="16"/>
          <w:u w:val="single"/>
          <w:lang w:val="en-US"/>
        </w:rPr>
      </w:pPr>
      <w:r w:rsidRPr="00C61E70">
        <w:rPr>
          <w:rFonts w:asciiTheme="minorHAnsi" w:hAnsiTheme="minorHAnsi" w:cs="Arial"/>
          <w:sz w:val="22"/>
          <w:szCs w:val="22"/>
        </w:rPr>
        <w:lastRenderedPageBreak/>
        <w:t>Acc</w:t>
      </w:r>
      <w:r>
        <w:rPr>
          <w:rFonts w:asciiTheme="minorHAnsi" w:hAnsiTheme="minorHAnsi" w:cs="Arial"/>
          <w:sz w:val="22"/>
          <w:szCs w:val="22"/>
        </w:rPr>
        <w:t>ording</w:t>
      </w:r>
      <w:r w:rsidR="00C61E70">
        <w:rPr>
          <w:rFonts w:asciiTheme="minorHAnsi" w:hAnsiTheme="minorHAnsi" w:cs="Arial"/>
          <w:sz w:val="22"/>
          <w:szCs w:val="22"/>
        </w:rPr>
        <w:t xml:space="preserve"> </w:t>
      </w:r>
      <w:proofErr w:type="gramStart"/>
      <w:r w:rsidR="00C61E70">
        <w:rPr>
          <w:rFonts w:asciiTheme="minorHAnsi" w:hAnsiTheme="minorHAnsi" w:cs="Arial"/>
          <w:sz w:val="22"/>
          <w:szCs w:val="22"/>
        </w:rPr>
        <w:t xml:space="preserve">to </w:t>
      </w:r>
      <w:r w:rsidR="00C602D7" w:rsidRPr="00C61E70">
        <w:rPr>
          <w:rFonts w:asciiTheme="minorHAnsi" w:hAnsiTheme="minorHAnsi" w:cs="Arial"/>
          <w:sz w:val="22"/>
          <w:szCs w:val="22"/>
        </w:rPr>
        <w:t xml:space="preserve"> </w:t>
      </w:r>
      <w:r w:rsidR="00C61E70" w:rsidRPr="008F5760">
        <w:rPr>
          <w:rFonts w:asciiTheme="minorHAnsi" w:hAnsiTheme="minorHAnsi" w:cs="Arial"/>
          <w:sz w:val="22"/>
          <w:szCs w:val="22"/>
        </w:rPr>
        <w:t>De</w:t>
      </w:r>
      <w:proofErr w:type="gramEnd"/>
      <w:r w:rsidR="00C61E70" w:rsidRPr="008F5760">
        <w:rPr>
          <w:rFonts w:asciiTheme="minorHAnsi" w:hAnsiTheme="minorHAnsi" w:cs="Arial"/>
          <w:sz w:val="22"/>
          <w:szCs w:val="22"/>
        </w:rPr>
        <w:t xml:space="preserve"> Silva Munoz </w:t>
      </w:r>
      <w:r w:rsidRPr="008F5760">
        <w:rPr>
          <w:rFonts w:asciiTheme="minorHAnsi" w:hAnsiTheme="minorHAnsi" w:cs="Arial"/>
          <w:sz w:val="22"/>
          <w:szCs w:val="22"/>
        </w:rPr>
        <w:t xml:space="preserve">et al. </w:t>
      </w:r>
      <w:r>
        <w:rPr>
          <w:rFonts w:asciiTheme="minorHAnsi" w:hAnsiTheme="minorHAnsi" w:cs="Arial"/>
          <w:sz w:val="22"/>
          <w:szCs w:val="22"/>
        </w:rPr>
        <w:t xml:space="preserve">[2] </w:t>
      </w:r>
      <w:r w:rsidR="00C602D7" w:rsidRPr="00C61E70">
        <w:rPr>
          <w:rFonts w:asciiTheme="minorHAnsi" w:hAnsiTheme="minorHAnsi" w:cs="Arial"/>
          <w:sz w:val="22"/>
          <w:szCs w:val="22"/>
        </w:rPr>
        <w:t>two step</w:t>
      </w:r>
      <w:r>
        <w:rPr>
          <w:rFonts w:asciiTheme="minorHAnsi" w:hAnsiTheme="minorHAnsi" w:cs="Arial"/>
          <w:sz w:val="22"/>
          <w:szCs w:val="22"/>
        </w:rPr>
        <w:t xml:space="preserve">s of </w:t>
      </w:r>
      <w:r w:rsidR="00C602D7" w:rsidRPr="00C61E70">
        <w:rPr>
          <w:rFonts w:asciiTheme="minorHAnsi" w:hAnsiTheme="minorHAnsi" w:cs="Arial"/>
          <w:sz w:val="22"/>
          <w:szCs w:val="22"/>
        </w:rPr>
        <w:t>electrochemical reduction</w:t>
      </w:r>
      <w:r w:rsidR="00C61E70">
        <w:rPr>
          <w:rFonts w:asciiTheme="minorHAnsi" w:hAnsiTheme="minorHAnsi" w:cs="Arial"/>
          <w:sz w:val="22"/>
          <w:szCs w:val="22"/>
        </w:rPr>
        <w:t xml:space="preserve"> are possible in phosphate buffer</w:t>
      </w:r>
      <w:r w:rsidR="00C602D7" w:rsidRPr="00C61E70">
        <w:rPr>
          <w:rFonts w:asciiTheme="minorHAnsi" w:hAnsiTheme="minorHAnsi" w:cs="Arial"/>
          <w:sz w:val="22"/>
          <w:szCs w:val="22"/>
        </w:rPr>
        <w:t>:</w:t>
      </w:r>
    </w:p>
    <w:p w:rsidR="008F5760" w:rsidRPr="00C602D7" w:rsidRDefault="0086460D" w:rsidP="008F5760">
      <w:pPr>
        <w:spacing w:after="120"/>
        <w:jc w:val="right"/>
        <w:rPr>
          <w:rFonts w:asciiTheme="minorHAnsi" w:hAnsiTheme="minorHAnsi" w:cs="Arial"/>
          <w:sz w:val="22"/>
          <w:szCs w:val="22"/>
        </w:rPr>
      </w:pPr>
      <m:oMath>
        <m:sSub>
          <m:sSubPr>
            <m:ctrlPr>
              <w:rPr>
                <w:rFonts w:ascii="Cambria Math" w:hAnsi="Cambria Math" w:cs="Arial"/>
                <w:sz w:val="22"/>
                <w:szCs w:val="22"/>
              </w:rPr>
            </m:ctrlPr>
          </m:sSubPr>
          <m:e>
            <m:r>
              <w:rPr>
                <w:rFonts w:ascii="Cambria Math" w:hAnsi="Cambria Math" w:cs="Arial"/>
                <w:sz w:val="22"/>
                <w:szCs w:val="22"/>
              </w:rPr>
              <m:t>H</m:t>
            </m:r>
          </m:e>
          <m:sub>
            <m:r>
              <m:rPr>
                <m:sty m:val="p"/>
              </m:rPr>
              <w:rPr>
                <w:rFonts w:ascii="Cambria Math" w:hAnsi="Cambria Math" w:cs="Arial"/>
                <w:sz w:val="22"/>
                <w:szCs w:val="22"/>
              </w:rPr>
              <m:t>2</m:t>
            </m:r>
          </m:sub>
        </m:sSub>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m:t>
            </m:r>
          </m:sup>
        </m:sSup>
        <m:r>
          <m:rPr>
            <m:sty m:val="p"/>
          </m:rPr>
          <w:rPr>
            <w:rFonts w:ascii="Cambria Math" w:hAnsi="Cambria Math" w:cs="Arial"/>
            <w:sz w:val="22"/>
            <w:szCs w:val="22"/>
          </w:rPr>
          <m:t>+</m:t>
        </m:r>
        <m:sSup>
          <m:sSupPr>
            <m:ctrlPr>
              <w:rPr>
                <w:rFonts w:ascii="Cambria Math" w:hAnsi="Cambria Math" w:cs="Arial"/>
                <w:sz w:val="22"/>
                <w:szCs w:val="22"/>
              </w:rPr>
            </m:ctrlPr>
          </m:sSupPr>
          <m:e>
            <m:r>
              <w:rPr>
                <w:rFonts w:ascii="Cambria Math" w:hAnsi="Cambria Math" w:cs="Arial"/>
                <w:sz w:val="22"/>
                <w:szCs w:val="22"/>
              </w:rPr>
              <m:t>e</m:t>
            </m:r>
          </m:e>
          <m:sup>
            <m:r>
              <m:rPr>
                <m:sty m:val="p"/>
              </m:rPr>
              <w:rPr>
                <w:rFonts w:ascii="Cambria Math" w:hAnsi="Cambria Math" w:cs="Arial"/>
                <w:sz w:val="22"/>
                <w:szCs w:val="22"/>
              </w:rPr>
              <m:t>-</m:t>
            </m:r>
          </m:sup>
        </m:sSup>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H</m:t>
            </m:r>
          </m:e>
          <m:sub>
            <m:r>
              <w:rPr>
                <w:rFonts w:ascii="Cambria Math" w:hAnsi="Cambria Math" w:cs="Arial"/>
                <w:sz w:val="22"/>
                <w:szCs w:val="22"/>
              </w:rPr>
              <m:t>ad</m:t>
            </m:r>
          </m:sub>
        </m:sSub>
        <m:r>
          <m:rPr>
            <m:sty m:val="p"/>
          </m:rPr>
          <w:rPr>
            <w:rFonts w:ascii="Cambria Math" w:hAnsi="Cambria Math" w:cs="Arial"/>
            <w:sz w:val="22"/>
            <w:szCs w:val="22"/>
          </w:rPr>
          <m:t xml:space="preserve"> +H</m:t>
        </m:r>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2-</m:t>
            </m:r>
          </m:sup>
        </m:sSup>
      </m:oMath>
      <w:r w:rsidR="008F5760">
        <w:rPr>
          <w:rFonts w:asciiTheme="minorHAnsi" w:hAnsiTheme="minorHAnsi" w:cs="Arial"/>
          <w:sz w:val="22"/>
          <w:szCs w:val="22"/>
        </w:rPr>
        <w:tab/>
      </w:r>
      <w:r w:rsidR="008F5760">
        <w:rPr>
          <w:rFonts w:asciiTheme="minorHAnsi" w:hAnsiTheme="minorHAnsi" w:cs="Arial"/>
          <w:sz w:val="22"/>
          <w:szCs w:val="22"/>
        </w:rPr>
        <w:tab/>
      </w:r>
      <w:r w:rsidR="008F5760">
        <w:rPr>
          <w:rFonts w:asciiTheme="minorHAnsi" w:hAnsiTheme="minorHAnsi" w:cs="Arial"/>
          <w:sz w:val="22"/>
          <w:szCs w:val="22"/>
        </w:rPr>
        <w:tab/>
      </w:r>
      <w:r w:rsidR="008F5760" w:rsidRPr="00C602D7">
        <w:rPr>
          <w:rFonts w:asciiTheme="minorHAnsi" w:hAnsiTheme="minorHAnsi" w:cs="Arial"/>
          <w:sz w:val="22"/>
          <w:szCs w:val="22"/>
        </w:rPr>
        <w:t>(</w:t>
      </w:r>
      <w:r w:rsidR="008F5760">
        <w:rPr>
          <w:rFonts w:asciiTheme="minorHAnsi" w:hAnsiTheme="minorHAnsi" w:cs="Arial"/>
          <w:sz w:val="22"/>
          <w:szCs w:val="22"/>
        </w:rPr>
        <w:t>4</w:t>
      </w:r>
      <w:r w:rsidR="008F5760" w:rsidRPr="00C602D7">
        <w:rPr>
          <w:rFonts w:asciiTheme="minorHAnsi" w:hAnsiTheme="minorHAnsi" w:cs="Arial"/>
          <w:sz w:val="22"/>
          <w:szCs w:val="22"/>
        </w:rPr>
        <w:t>)</w:t>
      </w:r>
    </w:p>
    <w:p w:rsidR="008F5760" w:rsidRPr="00C602D7" w:rsidRDefault="0086460D" w:rsidP="008F5760">
      <w:pPr>
        <w:spacing w:after="120"/>
        <w:jc w:val="right"/>
        <w:rPr>
          <w:rFonts w:asciiTheme="minorHAnsi" w:hAnsiTheme="minorHAnsi" w:cs="Arial"/>
          <w:sz w:val="22"/>
          <w:szCs w:val="22"/>
        </w:rPr>
      </w:pPr>
      <m:oMath>
        <m:sSup>
          <m:sSupPr>
            <m:ctrlPr>
              <w:rPr>
                <w:rFonts w:ascii="Cambria Math" w:hAnsi="Cambria Math" w:cs="Arial"/>
                <w:sz w:val="22"/>
                <w:szCs w:val="22"/>
              </w:rPr>
            </m:ctrlPr>
          </m:sSupPr>
          <m:e>
            <m:r>
              <w:rPr>
                <w:rFonts w:ascii="Cambria Math" w:hAnsi="Cambria Math" w:cs="Arial"/>
                <w:sz w:val="22"/>
                <w:szCs w:val="22"/>
              </w:rPr>
              <m:t>e</m:t>
            </m:r>
          </m:e>
          <m:sup>
            <m:r>
              <m:rPr>
                <m:sty m:val="p"/>
              </m:rPr>
              <w:rPr>
                <w:rFonts w:ascii="Cambria Math" w:hAnsi="Cambria Math" w:cs="Arial"/>
                <w:sz w:val="22"/>
                <w:szCs w:val="22"/>
              </w:rPr>
              <m:t>-</m:t>
            </m:r>
          </m:sup>
        </m:sSup>
        <m: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H</m:t>
            </m:r>
          </m:e>
          <m:sub>
            <m:r>
              <w:rPr>
                <w:rFonts w:ascii="Cambria Math" w:hAnsi="Cambria Math" w:cs="Arial"/>
                <w:sz w:val="22"/>
                <w:szCs w:val="22"/>
              </w:rPr>
              <m:t>ad</m:t>
            </m:r>
          </m:sub>
        </m:sSub>
        <m:r>
          <m:rPr>
            <m:sty m:val="p"/>
          </m:rPr>
          <w:rPr>
            <w:rFonts w:ascii="Cambria Math" w:hAnsi="Cambria Math" w:cs="Arial"/>
            <w:sz w:val="22"/>
            <w:szCs w:val="22"/>
          </w:rPr>
          <m:t xml:space="preserve"> + </m:t>
        </m:r>
        <m:sSub>
          <m:sSubPr>
            <m:ctrlPr>
              <w:rPr>
                <w:rFonts w:ascii="Cambria Math" w:hAnsi="Cambria Math" w:cs="Arial"/>
                <w:sz w:val="22"/>
                <w:szCs w:val="22"/>
              </w:rPr>
            </m:ctrlPr>
          </m:sSubPr>
          <m:e>
            <m:r>
              <w:rPr>
                <w:rFonts w:ascii="Cambria Math" w:hAnsi="Cambria Math" w:cs="Arial"/>
                <w:sz w:val="22"/>
                <w:szCs w:val="22"/>
              </w:rPr>
              <m:t>H</m:t>
            </m:r>
          </m:e>
          <m:sub>
            <m:r>
              <m:rPr>
                <m:sty m:val="p"/>
              </m:rPr>
              <w:rPr>
                <w:rFonts w:ascii="Cambria Math" w:hAnsi="Cambria Math" w:cs="Arial"/>
                <w:sz w:val="22"/>
                <w:szCs w:val="22"/>
              </w:rPr>
              <m:t>2</m:t>
            </m:r>
          </m:sub>
        </m:sSub>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m:t>
            </m:r>
          </m:sup>
        </m:sSup>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H</m:t>
            </m:r>
          </m:e>
          <m:sub>
            <m:r>
              <w:rPr>
                <w:rFonts w:ascii="Cambria Math" w:hAnsi="Cambria Math" w:cs="Arial"/>
                <w:sz w:val="22"/>
                <w:szCs w:val="22"/>
              </w:rPr>
              <m:t>2</m:t>
            </m:r>
          </m:sub>
        </m:sSub>
        <m:r>
          <m:rPr>
            <m:sty m:val="p"/>
          </m:rPr>
          <w:rPr>
            <w:rFonts w:ascii="Cambria Math" w:hAnsi="Cambria Math" w:cs="Arial"/>
            <w:sz w:val="22"/>
            <w:szCs w:val="22"/>
          </w:rPr>
          <m:t>+H</m:t>
        </m:r>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2-</m:t>
            </m:r>
          </m:sup>
        </m:sSup>
      </m:oMath>
      <w:r w:rsidR="008F5760">
        <w:rPr>
          <w:rFonts w:asciiTheme="minorHAnsi" w:hAnsiTheme="minorHAnsi" w:cs="Arial"/>
          <w:sz w:val="22"/>
          <w:szCs w:val="22"/>
        </w:rPr>
        <w:tab/>
      </w:r>
      <w:r w:rsidR="008F5760">
        <w:rPr>
          <w:rFonts w:asciiTheme="minorHAnsi" w:hAnsiTheme="minorHAnsi" w:cs="Arial"/>
          <w:sz w:val="22"/>
          <w:szCs w:val="22"/>
        </w:rPr>
        <w:tab/>
      </w:r>
      <w:r w:rsidR="008F5760">
        <w:rPr>
          <w:rFonts w:asciiTheme="minorHAnsi" w:hAnsiTheme="minorHAnsi" w:cs="Arial"/>
          <w:sz w:val="22"/>
          <w:szCs w:val="22"/>
        </w:rPr>
        <w:tab/>
      </w:r>
      <w:r w:rsidR="008F5760" w:rsidRPr="00C602D7">
        <w:rPr>
          <w:rFonts w:asciiTheme="minorHAnsi" w:hAnsiTheme="minorHAnsi" w:cs="Arial"/>
          <w:sz w:val="22"/>
          <w:szCs w:val="22"/>
        </w:rPr>
        <w:t>(</w:t>
      </w:r>
      <w:r w:rsidR="008F5760">
        <w:rPr>
          <w:rFonts w:asciiTheme="minorHAnsi" w:hAnsiTheme="minorHAnsi" w:cs="Arial"/>
          <w:sz w:val="22"/>
          <w:szCs w:val="22"/>
        </w:rPr>
        <w:t>5</w:t>
      </w:r>
      <w:r w:rsidR="008F5760" w:rsidRPr="00C602D7">
        <w:rPr>
          <w:rFonts w:asciiTheme="minorHAnsi" w:hAnsiTheme="minorHAnsi" w:cs="Arial"/>
          <w:sz w:val="22"/>
          <w:szCs w:val="22"/>
        </w:rPr>
        <w:t>)</w:t>
      </w:r>
    </w:p>
    <w:p w:rsidR="00C61E70" w:rsidRPr="00C52BBE" w:rsidRDefault="00C61E70" w:rsidP="00C602D7">
      <w:pPr>
        <w:tabs>
          <w:tab w:val="clear" w:pos="7100"/>
        </w:tabs>
        <w:autoSpaceDE w:val="0"/>
        <w:autoSpaceDN w:val="0"/>
        <w:adjustRightInd w:val="0"/>
        <w:spacing w:line="240" w:lineRule="auto"/>
        <w:jc w:val="left"/>
        <w:rPr>
          <w:rFonts w:ascii="AdvCaeciliaRm" w:eastAsiaTheme="minorEastAsia" w:hAnsi="AdvCaeciliaRm" w:cs="AdvCaeciliaRm"/>
          <w:sz w:val="22"/>
          <w:szCs w:val="22"/>
        </w:rPr>
      </w:pPr>
      <w:proofErr w:type="gramStart"/>
      <w:r>
        <w:rPr>
          <w:rFonts w:ascii="AdvCaeciliaRm" w:eastAsiaTheme="minorEastAsia" w:hAnsi="AdvCaeciliaRm" w:cs="AdvCaeciliaRm"/>
          <w:sz w:val="22"/>
          <w:szCs w:val="22"/>
        </w:rPr>
        <w:t>And</w:t>
      </w:r>
      <w:proofErr w:type="gramEnd"/>
      <w:r>
        <w:rPr>
          <w:rFonts w:ascii="AdvCaeciliaRm" w:eastAsiaTheme="minorEastAsia" w:hAnsi="AdvCaeciliaRm" w:cs="AdvCaeciliaRm"/>
          <w:sz w:val="22"/>
          <w:szCs w:val="22"/>
        </w:rPr>
        <w:t xml:space="preserve"> the acid-base equilibrium: </w:t>
      </w:r>
    </w:p>
    <w:p w:rsidR="008F5760" w:rsidRPr="00C602D7" w:rsidRDefault="00C52BBE" w:rsidP="008F5760">
      <w:pPr>
        <w:spacing w:after="120"/>
        <w:jc w:val="right"/>
        <w:rPr>
          <w:rFonts w:asciiTheme="minorHAnsi" w:hAnsiTheme="minorHAnsi" w:cs="Arial"/>
          <w:sz w:val="22"/>
          <w:szCs w:val="22"/>
        </w:rPr>
      </w:pPr>
      <m:oMath>
        <m:r>
          <m:rPr>
            <m:sty m:val="p"/>
          </m:rPr>
          <w:rPr>
            <w:rFonts w:ascii="Cambria Math" w:hAnsi="Cambria Math" w:cs="Arial"/>
            <w:sz w:val="22"/>
            <w:szCs w:val="22"/>
          </w:rPr>
          <m:t>H</m:t>
        </m:r>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2-</m:t>
            </m:r>
          </m:sup>
        </m:sSup>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m:t>
        </m:r>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H</m:t>
            </m:r>
          </m:e>
          <m:sub>
            <m:r>
              <m:rPr>
                <m:sty m:val="p"/>
              </m:rPr>
              <w:rPr>
                <w:rFonts w:ascii="Cambria Math" w:hAnsi="Cambria Math" w:cs="Arial"/>
                <w:sz w:val="22"/>
                <w:szCs w:val="22"/>
              </w:rPr>
              <m:t>2</m:t>
            </m:r>
          </m:sub>
        </m:sSub>
        <m:r>
          <w:rPr>
            <w:rFonts w:ascii="Cambria Math" w:hAnsi="Cambria Math" w:cs="Arial"/>
            <w:sz w:val="22"/>
            <w:szCs w:val="22"/>
          </w:rPr>
          <m:t>P</m:t>
        </m:r>
        <m:sSup>
          <m:sSupPr>
            <m:ctrlPr>
              <w:rPr>
                <w:rFonts w:ascii="Cambria Math" w:hAnsi="Cambria Math" w:cs="Arial"/>
                <w:sz w:val="22"/>
                <w:szCs w:val="22"/>
              </w:rPr>
            </m:ctrlPr>
          </m:sSupPr>
          <m:e>
            <m:sSub>
              <m:sSubPr>
                <m:ctrlPr>
                  <w:rPr>
                    <w:rFonts w:ascii="Cambria Math" w:hAnsi="Cambria Math" w:cs="Arial"/>
                    <w:sz w:val="22"/>
                    <w:szCs w:val="22"/>
                  </w:rPr>
                </m:ctrlPr>
              </m:sSubPr>
              <m:e>
                <m:r>
                  <w:rPr>
                    <w:rFonts w:ascii="Cambria Math" w:hAnsi="Cambria Math" w:cs="Arial"/>
                    <w:sz w:val="22"/>
                    <w:szCs w:val="22"/>
                  </w:rPr>
                  <m:t>O</m:t>
                </m:r>
              </m:e>
              <m:sub>
                <m:r>
                  <m:rPr>
                    <m:sty m:val="p"/>
                  </m:rPr>
                  <w:rPr>
                    <w:rFonts w:ascii="Cambria Math" w:hAnsi="Cambria Math" w:cs="Arial"/>
                    <w:sz w:val="22"/>
                    <w:szCs w:val="22"/>
                  </w:rPr>
                  <m:t>4</m:t>
                </m:r>
              </m:sub>
            </m:sSub>
          </m:e>
          <m:sup>
            <m:r>
              <m:rPr>
                <m:sty m:val="p"/>
              </m:rPr>
              <w:rPr>
                <w:rFonts w:ascii="Cambria Math" w:hAnsi="Cambria Math" w:cs="Arial"/>
                <w:sz w:val="22"/>
                <w:szCs w:val="22"/>
              </w:rPr>
              <m:t>-</m:t>
            </m:r>
          </m:sup>
        </m:sSup>
        <m:r>
          <m:rPr>
            <m:sty m:val="p"/>
          </m:rPr>
          <w:rPr>
            <w:rFonts w:ascii="Cambria Math" w:hAnsi="Cambria Math" w:cs="Arial"/>
            <w:sz w:val="22"/>
            <w:szCs w:val="22"/>
          </w:rPr>
          <m:t>+O</m:t>
        </m:r>
        <m:sSup>
          <m:sSupPr>
            <m:ctrlPr>
              <w:rPr>
                <w:rFonts w:ascii="Cambria Math" w:hAnsi="Cambria Math" w:cs="Arial"/>
                <w:sz w:val="22"/>
                <w:szCs w:val="22"/>
              </w:rPr>
            </m:ctrlPr>
          </m:sSupPr>
          <m:e>
            <m:r>
              <w:rPr>
                <w:rFonts w:ascii="Cambria Math" w:hAnsi="Cambria Math" w:cs="Arial"/>
                <w:sz w:val="22"/>
                <w:szCs w:val="22"/>
              </w:rPr>
              <m:t>H</m:t>
            </m:r>
          </m:e>
          <m:sup>
            <m:r>
              <w:rPr>
                <w:rFonts w:ascii="Cambria Math" w:hAnsi="Cambria Math" w:cs="Arial"/>
                <w:sz w:val="22"/>
                <w:szCs w:val="22"/>
              </w:rPr>
              <m:t>-</m:t>
            </m:r>
          </m:sup>
        </m:sSup>
      </m:oMath>
      <w:r w:rsidR="008F5760">
        <w:rPr>
          <w:rFonts w:asciiTheme="minorHAnsi" w:hAnsiTheme="minorHAnsi" w:cs="Arial"/>
          <w:sz w:val="22"/>
          <w:szCs w:val="22"/>
        </w:rPr>
        <w:tab/>
      </w:r>
      <w:r w:rsidR="008F5760">
        <w:rPr>
          <w:rFonts w:asciiTheme="minorHAnsi" w:hAnsiTheme="minorHAnsi" w:cs="Arial"/>
          <w:sz w:val="22"/>
          <w:szCs w:val="22"/>
        </w:rPr>
        <w:tab/>
      </w:r>
      <w:r w:rsidR="008F5760">
        <w:rPr>
          <w:rFonts w:asciiTheme="minorHAnsi" w:hAnsiTheme="minorHAnsi" w:cs="Arial"/>
          <w:sz w:val="22"/>
          <w:szCs w:val="22"/>
        </w:rPr>
        <w:tab/>
      </w:r>
      <w:r w:rsidR="008F5760" w:rsidRPr="00C602D7">
        <w:rPr>
          <w:rFonts w:asciiTheme="minorHAnsi" w:hAnsiTheme="minorHAnsi" w:cs="Arial"/>
          <w:sz w:val="22"/>
          <w:szCs w:val="22"/>
        </w:rPr>
        <w:t>(</w:t>
      </w:r>
      <w:r w:rsidR="008F5760">
        <w:rPr>
          <w:rFonts w:asciiTheme="minorHAnsi" w:hAnsiTheme="minorHAnsi" w:cs="Arial"/>
          <w:sz w:val="22"/>
          <w:szCs w:val="22"/>
        </w:rPr>
        <w:t>6</w:t>
      </w:r>
      <w:r w:rsidR="008F5760" w:rsidRPr="00C602D7">
        <w:rPr>
          <w:rFonts w:asciiTheme="minorHAnsi" w:hAnsiTheme="minorHAnsi" w:cs="Arial"/>
          <w:sz w:val="22"/>
          <w:szCs w:val="22"/>
        </w:rPr>
        <w:t>)</w:t>
      </w:r>
    </w:p>
    <w:p w:rsidR="00C52BBE" w:rsidRPr="00D567EF" w:rsidRDefault="00C61E70" w:rsidP="00C52BBE">
      <w:pPr>
        <w:tabs>
          <w:tab w:val="clear" w:pos="7100"/>
        </w:tabs>
        <w:autoSpaceDE w:val="0"/>
        <w:autoSpaceDN w:val="0"/>
        <w:adjustRightInd w:val="0"/>
        <w:spacing w:line="240" w:lineRule="auto"/>
        <w:jc w:val="left"/>
        <w:rPr>
          <w:rFonts w:ascii="AdvCaeciliaRm" w:eastAsiaTheme="minorEastAsia" w:hAnsi="AdvCaeciliaRm" w:cs="AdvCaeciliaRm"/>
          <w:sz w:val="22"/>
          <w:szCs w:val="22"/>
        </w:rPr>
      </w:pPr>
      <w:r>
        <w:rPr>
          <w:rFonts w:ascii="AdvCaeciliaRm" w:eastAsiaTheme="minorEastAsia" w:hAnsi="AdvCaeciliaRm" w:cs="AdvCaeciliaRm"/>
          <w:sz w:val="22"/>
          <w:szCs w:val="22"/>
        </w:rPr>
        <w:t xml:space="preserve">With the </w:t>
      </w:r>
      <w:r w:rsidR="008F5760">
        <w:rPr>
          <w:rFonts w:ascii="AdvCaeciliaRm" w:eastAsiaTheme="minorEastAsia" w:hAnsi="AdvCaeciliaRm" w:cs="AdvCaeciliaRm"/>
          <w:sz w:val="22"/>
          <w:szCs w:val="22"/>
        </w:rPr>
        <w:t>acid-</w:t>
      </w:r>
      <w:r w:rsidR="00C52BBE">
        <w:rPr>
          <w:rFonts w:ascii="AdvCaeciliaRm" w:eastAsiaTheme="minorEastAsia" w:hAnsi="AdvCaeciliaRm" w:cs="AdvCaeciliaRm"/>
          <w:sz w:val="22"/>
          <w:szCs w:val="22"/>
        </w:rPr>
        <w:t>base equilibrium lead</w:t>
      </w:r>
      <w:r w:rsidR="008F5760">
        <w:rPr>
          <w:rFonts w:ascii="AdvCaeciliaRm" w:eastAsiaTheme="minorEastAsia" w:hAnsi="AdvCaeciliaRm" w:cs="AdvCaeciliaRm"/>
          <w:sz w:val="22"/>
          <w:szCs w:val="22"/>
        </w:rPr>
        <w:t>s</w:t>
      </w:r>
      <w:r w:rsidR="00C52BBE">
        <w:rPr>
          <w:rFonts w:ascii="AdvCaeciliaRm" w:eastAsiaTheme="minorEastAsia" w:hAnsi="AdvCaeciliaRm" w:cs="AdvCaeciliaRm"/>
          <w:sz w:val="22"/>
          <w:szCs w:val="22"/>
        </w:rPr>
        <w:t xml:space="preserve"> to water reduction as </w:t>
      </w:r>
      <w:r w:rsidR="008F5760">
        <w:rPr>
          <w:rFonts w:ascii="AdvCaeciliaRm" w:eastAsiaTheme="minorEastAsia" w:hAnsi="AdvCaeciliaRm" w:cs="AdvCaeciliaRm"/>
          <w:sz w:val="22"/>
          <w:szCs w:val="22"/>
        </w:rPr>
        <w:t>follow:</w:t>
      </w:r>
    </w:p>
    <w:p w:rsidR="008F5760" w:rsidRPr="00C602D7" w:rsidRDefault="00C52BBE" w:rsidP="008F5760">
      <w:pPr>
        <w:spacing w:after="120"/>
        <w:jc w:val="right"/>
        <w:rPr>
          <w:rFonts w:asciiTheme="minorHAnsi" w:hAnsiTheme="minorHAnsi" w:cs="Arial"/>
          <w:sz w:val="22"/>
          <w:szCs w:val="22"/>
        </w:rPr>
      </w:pPr>
      <m:oMath>
        <m:r>
          <m:rPr>
            <m:sty m:val="p"/>
          </m:rPr>
          <w:rPr>
            <w:rFonts w:ascii="Cambria Math" w:hAnsi="Cambria Math" w:cs="Arial"/>
            <w:sz w:val="22"/>
            <w:szCs w:val="22"/>
          </w:rPr>
          <m:t>2</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m:t>
        </m:r>
        <m:r>
          <m:rPr>
            <m:sty m:val="p"/>
          </m:rPr>
          <w:rPr>
            <w:rFonts w:ascii="Cambria Math" w:hAnsi="Cambria Math" w:cs="Arial"/>
            <w:sz w:val="22"/>
            <w:szCs w:val="22"/>
          </w:rPr>
          <m:t>2</m:t>
        </m:r>
        <m:sSup>
          <m:sSupPr>
            <m:ctrlPr>
              <w:rPr>
                <w:rFonts w:ascii="Cambria Math" w:hAnsi="Cambria Math" w:cs="Arial"/>
                <w:sz w:val="22"/>
                <w:szCs w:val="22"/>
              </w:rPr>
            </m:ctrlPr>
          </m:sSupPr>
          <m:e>
            <m:r>
              <w:rPr>
                <w:rFonts w:ascii="Cambria Math" w:hAnsi="Cambria Math" w:cs="Arial"/>
                <w:sz w:val="22"/>
                <w:szCs w:val="22"/>
              </w:rPr>
              <m:t>e</m:t>
            </m:r>
          </m:e>
          <m:sup>
            <m:r>
              <m:rPr>
                <m:sty m:val="p"/>
              </m:rPr>
              <w:rPr>
                <w:rFonts w:ascii="Cambria Math" w:hAnsi="Cambria Math" w:cs="Arial"/>
                <w:sz w:val="22"/>
                <w:szCs w:val="22"/>
              </w:rPr>
              <m:t>-</m:t>
            </m:r>
          </m:sup>
        </m:sSup>
        <m:r>
          <w:rPr>
            <w:rFonts w:ascii="Cambria Math" w:hAnsi="Cambria Math" w:cs="Arial"/>
            <w:sz w:val="22"/>
            <w:szCs w:val="22"/>
          </w:rPr>
          <m:t xml:space="preserve"> </m:t>
        </m:r>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H</m:t>
            </m:r>
          </m:e>
          <m:sub>
            <m:r>
              <m:rPr>
                <m:sty m:val="p"/>
              </m:rPr>
              <w:rPr>
                <w:rFonts w:ascii="Cambria Math" w:hAnsi="Cambria Math" w:cs="Arial"/>
                <w:sz w:val="22"/>
                <w:szCs w:val="22"/>
              </w:rPr>
              <m:t>2</m:t>
            </m:r>
          </m:sub>
        </m:sSub>
        <m:r>
          <m:rPr>
            <m:sty m:val="p"/>
          </m:rPr>
          <w:rPr>
            <w:rFonts w:ascii="Cambria Math" w:hAnsi="Cambria Math" w:cs="Arial"/>
            <w:sz w:val="22"/>
            <w:szCs w:val="22"/>
          </w:rPr>
          <m:t>+2O</m:t>
        </m:r>
        <m:sSup>
          <m:sSupPr>
            <m:ctrlPr>
              <w:rPr>
                <w:rFonts w:ascii="Cambria Math" w:hAnsi="Cambria Math" w:cs="Arial"/>
                <w:sz w:val="22"/>
                <w:szCs w:val="22"/>
              </w:rPr>
            </m:ctrlPr>
          </m:sSupPr>
          <m:e>
            <m:r>
              <w:rPr>
                <w:rFonts w:ascii="Cambria Math" w:hAnsi="Cambria Math" w:cs="Arial"/>
                <w:sz w:val="22"/>
                <w:szCs w:val="22"/>
              </w:rPr>
              <m:t>H</m:t>
            </m:r>
          </m:e>
          <m:sup>
            <m:r>
              <w:rPr>
                <w:rFonts w:ascii="Cambria Math" w:hAnsi="Cambria Math" w:cs="Arial"/>
                <w:sz w:val="22"/>
                <w:szCs w:val="22"/>
              </w:rPr>
              <m:t>-</m:t>
            </m:r>
          </m:sup>
        </m:sSup>
      </m:oMath>
      <w:r w:rsidR="008F5760">
        <w:rPr>
          <w:rFonts w:asciiTheme="minorHAnsi" w:hAnsiTheme="minorHAnsi" w:cs="Arial"/>
          <w:sz w:val="22"/>
          <w:szCs w:val="22"/>
        </w:rPr>
        <w:tab/>
      </w:r>
      <w:r w:rsidR="008F5760">
        <w:rPr>
          <w:rFonts w:asciiTheme="minorHAnsi" w:hAnsiTheme="minorHAnsi" w:cs="Arial"/>
          <w:sz w:val="22"/>
          <w:szCs w:val="22"/>
        </w:rPr>
        <w:tab/>
      </w:r>
      <w:r w:rsidR="008F5760">
        <w:rPr>
          <w:rFonts w:asciiTheme="minorHAnsi" w:hAnsiTheme="minorHAnsi" w:cs="Arial"/>
          <w:sz w:val="22"/>
          <w:szCs w:val="22"/>
        </w:rPr>
        <w:tab/>
      </w:r>
      <w:r w:rsidR="008F5760" w:rsidRPr="00C602D7">
        <w:rPr>
          <w:rFonts w:asciiTheme="minorHAnsi" w:hAnsiTheme="minorHAnsi" w:cs="Arial"/>
          <w:sz w:val="22"/>
          <w:szCs w:val="22"/>
        </w:rPr>
        <w:t>(</w:t>
      </w:r>
      <w:r w:rsidR="008F5760">
        <w:rPr>
          <w:rFonts w:asciiTheme="minorHAnsi" w:hAnsiTheme="minorHAnsi" w:cs="Arial"/>
          <w:sz w:val="22"/>
          <w:szCs w:val="22"/>
        </w:rPr>
        <w:t>7</w:t>
      </w:r>
      <w:r w:rsidR="008F5760" w:rsidRPr="00C602D7">
        <w:rPr>
          <w:rFonts w:asciiTheme="minorHAnsi" w:hAnsiTheme="minorHAnsi" w:cs="Arial"/>
          <w:sz w:val="22"/>
          <w:szCs w:val="22"/>
        </w:rPr>
        <w:t>)</w:t>
      </w:r>
    </w:p>
    <w:p w:rsidR="00D75068" w:rsidRPr="00C602D7" w:rsidRDefault="00D75068" w:rsidP="00C602D7">
      <w:pPr>
        <w:snapToGrid w:val="0"/>
        <w:spacing w:before="240" w:line="300" w:lineRule="auto"/>
        <w:rPr>
          <w:rFonts w:asciiTheme="minorHAnsi" w:eastAsia="MS PGothic" w:hAnsiTheme="minorHAnsi"/>
          <w:b/>
          <w:bCs/>
          <w:color w:val="000000"/>
          <w:sz w:val="22"/>
          <w:szCs w:val="22"/>
          <w:lang w:val="en-US"/>
        </w:rPr>
      </w:pPr>
      <w:r w:rsidRPr="00C602D7">
        <w:rPr>
          <w:rFonts w:asciiTheme="minorHAnsi" w:eastAsia="MS PGothic" w:hAnsiTheme="minorHAnsi"/>
          <w:b/>
          <w:bCs/>
          <w:color w:val="000000"/>
          <w:sz w:val="22"/>
          <w:szCs w:val="22"/>
          <w:lang w:val="en-US"/>
        </w:rPr>
        <w:t>3. Results and discussion</w:t>
      </w:r>
    </w:p>
    <w:p w:rsidR="00C50034" w:rsidRDefault="00C602D7" w:rsidP="00C602D7">
      <w:pPr>
        <w:spacing w:after="120"/>
        <w:rPr>
          <w:rFonts w:asciiTheme="minorHAnsi" w:hAnsiTheme="minorHAnsi" w:cs="Arial"/>
          <w:sz w:val="22"/>
          <w:szCs w:val="22"/>
        </w:rPr>
      </w:pPr>
      <w:r w:rsidRPr="00C602D7">
        <w:rPr>
          <w:rFonts w:asciiTheme="minorHAnsi" w:hAnsiTheme="minorHAnsi" w:cs="Arial"/>
          <w:sz w:val="22"/>
          <w:szCs w:val="22"/>
        </w:rPr>
        <w:t>On one hand, organics acid oxidation is coupled to HCF(III) reduction. On the other hand, oxidation of HCF(II) is coupled to water splitting. HCF couple appears to be an interesting opportunity as a mediator in electrolyser for several reasons</w:t>
      </w:r>
      <w:r>
        <w:rPr>
          <w:rFonts w:asciiTheme="minorHAnsi" w:hAnsiTheme="minorHAnsi" w:cs="Arial"/>
          <w:sz w:val="22"/>
          <w:szCs w:val="22"/>
        </w:rPr>
        <w:t xml:space="preserve"> </w:t>
      </w:r>
      <w:r w:rsidRPr="00C602D7">
        <w:rPr>
          <w:rFonts w:asciiTheme="minorHAnsi" w:hAnsiTheme="minorHAnsi" w:cs="Arial"/>
          <w:sz w:val="22"/>
          <w:szCs w:val="22"/>
        </w:rPr>
        <w:t xml:space="preserve">: </w:t>
      </w:r>
      <w:proofErr w:type="spellStart"/>
      <w:r w:rsidRPr="00C602D7">
        <w:rPr>
          <w:rFonts w:asciiTheme="minorHAnsi" w:hAnsiTheme="minorHAnsi" w:cs="Arial"/>
          <w:sz w:val="22"/>
          <w:szCs w:val="22"/>
        </w:rPr>
        <w:t>i</w:t>
      </w:r>
      <w:proofErr w:type="spellEnd"/>
      <w:r w:rsidRPr="00C602D7">
        <w:rPr>
          <w:rFonts w:asciiTheme="minorHAnsi" w:hAnsiTheme="minorHAnsi" w:cs="Arial"/>
          <w:sz w:val="22"/>
          <w:szCs w:val="22"/>
        </w:rPr>
        <w:t xml:space="preserve">) a low </w:t>
      </w:r>
      <w:proofErr w:type="spellStart"/>
      <w:r w:rsidRPr="00C602D7">
        <w:rPr>
          <w:rFonts w:asciiTheme="minorHAnsi" w:hAnsiTheme="minorHAnsi" w:cs="Arial"/>
          <w:sz w:val="22"/>
          <w:szCs w:val="22"/>
        </w:rPr>
        <w:t>overpotential</w:t>
      </w:r>
      <w:proofErr w:type="spellEnd"/>
      <w:r w:rsidRPr="00C602D7">
        <w:rPr>
          <w:rFonts w:asciiTheme="minorHAnsi" w:hAnsiTheme="minorHAnsi" w:cs="Arial"/>
          <w:sz w:val="22"/>
          <w:szCs w:val="22"/>
        </w:rPr>
        <w:t xml:space="preserve"> at low current density which will overcome MFC system limitation using oxygen reduction reaction; ii) a low thermodynamic redox potential which reduces energy costs for water splitting (vs anodic water oxidation); iii) a high reversibility and stability which justifies its wide use in electrochemical system. The aim of this work is to validate the feasibility of such coupled systems as a proof of concept. Using a simple architecture, our MFC cascade system fed with glucose produces a current density up to 1.9 A.m</w:t>
      </w:r>
      <w:r w:rsidRPr="00C602D7">
        <w:rPr>
          <w:rFonts w:asciiTheme="minorHAnsi" w:hAnsiTheme="minorHAnsi" w:cs="Arial"/>
          <w:sz w:val="22"/>
          <w:szCs w:val="22"/>
          <w:vertAlign w:val="superscript"/>
        </w:rPr>
        <w:t>-2</w:t>
      </w:r>
      <w:r w:rsidRPr="00C602D7">
        <w:rPr>
          <w:rFonts w:asciiTheme="minorHAnsi" w:hAnsiTheme="minorHAnsi" w:cs="Arial"/>
          <w:sz w:val="22"/>
          <w:szCs w:val="22"/>
        </w:rPr>
        <w:t xml:space="preserve"> (with a COD removal rate of 30 mol.m-2.d</w:t>
      </w:r>
      <w:r w:rsidRPr="00C602D7">
        <w:rPr>
          <w:rFonts w:asciiTheme="minorHAnsi" w:hAnsiTheme="minorHAnsi" w:cs="Arial"/>
          <w:sz w:val="22"/>
          <w:szCs w:val="22"/>
          <w:vertAlign w:val="superscript"/>
        </w:rPr>
        <w:t>-1</w:t>
      </w:r>
      <w:r w:rsidRPr="00C602D7">
        <w:rPr>
          <w:rFonts w:asciiTheme="minorHAnsi" w:hAnsiTheme="minorHAnsi" w:cs="Arial"/>
          <w:sz w:val="22"/>
          <w:szCs w:val="22"/>
        </w:rPr>
        <w:t xml:space="preserve"> and a HCF(III) reduction rate of 8.9 mol.m</w:t>
      </w:r>
      <w:r w:rsidRPr="00C602D7">
        <w:rPr>
          <w:rFonts w:asciiTheme="minorHAnsi" w:hAnsiTheme="minorHAnsi" w:cs="Arial"/>
          <w:sz w:val="22"/>
          <w:szCs w:val="22"/>
          <w:vertAlign w:val="superscript"/>
        </w:rPr>
        <w:t>-2</w:t>
      </w:r>
      <w:r w:rsidRPr="00C602D7">
        <w:rPr>
          <w:rFonts w:asciiTheme="minorHAnsi" w:hAnsiTheme="minorHAnsi" w:cs="Arial"/>
          <w:sz w:val="22"/>
          <w:szCs w:val="22"/>
        </w:rPr>
        <w:t>.d</w:t>
      </w:r>
      <w:r w:rsidRPr="00C602D7">
        <w:rPr>
          <w:rFonts w:asciiTheme="minorHAnsi" w:hAnsiTheme="minorHAnsi" w:cs="Arial"/>
          <w:sz w:val="22"/>
          <w:szCs w:val="22"/>
          <w:vertAlign w:val="superscript"/>
        </w:rPr>
        <w:t>-1</w:t>
      </w:r>
      <w:r w:rsidRPr="00C602D7">
        <w:rPr>
          <w:rFonts w:asciiTheme="minorHAnsi" w:hAnsiTheme="minorHAnsi" w:cs="Arial"/>
          <w:sz w:val="22"/>
          <w:szCs w:val="22"/>
        </w:rPr>
        <w:t xml:space="preserve">). </w:t>
      </w:r>
    </w:p>
    <w:p w:rsidR="00A856F6" w:rsidRPr="00C602D7" w:rsidRDefault="00A856F6" w:rsidP="00C602D7">
      <w:pPr>
        <w:spacing w:after="120"/>
        <w:rPr>
          <w:rFonts w:asciiTheme="minorHAnsi" w:hAnsiTheme="minorHAnsi" w:cs="Arial"/>
          <w:sz w:val="22"/>
          <w:szCs w:val="22"/>
        </w:rPr>
      </w:pP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50034" w:rsidRPr="00C602D7" w:rsidRDefault="00C50034" w:rsidP="00C602D7">
      <w:pPr>
        <w:spacing w:after="120"/>
        <w:rPr>
          <w:rFonts w:asciiTheme="minorHAnsi" w:hAnsiTheme="minorHAnsi" w:cs="Arial"/>
          <w:sz w:val="22"/>
          <w:szCs w:val="22"/>
        </w:rPr>
      </w:pPr>
      <w:r w:rsidRPr="00C602D7">
        <w:rPr>
          <w:rFonts w:asciiTheme="minorHAnsi" w:hAnsiTheme="minorHAnsi" w:cs="Arial"/>
          <w:sz w:val="22"/>
          <w:szCs w:val="22"/>
        </w:rPr>
        <w:t>The apparatus can lead to hydrogen production by water electrolysis at cell potential below 1V</w:t>
      </w:r>
      <w:r w:rsidR="00621833">
        <w:rPr>
          <w:rFonts w:asciiTheme="minorHAnsi" w:hAnsiTheme="minorHAnsi" w:cs="Arial"/>
          <w:sz w:val="22"/>
          <w:szCs w:val="22"/>
        </w:rPr>
        <w:t xml:space="preserve"> with a current density up to 30</w:t>
      </w:r>
      <w:r w:rsidRPr="00C602D7">
        <w:rPr>
          <w:rFonts w:asciiTheme="minorHAnsi" w:hAnsiTheme="minorHAnsi" w:cs="Arial"/>
          <w:sz w:val="22"/>
          <w:szCs w:val="22"/>
        </w:rPr>
        <w:t xml:space="preserve"> mA.cm</w:t>
      </w:r>
      <w:r w:rsidRPr="00C602D7">
        <w:rPr>
          <w:rFonts w:asciiTheme="minorHAnsi" w:hAnsiTheme="minorHAnsi" w:cs="Arial"/>
          <w:sz w:val="22"/>
          <w:szCs w:val="22"/>
          <w:vertAlign w:val="superscript"/>
        </w:rPr>
        <w:t>-2</w:t>
      </w:r>
      <w:r w:rsidRPr="00C602D7">
        <w:rPr>
          <w:rFonts w:asciiTheme="minorHAnsi" w:hAnsiTheme="minorHAnsi" w:cs="Arial"/>
          <w:sz w:val="22"/>
          <w:szCs w:val="22"/>
        </w:rPr>
        <w:t xml:space="preserve">. This technology offers new perspectives for microbial electrochemistry technology development while limiting several bottleneck of direct energy recovery using microbial </w:t>
      </w:r>
      <w:proofErr w:type="spellStart"/>
      <w:r w:rsidRPr="00C602D7">
        <w:rPr>
          <w:rFonts w:asciiTheme="minorHAnsi" w:hAnsiTheme="minorHAnsi" w:cs="Arial"/>
          <w:sz w:val="22"/>
          <w:szCs w:val="22"/>
        </w:rPr>
        <w:t>electroactivity</w:t>
      </w:r>
      <w:proofErr w:type="spellEnd"/>
      <w:r w:rsidRPr="00C602D7">
        <w:rPr>
          <w:rFonts w:asciiTheme="minorHAnsi" w:hAnsiTheme="minorHAnsi" w:cs="Arial"/>
          <w:sz w:val="22"/>
          <w:szCs w:val="22"/>
        </w:rPr>
        <w:t xml:space="preserve">. Decoupling hydrogen production and </w:t>
      </w:r>
      <w:proofErr w:type="spellStart"/>
      <w:r w:rsidRPr="00C602D7">
        <w:rPr>
          <w:rFonts w:asciiTheme="minorHAnsi" w:hAnsiTheme="minorHAnsi" w:cs="Arial"/>
          <w:sz w:val="22"/>
          <w:szCs w:val="22"/>
        </w:rPr>
        <w:t>biocatalyzed</w:t>
      </w:r>
      <w:proofErr w:type="spellEnd"/>
      <w:r w:rsidRPr="00C602D7">
        <w:rPr>
          <w:rFonts w:asciiTheme="minorHAnsi" w:hAnsiTheme="minorHAnsi" w:cs="Arial"/>
          <w:sz w:val="22"/>
          <w:szCs w:val="22"/>
        </w:rPr>
        <w:t xml:space="preserve"> </w:t>
      </w:r>
      <w:proofErr w:type="spellStart"/>
      <w:r w:rsidRPr="00C602D7">
        <w:rPr>
          <w:rFonts w:asciiTheme="minorHAnsi" w:hAnsiTheme="minorHAnsi" w:cs="Arial"/>
          <w:sz w:val="22"/>
          <w:szCs w:val="22"/>
        </w:rPr>
        <w:t>biowaste</w:t>
      </w:r>
      <w:proofErr w:type="spellEnd"/>
      <w:r w:rsidRPr="00C602D7">
        <w:rPr>
          <w:rFonts w:asciiTheme="minorHAnsi" w:hAnsiTheme="minorHAnsi" w:cs="Arial"/>
          <w:sz w:val="22"/>
          <w:szCs w:val="22"/>
        </w:rPr>
        <w:t xml:space="preserve"> oxidation permits to </w:t>
      </w:r>
      <w:proofErr w:type="spellStart"/>
      <w:r w:rsidRPr="00C602D7">
        <w:rPr>
          <w:rFonts w:asciiTheme="minorHAnsi" w:hAnsiTheme="minorHAnsi" w:cs="Arial"/>
          <w:sz w:val="22"/>
          <w:szCs w:val="22"/>
        </w:rPr>
        <w:t>i</w:t>
      </w:r>
      <w:proofErr w:type="spellEnd"/>
      <w:r w:rsidRPr="00C602D7">
        <w:rPr>
          <w:rFonts w:asciiTheme="minorHAnsi" w:hAnsiTheme="minorHAnsi" w:cs="Arial"/>
          <w:sz w:val="22"/>
          <w:szCs w:val="22"/>
        </w:rPr>
        <w:t xml:space="preserve">) avoid oxygen reduction reaction limitations in both units, ii)  produce energy vector in low cost reactor ant to yield  high rate hydrogen in usual </w:t>
      </w:r>
      <w:proofErr w:type="spellStart"/>
      <w:r w:rsidRPr="00C602D7">
        <w:rPr>
          <w:rFonts w:asciiTheme="minorHAnsi" w:hAnsiTheme="minorHAnsi" w:cs="Arial"/>
          <w:sz w:val="22"/>
          <w:szCs w:val="22"/>
        </w:rPr>
        <w:t>electrolyzer</w:t>
      </w:r>
      <w:proofErr w:type="spellEnd"/>
      <w:r w:rsidRPr="00C602D7">
        <w:rPr>
          <w:rFonts w:asciiTheme="minorHAnsi" w:hAnsiTheme="minorHAnsi" w:cs="Arial"/>
          <w:sz w:val="22"/>
          <w:szCs w:val="22"/>
        </w:rPr>
        <w:t>. In order to propose low cost system, we have developed mediator electrolyser using carbon and stainless steel electrodes.</w:t>
      </w:r>
    </w:p>
    <w:p w:rsidR="00C50034" w:rsidRPr="008D0BEB" w:rsidRDefault="00C50034" w:rsidP="00704BDF">
      <w:pPr>
        <w:snapToGrid w:val="0"/>
        <w:spacing w:before="240" w:line="300" w:lineRule="auto"/>
        <w:rPr>
          <w:rFonts w:asciiTheme="minorHAnsi" w:eastAsia="MS PGothic" w:hAnsiTheme="minorHAnsi"/>
          <w:color w:val="000000"/>
          <w:sz w:val="22"/>
          <w:szCs w:val="22"/>
          <w:lang w:val="en-US" w:eastAsia="ko-KR"/>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Pr="008F5760" w:rsidRDefault="008F5760" w:rsidP="008F5760">
      <w:pPr>
        <w:pStyle w:val="Paragraphedeliste"/>
        <w:numPr>
          <w:ilvl w:val="0"/>
          <w:numId w:val="17"/>
        </w:numPr>
        <w:rPr>
          <w:rFonts w:asciiTheme="minorHAnsi" w:hAnsiTheme="minorHAnsi"/>
          <w:color w:val="000000"/>
          <w:sz w:val="20"/>
          <w:lang w:val="en-US"/>
        </w:rPr>
      </w:pPr>
      <w:r w:rsidRPr="008F5760">
        <w:rPr>
          <w:rFonts w:asciiTheme="minorHAnsi" w:hAnsiTheme="minorHAnsi"/>
          <w:color w:val="000000"/>
          <w:sz w:val="20"/>
          <w:lang w:val="en-US"/>
        </w:rPr>
        <w:t xml:space="preserve"> Belleville et al.</w:t>
      </w:r>
      <w:r w:rsidR="00C602D7" w:rsidRPr="008F5760">
        <w:rPr>
          <w:rFonts w:asciiTheme="minorHAnsi" w:hAnsiTheme="minorHAnsi"/>
          <w:color w:val="000000"/>
          <w:sz w:val="20"/>
          <w:lang w:val="en-US"/>
        </w:rPr>
        <w:t xml:space="preserve"> International Journal of Hydrogen Energy</w:t>
      </w:r>
      <w:r w:rsidRPr="008F5760">
        <w:rPr>
          <w:rFonts w:asciiTheme="minorHAnsi" w:hAnsiTheme="minorHAnsi"/>
          <w:color w:val="000000"/>
          <w:sz w:val="20"/>
          <w:lang w:val="en-US"/>
        </w:rPr>
        <w:t>,</w:t>
      </w:r>
      <w:r w:rsidR="00C602D7" w:rsidRPr="008F5760">
        <w:rPr>
          <w:rFonts w:asciiTheme="minorHAnsi" w:hAnsiTheme="minorHAnsi"/>
          <w:color w:val="000000"/>
          <w:sz w:val="20"/>
          <w:lang w:val="en-US"/>
        </w:rPr>
        <w:t xml:space="preserve"> 43, </w:t>
      </w:r>
      <w:r w:rsidRPr="008F5760">
        <w:rPr>
          <w:rFonts w:asciiTheme="minorHAnsi" w:hAnsiTheme="minorHAnsi"/>
          <w:color w:val="000000"/>
          <w:sz w:val="20"/>
          <w:lang w:val="en-US"/>
        </w:rPr>
        <w:t>14867, 2018</w:t>
      </w:r>
      <w:r w:rsidR="00C602D7" w:rsidRPr="008F5760">
        <w:rPr>
          <w:rFonts w:asciiTheme="minorHAnsi" w:hAnsiTheme="minorHAnsi"/>
          <w:color w:val="000000"/>
          <w:sz w:val="20"/>
          <w:lang w:val="en-US"/>
        </w:rPr>
        <w:t xml:space="preserve"> </w:t>
      </w:r>
    </w:p>
    <w:p w:rsidR="00704BDF" w:rsidRPr="008F5760" w:rsidRDefault="008F5760" w:rsidP="008F5760">
      <w:pPr>
        <w:pStyle w:val="Paragraphedeliste"/>
        <w:numPr>
          <w:ilvl w:val="0"/>
          <w:numId w:val="17"/>
        </w:numPr>
        <w:rPr>
          <w:rFonts w:asciiTheme="minorHAnsi" w:hAnsiTheme="minorHAnsi"/>
          <w:color w:val="000000"/>
          <w:sz w:val="20"/>
          <w:lang w:val="en-US"/>
        </w:rPr>
      </w:pPr>
      <w:r w:rsidRPr="008F5760">
        <w:rPr>
          <w:rFonts w:asciiTheme="minorHAnsi" w:hAnsiTheme="minorHAnsi"/>
          <w:color w:val="000000"/>
          <w:sz w:val="20"/>
          <w:lang w:val="en-US"/>
        </w:rPr>
        <w:t>De Silva Munoz et al. International Journal of Hydrogen Energy</w:t>
      </w:r>
      <w:r w:rsidR="000562AD">
        <w:rPr>
          <w:rFonts w:asciiTheme="minorHAnsi" w:hAnsiTheme="minorHAnsi"/>
          <w:color w:val="000000"/>
          <w:sz w:val="20"/>
          <w:lang w:val="en-US"/>
        </w:rPr>
        <w:t>,</w:t>
      </w:r>
      <w:bookmarkStart w:id="0" w:name="_GoBack"/>
      <w:bookmarkEnd w:id="0"/>
      <w:r w:rsidRPr="008F5760">
        <w:rPr>
          <w:rFonts w:asciiTheme="minorHAnsi" w:hAnsiTheme="minorHAnsi"/>
          <w:color w:val="000000"/>
          <w:sz w:val="20"/>
          <w:lang w:val="en-US"/>
        </w:rPr>
        <w:t xml:space="preserve"> 35</w:t>
      </w:r>
      <w:r w:rsidR="000562AD">
        <w:rPr>
          <w:rFonts w:asciiTheme="minorHAnsi" w:hAnsiTheme="minorHAnsi"/>
          <w:color w:val="000000"/>
          <w:sz w:val="20"/>
          <w:lang w:val="en-US"/>
        </w:rPr>
        <w:t>,8561</w:t>
      </w:r>
      <w:r w:rsidRPr="008F5760">
        <w:rPr>
          <w:rFonts w:asciiTheme="minorHAnsi" w:hAnsiTheme="minorHAnsi"/>
          <w:color w:val="000000"/>
          <w:sz w:val="20"/>
          <w:lang w:val="en-US"/>
        </w:rPr>
        <w:t>, 20 0</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0D" w:rsidRDefault="0086460D" w:rsidP="004F5E36">
      <w:r>
        <w:separator/>
      </w:r>
    </w:p>
  </w:endnote>
  <w:endnote w:type="continuationSeparator" w:id="0">
    <w:p w:rsidR="0086460D" w:rsidRDefault="0086460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dvCaeciliaRm">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0D" w:rsidRDefault="0086460D" w:rsidP="004F5E36">
      <w:r>
        <w:separator/>
      </w:r>
    </w:p>
  </w:footnote>
  <w:footnote w:type="continuationSeparator" w:id="0">
    <w:p w:rsidR="0086460D" w:rsidRDefault="0086460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F4537C"/>
    <w:multiLevelType w:val="hybridMultilevel"/>
    <w:tmpl w:val="F004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2441"/>
    <w:rsid w:val="000562AD"/>
    <w:rsid w:val="00062A9A"/>
    <w:rsid w:val="000A03B2"/>
    <w:rsid w:val="000C0523"/>
    <w:rsid w:val="000D34BE"/>
    <w:rsid w:val="000E36F1"/>
    <w:rsid w:val="000E3A73"/>
    <w:rsid w:val="000E414A"/>
    <w:rsid w:val="00122A39"/>
    <w:rsid w:val="0013121F"/>
    <w:rsid w:val="00134DE4"/>
    <w:rsid w:val="00150E59"/>
    <w:rsid w:val="00184AD6"/>
    <w:rsid w:val="001A75E8"/>
    <w:rsid w:val="001B65C1"/>
    <w:rsid w:val="001C684B"/>
    <w:rsid w:val="001D53FC"/>
    <w:rsid w:val="001D74C7"/>
    <w:rsid w:val="001F2EC7"/>
    <w:rsid w:val="002065DB"/>
    <w:rsid w:val="002447EF"/>
    <w:rsid w:val="00251550"/>
    <w:rsid w:val="002673FE"/>
    <w:rsid w:val="0027221A"/>
    <w:rsid w:val="00275B61"/>
    <w:rsid w:val="002A6530"/>
    <w:rsid w:val="002D1F12"/>
    <w:rsid w:val="003009B7"/>
    <w:rsid w:val="0030469C"/>
    <w:rsid w:val="00333188"/>
    <w:rsid w:val="003723D4"/>
    <w:rsid w:val="003A7D1C"/>
    <w:rsid w:val="0046164A"/>
    <w:rsid w:val="00462DCD"/>
    <w:rsid w:val="004751D3"/>
    <w:rsid w:val="00483186"/>
    <w:rsid w:val="004D1162"/>
    <w:rsid w:val="004E4DD6"/>
    <w:rsid w:val="004F5E36"/>
    <w:rsid w:val="005119A5"/>
    <w:rsid w:val="005278B7"/>
    <w:rsid w:val="005346C8"/>
    <w:rsid w:val="00594E9F"/>
    <w:rsid w:val="005B61E6"/>
    <w:rsid w:val="005C5305"/>
    <w:rsid w:val="005C77E1"/>
    <w:rsid w:val="005D6A2F"/>
    <w:rsid w:val="005E1A82"/>
    <w:rsid w:val="005F0A28"/>
    <w:rsid w:val="005F0E5E"/>
    <w:rsid w:val="00620DEE"/>
    <w:rsid w:val="00621833"/>
    <w:rsid w:val="00625639"/>
    <w:rsid w:val="0064184D"/>
    <w:rsid w:val="00660E3E"/>
    <w:rsid w:val="00662E74"/>
    <w:rsid w:val="006A58D2"/>
    <w:rsid w:val="006C5579"/>
    <w:rsid w:val="00704BDF"/>
    <w:rsid w:val="00736B13"/>
    <w:rsid w:val="007447F3"/>
    <w:rsid w:val="00751CC1"/>
    <w:rsid w:val="007661C8"/>
    <w:rsid w:val="007D52CD"/>
    <w:rsid w:val="00813288"/>
    <w:rsid w:val="008168FC"/>
    <w:rsid w:val="008479A2"/>
    <w:rsid w:val="0086460D"/>
    <w:rsid w:val="0087637F"/>
    <w:rsid w:val="008A1512"/>
    <w:rsid w:val="008D0BEB"/>
    <w:rsid w:val="008E566E"/>
    <w:rsid w:val="008F5760"/>
    <w:rsid w:val="00901EB6"/>
    <w:rsid w:val="009450CE"/>
    <w:rsid w:val="0095164B"/>
    <w:rsid w:val="00996483"/>
    <w:rsid w:val="009E0705"/>
    <w:rsid w:val="009E12BE"/>
    <w:rsid w:val="009E788A"/>
    <w:rsid w:val="00A1763D"/>
    <w:rsid w:val="00A17CEC"/>
    <w:rsid w:val="00A27EF0"/>
    <w:rsid w:val="00A57B4C"/>
    <w:rsid w:val="00A65820"/>
    <w:rsid w:val="00A76EFC"/>
    <w:rsid w:val="00A856F6"/>
    <w:rsid w:val="00A9626B"/>
    <w:rsid w:val="00A97F29"/>
    <w:rsid w:val="00AB0964"/>
    <w:rsid w:val="00AE377D"/>
    <w:rsid w:val="00B61DBF"/>
    <w:rsid w:val="00B95C60"/>
    <w:rsid w:val="00BC30C9"/>
    <w:rsid w:val="00BE3E58"/>
    <w:rsid w:val="00C01616"/>
    <w:rsid w:val="00C0162B"/>
    <w:rsid w:val="00C07C5D"/>
    <w:rsid w:val="00C345B1"/>
    <w:rsid w:val="00C40142"/>
    <w:rsid w:val="00C50034"/>
    <w:rsid w:val="00C52BBE"/>
    <w:rsid w:val="00C57182"/>
    <w:rsid w:val="00C602D7"/>
    <w:rsid w:val="00C61E70"/>
    <w:rsid w:val="00C655FD"/>
    <w:rsid w:val="00C867B1"/>
    <w:rsid w:val="00C94434"/>
    <w:rsid w:val="00CA1C95"/>
    <w:rsid w:val="00CA5A9C"/>
    <w:rsid w:val="00CD5FE2"/>
    <w:rsid w:val="00D02B4C"/>
    <w:rsid w:val="00D567EF"/>
    <w:rsid w:val="00D75068"/>
    <w:rsid w:val="00D84576"/>
    <w:rsid w:val="00DE0019"/>
    <w:rsid w:val="00DE264A"/>
    <w:rsid w:val="00E041E7"/>
    <w:rsid w:val="00E231C2"/>
    <w:rsid w:val="00E23CA1"/>
    <w:rsid w:val="00E409A8"/>
    <w:rsid w:val="00E7209D"/>
    <w:rsid w:val="00EA50E1"/>
    <w:rsid w:val="00EC6867"/>
    <w:rsid w:val="00EE0131"/>
    <w:rsid w:val="00EF0C31"/>
    <w:rsid w:val="00F30C64"/>
    <w:rsid w:val="00F450C2"/>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F58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22A39"/>
    <w:pPr>
      <w:ind w:left="720"/>
      <w:contextualSpacing/>
    </w:pPr>
  </w:style>
  <w:style w:type="paragraph" w:customStyle="1" w:styleId="Authors">
    <w:name w:val="Authors"/>
    <w:basedOn w:val="Normal"/>
    <w:rsid w:val="00751CC1"/>
    <w:pPr>
      <w:tabs>
        <w:tab w:val="clear" w:pos="7100"/>
      </w:tabs>
      <w:spacing w:line="240" w:lineRule="auto"/>
      <w:jc w:val="center"/>
    </w:pPr>
    <w:rPr>
      <w:rFonts w:ascii="Times New Roman" w:hAnsi="Times New Roman"/>
      <w:sz w:val="28"/>
      <w:szCs w:val="24"/>
      <w:lang w:val="en-AU"/>
    </w:rPr>
  </w:style>
  <w:style w:type="paragraph" w:customStyle="1" w:styleId="Normal1">
    <w:name w:val="Normal1"/>
    <w:rsid w:val="00751CC1"/>
    <w:pPr>
      <w:widowControl w:val="0"/>
      <w:spacing w:after="0" w:line="240" w:lineRule="auto"/>
    </w:pPr>
    <w:rPr>
      <w:rFonts w:ascii="Cambria" w:eastAsia="Cambria" w:hAnsi="Cambria" w:cs="Cambri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8328-C0E0-4EB6-B9C8-EF7A1A35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668</Words>
  <Characters>3811</Characters>
  <Application>Microsoft Office Word</Application>
  <DocSecurity>0</DocSecurity>
  <Lines>31</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jonathan</cp:lastModifiedBy>
  <cp:revision>6</cp:revision>
  <cp:lastPrinted>2015-05-12T18:31:00Z</cp:lastPrinted>
  <dcterms:created xsi:type="dcterms:W3CDTF">2019-03-28T12:32:00Z</dcterms:created>
  <dcterms:modified xsi:type="dcterms:W3CDTF">2019-03-29T15:16:00Z</dcterms:modified>
</cp:coreProperties>
</file>