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2397" w14:textId="7BDB7C69" w:rsidR="008824A4" w:rsidRDefault="00E60736" w:rsidP="00FC3B39">
      <w:pPr>
        <w:snapToGrid w:val="0"/>
        <w:spacing w:after="360"/>
        <w:jc w:val="center"/>
        <w:sectPr w:rsidR="008824A4">
          <w:headerReference w:type="default" r:id="rId8"/>
          <w:headerReference w:type="first" r:id="rId9"/>
          <w:pgSz w:w="11906" w:h="16838"/>
          <w:pgMar w:top="2552" w:right="1418" w:bottom="1134" w:left="1701" w:header="1128" w:footer="0" w:gutter="0"/>
          <w:cols w:space="720"/>
          <w:formProt w:val="0"/>
          <w:titlePg/>
          <w:docGrid w:linePitch="360" w:charSpace="6143"/>
        </w:sect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 </w:t>
      </w:r>
      <w:r w:rsidR="00FC3B3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Discrete Modeling Approach for Excess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Gibbs</w:t>
      </w:r>
      <w:r w:rsidR="00FC3B3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-Energy Models Coupled </w:t>
      </w:r>
      <w:bookmarkStart w:id="0" w:name="_GoBack"/>
      <w:bookmarkEnd w:id="0"/>
      <w:proofErr w:type="gramStart"/>
      <w:r w:rsidR="00FC3B39">
        <w:rPr>
          <w:rFonts w:asciiTheme="minorHAnsi" w:eastAsia="MS PGothic" w:hAnsiTheme="minorHAnsi"/>
          <w:b/>
          <w:bCs/>
          <w:sz w:val="28"/>
          <w:szCs w:val="28"/>
          <w:lang w:val="en-US"/>
        </w:rPr>
        <w:t>with  Random</w:t>
      </w:r>
      <w:proofErr w:type="gramEnd"/>
      <w:r w:rsidR="00FC3B3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Sampling of Molecule</w:t>
      </w:r>
      <w:r w:rsidR="00FC3B39" w:rsidRPr="00FC3B39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>s</w:t>
      </w:r>
      <w:r w:rsidR="00FC3B39" w:rsidRPr="00FC3B39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066C2EC7" w14:textId="77777777" w:rsidR="008824A4" w:rsidRDefault="00E60736">
      <w:pPr>
        <w:snapToGrid w:val="0"/>
        <w:spacing w:after="120"/>
        <w:jc w:val="center"/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Christoph Mayer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Thomas Wallek</w:t>
      </w:r>
      <w:r>
        <w:rPr>
          <w:rFonts w:ascii="Calibri" w:eastAsia="SimSun" w:hAnsi="Calibr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eastAsia="SimSun"/>
          <w:color w:val="000000"/>
          <w:lang w:val="en-US" w:eastAsia="zh-CN"/>
        </w:rPr>
        <w:t xml:space="preserve"> </w:t>
      </w:r>
    </w:p>
    <w:p w14:paraId="7F4B3060" w14:textId="77777777" w:rsidR="008824A4" w:rsidRDefault="00E60736">
      <w:pPr>
        <w:snapToGrid w:val="0"/>
        <w:spacing w:after="120"/>
        <w:jc w:val="center"/>
      </w:pPr>
      <w:r>
        <w:rPr>
          <w:rFonts w:eastAsia="MS PGothic"/>
          <w:i/>
          <w:iCs/>
          <w:color w:val="000000"/>
          <w:sz w:val="20"/>
          <w:lang w:val="en-US"/>
        </w:rPr>
        <w:t>1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Graz University of Technology, Institute of Chemical Engineering and Environmental Technology,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Inffeldgasse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25/C, 8010 Graz, Austria</w:t>
      </w:r>
    </w:p>
    <w:p w14:paraId="028BD9E6" w14:textId="77777777" w:rsidR="008824A4" w:rsidRDefault="00E60736">
      <w:pPr>
        <w:snapToGrid w:val="0"/>
        <w:jc w:val="center"/>
      </w:pPr>
      <w:r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cmayer@tugraz.at</w:t>
      </w:r>
    </w:p>
    <w:p w14:paraId="4A330C52" w14:textId="77777777" w:rsidR="008824A4" w:rsidRDefault="00E60736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Highlights</w:t>
      </w:r>
    </w:p>
    <w:p w14:paraId="236C6F60" w14:textId="77777777" w:rsidR="008824A4" w:rsidRDefault="00E60736">
      <w:pPr>
        <w:pStyle w:val="AbstractBody"/>
        <w:numPr>
          <w:ilvl w:val="0"/>
          <w:numId w:val="1"/>
        </w:numPr>
      </w:pPr>
      <w:r>
        <w:rPr>
          <w:rFonts w:asciiTheme="minorHAnsi" w:hAnsiTheme="minorHAnsi"/>
        </w:rPr>
        <w:t>Condensed phase equilibrium calculations</w:t>
      </w:r>
    </w:p>
    <w:p w14:paraId="11F9683B" w14:textId="77777777" w:rsidR="008824A4" w:rsidRDefault="00E60736">
      <w:pPr>
        <w:pStyle w:val="AbstractBody"/>
        <w:numPr>
          <w:ilvl w:val="0"/>
          <w:numId w:val="1"/>
        </w:numPr>
      </w:pPr>
      <w:r>
        <w:rPr>
          <w:rFonts w:asciiTheme="minorHAnsi" w:hAnsiTheme="minorHAnsi"/>
        </w:rPr>
        <w:t>Ab initio distinction between isomers</w:t>
      </w:r>
    </w:p>
    <w:p w14:paraId="2820554F" w14:textId="77777777" w:rsidR="008824A4" w:rsidRDefault="00E60736">
      <w:pPr>
        <w:pStyle w:val="AbstractBody"/>
        <w:numPr>
          <w:ilvl w:val="0"/>
          <w:numId w:val="1"/>
        </w:numPr>
      </w:pPr>
      <w:r>
        <w:rPr>
          <w:rFonts w:asciiTheme="minorHAnsi" w:hAnsiTheme="minorHAnsi"/>
        </w:rPr>
        <w:t>Intrinsic configurational information</w:t>
      </w:r>
    </w:p>
    <w:p w14:paraId="7B75822D" w14:textId="77777777" w:rsidR="008824A4" w:rsidRDefault="008824A4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660FE751" w14:textId="77777777" w:rsidR="008824A4" w:rsidRDefault="00E60736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B29E8B8" w14:textId="77777777" w:rsidR="008824A4" w:rsidRDefault="00E60736">
      <w:pPr>
        <w:snapToGrid w:val="0"/>
        <w:spacing w:after="120"/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Thermodynamic models for fluid phase equilibria calculations, such as equations of state and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activity coefficients,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being challenged by the need to describe complex and/or strongly oxygenated molecules. In this context, previous papers proposed ‘discre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te modeling’ as a novel approach to incorporate a more detailed molecular picture into thermodynamics from scratch. The approach is characterized by the rigorous use of Shannon information as thermodynamic entropy. As a proof of concept, the thermal and ca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loric equations of state, heat capacity and Maxwell-Boltzmann distribution for ideal gas were derived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basis of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discrete states of individual molecules [1-2]. To further extend this approach to strongly interacting condensed-phase systems [3], a prev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ious application of discrete Markov-chains to thermodynamic modeling [4] was modified and extended from a flat lattice towards a three-dimensional,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Ising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-type lattice model. The initial step of this model was the description of spherical molecules [5].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paper, it is extended and coupled with a force field-based random sampling algorithm to account for real substances, beyond spherical molecules.</w:t>
      </w:r>
    </w:p>
    <w:p w14:paraId="61D18999" w14:textId="77777777" w:rsidR="008824A4" w:rsidRDefault="00E6073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3E98999C" w14:textId="77777777" w:rsidR="008824A4" w:rsidRDefault="00E60736">
      <w:pPr>
        <w:snapToGrid w:val="0"/>
        <w:spacing w:after="120"/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the whole lattice system, a small, three-dimensional subgroup resp. cluster of sites is picked out as a representative part of the system and the basis for thermodynamic modeling. </w:t>
      </w:r>
      <w:bookmarkStart w:id="1" w:name="_GoBack2"/>
      <w:bookmarkEnd w:id="1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Its stepwise formation is described by starting from one lattice site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nd successively adding further nearest-neighbor sites using conditional probabilities in terms of discrete Markov-chains. Such clusters can be treated as statistically independent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subsystems, yet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account sufficiently for cooperative effects due to molecula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 interactions inside the cluster. The according probability of occurrence of clusters can more vividly be rewritten in terms of probabilities of pairwise interactions which are also used by the quasi-chemical approximation by Guggenheim and derived approa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ches. Next, the internal energy and the Shannon entropy of the system are formulated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basis of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these pairwise probabilities. The Shannon entropy is then used equivalently to thermodynamic entropy. Constrained minimization of the free energy yields 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 equilibrium distribution for the probabilities of pairwise interactions. For non-spherical molecules, a random sampling algorithm is used to determine energetic interactions between molecules in a cluster together with its respective probability of occur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rence.</w:t>
      </w:r>
    </w:p>
    <w:p w14:paraId="7F49C624" w14:textId="77777777" w:rsidR="008824A4" w:rsidRDefault="00E6073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4C43566D" w14:textId="77777777" w:rsidR="008824A4" w:rsidRDefault="00E60736">
      <w:pPr>
        <w:pStyle w:val="Sottotitolo"/>
        <w:snapToGrid w:val="0"/>
        <w:spacing w:before="0"/>
      </w:pPr>
      <w:r>
        <w:rPr>
          <w:rFonts w:ascii="Calibri" w:eastAsia="MS PGothic" w:hAnsi="Calibri"/>
          <w:sz w:val="22"/>
          <w:szCs w:val="22"/>
        </w:rPr>
        <w:t>First, the model is derived for spherical molecules of equal size with uniform surface properties. For given system parameters like composition and interchange energies, the resulting equilibrium properties of the system, i</w:t>
      </w:r>
      <w:r>
        <w:rPr>
          <w:rFonts w:ascii="Calibri" w:eastAsia="MS PGothic" w:hAnsi="Calibri"/>
          <w:sz w:val="22"/>
          <w:szCs w:val="22"/>
        </w:rPr>
        <w:t>.e. internal energy and entropy, are compared to those derived from Monte-Carlo simulations and to the quasi-chemical approximation by Guggenheim [6]. The latter represents an important limiting case, because practically all state-of-the art activity coeff</w:t>
      </w:r>
      <w:r>
        <w:rPr>
          <w:rFonts w:ascii="Calibri" w:eastAsia="MS PGothic" w:hAnsi="Calibri"/>
          <w:sz w:val="22"/>
          <w:szCs w:val="22"/>
        </w:rPr>
        <w:t>icient models reduce to the Guggenheim approach in the case of uniform spheres. Figure 1 compares the new model to data from Monte-Carlo simulations for spherical molecules. It is evident that the new approach considerably improves representation of Monte-</w:t>
      </w:r>
      <w:r>
        <w:rPr>
          <w:rFonts w:ascii="Calibri" w:eastAsia="MS PGothic" w:hAnsi="Calibri"/>
          <w:sz w:val="22"/>
          <w:szCs w:val="22"/>
        </w:rPr>
        <w:t xml:space="preserve">Carlo data, compared to the quasi-chemical approximation, particularly at strong molecular interactions. Consequently, the new model could be used as a more precise alternative to the quasi-chemical approximation. In order to allow more realistic molecule </w:t>
      </w:r>
      <w:r>
        <w:rPr>
          <w:rFonts w:ascii="Calibri" w:eastAsia="MS PGothic" w:hAnsi="Calibri"/>
          <w:sz w:val="22"/>
          <w:szCs w:val="22"/>
        </w:rPr>
        <w:t>models, it is coupled with a force field-based random sampling algorithm.</w:t>
      </w:r>
    </w:p>
    <w:p w14:paraId="4E577D79" w14:textId="77777777" w:rsidR="008824A4" w:rsidRDefault="00E60736">
      <w:pPr>
        <w:snapToGrid w:val="0"/>
        <w:spacing w:after="120"/>
        <w:jc w:val="center"/>
      </w:pPr>
      <w:r>
        <w:rPr>
          <w:noProof/>
        </w:rPr>
        <w:drawing>
          <wp:inline distT="0" distB="0" distL="0" distR="0" wp14:anchorId="2AE8DA21" wp14:editId="4204E6E6">
            <wp:extent cx="3098800" cy="19812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557B0" w14:textId="77777777" w:rsidR="008824A4" w:rsidRDefault="00E60736">
      <w:pPr>
        <w:snapToGrid w:val="0"/>
        <w:spacing w:after="120"/>
        <w:jc w:val="center"/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Relative deviation for the internal energy, U, between the models and Monte-Carlo (MC) data for a simple cubic lattice with 50³ sites at a global composition of x</w:t>
      </w:r>
      <w:r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1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= 0.3</w:t>
      </w:r>
      <w:r>
        <w:rPr>
          <w:rFonts w:asciiTheme="minorHAnsi" w:eastAsia="MS PGothic" w:hAnsiTheme="minorHAnsi"/>
          <w:color w:val="000000"/>
          <w:szCs w:val="18"/>
          <w:lang w:val="en-US"/>
        </w:rPr>
        <w:t>. ω</w:t>
      </w:r>
      <w:r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*</w:t>
      </w:r>
      <w:r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12</w:t>
      </w:r>
      <w:r>
        <w:rPr>
          <w:rFonts w:asciiTheme="minorHAnsi" w:eastAsia="MS PGothic" w:hAnsiTheme="minorHAnsi"/>
          <w:color w:val="000000"/>
          <w:szCs w:val="18"/>
          <w:lang w:val="en-US"/>
        </w:rPr>
        <w:t>/</w:t>
      </w:r>
      <w:proofErr w:type="spellStart"/>
      <w:r>
        <w:rPr>
          <w:rFonts w:asciiTheme="minorHAnsi" w:eastAsia="MS PGothic" w:hAnsiTheme="minorHAnsi"/>
          <w:color w:val="000000"/>
          <w:szCs w:val="18"/>
          <w:lang w:val="en-US"/>
        </w:rPr>
        <w:t>k</w:t>
      </w:r>
      <w:r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B</w:t>
      </w:r>
      <w:r>
        <w:rPr>
          <w:rFonts w:asciiTheme="minorHAnsi" w:eastAsia="MS PGothic" w:hAnsiTheme="minorHAnsi"/>
          <w:color w:val="000000"/>
          <w:szCs w:val="18"/>
          <w:lang w:val="en-US"/>
        </w:rPr>
        <w:t>T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is the dimensionless interchange energy.</w:t>
      </w:r>
    </w:p>
    <w:p w14:paraId="69B1AE69" w14:textId="77777777" w:rsidR="008824A4" w:rsidRDefault="00E6073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07CEA2E" w14:textId="77777777" w:rsidR="008824A4" w:rsidRDefault="00E60736">
      <w:pPr>
        <w:snapToGrid w:val="0"/>
        <w:spacing w:after="120"/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Due to its better representation of spherical molecules and its intrinsic ability to distinct between isomers by using clusters as modeling basis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proposed approach is a promising basis for further developing the method towards an activity coefficient model for liquid mixtures.</w:t>
      </w:r>
    </w:p>
    <w:p w14:paraId="3330C01A" w14:textId="77777777" w:rsidR="008824A4" w:rsidRDefault="00E60736">
      <w:pPr>
        <w:snapToGrid w:val="0"/>
        <w:spacing w:before="240" w:line="300" w:lineRule="auto"/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704673AB" w14:textId="77777777" w:rsidR="008824A4" w:rsidRDefault="00E60736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</w:pPr>
      <w:proofErr w:type="spellStart"/>
      <w:r>
        <w:rPr>
          <w:rFonts w:asciiTheme="minorHAnsi" w:hAnsiTheme="minorHAnsi"/>
          <w:color w:val="000000"/>
        </w:rPr>
        <w:t>Pfleger</w:t>
      </w:r>
      <w:proofErr w:type="spellEnd"/>
      <w:r>
        <w:rPr>
          <w:rFonts w:asciiTheme="minorHAnsi" w:hAnsiTheme="minorHAnsi"/>
          <w:color w:val="000000"/>
        </w:rPr>
        <w:t xml:space="preserve"> M., </w:t>
      </w:r>
      <w:proofErr w:type="spellStart"/>
      <w:r>
        <w:rPr>
          <w:rFonts w:asciiTheme="minorHAnsi" w:hAnsiTheme="minorHAnsi"/>
          <w:color w:val="000000"/>
        </w:rPr>
        <w:t>Wallek</w:t>
      </w:r>
      <w:proofErr w:type="spellEnd"/>
      <w:r>
        <w:rPr>
          <w:rFonts w:asciiTheme="minorHAnsi" w:hAnsiTheme="minorHAnsi"/>
          <w:color w:val="000000"/>
        </w:rPr>
        <w:t xml:space="preserve"> T., Pfennig A. Constraints of Compound Systems: Prerequisites for Thermodynamic Modelin</w:t>
      </w:r>
      <w:r>
        <w:rPr>
          <w:rFonts w:asciiTheme="minorHAnsi" w:hAnsiTheme="minorHAnsi"/>
          <w:color w:val="000000"/>
        </w:rPr>
        <w:t>g Based on Shannon Entropy. Entropy 2014, 16, 2990-3008.</w:t>
      </w:r>
    </w:p>
    <w:p w14:paraId="59D0593C" w14:textId="77777777" w:rsidR="008824A4" w:rsidRDefault="00E60736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</w:pPr>
      <w:proofErr w:type="spellStart"/>
      <w:r>
        <w:rPr>
          <w:rFonts w:asciiTheme="minorHAnsi" w:hAnsiTheme="minorHAnsi"/>
          <w:color w:val="000000"/>
        </w:rPr>
        <w:t>Pfleger</w:t>
      </w:r>
      <w:proofErr w:type="spellEnd"/>
      <w:r>
        <w:rPr>
          <w:rFonts w:asciiTheme="minorHAnsi" w:hAnsiTheme="minorHAnsi"/>
          <w:color w:val="000000"/>
        </w:rPr>
        <w:t xml:space="preserve"> M., </w:t>
      </w:r>
      <w:proofErr w:type="spellStart"/>
      <w:r>
        <w:rPr>
          <w:rFonts w:asciiTheme="minorHAnsi" w:hAnsiTheme="minorHAnsi"/>
          <w:color w:val="000000"/>
        </w:rPr>
        <w:t>Wallek</w:t>
      </w:r>
      <w:proofErr w:type="spellEnd"/>
      <w:r>
        <w:rPr>
          <w:rFonts w:asciiTheme="minorHAnsi" w:hAnsiTheme="minorHAnsi"/>
          <w:color w:val="000000"/>
        </w:rPr>
        <w:t xml:space="preserve"> T., Pfennig A. Discrete Modeling: Thermodynamics Based on Shannon Entropy and Discrete States of Molecules. Ind. Eng. Chem. Res. 2015, 54, 4643-4654.</w:t>
      </w:r>
    </w:p>
    <w:p w14:paraId="28FC4537" w14:textId="77777777" w:rsidR="008824A4" w:rsidRDefault="00E60736">
      <w:pPr>
        <w:pStyle w:val="FirstParagraph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449" w:hanging="449"/>
        <w:rPr>
          <w:rFonts w:asciiTheme="minorHAnsi" w:hAnsiTheme="minorHAnsi"/>
          <w:color w:val="000000"/>
        </w:rPr>
      </w:pPr>
      <w:proofErr w:type="spellStart"/>
      <w:r>
        <w:rPr>
          <w:rFonts w:ascii="Calibri" w:hAnsi="Calibri"/>
          <w:color w:val="000000"/>
        </w:rPr>
        <w:t>Wallek</w:t>
      </w:r>
      <w:proofErr w:type="spellEnd"/>
      <w:r>
        <w:rPr>
          <w:rFonts w:ascii="Calibri" w:hAnsi="Calibri"/>
          <w:color w:val="000000"/>
        </w:rPr>
        <w:t xml:space="preserve">, T., </w:t>
      </w:r>
      <w:proofErr w:type="spellStart"/>
      <w:r>
        <w:rPr>
          <w:rFonts w:ascii="Calibri" w:hAnsi="Calibri"/>
          <w:color w:val="000000"/>
        </w:rPr>
        <w:t>Pfleger</w:t>
      </w:r>
      <w:proofErr w:type="spellEnd"/>
      <w:r>
        <w:rPr>
          <w:rFonts w:ascii="Calibri" w:hAnsi="Calibri"/>
          <w:color w:val="000000"/>
        </w:rPr>
        <w:t>, M., Pfenn</w:t>
      </w:r>
      <w:r>
        <w:rPr>
          <w:rFonts w:ascii="Calibri" w:hAnsi="Calibri"/>
          <w:color w:val="000000"/>
        </w:rPr>
        <w:t>ig, A. Discrete Modeling of Lattice Systems: The Concept of Shannon Entropy Applied to Strongly Interacting Systems. Ind. Eng. Chem. Res. 2016, 55, 2483–2492.</w:t>
      </w:r>
    </w:p>
    <w:p w14:paraId="70F81077" w14:textId="77777777" w:rsidR="008824A4" w:rsidRDefault="00E60736">
      <w:pPr>
        <w:pStyle w:val="FirstParagraph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449" w:hanging="449"/>
        <w:rPr>
          <w:rFonts w:asciiTheme="minorHAnsi" w:hAnsiTheme="minorHAnsi"/>
          <w:color w:val="000000"/>
        </w:rPr>
      </w:pPr>
      <w:proofErr w:type="spellStart"/>
      <w:r>
        <w:rPr>
          <w:rFonts w:ascii="Calibri" w:hAnsi="Calibri"/>
          <w:color w:val="000000"/>
        </w:rPr>
        <w:t>Vinograd</w:t>
      </w:r>
      <w:proofErr w:type="spellEnd"/>
      <w:r>
        <w:rPr>
          <w:rFonts w:ascii="Calibri" w:hAnsi="Calibri"/>
          <w:color w:val="000000"/>
        </w:rPr>
        <w:t xml:space="preserve"> V.L., </w:t>
      </w:r>
      <w:proofErr w:type="spellStart"/>
      <w:r>
        <w:rPr>
          <w:rFonts w:ascii="Calibri" w:hAnsi="Calibri"/>
          <w:color w:val="000000"/>
        </w:rPr>
        <w:t>Perchuk</w:t>
      </w:r>
      <w:proofErr w:type="spellEnd"/>
      <w:r>
        <w:rPr>
          <w:rFonts w:ascii="Calibri" w:hAnsi="Calibri"/>
          <w:color w:val="000000"/>
        </w:rPr>
        <w:t xml:space="preserve"> L.L. Informational Models for the Configurational Entropy of Regular Solid</w:t>
      </w:r>
      <w:r>
        <w:rPr>
          <w:rFonts w:ascii="Calibri" w:hAnsi="Calibri"/>
          <w:color w:val="000000"/>
        </w:rPr>
        <w:t xml:space="preserve"> Solutions: Flat Lattices. J. Phys. Chem. 1996, 100, 15972-15985.</w:t>
      </w:r>
    </w:p>
    <w:p w14:paraId="779C9BFD" w14:textId="77777777" w:rsidR="008824A4" w:rsidRDefault="00E60736">
      <w:pPr>
        <w:pStyle w:val="FirstParagraph"/>
        <w:widowControl w:val="0"/>
        <w:numPr>
          <w:ilvl w:val="0"/>
          <w:numId w:val="2"/>
        </w:numPr>
        <w:tabs>
          <w:tab w:val="left" w:pos="426"/>
        </w:tabs>
        <w:spacing w:line="240" w:lineRule="auto"/>
      </w:pPr>
      <w:proofErr w:type="spellStart"/>
      <w:r>
        <w:rPr>
          <w:rFonts w:ascii="Calibri" w:hAnsi="Calibri"/>
          <w:color w:val="000000"/>
        </w:rPr>
        <w:t>Wallek</w:t>
      </w:r>
      <w:proofErr w:type="spellEnd"/>
      <w:r>
        <w:rPr>
          <w:rFonts w:ascii="Calibri" w:hAnsi="Calibri"/>
          <w:color w:val="000000"/>
        </w:rPr>
        <w:t>, T., Mayer, C., Pfennig, A.: Discrete Modeling Approach as a Basis of Excess Gibbs-Energy Models for Chemical Engineering Applications, Industrial and Engineering Chemistry Research 2</w:t>
      </w:r>
      <w:r>
        <w:rPr>
          <w:rFonts w:ascii="Calibri" w:hAnsi="Calibri"/>
          <w:color w:val="000000"/>
        </w:rPr>
        <w:t>018, 57, 1294–1306.</w:t>
      </w:r>
    </w:p>
    <w:p w14:paraId="4E19355E" w14:textId="77777777" w:rsidR="008824A4" w:rsidRDefault="00E60736">
      <w:pPr>
        <w:pStyle w:val="FirstParagraph"/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640" w:hanging="640"/>
      </w:pPr>
      <w:r>
        <w:rPr>
          <w:rFonts w:asciiTheme="minorHAnsi" w:hAnsiTheme="minorHAnsi"/>
          <w:color w:val="000000"/>
        </w:rPr>
        <w:t>Guggenheim E.A. Mixtures. Oxford at the Clarendon Press, 1952.</w:t>
      </w:r>
    </w:p>
    <w:p w14:paraId="382125C0" w14:textId="77777777" w:rsidR="008824A4" w:rsidRDefault="008824A4">
      <w:pPr>
        <w:pStyle w:val="FirstParagraph"/>
        <w:widowControl w:val="0"/>
        <w:tabs>
          <w:tab w:val="left" w:pos="426"/>
        </w:tabs>
        <w:spacing w:line="240" w:lineRule="auto"/>
      </w:pPr>
    </w:p>
    <w:p w14:paraId="6AB1FEFB" w14:textId="77777777" w:rsidR="008824A4" w:rsidRDefault="008824A4">
      <w:pPr>
        <w:sectPr w:rsidR="008824A4">
          <w:type w:val="continuous"/>
          <w:pgSz w:w="11906" w:h="16838"/>
          <w:pgMar w:top="2552" w:right="1418" w:bottom="1134" w:left="1701" w:header="1128" w:footer="0" w:gutter="0"/>
          <w:cols w:space="720"/>
          <w:formProt w:val="0"/>
          <w:docGrid w:linePitch="360" w:charSpace="6143"/>
        </w:sectPr>
      </w:pPr>
    </w:p>
    <w:p w14:paraId="498FC0EB" w14:textId="77777777" w:rsidR="00E60736" w:rsidRDefault="00E60736"/>
    <w:sectPr w:rsidR="00E60736">
      <w:type w:val="continuous"/>
      <w:pgSz w:w="11906" w:h="16838"/>
      <w:pgMar w:top="2552" w:right="1418" w:bottom="1134" w:left="1701" w:header="1128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72D0E" w14:textId="77777777" w:rsidR="00E60736" w:rsidRDefault="00E60736">
      <w:pPr>
        <w:spacing w:line="240" w:lineRule="auto"/>
      </w:pPr>
      <w:r>
        <w:separator/>
      </w:r>
    </w:p>
  </w:endnote>
  <w:endnote w:type="continuationSeparator" w:id="0">
    <w:p w14:paraId="1D6A5274" w14:textId="77777777" w:rsidR="00E60736" w:rsidRDefault="00E60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189BA" w14:textId="77777777" w:rsidR="00E60736" w:rsidRDefault="00E60736">
      <w:pPr>
        <w:spacing w:line="240" w:lineRule="auto"/>
      </w:pPr>
      <w:r>
        <w:separator/>
      </w:r>
    </w:p>
  </w:footnote>
  <w:footnote w:type="continuationSeparator" w:id="0">
    <w:p w14:paraId="69085D20" w14:textId="77777777" w:rsidR="00E60736" w:rsidRDefault="00E60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25C1" w14:textId="77777777" w:rsidR="008824A4" w:rsidRDefault="008824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DD700" w14:textId="77777777" w:rsidR="008824A4" w:rsidRDefault="00E60736">
    <w:pPr>
      <w:ind w:left="-426" w:right="-285"/>
      <w:jc w:val="center"/>
    </w:pPr>
    <w:r>
      <w:rPr>
        <w:noProof/>
      </w:rPr>
      <w:drawing>
        <wp:anchor distT="0" distB="635" distL="114300" distR="114300" simplePos="0" relativeHeight="2" behindDoc="1" locked="0" layoutInCell="1" allowOverlap="1" wp14:anchorId="068124B5" wp14:editId="2369E1E9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3765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13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>
      <w:rPr>
        <w:rFonts w:asciiTheme="minorHAnsi" w:hAnsiTheme="minorHAnsi"/>
        <w:b/>
        <w:i/>
        <w:color w:val="002060"/>
        <w:sz w:val="24"/>
        <w:szCs w:val="24"/>
        <w:lang w:val="en-US"/>
      </w:rPr>
      <w:br/>
    </w: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           Florence 15-19 September 2019</w:t>
    </w:r>
  </w:p>
  <w:p w14:paraId="6F5E1355" w14:textId="77777777" w:rsidR="008824A4" w:rsidRDefault="008824A4">
    <w:pPr>
      <w:pStyle w:val="Intestazione"/>
    </w:pPr>
  </w:p>
  <w:p w14:paraId="0718994C" w14:textId="77777777" w:rsidR="008824A4" w:rsidRDefault="008824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649DD"/>
    <w:multiLevelType w:val="multilevel"/>
    <w:tmpl w:val="D77EA5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F9033D"/>
    <w:multiLevelType w:val="multilevel"/>
    <w:tmpl w:val="F1668D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336AEE"/>
    <w:multiLevelType w:val="multilevel"/>
    <w:tmpl w:val="F6467316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sz w:val="20"/>
        <w:szCs w:val="18"/>
      </w:rPr>
    </w:lvl>
    <w:lvl w:ilvl="1">
      <w:start w:val="1"/>
      <w:numFmt w:val="lowerLetter"/>
      <w:lvlText w:val="%2."/>
      <w:lvlJc w:val="left"/>
      <w:pPr>
        <w:ind w:left="3510" w:hanging="360"/>
      </w:pPr>
    </w:lvl>
    <w:lvl w:ilvl="2">
      <w:start w:val="1"/>
      <w:numFmt w:val="lowerRoman"/>
      <w:lvlText w:val="%3."/>
      <w:lvlJc w:val="right"/>
      <w:pPr>
        <w:ind w:left="4230" w:hanging="180"/>
      </w:pPr>
    </w:lvl>
    <w:lvl w:ilvl="3">
      <w:start w:val="1"/>
      <w:numFmt w:val="decimal"/>
      <w:lvlText w:val="%4."/>
      <w:lvlJc w:val="left"/>
      <w:pPr>
        <w:ind w:left="4950" w:hanging="360"/>
      </w:pPr>
    </w:lvl>
    <w:lvl w:ilvl="4">
      <w:start w:val="1"/>
      <w:numFmt w:val="lowerLetter"/>
      <w:lvlText w:val="%5."/>
      <w:lvlJc w:val="left"/>
      <w:pPr>
        <w:ind w:left="5670" w:hanging="360"/>
      </w:pPr>
    </w:lvl>
    <w:lvl w:ilvl="5">
      <w:start w:val="1"/>
      <w:numFmt w:val="lowerRoman"/>
      <w:lvlText w:val="%6."/>
      <w:lvlJc w:val="right"/>
      <w:pPr>
        <w:ind w:left="6390" w:hanging="180"/>
      </w:pPr>
    </w:lvl>
    <w:lvl w:ilvl="6">
      <w:start w:val="1"/>
      <w:numFmt w:val="decimal"/>
      <w:lvlText w:val="%7."/>
      <w:lvlJc w:val="left"/>
      <w:pPr>
        <w:ind w:left="7110" w:hanging="360"/>
      </w:pPr>
    </w:lvl>
    <w:lvl w:ilvl="7">
      <w:start w:val="1"/>
      <w:numFmt w:val="lowerLetter"/>
      <w:lvlText w:val="%8."/>
      <w:lvlJc w:val="left"/>
      <w:pPr>
        <w:ind w:left="7830" w:hanging="360"/>
      </w:pPr>
    </w:lvl>
    <w:lvl w:ilvl="8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A4"/>
    <w:rsid w:val="008824A4"/>
    <w:rsid w:val="00E60736"/>
    <w:rsid w:val="00F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AF5"/>
  <w15:docId w15:val="{BAF13CB6-6742-430D-B78A-00CC59E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0DEE"/>
    <w:pPr>
      <w:tabs>
        <w:tab w:val="right" w:pos="7100"/>
      </w:tabs>
      <w:spacing w:line="264" w:lineRule="auto"/>
      <w:jc w:val="both"/>
    </w:pPr>
    <w:rPr>
      <w:rFonts w:ascii="Arial" w:eastAsia="Times New Roman" w:hAnsi="Arial" w:cs="Times New Roman"/>
      <w:color w:val="00000A"/>
      <w:sz w:val="18"/>
      <w:szCs w:val="20"/>
      <w:lang w:val="en-GB"/>
    </w:rPr>
  </w:style>
  <w:style w:type="paragraph" w:styleId="Titolo1">
    <w:name w:val="heading 1"/>
    <w:basedOn w:val="Heading"/>
    <w:link w:val="Titolo1Carattere"/>
    <w:uiPriority w:val="9"/>
    <w:qFormat/>
    <w:locked/>
    <w:rsid w:val="004F5E36"/>
    <w:pPr>
      <w:widowControl w:val="0"/>
      <w:outlineLvl w:val="0"/>
    </w:pPr>
    <w:rPr>
      <w:rFonts w:asciiTheme="minorHAnsi" w:eastAsiaTheme="minorHAnsi" w:hAnsiTheme="minorHAnsi" w:cstheme="minorBidi"/>
      <w:sz w:val="18"/>
      <w:szCs w:val="2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ETAuthorsCarattere">
    <w:name w:val="CET Authors Carattere"/>
    <w:link w:val="CETAuthors"/>
    <w:qFormat/>
    <w:rsid w:val="009E788A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CETTitleCarattere">
    <w:name w:val="CET Title Carattere"/>
    <w:link w:val="CETTitle"/>
    <w:qFormat/>
    <w:rsid w:val="00FB730C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BodytextCarattere">
    <w:name w:val="CET Body text Carattere"/>
    <w:link w:val="CETBodytext"/>
    <w:qFormat/>
    <w:rsid w:val="000E414A"/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CETheadingxCarattere">
    <w:name w:val="CET headingx Carattere"/>
    <w:link w:val="CETheadingx"/>
    <w:qFormat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qFormat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D34BE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03148D"/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03148D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qFormat/>
    <w:rsid w:val="0003148D"/>
  </w:style>
  <w:style w:type="character" w:customStyle="1" w:styleId="FirmaCarattere">
    <w:name w:val="Firma Carattere"/>
    <w:basedOn w:val="Carpredefinitoparagrafo"/>
    <w:link w:val="Firma"/>
    <w:uiPriority w:val="99"/>
    <w:semiHidden/>
    <w:qFormat/>
    <w:rsid w:val="0003148D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qFormat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qFormat/>
    <w:rsid w:val="0003148D"/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qFormat/>
    <w:rsid w:val="0003148D"/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qFormat/>
    <w:rsid w:val="0003148D"/>
    <w:rPr>
      <w:i/>
      <w:iCs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qFormat/>
    <w:rsid w:val="0003148D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qFormat/>
    <w:rsid w:val="0003148D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03148D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03148D"/>
    <w:rPr>
      <w:rFonts w:ascii="Consolas" w:hAnsi="Consolas" w:cs="Consolas"/>
      <w:sz w:val="20"/>
      <w:szCs w:val="20"/>
    </w:rPr>
  </w:style>
  <w:style w:type="character" w:customStyle="1" w:styleId="PrimorientrocorpodeltestoCarattere">
    <w:name w:val="Primo rientro corpo del testo Carattere"/>
    <w:basedOn w:val="CorpotestoCarattere"/>
    <w:uiPriority w:val="99"/>
    <w:semiHidden/>
    <w:qFormat/>
    <w:rsid w:val="0003148D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03148D"/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qFormat/>
    <w:rsid w:val="0003148D"/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03148D"/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03148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3148D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3148D"/>
    <w:rPr>
      <w:b/>
      <w:bCs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qFormat/>
    <w:rsid w:val="0003148D"/>
    <w:rPr>
      <w:rFonts w:ascii="Consolas" w:hAnsi="Consolas" w:cs="Consolas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03148D"/>
    <w:rPr>
      <w:rFonts w:ascii="Consolas" w:hAnsi="Consolas" w:cs="Consolas"/>
      <w:sz w:val="21"/>
      <w:szCs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03148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ETAddressCarattere">
    <w:name w:val="CET Address Carattere"/>
    <w:basedOn w:val="Carpredefinitoparagrafo"/>
    <w:link w:val="CETAddress"/>
    <w:qFormat/>
    <w:rsid w:val="009E788A"/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278B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278B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2"/>
      <w:szCs w:val="18"/>
    </w:rPr>
  </w:style>
  <w:style w:type="character" w:customStyle="1" w:styleId="ListLabel11">
    <w:name w:val="ListLabel 11"/>
    <w:qFormat/>
    <w:rPr>
      <w:rFonts w:ascii="Calibri" w:hAnsi="Calibri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Calibri" w:hAnsi="Calibri"/>
      <w:sz w:val="22"/>
      <w:szCs w:val="18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Calibri" w:hAnsi="Calibri"/>
      <w:sz w:val="20"/>
      <w:szCs w:val="18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Didascalia">
    <w:name w:val="caption"/>
    <w:basedOn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customStyle="1" w:styleId="CETAuthors">
    <w:name w:val="CET Authors"/>
    <w:link w:val="CETAuthorsCarattere"/>
    <w:qFormat/>
    <w:rsid w:val="000E414A"/>
    <w:pPr>
      <w:keepNext/>
      <w:widowControl w:val="0"/>
      <w:suppressAutoHyphens/>
      <w:spacing w:after="120"/>
    </w:pPr>
    <w:rPr>
      <w:color w:val="00000A"/>
      <w:sz w:val="24"/>
      <w:lang w:val="en-GB"/>
    </w:rPr>
  </w:style>
  <w:style w:type="paragraph" w:customStyle="1" w:styleId="CETTitle">
    <w:name w:val="CET Title"/>
    <w:link w:val="CETTitleCarattere"/>
    <w:qFormat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color w:val="00000A"/>
      <w:sz w:val="32"/>
      <w:szCs w:val="20"/>
      <w:lang w:val="en-GB"/>
    </w:rPr>
  </w:style>
  <w:style w:type="paragraph" w:customStyle="1" w:styleId="CETHeading1">
    <w:name w:val="CET Heading1"/>
    <w:qFormat/>
    <w:rsid w:val="009E788A"/>
    <w:pPr>
      <w:keepNext/>
      <w:tabs>
        <w:tab w:val="left" w:pos="360"/>
      </w:tabs>
      <w:suppressAutoHyphens/>
      <w:spacing w:before="240" w:after="120"/>
    </w:pPr>
    <w:rPr>
      <w:rFonts w:ascii="Arial" w:eastAsia="Times New Roman" w:hAnsi="Arial" w:cs="Times New Roman"/>
      <w:b/>
      <w:color w:val="00000A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line="264" w:lineRule="auto"/>
      <w:jc w:val="both"/>
    </w:pPr>
    <w:rPr>
      <w:rFonts w:ascii="Arial" w:eastAsia="Times New Roman" w:hAnsi="Arial" w:cs="Times New Roman"/>
      <w:color w:val="00000A"/>
      <w:sz w:val="18"/>
      <w:szCs w:val="20"/>
      <w:lang w:val="en-US"/>
    </w:rPr>
  </w:style>
  <w:style w:type="paragraph" w:customStyle="1" w:styleId="CETheadingx">
    <w:name w:val="CET headingx"/>
    <w:link w:val="CETheadingxCarattere"/>
    <w:qFormat/>
    <w:rsid w:val="009E788A"/>
    <w:pPr>
      <w:keepNext/>
      <w:suppressAutoHyphens/>
      <w:spacing w:before="120"/>
    </w:pPr>
    <w:rPr>
      <w:rFonts w:ascii="Arial" w:eastAsia="Times New Roman" w:hAnsi="Arial" w:cs="Times New Roman"/>
      <w:b/>
      <w:color w:val="00000A"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contextualSpacing/>
    </w:pPr>
    <w:rPr>
      <w:rFonts w:ascii="Arial" w:eastAsia="Times New Roman" w:hAnsi="Arial" w:cs="Times New Roman"/>
      <w:color w:val="00000A"/>
      <w:sz w:val="16"/>
      <w:szCs w:val="20"/>
      <w:lang w:val="en-GB"/>
    </w:rPr>
  </w:style>
  <w:style w:type="paragraph" w:customStyle="1" w:styleId="CETReference">
    <w:name w:val="CET Reference"/>
    <w:qFormat/>
    <w:rsid w:val="00FC2695"/>
    <w:pPr>
      <w:spacing w:before="200" w:after="120"/>
    </w:pPr>
    <w:rPr>
      <w:rFonts w:ascii="Arial" w:eastAsia="Times New Roman" w:hAnsi="Arial" w:cs="Times New Roman"/>
      <w:b/>
      <w:color w:val="00000A"/>
      <w:sz w:val="18"/>
      <w:szCs w:val="20"/>
      <w:lang w:val="en-GB"/>
    </w:rPr>
  </w:style>
  <w:style w:type="paragraph" w:customStyle="1" w:styleId="CETReference-text">
    <w:name w:val="CET Reference-text"/>
    <w:qFormat/>
    <w:rsid w:val="009E788A"/>
    <w:pPr>
      <w:spacing w:line="264" w:lineRule="auto"/>
      <w:ind w:left="284" w:hanging="284"/>
      <w:jc w:val="both"/>
    </w:pPr>
    <w:rPr>
      <w:rFonts w:ascii="Arial" w:eastAsia="Times New Roman" w:hAnsi="Arial" w:cs="Times New Roman"/>
      <w:color w:val="00000A"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color w:val="00000A"/>
      <w:sz w:val="18"/>
      <w:szCs w:val="20"/>
      <w:lang w:val="en-GB"/>
    </w:rPr>
  </w:style>
  <w:style w:type="paragraph" w:customStyle="1" w:styleId="CET-table-title">
    <w:name w:val="CET-table-title"/>
    <w:qFormat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color w:val="00000A"/>
      <w:sz w:val="18"/>
      <w:szCs w:val="20"/>
      <w:lang w:val="en-US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qFormat/>
    <w:rsid w:val="00FC2695"/>
    <w:pPr>
      <w:spacing w:before="200" w:after="120"/>
    </w:pPr>
    <w:rPr>
      <w:rFonts w:ascii="Arial" w:eastAsia="Times New Roman" w:hAnsi="Arial" w:cs="Times New Roman"/>
      <w:b/>
      <w:color w:val="00000A"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uiPriority w:val="37"/>
    <w:semiHidden/>
    <w:unhideWhenUsed/>
    <w:qFormat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03148D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03148D"/>
    <w:pPr>
      <w:spacing w:after="120"/>
    </w:pPr>
    <w:rPr>
      <w:sz w:val="16"/>
      <w:szCs w:val="16"/>
    </w:rPr>
  </w:style>
  <w:style w:type="paragraph" w:styleId="Data">
    <w:name w:val="Date"/>
    <w:basedOn w:val="Normale"/>
    <w:link w:val="DataCarattere"/>
    <w:uiPriority w:val="99"/>
    <w:semiHidden/>
    <w:unhideWhenUsed/>
    <w:qFormat/>
    <w:locked/>
    <w:rsid w:val="0003148D"/>
  </w:style>
  <w:style w:type="paragraph" w:styleId="Puntoelenco3">
    <w:name w:val="List Bullet 3"/>
    <w:basedOn w:val="Normale"/>
    <w:uiPriority w:val="99"/>
    <w:semiHidden/>
    <w:unhideWhenUsed/>
    <w:qFormat/>
    <w:locked/>
    <w:rsid w:val="0003148D"/>
    <w:pPr>
      <w:contextualSpacing/>
    </w:pPr>
  </w:style>
  <w:style w:type="paragraph" w:styleId="Puntoelenco4">
    <w:name w:val="List Bullet 4"/>
    <w:basedOn w:val="Normale"/>
    <w:uiPriority w:val="99"/>
    <w:semiHidden/>
    <w:unhideWhenUsed/>
    <w:qFormat/>
    <w:locked/>
    <w:rsid w:val="0003148D"/>
    <w:pPr>
      <w:contextualSpacing/>
    </w:pPr>
  </w:style>
  <w:style w:type="paragraph" w:styleId="Puntoelenco5">
    <w:name w:val="List Bullet 5"/>
    <w:basedOn w:val="Normale"/>
    <w:uiPriority w:val="99"/>
    <w:semiHidden/>
    <w:unhideWhenUsed/>
    <w:qFormat/>
    <w:locked/>
    <w:rsid w:val="0003148D"/>
    <w:pPr>
      <w:contextualSpacing/>
    </w:pPr>
  </w:style>
  <w:style w:type="paragraph" w:styleId="Numeroelenco">
    <w:name w:val="List Number"/>
    <w:basedOn w:val="Normale"/>
    <w:uiPriority w:val="99"/>
    <w:semiHidden/>
    <w:unhideWhenUsed/>
    <w:qFormat/>
    <w:locked/>
    <w:rsid w:val="0003148D"/>
    <w:pPr>
      <w:contextualSpacing/>
    </w:pPr>
  </w:style>
  <w:style w:type="paragraph" w:styleId="Elencocontinua">
    <w:name w:val="List Continue"/>
    <w:basedOn w:val="Normale"/>
    <w:uiPriority w:val="99"/>
    <w:semiHidden/>
    <w:unhideWhenUsed/>
    <w:qFormat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qFormat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qFormat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qFormat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qFormat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qFormat/>
    <w:locked/>
    <w:rsid w:val="0003148D"/>
    <w:pPr>
      <w:spacing w:line="240" w:lineRule="auto"/>
    </w:pPr>
  </w:style>
  <w:style w:type="paragraph" w:styleId="Formuladiapertura">
    <w:name w:val="Salutation"/>
    <w:basedOn w:val="Normale"/>
    <w:link w:val="FormuladiaperturaCarattere"/>
    <w:uiPriority w:val="99"/>
    <w:semiHidden/>
    <w:unhideWhenUsed/>
    <w:locked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qFormat/>
    <w:locked/>
    <w:rsid w:val="0003148D"/>
    <w:pPr>
      <w:spacing w:line="240" w:lineRule="auto"/>
      <w:ind w:left="4252"/>
    </w:pPr>
  </w:style>
  <w:style w:type="paragraph" w:styleId="Indice1">
    <w:name w:val="index 1"/>
    <w:basedOn w:val="Normale"/>
    <w:autoRedefine/>
    <w:uiPriority w:val="99"/>
    <w:semiHidden/>
    <w:unhideWhenUsed/>
    <w:qFormat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autoRedefine/>
    <w:uiPriority w:val="99"/>
    <w:semiHidden/>
    <w:unhideWhenUsed/>
    <w:qFormat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autoRedefine/>
    <w:uiPriority w:val="99"/>
    <w:semiHidden/>
    <w:unhideWhenUsed/>
    <w:qFormat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autoRedefine/>
    <w:uiPriority w:val="99"/>
    <w:semiHidden/>
    <w:unhideWhenUsed/>
    <w:qFormat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autoRedefine/>
    <w:uiPriority w:val="99"/>
    <w:semiHidden/>
    <w:unhideWhenUsed/>
    <w:qFormat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autoRedefine/>
    <w:uiPriority w:val="99"/>
    <w:semiHidden/>
    <w:unhideWhenUsed/>
    <w:qFormat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autoRedefine/>
    <w:uiPriority w:val="99"/>
    <w:semiHidden/>
    <w:unhideWhenUsed/>
    <w:qFormat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autoRedefine/>
    <w:uiPriority w:val="99"/>
    <w:semiHidden/>
    <w:unhideWhenUsed/>
    <w:qFormat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autoRedefine/>
    <w:uiPriority w:val="99"/>
    <w:semiHidden/>
    <w:unhideWhenUsed/>
    <w:qFormat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uiPriority w:val="99"/>
    <w:semiHidden/>
    <w:unhideWhenUsed/>
    <w:qFormat/>
    <w:locked/>
    <w:rsid w:val="0003148D"/>
  </w:style>
  <w:style w:type="paragraph" w:styleId="Indicefonti">
    <w:name w:val="table of authorities"/>
    <w:basedOn w:val="Normale"/>
    <w:uiPriority w:val="99"/>
    <w:semiHidden/>
    <w:unhideWhenUsed/>
    <w:qFormat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qFormat/>
    <w:locked/>
    <w:rsid w:val="0003148D"/>
    <w:pPr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locked/>
    <w:rsid w:val="0003148D"/>
    <w:pPr>
      <w:spacing w:line="240" w:lineRule="auto"/>
    </w:pPr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qFormat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qFormat/>
    <w:locked/>
    <w:rsid w:val="0003148D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Intestazionenota">
    <w:name w:val="Note Heading"/>
    <w:basedOn w:val="Normale"/>
    <w:link w:val="IntestazionenotaCarattere"/>
    <w:uiPriority w:val="99"/>
    <w:semiHidden/>
    <w:unhideWhenUsed/>
    <w:qFormat/>
    <w:locked/>
    <w:rsid w:val="0003148D"/>
    <w:pPr>
      <w:spacing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locked/>
    <w:rsid w:val="0003148D"/>
    <w:rPr>
      <w:sz w:val="24"/>
      <w:szCs w:val="24"/>
    </w:rPr>
  </w:style>
  <w:style w:type="paragraph" w:styleId="Numeroelenco2">
    <w:name w:val="List Number 2"/>
    <w:basedOn w:val="Normale"/>
    <w:uiPriority w:val="99"/>
    <w:semiHidden/>
    <w:unhideWhenUsed/>
    <w:qFormat/>
    <w:locked/>
    <w:rsid w:val="0003148D"/>
    <w:pPr>
      <w:contextualSpacing/>
    </w:pPr>
  </w:style>
  <w:style w:type="paragraph" w:styleId="Numeroelenco3">
    <w:name w:val="List Number 3"/>
    <w:basedOn w:val="Normale"/>
    <w:uiPriority w:val="99"/>
    <w:semiHidden/>
    <w:unhideWhenUsed/>
    <w:qFormat/>
    <w:locked/>
    <w:rsid w:val="0003148D"/>
    <w:pPr>
      <w:contextualSpacing/>
    </w:pPr>
  </w:style>
  <w:style w:type="paragraph" w:styleId="Numeroelenco4">
    <w:name w:val="List Number 4"/>
    <w:basedOn w:val="Normale"/>
    <w:uiPriority w:val="99"/>
    <w:semiHidden/>
    <w:unhideWhenUsed/>
    <w:qFormat/>
    <w:locked/>
    <w:rsid w:val="0003148D"/>
    <w:pPr>
      <w:contextualSpacing/>
    </w:pPr>
  </w:style>
  <w:style w:type="paragraph" w:styleId="Numeroelenco5">
    <w:name w:val="List Number 5"/>
    <w:basedOn w:val="Normale"/>
    <w:uiPriority w:val="99"/>
    <w:semiHidden/>
    <w:unhideWhenUsed/>
    <w:qFormat/>
    <w:locked/>
    <w:rsid w:val="0003148D"/>
    <w:p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locked/>
    <w:rsid w:val="0003148D"/>
    <w:pPr>
      <w:spacing w:line="240" w:lineRule="auto"/>
    </w:pPr>
    <w:rPr>
      <w:rFonts w:ascii="Consolas" w:hAnsi="Consolas" w:cs="Consola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qFormat/>
    <w:locked/>
    <w:rsid w:val="0003148D"/>
    <w:pPr>
      <w:spacing w:after="200"/>
      <w:ind w:left="360" w:firstLine="360"/>
    </w:pPr>
  </w:style>
  <w:style w:type="paragraph" w:styleId="Puntoelenco">
    <w:name w:val="List Bullet"/>
    <w:basedOn w:val="Normale"/>
    <w:uiPriority w:val="99"/>
    <w:semiHidden/>
    <w:unhideWhenUsed/>
    <w:qFormat/>
    <w:locked/>
    <w:rsid w:val="0003148D"/>
    <w:pPr>
      <w:contextualSpacing/>
    </w:pPr>
  </w:style>
  <w:style w:type="paragraph" w:styleId="Puntoelenco2">
    <w:name w:val="List Bullet 2"/>
    <w:basedOn w:val="Normale"/>
    <w:uiPriority w:val="99"/>
    <w:semiHidden/>
    <w:unhideWhenUsed/>
    <w:qFormat/>
    <w:locked/>
    <w:rsid w:val="0003148D"/>
    <w:p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locked/>
    <w:rsid w:val="0003148D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qFormat/>
    <w:locked/>
    <w:rsid w:val="0003148D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qFormat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locked/>
    <w:rsid w:val="0003148D"/>
    <w:pPr>
      <w:spacing w:line="240" w:lineRule="auto"/>
    </w:p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locked/>
    <w:rsid w:val="0003148D"/>
    <w:rPr>
      <w:b/>
      <w:bCs/>
    </w:rPr>
  </w:style>
  <w:style w:type="paragraph" w:styleId="Sommario1">
    <w:name w:val="toc 1"/>
    <w:basedOn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qFormat/>
    <w:locked/>
    <w:rsid w:val="0003148D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qFormat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A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locked/>
    <w:rsid w:val="0003148D"/>
    <w:pPr>
      <w:spacing w:line="240" w:lineRule="auto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locked/>
    <w:rsid w:val="0003148D"/>
    <w:pPr>
      <w:spacing w:line="240" w:lineRule="auto"/>
    </w:pPr>
  </w:style>
  <w:style w:type="paragraph" w:styleId="Titoloindice">
    <w:name w:val="index heading"/>
    <w:basedOn w:val="Normale"/>
    <w:uiPriority w:val="99"/>
    <w:semiHidden/>
    <w:unhideWhenUsed/>
    <w:qFormat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uiPriority w:val="99"/>
    <w:semiHidden/>
    <w:unhideWhenUsed/>
    <w:qFormat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uiPriority w:val="39"/>
    <w:semiHidden/>
    <w:unhideWhenUsed/>
    <w:qFormat/>
    <w:locked/>
    <w:rsid w:val="0003148D"/>
  </w:style>
  <w:style w:type="paragraph" w:customStyle="1" w:styleId="CETemail">
    <w:name w:val="CET email"/>
    <w:qFormat/>
    <w:rsid w:val="009E788A"/>
    <w:pPr>
      <w:spacing w:after="240"/>
    </w:pPr>
    <w:rPr>
      <w:rFonts w:ascii="Arial" w:eastAsia="Times New Roman" w:hAnsi="Arial" w:cs="Times New Roman"/>
      <w:color w:val="00000A"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qFormat/>
    <w:rsid w:val="00C57182"/>
    <w:pPr>
      <w:spacing w:after="120" w:line="264" w:lineRule="auto"/>
    </w:pPr>
    <w:rPr>
      <w:rFonts w:ascii="Arial" w:eastAsia="Times New Roman" w:hAnsi="Arial" w:cs="Times New Roman"/>
      <w:color w:val="00000A"/>
      <w:sz w:val="18"/>
      <w:szCs w:val="20"/>
      <w:lang w:val="en-GB"/>
    </w:rPr>
  </w:style>
  <w:style w:type="paragraph" w:customStyle="1" w:styleId="CETnumbering1">
    <w:name w:val="CET numbering (1"/>
    <w:qFormat/>
    <w:rsid w:val="00184AD6"/>
    <w:pPr>
      <w:spacing w:after="120" w:line="264" w:lineRule="auto"/>
      <w:ind w:left="714" w:hanging="357"/>
    </w:pPr>
    <w:rPr>
      <w:rFonts w:ascii="Arial" w:eastAsia="Times New Roman" w:hAnsi="Arial" w:cs="Times New Roman"/>
      <w:color w:val="00000A"/>
      <w:sz w:val="18"/>
      <w:szCs w:val="20"/>
      <w:lang w:val="en-US"/>
    </w:rPr>
  </w:style>
  <w:style w:type="paragraph" w:customStyle="1" w:styleId="CETnumberinga">
    <w:name w:val="CET numbering (a"/>
    <w:qFormat/>
    <w:rsid w:val="00C57182"/>
    <w:pPr>
      <w:spacing w:after="120" w:line="264" w:lineRule="auto"/>
      <w:ind w:left="714" w:hanging="357"/>
    </w:pPr>
    <w:rPr>
      <w:rFonts w:ascii="Arial" w:eastAsia="Times New Roman" w:hAnsi="Arial" w:cs="Times New Roman"/>
      <w:color w:val="00000A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enter" w:pos="4819"/>
        <w:tab w:val="right" w:pos="9638"/>
      </w:tabs>
      <w:spacing w:line="240" w:lineRule="auto"/>
    </w:pPr>
  </w:style>
  <w:style w:type="paragraph" w:customStyle="1" w:styleId="AbstractBody">
    <w:name w:val="Abstract Body"/>
    <w:basedOn w:val="Normale"/>
    <w:qFormat/>
    <w:rsid w:val="00704BDF"/>
    <w:pPr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qFormat/>
    <w:rsid w:val="00704BDF"/>
    <w:pPr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qFormat/>
    <w:rsid w:val="00704BDF"/>
    <w:pPr>
      <w:spacing w:line="240" w:lineRule="atLeast"/>
    </w:pPr>
    <w:rPr>
      <w:rFonts w:ascii="Times" w:hAnsi="Times"/>
      <w:sz w:val="20"/>
      <w:lang w:val="en-US"/>
    </w:rPr>
  </w:style>
  <w:style w:type="paragraph" w:styleId="Sottotitolo">
    <w:name w:val="Subtitle"/>
    <w:basedOn w:val="Heading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ellasemplice1">
    <w:name w:val="Table Simple 1"/>
    <w:basedOn w:val="Tabellanormale"/>
    <w:semiHidden/>
    <w:rsid w:val="000E414A"/>
    <w:pPr>
      <w:spacing w:line="264" w:lineRule="auto"/>
      <w:jc w:val="both"/>
    </w:pPr>
    <w:rPr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59"/>
    <w:rsid w:val="0066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EB23D-FCE2-4B4D-91E4-5A5FDA18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824</Words>
  <Characters>4701</Characters>
  <Application>Microsoft Office Word</Application>
  <DocSecurity>0</DocSecurity>
  <Lines>39</Lines>
  <Paragraphs>11</Paragraphs>
  <ScaleCrop>false</ScaleCrop>
  <Company>Dipartimento CMIC - Politecnico di Milano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dc:description/>
  <cp:lastModifiedBy>Sauro Pierucci</cp:lastModifiedBy>
  <cp:revision>20</cp:revision>
  <cp:lastPrinted>2015-05-12T18:31:00Z</cp:lastPrinted>
  <dcterms:created xsi:type="dcterms:W3CDTF">2018-05-26T08:49:00Z</dcterms:created>
  <dcterms:modified xsi:type="dcterms:W3CDTF">2019-08-21T10:33:00Z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Dipartimento CMIC - Politecnico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