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DF" w:rsidRPr="00DE0019" w:rsidRDefault="00BE6B0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Single</w:t>
      </w:r>
      <w:r w:rsidR="00A35E0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crystals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of metal-organic coordination complexes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A35E0B">
        <w:rPr>
          <w:rFonts w:asciiTheme="minorHAnsi" w:eastAsia="MS PGothic" w:hAnsiTheme="minorHAnsi"/>
          <w:b/>
          <w:bCs/>
          <w:sz w:val="28"/>
          <w:szCs w:val="28"/>
          <w:lang w:val="en-US"/>
        </w:rPr>
        <w:t>by using CO</w:t>
      </w:r>
      <w:r w:rsidR="00A35E0B" w:rsidRPr="00A35E0B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A35E0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as antisolvent</w:t>
      </w:r>
    </w:p>
    <w:p w:rsidR="00DE0019" w:rsidRPr="004D4418" w:rsidRDefault="0022276B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Margarethe Roskosz</w:t>
      </w:r>
      <w:r w:rsidR="00FD2D12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704BDF" w:rsidRPr="008B026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Sabine Kareth</w:t>
      </w:r>
      <w:r w:rsidRPr="0022276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Bert Mallick², Marcus </w:t>
      </w:r>
      <w:r w:rsidRPr="004D4418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Petermann</w:t>
      </w:r>
      <w:r w:rsidRPr="004D4418"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</w:t>
      </w:r>
      <w:r w:rsidR="00DE0019" w:rsidRPr="004D4418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 xml:space="preserve"> </w:t>
      </w:r>
    </w:p>
    <w:p w:rsidR="0022276B" w:rsidRPr="0022276B" w:rsidRDefault="00704BDF" w:rsidP="0022276B">
      <w:pPr>
        <w:pStyle w:val="Autoren"/>
        <w:rPr>
          <w:rFonts w:asciiTheme="minorHAnsi" w:hAnsiTheme="minorHAnsi" w:cstheme="minorHAnsi"/>
          <w:sz w:val="20"/>
          <w:lang w:val="de-DE"/>
        </w:rPr>
      </w:pPr>
      <w:r w:rsidRPr="00A15B93">
        <w:rPr>
          <w:rFonts w:eastAsia="MS PGothic"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r w:rsidR="0022276B">
        <w:rPr>
          <w:rFonts w:asciiTheme="minorHAnsi" w:eastAsia="MS PGothic" w:hAnsiTheme="minorHAnsi"/>
          <w:color w:val="000000"/>
          <w:sz w:val="20"/>
          <w:lang w:val="en-US"/>
        </w:rPr>
        <w:t xml:space="preserve">Chair of Particle Technology, </w:t>
      </w:r>
      <w:r w:rsidR="0022276B" w:rsidRPr="004D4418">
        <w:rPr>
          <w:rFonts w:asciiTheme="minorHAnsi" w:eastAsia="MS PGothic" w:hAnsiTheme="minorHAnsi"/>
          <w:iCs w:val="0"/>
          <w:color w:val="000000"/>
          <w:sz w:val="20"/>
          <w:lang w:val="en-US"/>
        </w:rPr>
        <w:t>Ruhr University Bochum</w:t>
      </w:r>
      <w:r w:rsidR="0022276B" w:rsidRPr="004D4418">
        <w:rPr>
          <w:rFonts w:asciiTheme="minorHAnsi" w:eastAsia="MS PGothic" w:hAnsiTheme="minorHAnsi" w:cstheme="minorHAnsi"/>
          <w:iCs w:val="0"/>
          <w:color w:val="000000"/>
          <w:sz w:val="20"/>
          <w:lang w:val="en-US"/>
        </w:rPr>
        <w:t xml:space="preserve">, </w:t>
      </w:r>
      <w:proofErr w:type="spellStart"/>
      <w:r w:rsidR="0022276B" w:rsidRPr="004D4418">
        <w:rPr>
          <w:rFonts w:asciiTheme="minorHAnsi" w:hAnsiTheme="minorHAnsi" w:cstheme="minorHAnsi"/>
          <w:sz w:val="20"/>
          <w:lang w:val="de-DE"/>
        </w:rPr>
        <w:t>Universitaetsstrasse</w:t>
      </w:r>
      <w:proofErr w:type="spellEnd"/>
      <w:r w:rsidR="0022276B" w:rsidRPr="004D4418">
        <w:rPr>
          <w:rFonts w:asciiTheme="minorHAnsi" w:hAnsiTheme="minorHAnsi" w:cstheme="minorHAnsi"/>
          <w:sz w:val="20"/>
          <w:lang w:val="de-DE"/>
        </w:rPr>
        <w:t xml:space="preserve"> 150,</w:t>
      </w:r>
      <w:r w:rsidR="0022276B" w:rsidRPr="0022276B">
        <w:rPr>
          <w:rFonts w:asciiTheme="minorHAnsi" w:hAnsiTheme="minorHAnsi" w:cstheme="minorHAnsi"/>
          <w:sz w:val="20"/>
          <w:lang w:val="de-DE"/>
        </w:rPr>
        <w:t xml:space="preserve"> 44801 Bochum,</w:t>
      </w:r>
      <w:r w:rsidR="0022276B">
        <w:rPr>
          <w:rFonts w:asciiTheme="minorHAnsi" w:hAnsiTheme="minorHAnsi" w:cstheme="minorHAnsi"/>
          <w:sz w:val="20"/>
          <w:lang w:val="de-DE"/>
        </w:rPr>
        <w:t xml:space="preserve"> Germany;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B82778">
        <w:rPr>
          <w:rFonts w:asciiTheme="minorHAnsi" w:eastAsia="MS PGothic" w:hAnsiTheme="minorHAnsi"/>
          <w:i/>
          <w:color w:val="000000"/>
          <w:sz w:val="20"/>
          <w:lang w:val="en-US"/>
        </w:rPr>
        <w:t>I</w:t>
      </w:r>
      <w:r w:rsidR="0022276B" w:rsidRPr="008B0266">
        <w:rPr>
          <w:rFonts w:asciiTheme="minorHAnsi" w:eastAsia="MS PGothic" w:hAnsiTheme="minorHAnsi"/>
          <w:i/>
          <w:color w:val="000000"/>
          <w:sz w:val="20"/>
          <w:lang w:val="en-US"/>
        </w:rPr>
        <w:t>norganic Chemistry II,</w:t>
      </w:r>
      <w:r w:rsidR="0022276B"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r w:rsidR="002227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Ruhr University Bochum</w:t>
      </w:r>
      <w:r w:rsidR="0022276B" w:rsidRPr="0022276B">
        <w:rPr>
          <w:rFonts w:asciiTheme="minorHAnsi" w:eastAsia="MS PGothic" w:hAnsiTheme="minorHAnsi" w:cstheme="minorHAnsi"/>
          <w:iCs/>
          <w:color w:val="000000"/>
          <w:sz w:val="20"/>
          <w:lang w:val="en-US"/>
        </w:rPr>
        <w:t xml:space="preserve">, </w:t>
      </w:r>
      <w:proofErr w:type="spellStart"/>
      <w:r w:rsidR="0022276B" w:rsidRPr="0022276B">
        <w:rPr>
          <w:rFonts w:asciiTheme="minorHAnsi" w:hAnsiTheme="minorHAnsi" w:cstheme="minorHAnsi"/>
          <w:sz w:val="20"/>
          <w:lang w:val="de-DE"/>
        </w:rPr>
        <w:t>Universit</w:t>
      </w:r>
      <w:r w:rsidR="0022276B">
        <w:rPr>
          <w:rFonts w:asciiTheme="minorHAnsi" w:hAnsiTheme="minorHAnsi" w:cstheme="minorHAnsi"/>
          <w:sz w:val="20"/>
          <w:lang w:val="de-DE"/>
        </w:rPr>
        <w:t>aetsstrass</w:t>
      </w:r>
      <w:r w:rsidR="0022276B" w:rsidRPr="0022276B">
        <w:rPr>
          <w:rFonts w:asciiTheme="minorHAnsi" w:hAnsiTheme="minorHAnsi" w:cstheme="minorHAnsi"/>
          <w:sz w:val="20"/>
          <w:lang w:val="de-DE"/>
        </w:rPr>
        <w:t>e</w:t>
      </w:r>
      <w:proofErr w:type="spellEnd"/>
      <w:r w:rsidR="0022276B" w:rsidRPr="0022276B">
        <w:rPr>
          <w:rFonts w:asciiTheme="minorHAnsi" w:hAnsiTheme="minorHAnsi" w:cstheme="minorHAnsi"/>
          <w:sz w:val="20"/>
          <w:lang w:val="de-DE"/>
        </w:rPr>
        <w:t xml:space="preserve"> 150, 44801 Bochum,</w:t>
      </w:r>
      <w:r w:rsidR="0022276B">
        <w:rPr>
          <w:rFonts w:asciiTheme="minorHAnsi" w:hAnsiTheme="minorHAnsi" w:cstheme="minorHAnsi"/>
          <w:sz w:val="20"/>
          <w:lang w:val="de-DE"/>
        </w:rPr>
        <w:t xml:space="preserve">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22276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roskosz@</w:t>
      </w:r>
      <w:r w:rsidR="004D4418">
        <w:rPr>
          <w:rFonts w:asciiTheme="minorHAnsi" w:eastAsia="MS PGothic" w:hAnsiTheme="minorHAnsi"/>
          <w:bCs/>
          <w:i/>
          <w:iCs/>
          <w:sz w:val="20"/>
          <w:lang w:val="en-US"/>
        </w:rPr>
        <w:t>fvt</w:t>
      </w:r>
      <w:r w:rsidR="0022276B">
        <w:rPr>
          <w:rFonts w:asciiTheme="minorHAnsi" w:eastAsia="MS PGothic" w:hAnsiTheme="minorHAnsi"/>
          <w:bCs/>
          <w:i/>
          <w:iCs/>
          <w:sz w:val="20"/>
          <w:lang w:val="en-US"/>
        </w:rPr>
        <w:t>.rub.de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D31F4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Gas antisolvent crystallization of metal</w:t>
      </w:r>
      <w:r w:rsidR="00A94DA0">
        <w:rPr>
          <w:rFonts w:asciiTheme="minorHAnsi" w:hAnsiTheme="minorHAnsi"/>
        </w:rPr>
        <w:t>-</w:t>
      </w:r>
      <w:r>
        <w:rPr>
          <w:rFonts w:asciiTheme="minorHAnsi" w:hAnsiTheme="minorHAnsi"/>
        </w:rPr>
        <w:t>organic coordination complexes</w:t>
      </w:r>
      <w:r w:rsidR="00704BDF" w:rsidRPr="00EC66CC">
        <w:rPr>
          <w:rFonts w:asciiTheme="minorHAnsi" w:hAnsiTheme="minorHAnsi"/>
        </w:rPr>
        <w:t>.</w:t>
      </w:r>
    </w:p>
    <w:p w:rsidR="008B0266" w:rsidRDefault="008B0266" w:rsidP="008B026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Tunable crystal sizes and suitable crystals for single crystal X-ray diffractometry.</w:t>
      </w:r>
    </w:p>
    <w:p w:rsidR="008B0266" w:rsidRDefault="008B0266" w:rsidP="008B026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AA1A9A">
        <w:rPr>
          <w:rFonts w:asciiTheme="minorHAnsi" w:hAnsiTheme="minorHAnsi"/>
        </w:rPr>
        <w:t>eduction of crystallization time compared to conventional methods.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52B67" w:rsidRDefault="00B82778" w:rsidP="00DC695B">
      <w:pPr>
        <w:tabs>
          <w:tab w:val="clear" w:pos="71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="006725FA">
        <w:rPr>
          <w:rFonts w:asciiTheme="minorHAnsi" w:hAnsiTheme="minorHAnsi" w:cstheme="minorHAnsi"/>
          <w:sz w:val="22"/>
          <w:szCs w:val="22"/>
        </w:rPr>
        <w:t xml:space="preserve"> pharmaceutical and fine chemicals industries, crystallization methods are well-establishe</w:t>
      </w:r>
      <w:r w:rsidR="00A0774B">
        <w:rPr>
          <w:rFonts w:asciiTheme="minorHAnsi" w:hAnsiTheme="minorHAnsi" w:cstheme="minorHAnsi"/>
          <w:sz w:val="22"/>
          <w:szCs w:val="22"/>
        </w:rPr>
        <w:t>d</w:t>
      </w:r>
      <w:r w:rsidR="006725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for the production of</w:t>
      </w:r>
      <w:proofErr w:type="gramEnd"/>
      <w:r w:rsidR="006725FA">
        <w:rPr>
          <w:rFonts w:asciiTheme="minorHAnsi" w:hAnsiTheme="minorHAnsi" w:cstheme="minorHAnsi"/>
          <w:sz w:val="22"/>
          <w:szCs w:val="22"/>
        </w:rPr>
        <w:t xml:space="preserve"> solid products. The driving force in crystal formation is supersaturation. Conventional </w:t>
      </w:r>
      <w:r w:rsidR="006725FA" w:rsidRPr="00B84797">
        <w:rPr>
          <w:rFonts w:asciiTheme="minorHAnsi" w:hAnsiTheme="minorHAnsi" w:cstheme="minorHAnsi"/>
          <w:sz w:val="22"/>
          <w:szCs w:val="22"/>
        </w:rPr>
        <w:t xml:space="preserve">techniques such as </w:t>
      </w:r>
      <w:r w:rsidR="009F5A04">
        <w:rPr>
          <w:rFonts w:asciiTheme="minorHAnsi" w:hAnsiTheme="minorHAnsi" w:cstheme="minorHAnsi"/>
          <w:sz w:val="22"/>
          <w:szCs w:val="22"/>
        </w:rPr>
        <w:t>cooling or evaporative</w:t>
      </w:r>
      <w:r w:rsidR="00342B73">
        <w:rPr>
          <w:rFonts w:asciiTheme="minorHAnsi" w:hAnsiTheme="minorHAnsi" w:cstheme="minorHAnsi"/>
          <w:sz w:val="22"/>
          <w:szCs w:val="22"/>
        </w:rPr>
        <w:t xml:space="preserve"> methods</w:t>
      </w:r>
      <w:r w:rsidR="006725FA" w:rsidRPr="00B84797">
        <w:rPr>
          <w:rFonts w:asciiTheme="minorHAnsi" w:hAnsiTheme="minorHAnsi" w:cstheme="minorHAnsi"/>
          <w:sz w:val="22"/>
          <w:szCs w:val="22"/>
        </w:rPr>
        <w:t xml:space="preserve"> are not always suitable for producing fine and pure particles.</w:t>
      </w:r>
      <w:r w:rsidR="006725FA">
        <w:rPr>
          <w:rFonts w:asciiTheme="minorHAnsi" w:hAnsiTheme="minorHAnsi" w:cstheme="minorHAnsi"/>
          <w:sz w:val="22"/>
          <w:szCs w:val="22"/>
        </w:rPr>
        <w:t xml:space="preserve"> </w:t>
      </w:r>
      <w:r w:rsidR="006725FA" w:rsidRPr="00B84797">
        <w:rPr>
          <w:rFonts w:asciiTheme="minorHAnsi" w:hAnsiTheme="minorHAnsi" w:cstheme="minorHAnsi"/>
          <w:sz w:val="22"/>
          <w:szCs w:val="22"/>
        </w:rPr>
        <w:t xml:space="preserve">Crystallization with compressed gases or supercritical fluids seems to be a promising </w:t>
      </w:r>
      <w:r w:rsidR="00F7754E">
        <w:rPr>
          <w:rFonts w:asciiTheme="minorHAnsi" w:hAnsiTheme="minorHAnsi" w:cstheme="minorHAnsi"/>
          <w:sz w:val="22"/>
          <w:szCs w:val="22"/>
        </w:rPr>
        <w:t>alternative</w:t>
      </w:r>
      <w:r w:rsidR="006725FA" w:rsidRPr="00B84797">
        <w:rPr>
          <w:rFonts w:asciiTheme="minorHAnsi" w:hAnsiTheme="minorHAnsi" w:cstheme="minorHAnsi"/>
          <w:sz w:val="22"/>
          <w:szCs w:val="22"/>
        </w:rPr>
        <w:t xml:space="preserve"> technique</w:t>
      </w:r>
      <w:r w:rsidR="00B52B67">
        <w:rPr>
          <w:rFonts w:asciiTheme="minorHAnsi" w:hAnsiTheme="minorHAnsi" w:cstheme="minorHAnsi"/>
          <w:sz w:val="22"/>
          <w:szCs w:val="22"/>
        </w:rPr>
        <w:t xml:space="preserve">. One version of this technique is the </w:t>
      </w:r>
      <w:r w:rsidR="00D31F47">
        <w:rPr>
          <w:rFonts w:asciiTheme="minorHAnsi" w:hAnsiTheme="minorHAnsi" w:cstheme="minorHAnsi"/>
          <w:sz w:val="22"/>
          <w:szCs w:val="22"/>
        </w:rPr>
        <w:t>gas antis</w:t>
      </w:r>
      <w:r w:rsidR="00B84797" w:rsidRPr="00B84797">
        <w:rPr>
          <w:rFonts w:asciiTheme="minorHAnsi" w:hAnsiTheme="minorHAnsi" w:cstheme="minorHAnsi"/>
          <w:sz w:val="22"/>
          <w:szCs w:val="22"/>
        </w:rPr>
        <w:t xml:space="preserve">olvent </w:t>
      </w:r>
      <w:r w:rsidR="009F5A04">
        <w:rPr>
          <w:rFonts w:asciiTheme="minorHAnsi" w:hAnsiTheme="minorHAnsi" w:cstheme="minorHAnsi"/>
          <w:sz w:val="22"/>
          <w:szCs w:val="22"/>
        </w:rPr>
        <w:t>process</w:t>
      </w:r>
      <w:r w:rsidR="00B84797" w:rsidRPr="00B84797">
        <w:rPr>
          <w:rFonts w:asciiTheme="minorHAnsi" w:hAnsiTheme="minorHAnsi" w:cstheme="minorHAnsi"/>
          <w:sz w:val="22"/>
          <w:szCs w:val="22"/>
        </w:rPr>
        <w:t xml:space="preserve"> (GAS).</w:t>
      </w:r>
      <w:r w:rsidR="00B52B67" w:rsidRPr="00B84797">
        <w:rPr>
          <w:rFonts w:asciiTheme="minorHAnsi" w:hAnsiTheme="minorHAnsi" w:cstheme="minorHAnsi"/>
          <w:sz w:val="22"/>
          <w:szCs w:val="22"/>
        </w:rPr>
        <w:t xml:space="preserve"> </w:t>
      </w:r>
      <w:r w:rsidR="00B52B67" w:rsidRPr="009B173E">
        <w:rPr>
          <w:rFonts w:asciiTheme="minorHAnsi" w:hAnsiTheme="minorHAnsi" w:cstheme="minorHAnsi"/>
          <w:sz w:val="22"/>
          <w:szCs w:val="22"/>
        </w:rPr>
        <w:t xml:space="preserve">In this method, a </w:t>
      </w:r>
      <w:r w:rsidR="008B2376">
        <w:rPr>
          <w:rFonts w:asciiTheme="minorHAnsi" w:hAnsiTheme="minorHAnsi" w:cstheme="minorHAnsi"/>
          <w:sz w:val="22"/>
          <w:szCs w:val="22"/>
        </w:rPr>
        <w:t>gas</w:t>
      </w:r>
      <w:r w:rsidR="00B52B67" w:rsidRPr="009B173E">
        <w:rPr>
          <w:rFonts w:asciiTheme="minorHAnsi" w:hAnsiTheme="minorHAnsi" w:cstheme="minorHAnsi"/>
          <w:sz w:val="22"/>
          <w:szCs w:val="22"/>
        </w:rPr>
        <w:t xml:space="preserve"> is added to </w:t>
      </w:r>
      <w:r w:rsidR="009F5A04">
        <w:rPr>
          <w:rFonts w:asciiTheme="minorHAnsi" w:hAnsiTheme="minorHAnsi" w:cstheme="minorHAnsi"/>
          <w:sz w:val="22"/>
          <w:szCs w:val="22"/>
        </w:rPr>
        <w:t xml:space="preserve">a </w:t>
      </w:r>
      <w:r w:rsidR="00B52B67" w:rsidRPr="009B173E">
        <w:rPr>
          <w:rFonts w:asciiTheme="minorHAnsi" w:hAnsiTheme="minorHAnsi" w:cstheme="minorHAnsi"/>
          <w:sz w:val="22"/>
          <w:szCs w:val="22"/>
        </w:rPr>
        <w:t>solution</w:t>
      </w:r>
      <w:r w:rsidR="009F5A04">
        <w:rPr>
          <w:rFonts w:asciiTheme="minorHAnsi" w:hAnsiTheme="minorHAnsi" w:cstheme="minorHAnsi"/>
          <w:sz w:val="22"/>
          <w:szCs w:val="22"/>
        </w:rPr>
        <w:t>, loaded with the desirable substance.</w:t>
      </w:r>
      <w:r w:rsidR="00B52B67" w:rsidRPr="009B173E">
        <w:rPr>
          <w:rFonts w:asciiTheme="minorHAnsi" w:hAnsiTheme="minorHAnsi" w:cstheme="minorHAnsi"/>
          <w:sz w:val="22"/>
          <w:szCs w:val="22"/>
        </w:rPr>
        <w:t xml:space="preserve"> </w:t>
      </w:r>
      <w:r w:rsidR="000007EB">
        <w:rPr>
          <w:rFonts w:asciiTheme="minorHAnsi" w:hAnsiTheme="minorHAnsi" w:cstheme="minorHAnsi"/>
          <w:sz w:val="22"/>
          <w:szCs w:val="22"/>
        </w:rPr>
        <w:t xml:space="preserve">The </w:t>
      </w:r>
      <w:r w:rsidR="00B84797" w:rsidRPr="00B84797">
        <w:rPr>
          <w:rFonts w:asciiTheme="minorHAnsi" w:hAnsiTheme="minorHAnsi" w:cstheme="minorHAnsi"/>
          <w:sz w:val="22"/>
          <w:szCs w:val="22"/>
        </w:rPr>
        <w:t>solvent power of the conventional solvent decreases</w:t>
      </w:r>
      <w:r w:rsidR="000007EB">
        <w:rPr>
          <w:rFonts w:asciiTheme="minorHAnsi" w:hAnsiTheme="minorHAnsi" w:cstheme="minorHAnsi"/>
          <w:sz w:val="22"/>
          <w:szCs w:val="22"/>
        </w:rPr>
        <w:t>, while a rapid volume expansion occurs. S</w:t>
      </w:r>
      <w:r w:rsidR="00B84797" w:rsidRPr="00B84797">
        <w:rPr>
          <w:rFonts w:asciiTheme="minorHAnsi" w:hAnsiTheme="minorHAnsi" w:cstheme="minorHAnsi"/>
          <w:sz w:val="22"/>
          <w:szCs w:val="22"/>
        </w:rPr>
        <w:t xml:space="preserve">upersaturation triggers off the precipitation of particles. </w:t>
      </w:r>
      <w:r w:rsidR="008C0704">
        <w:rPr>
          <w:rFonts w:asciiTheme="minorHAnsi" w:hAnsiTheme="minorHAnsi" w:cstheme="minorHAnsi"/>
          <w:sz w:val="22"/>
          <w:szCs w:val="22"/>
        </w:rPr>
        <w:t>[1-2]</w:t>
      </w:r>
    </w:p>
    <w:p w:rsidR="00B52B67" w:rsidRPr="00B52B67" w:rsidRDefault="00294542" w:rsidP="00DC695B">
      <w:pPr>
        <w:tabs>
          <w:tab w:val="clear" w:pos="71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Research on this method was focussing on</w:t>
      </w:r>
      <w:r w:rsidR="00AA1A9A">
        <w:rPr>
          <w:rFonts w:asciiTheme="minorHAnsi" w:hAnsiTheme="minorHAnsi" w:cstheme="minorHAnsi"/>
          <w:sz w:val="22"/>
          <w:szCs w:val="22"/>
        </w:rPr>
        <w:t xml:space="preserve"> </w:t>
      </w:r>
      <w:r w:rsidR="000007EB">
        <w:rPr>
          <w:rFonts w:asciiTheme="minorHAnsi" w:hAnsiTheme="minorHAnsi" w:cstheme="minorHAnsi"/>
          <w:sz w:val="22"/>
          <w:szCs w:val="22"/>
        </w:rPr>
        <w:t>precipitation of small and</w:t>
      </w:r>
      <w:r w:rsidR="00B52B67" w:rsidRPr="00B52B67">
        <w:rPr>
          <w:rFonts w:asciiTheme="minorHAnsi" w:hAnsiTheme="minorHAnsi" w:cstheme="minorHAnsi"/>
          <w:sz w:val="22"/>
          <w:szCs w:val="22"/>
        </w:rPr>
        <w:t xml:space="preserve"> uniform crystals, </w:t>
      </w:r>
      <w:r>
        <w:rPr>
          <w:rFonts w:asciiTheme="minorHAnsi" w:hAnsiTheme="minorHAnsi" w:cstheme="minorHAnsi"/>
          <w:sz w:val="22"/>
          <w:szCs w:val="22"/>
        </w:rPr>
        <w:t>modifying particle properties. W</w:t>
      </w:r>
      <w:r w:rsidR="00B52B67" w:rsidRPr="00B52B67">
        <w:rPr>
          <w:rFonts w:asciiTheme="minorHAnsi" w:hAnsiTheme="minorHAnsi" w:cstheme="minorHAnsi"/>
          <w:sz w:val="22"/>
          <w:szCs w:val="22"/>
        </w:rPr>
        <w:t xml:space="preserve">e would like to introduce the GAS </w:t>
      </w:r>
      <w:r w:rsidR="00DC695B">
        <w:rPr>
          <w:rFonts w:asciiTheme="minorHAnsi" w:hAnsiTheme="minorHAnsi" w:cstheme="minorHAnsi"/>
          <w:sz w:val="22"/>
          <w:szCs w:val="22"/>
        </w:rPr>
        <w:t>crystallization</w:t>
      </w:r>
      <w:r w:rsidR="00B52B67" w:rsidRPr="00B52B67">
        <w:rPr>
          <w:rFonts w:asciiTheme="minorHAnsi" w:hAnsiTheme="minorHAnsi" w:cstheme="minorHAnsi"/>
          <w:sz w:val="22"/>
          <w:szCs w:val="22"/>
        </w:rPr>
        <w:t xml:space="preserve"> as a possible metho</w:t>
      </w:r>
      <w:r w:rsidR="00AA1A9A">
        <w:rPr>
          <w:rFonts w:asciiTheme="minorHAnsi" w:hAnsiTheme="minorHAnsi" w:cstheme="minorHAnsi"/>
          <w:sz w:val="22"/>
          <w:szCs w:val="22"/>
        </w:rPr>
        <w:t xml:space="preserve">d for producing </w:t>
      </w:r>
      <w:r w:rsidR="00B52B67">
        <w:rPr>
          <w:rFonts w:asciiTheme="minorHAnsi" w:hAnsiTheme="minorHAnsi" w:cstheme="minorHAnsi"/>
          <w:sz w:val="22"/>
          <w:szCs w:val="22"/>
        </w:rPr>
        <w:t xml:space="preserve">crystals </w:t>
      </w:r>
      <w:r w:rsidR="009F5A04">
        <w:rPr>
          <w:rFonts w:asciiTheme="minorHAnsi" w:hAnsiTheme="minorHAnsi" w:cstheme="minorHAnsi"/>
          <w:sz w:val="22"/>
          <w:szCs w:val="22"/>
        </w:rPr>
        <w:t xml:space="preserve">large and clear enough </w:t>
      </w:r>
      <w:r w:rsidR="00B52B67">
        <w:rPr>
          <w:rFonts w:asciiTheme="minorHAnsi" w:hAnsiTheme="minorHAnsi" w:cstheme="minorHAnsi"/>
          <w:sz w:val="22"/>
          <w:szCs w:val="22"/>
        </w:rPr>
        <w:t>for</w:t>
      </w:r>
      <w:r w:rsidR="00DC695B">
        <w:rPr>
          <w:rFonts w:asciiTheme="minorHAnsi" w:hAnsiTheme="minorHAnsi" w:cstheme="minorHAnsi"/>
          <w:sz w:val="22"/>
          <w:szCs w:val="22"/>
        </w:rPr>
        <w:t xml:space="preserve"> single crystal</w:t>
      </w:r>
      <w:r w:rsidR="00B52B67">
        <w:rPr>
          <w:rFonts w:asciiTheme="minorHAnsi" w:hAnsiTheme="minorHAnsi" w:cstheme="minorHAnsi"/>
          <w:sz w:val="22"/>
          <w:szCs w:val="22"/>
        </w:rPr>
        <w:t xml:space="preserve"> X-ray diffractometry.</w:t>
      </w:r>
      <w:r w:rsidR="00DC695B">
        <w:rPr>
          <w:rFonts w:asciiTheme="minorHAnsi" w:hAnsiTheme="minorHAnsi" w:cstheme="minorHAnsi"/>
          <w:sz w:val="22"/>
          <w:szCs w:val="22"/>
        </w:rPr>
        <w:t xml:space="preserve"> This analytical technique provides detailed information about the internal lattice of crystalline substances and is most commonly used for identification of crystal structures. </w:t>
      </w:r>
      <w:r w:rsidR="00AA1A9A">
        <w:rPr>
          <w:rFonts w:asciiTheme="minorHAnsi" w:hAnsiTheme="minorHAnsi" w:cstheme="minorHAnsi"/>
          <w:sz w:val="22"/>
          <w:szCs w:val="22"/>
        </w:rPr>
        <w:t xml:space="preserve">The chosen class of metal-organic coordination complexes is a quite new one, in which direct structural solutions </w:t>
      </w:r>
      <w:r w:rsidR="00CF5B1F">
        <w:rPr>
          <w:rFonts w:asciiTheme="minorHAnsi" w:hAnsiTheme="minorHAnsi" w:cstheme="minorHAnsi"/>
          <w:sz w:val="22"/>
          <w:szCs w:val="22"/>
        </w:rPr>
        <w:t xml:space="preserve">on the molecular level </w:t>
      </w:r>
      <w:r w:rsidR="009F5A04">
        <w:rPr>
          <w:rFonts w:asciiTheme="minorHAnsi" w:hAnsiTheme="minorHAnsi" w:cstheme="minorHAnsi"/>
          <w:sz w:val="22"/>
          <w:szCs w:val="22"/>
        </w:rPr>
        <w:t>are important to reveal the chemical structure obtained</w:t>
      </w:r>
      <w:r w:rsidR="00AA1A9A">
        <w:rPr>
          <w:rFonts w:asciiTheme="minorHAnsi" w:hAnsiTheme="minorHAnsi" w:cstheme="minorHAnsi"/>
          <w:sz w:val="22"/>
          <w:szCs w:val="22"/>
        </w:rPr>
        <w:t>.</w:t>
      </w:r>
      <w:r w:rsidR="008C0704">
        <w:rPr>
          <w:rFonts w:asciiTheme="minorHAnsi" w:hAnsiTheme="minorHAnsi" w:cstheme="minorHAnsi"/>
          <w:sz w:val="22"/>
          <w:szCs w:val="22"/>
        </w:rPr>
        <w:t xml:space="preserve"> [3]</w:t>
      </w:r>
    </w:p>
    <w:p w:rsidR="00C867B1" w:rsidRPr="00B84797" w:rsidRDefault="00C867B1" w:rsidP="00B84797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8718C" w:rsidRPr="00294542" w:rsidRDefault="00E40789" w:rsidP="00294542">
      <w:pPr>
        <w:pStyle w:val="CETBodytextItalic"/>
        <w:rPr>
          <w:rFonts w:asciiTheme="minorHAnsi" w:eastAsia="MS PGothic" w:hAnsiTheme="minorHAnsi" w:cstheme="minorHAnsi"/>
          <w:i w:val="0"/>
          <w:sz w:val="22"/>
          <w:lang w:val="en-US"/>
        </w:rPr>
      </w:pP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The </w:t>
      </w:r>
      <w:r w:rsidR="00D2555C">
        <w:rPr>
          <w:rFonts w:asciiTheme="minorHAnsi" w:eastAsia="MS PGothic" w:hAnsiTheme="minorHAnsi" w:cstheme="minorHAnsi"/>
          <w:i w:val="0"/>
          <w:sz w:val="22"/>
          <w:lang w:val="en-US"/>
        </w:rPr>
        <w:t>gas antisolvent crystallization</w:t>
      </w:r>
      <w:r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was tested on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various metal-organic coordination complexes</w:t>
      </w:r>
      <w:r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 w:cstheme="minorHAnsi"/>
          <w:i w:val="0"/>
          <w:sz w:val="22"/>
          <w:lang w:val="en-US"/>
        </w:rPr>
        <w:t>similar to</w:t>
      </w:r>
      <w:proofErr w:type="gramEnd"/>
      <w:r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the copper complex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. </w:t>
      </w:r>
      <w:r w:rsidR="00A0774B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The</w:t>
      </w:r>
      <w:r w:rsidR="00A0774B">
        <w:rPr>
          <w:rFonts w:asciiTheme="minorHAnsi" w:eastAsia="MS PGothic" w:hAnsiTheme="minorHAnsi" w:cstheme="minorHAnsi"/>
          <w:i w:val="0"/>
          <w:sz w:val="22"/>
          <w:lang w:val="en-US"/>
        </w:rPr>
        <w:t>se</w:t>
      </w:r>
      <w:r w:rsidR="00A0774B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results are presented as example.</w:t>
      </w:r>
      <w:r w:rsidR="00A0774B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</w:t>
      </w:r>
      <w:bookmarkStart w:id="0" w:name="_GoBack"/>
      <w:bookmarkEnd w:id="0"/>
    </w:p>
    <w:p w:rsidR="00676E67" w:rsidRPr="00294542" w:rsidRDefault="0018718C" w:rsidP="00294542">
      <w:pPr>
        <w:pStyle w:val="CETBodytextItalic"/>
        <w:rPr>
          <w:rFonts w:asciiTheme="minorHAnsi" w:eastAsia="MS PGothic" w:hAnsiTheme="minorHAnsi" w:cstheme="minorHAnsi"/>
          <w:i w:val="0"/>
          <w:sz w:val="22"/>
          <w:lang w:val="en-US"/>
        </w:rPr>
      </w:pPr>
      <w:r w:rsidRPr="00294542">
        <w:rPr>
          <w:rFonts w:asciiTheme="minorHAnsi" w:eastAsia="MS PGothic" w:hAnsiTheme="minorHAnsi" w:cstheme="minorHAnsi"/>
          <w:b/>
          <w:i w:val="0"/>
          <w:sz w:val="22"/>
          <w:lang w:val="en-US"/>
        </w:rPr>
        <w:t>Complex s</w:t>
      </w:r>
      <w:r w:rsidR="00693BC3" w:rsidRPr="00294542">
        <w:rPr>
          <w:rFonts w:asciiTheme="minorHAnsi" w:eastAsia="MS PGothic" w:hAnsiTheme="minorHAnsi" w:cstheme="minorHAnsi"/>
          <w:b/>
          <w:i w:val="0"/>
          <w:sz w:val="22"/>
          <w:lang w:val="en-US"/>
        </w:rPr>
        <w:t>ynthesis.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0.1 g of </w:t>
      </w:r>
      <w:proofErr w:type="gramStart"/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copper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(</w:t>
      </w:r>
      <w:proofErr w:type="gramEnd"/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II)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acetate and the organic linker</w:t>
      </w:r>
      <w:r w:rsidR="00E8186A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, diethyl cyanomalonate,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were dissolved in a 1:2 </w:t>
      </w:r>
      <w:proofErr w:type="spellStart"/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metal:ligand</w:t>
      </w:r>
      <w:proofErr w:type="spellEnd"/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molar ratio in 70 ml chloroform and stirred for 24 h at room temperature. 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The metal-organic coordination complex was obtained as a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precipitate in powder form</w:t>
      </w:r>
      <w:r w:rsidR="0067255B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, that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 was 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filtered and </w:t>
      </w:r>
      <w:r w:rsidR="00044D67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vacuum </w:t>
      </w:r>
      <w:r w:rsidR="00693BC3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dried for 12 h.</w:t>
      </w:r>
    </w:p>
    <w:p w:rsidR="00440AC0" w:rsidRPr="00294542" w:rsidRDefault="00B84797" w:rsidP="00294542">
      <w:pPr>
        <w:pStyle w:val="CETBodytextItalic"/>
        <w:rPr>
          <w:rFonts w:asciiTheme="minorHAnsi" w:hAnsiTheme="minorHAnsi" w:cstheme="minorHAnsi"/>
          <w:i w:val="0"/>
          <w:sz w:val="22"/>
        </w:rPr>
      </w:pPr>
      <w:r w:rsidRPr="00294542">
        <w:rPr>
          <w:rFonts w:asciiTheme="minorHAnsi" w:eastAsia="MS PGothic" w:hAnsiTheme="minorHAnsi" w:cstheme="minorHAnsi"/>
          <w:b/>
          <w:i w:val="0"/>
          <w:sz w:val="22"/>
          <w:lang w:val="en-US"/>
        </w:rPr>
        <w:t>Gas antisolvent crystallization</w:t>
      </w:r>
      <w:r w:rsidRPr="00294542">
        <w:rPr>
          <w:rFonts w:asciiTheme="minorHAnsi" w:eastAsia="MS PGothic" w:hAnsiTheme="minorHAnsi" w:cstheme="minorHAnsi"/>
          <w:i w:val="0"/>
          <w:sz w:val="22"/>
          <w:lang w:val="en-US"/>
        </w:rPr>
        <w:t xml:space="preserve">. </w:t>
      </w:r>
      <w:r w:rsidR="00014852" w:rsidRPr="00294542">
        <w:rPr>
          <w:rFonts w:asciiTheme="minorHAnsi" w:eastAsia="MS PGothic" w:hAnsiTheme="minorHAnsi" w:cstheme="minorHAnsi"/>
          <w:i w:val="0"/>
          <w:sz w:val="22"/>
          <w:lang w:val="en-US"/>
        </w:rPr>
        <w:t>For t</w:t>
      </w:r>
      <w:r w:rsidRPr="00294542">
        <w:rPr>
          <w:rFonts w:asciiTheme="minorHAnsi" w:hAnsiTheme="minorHAnsi" w:cstheme="minorHAnsi"/>
          <w:i w:val="0"/>
          <w:sz w:val="22"/>
        </w:rPr>
        <w:t xml:space="preserve">he crystallization </w:t>
      </w:r>
      <w:r w:rsidR="00221D7A" w:rsidRPr="00294542">
        <w:rPr>
          <w:rFonts w:asciiTheme="minorHAnsi" w:hAnsiTheme="minorHAnsi" w:cstheme="minorHAnsi"/>
          <w:i w:val="0"/>
          <w:sz w:val="22"/>
        </w:rPr>
        <w:t>CO</w:t>
      </w:r>
      <w:r w:rsidR="00221D7A" w:rsidRPr="00294542">
        <w:rPr>
          <w:rFonts w:asciiTheme="minorHAnsi" w:hAnsiTheme="minorHAnsi" w:cstheme="minorHAnsi"/>
          <w:i w:val="0"/>
          <w:sz w:val="22"/>
          <w:vertAlign w:val="subscript"/>
        </w:rPr>
        <w:t>2</w:t>
      </w:r>
      <w:r w:rsidR="00221D7A" w:rsidRPr="00294542">
        <w:rPr>
          <w:rFonts w:asciiTheme="minorHAnsi" w:hAnsiTheme="minorHAnsi" w:cstheme="minorHAnsi"/>
          <w:i w:val="0"/>
          <w:sz w:val="22"/>
        </w:rPr>
        <w:t xml:space="preserve"> </w:t>
      </w:r>
      <w:r w:rsidR="00014852" w:rsidRPr="00294542">
        <w:rPr>
          <w:rFonts w:asciiTheme="minorHAnsi" w:hAnsiTheme="minorHAnsi" w:cstheme="minorHAnsi"/>
          <w:i w:val="0"/>
          <w:sz w:val="22"/>
        </w:rPr>
        <w:t xml:space="preserve">was used </w:t>
      </w:r>
      <w:r w:rsidR="00221D7A" w:rsidRPr="00294542">
        <w:rPr>
          <w:rFonts w:asciiTheme="minorHAnsi" w:hAnsiTheme="minorHAnsi" w:cstheme="minorHAnsi"/>
          <w:i w:val="0"/>
          <w:sz w:val="22"/>
        </w:rPr>
        <w:t>as an antisolvent</w:t>
      </w:r>
      <w:r w:rsidR="00014852" w:rsidRPr="00294542">
        <w:rPr>
          <w:rFonts w:asciiTheme="minorHAnsi" w:hAnsiTheme="minorHAnsi" w:cstheme="minorHAnsi"/>
          <w:i w:val="0"/>
          <w:sz w:val="22"/>
        </w:rPr>
        <w:t xml:space="preserve">. The </w:t>
      </w:r>
      <w:proofErr w:type="spellStart"/>
      <w:r w:rsidR="00014852" w:rsidRPr="00294542">
        <w:rPr>
          <w:rFonts w:asciiTheme="minorHAnsi" w:hAnsiTheme="minorHAnsi" w:cstheme="minorHAnsi"/>
          <w:i w:val="0"/>
          <w:sz w:val="22"/>
        </w:rPr>
        <w:t>experi</w:t>
      </w:r>
      <w:r w:rsidR="00294542" w:rsidRPr="00294542">
        <w:rPr>
          <w:rFonts w:asciiTheme="minorHAnsi" w:hAnsiTheme="minorHAnsi" w:cstheme="minorHAnsi"/>
          <w:i w:val="0"/>
          <w:sz w:val="22"/>
        </w:rPr>
        <w:t>-</w:t>
      </w:r>
      <w:r w:rsidR="00014852" w:rsidRPr="00294542">
        <w:rPr>
          <w:rFonts w:asciiTheme="minorHAnsi" w:hAnsiTheme="minorHAnsi" w:cstheme="minorHAnsi"/>
          <w:i w:val="0"/>
          <w:sz w:val="22"/>
        </w:rPr>
        <w:t>ments</w:t>
      </w:r>
      <w:proofErr w:type="spellEnd"/>
      <w:r w:rsidR="00014852" w:rsidRPr="00294542">
        <w:rPr>
          <w:rFonts w:asciiTheme="minorHAnsi" w:hAnsiTheme="minorHAnsi" w:cstheme="minorHAnsi"/>
          <w:i w:val="0"/>
          <w:sz w:val="22"/>
        </w:rPr>
        <w:t xml:space="preserve"> were carried out</w:t>
      </w:r>
      <w:r w:rsidR="00221D7A" w:rsidRPr="00294542">
        <w:rPr>
          <w:rFonts w:asciiTheme="minorHAnsi" w:hAnsiTheme="minorHAnsi" w:cstheme="minorHAnsi"/>
          <w:i w:val="0"/>
          <w:sz w:val="22"/>
        </w:rPr>
        <w:t xml:space="preserve"> </w:t>
      </w:r>
      <w:r w:rsidRPr="00294542">
        <w:rPr>
          <w:rFonts w:asciiTheme="minorHAnsi" w:hAnsiTheme="minorHAnsi" w:cstheme="minorHAnsi"/>
          <w:i w:val="0"/>
          <w:sz w:val="22"/>
        </w:rPr>
        <w:t xml:space="preserve">in a high-pressure view </w:t>
      </w:r>
      <w:r w:rsidR="00693BC3" w:rsidRPr="00294542">
        <w:rPr>
          <w:rFonts w:asciiTheme="minorHAnsi" w:hAnsiTheme="minorHAnsi" w:cstheme="minorHAnsi"/>
          <w:i w:val="0"/>
          <w:sz w:val="22"/>
        </w:rPr>
        <w:t xml:space="preserve">cell </w:t>
      </w:r>
      <w:r w:rsidR="00440AC0" w:rsidRPr="00294542">
        <w:rPr>
          <w:rFonts w:asciiTheme="minorHAnsi" w:hAnsiTheme="minorHAnsi" w:cstheme="minorHAnsi"/>
          <w:i w:val="0"/>
          <w:sz w:val="22"/>
        </w:rPr>
        <w:t>loaded</w:t>
      </w:r>
      <w:r w:rsidRPr="00294542">
        <w:rPr>
          <w:rFonts w:asciiTheme="minorHAnsi" w:hAnsiTheme="minorHAnsi" w:cstheme="minorHAnsi"/>
          <w:i w:val="0"/>
          <w:sz w:val="22"/>
        </w:rPr>
        <w:t xml:space="preserve"> with a solution of the metal</w:t>
      </w:r>
      <w:r w:rsidR="00440AC0" w:rsidRPr="00294542">
        <w:rPr>
          <w:rFonts w:asciiTheme="minorHAnsi" w:hAnsiTheme="minorHAnsi" w:cstheme="minorHAnsi"/>
          <w:i w:val="0"/>
          <w:sz w:val="22"/>
        </w:rPr>
        <w:t>-organic coordination</w:t>
      </w:r>
      <w:r w:rsidRPr="00294542">
        <w:rPr>
          <w:rFonts w:asciiTheme="minorHAnsi" w:hAnsiTheme="minorHAnsi" w:cstheme="minorHAnsi"/>
          <w:i w:val="0"/>
          <w:sz w:val="22"/>
        </w:rPr>
        <w:t xml:space="preserve"> complex in a chosen solvent. A crystallization time of 2 h, a pressure of 100 bar and a temperature of 40 °C were set. After the specified time, the autoclave was purged for 30 min</w:t>
      </w:r>
      <w:r w:rsidR="00440AC0" w:rsidRPr="00294542">
        <w:rPr>
          <w:rFonts w:asciiTheme="minorHAnsi" w:hAnsiTheme="minorHAnsi" w:cstheme="minorHAnsi"/>
          <w:i w:val="0"/>
          <w:sz w:val="22"/>
        </w:rPr>
        <w:t xml:space="preserve"> with CO</w:t>
      </w:r>
      <w:r w:rsidR="00440AC0" w:rsidRPr="00294542">
        <w:rPr>
          <w:rFonts w:asciiTheme="minorHAnsi" w:hAnsiTheme="minorHAnsi" w:cstheme="minorHAnsi"/>
          <w:i w:val="0"/>
          <w:sz w:val="22"/>
          <w:vertAlign w:val="subscript"/>
        </w:rPr>
        <w:t>2</w:t>
      </w:r>
      <w:r w:rsidRPr="00294542">
        <w:rPr>
          <w:rFonts w:asciiTheme="minorHAnsi" w:hAnsiTheme="minorHAnsi" w:cstheme="minorHAnsi"/>
          <w:i w:val="0"/>
          <w:sz w:val="22"/>
        </w:rPr>
        <w:t>.</w:t>
      </w:r>
      <w:r w:rsidRPr="00294542">
        <w:rPr>
          <w:rFonts w:asciiTheme="minorHAnsi" w:hAnsiTheme="minorHAnsi" w:cstheme="minorHAnsi"/>
          <w:i w:val="0"/>
          <w:sz w:val="28"/>
          <w:szCs w:val="23"/>
        </w:rPr>
        <w:t xml:space="preserve"> </w:t>
      </w:r>
      <w:r w:rsidRPr="00294542">
        <w:rPr>
          <w:rFonts w:asciiTheme="minorHAnsi" w:hAnsiTheme="minorHAnsi" w:cstheme="minorHAnsi"/>
          <w:i w:val="0"/>
          <w:sz w:val="22"/>
        </w:rPr>
        <w:t xml:space="preserve">The precipitate was obtained as crystals. </w:t>
      </w:r>
      <w:r w:rsidR="00A0774B">
        <w:rPr>
          <w:rFonts w:asciiTheme="minorHAnsi" w:eastAsia="MS PGothic" w:hAnsiTheme="minorHAnsi" w:cstheme="minorHAnsi"/>
          <w:i w:val="0"/>
          <w:sz w:val="22"/>
          <w:lang w:val="en-US"/>
        </w:rPr>
        <w:t>[4]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3327ED" w:rsidRPr="003327ED" w:rsidRDefault="00D000A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C1BD3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529B8F" wp14:editId="4426A89F">
                <wp:simplePos x="0" y="0"/>
                <wp:positionH relativeFrom="column">
                  <wp:posOffset>3559810</wp:posOffset>
                </wp:positionH>
                <wp:positionV relativeFrom="paragraph">
                  <wp:posOffset>1800225</wp:posOffset>
                </wp:positionV>
                <wp:extent cx="726440" cy="140462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0A3" w:rsidRPr="004C1BD3" w:rsidRDefault="00D000A3" w:rsidP="00D000A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200 </w:t>
                            </w:r>
                            <w:proofErr w:type="spellStart"/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μm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29B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0.3pt;margin-top:141.75pt;width:57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" filled="f" stroked="f">
                <v:textbox style="mso-fit-shape-to-text:t">
                  <w:txbxContent>
                    <w:p w:rsidR="00D000A3" w:rsidRPr="004C1BD3" w:rsidRDefault="00D000A3" w:rsidP="00D000A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proofErr w:type="gram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200</w:t>
                      </w:r>
                      <w:proofErr w:type="gramEnd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μm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C1BD3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8529B8F" wp14:editId="4426A89F">
                <wp:simplePos x="0" y="0"/>
                <wp:positionH relativeFrom="column">
                  <wp:posOffset>2447925</wp:posOffset>
                </wp:positionH>
                <wp:positionV relativeFrom="paragraph">
                  <wp:posOffset>1800225</wp:posOffset>
                </wp:positionV>
                <wp:extent cx="2360930" cy="140462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0A3" w:rsidRPr="004C1BD3" w:rsidRDefault="00D000A3" w:rsidP="00D000A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200 </w:t>
                            </w:r>
                            <w:proofErr w:type="spellStart"/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μm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29B8F" id="_x0000_s1027" type="#_x0000_t202" style="position:absolute;left:0;text-align:left;margin-left:192.75pt;margin-top:141.75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" filled="f" stroked="f">
                <v:textbox style="mso-fit-shape-to-text:t">
                  <w:txbxContent>
                    <w:p w:rsidR="00D000A3" w:rsidRPr="004C1BD3" w:rsidRDefault="00D000A3" w:rsidP="00D000A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proofErr w:type="gram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200</w:t>
                      </w:r>
                      <w:proofErr w:type="gramEnd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μm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C1BD3" w:rsidRPr="004C1BD3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1800225</wp:posOffset>
                </wp:positionV>
                <wp:extent cx="2360930" cy="140462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BD3" w:rsidRPr="004C1BD3" w:rsidRDefault="004C1BD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200 </w:t>
                            </w:r>
                            <w:proofErr w:type="spellStart"/>
                            <w:r w:rsidRPr="004C1BD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μm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5.25pt;margin-top:141.75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" filled="f" stroked="f">
                <v:textbox style="mso-fit-shape-to-text:t">
                  <w:txbxContent>
                    <w:p w:rsidR="004C1BD3" w:rsidRPr="004C1BD3" w:rsidRDefault="004C1BD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proofErr w:type="gram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200</w:t>
                      </w:r>
                      <w:proofErr w:type="gramEnd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C1BD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μm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C1B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513676" wp14:editId="3DA32B5A">
                <wp:simplePos x="0" y="0"/>
                <wp:positionH relativeFrom="column">
                  <wp:posOffset>4052567</wp:posOffset>
                </wp:positionH>
                <wp:positionV relativeFrom="paragraph">
                  <wp:posOffset>1927293</wp:posOffset>
                </wp:positionV>
                <wp:extent cx="124358" cy="18000"/>
                <wp:effectExtent l="0" t="0" r="28575" b="2032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26FD0" id="Rechteck 10" o:spid="_x0000_s1026" style="position:absolute;margin-left:319.1pt;margin-top:151.75pt;width:9.8pt;height:1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4C1B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513676" wp14:editId="3DA32B5A">
                <wp:simplePos x="0" y="0"/>
                <wp:positionH relativeFrom="column">
                  <wp:posOffset>2940047</wp:posOffset>
                </wp:positionH>
                <wp:positionV relativeFrom="paragraph">
                  <wp:posOffset>1927293</wp:posOffset>
                </wp:positionV>
                <wp:extent cx="124358" cy="18000"/>
                <wp:effectExtent l="0" t="0" r="28575" b="203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EC78D" id="Rechteck 9" o:spid="_x0000_s1026" style="position:absolute;margin-left:231.5pt;margin-top:151.75pt;width:9.8pt;height:1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4C1B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1927506</wp:posOffset>
                </wp:positionV>
                <wp:extent cx="124358" cy="18000"/>
                <wp:effectExtent l="0" t="0" r="28575" b="2032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1128" id="Rechteck 6" o:spid="_x0000_s1026" style="position:absolute;margin-left:143.9pt;margin-top:151.75pt;width:9.8pt;height:1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" fillcolor="white [3212]" strokecolor="white [3212]" strokeweight="2pt"/>
            </w:pict>
          </mc:Fallback>
        </mc:AlternateContent>
      </w:r>
      <w:r w:rsidR="00E62A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B7A26" wp14:editId="1509D4BB">
                <wp:simplePos x="0" y="0"/>
                <wp:positionH relativeFrom="column">
                  <wp:posOffset>3235960</wp:posOffset>
                </wp:positionH>
                <wp:positionV relativeFrom="paragraph">
                  <wp:posOffset>1885517</wp:posOffset>
                </wp:positionV>
                <wp:extent cx="975360" cy="109220"/>
                <wp:effectExtent l="0" t="0" r="15240" b="241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9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AD5E8" id="Rechteck 8" o:spid="_x0000_s1026" style="position:absolute;margin-left:254.8pt;margin-top:148.45pt;width:76.8pt;height:8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" fillcolor="black [3213]" strokecolor="black [3213]" strokeweight="2pt"/>
            </w:pict>
          </mc:Fallback>
        </mc:AlternateContent>
      </w:r>
      <w:r w:rsidR="00E62AE0" w:rsidRPr="00FB73C4">
        <w:rPr>
          <w:noProof/>
          <w:lang w:val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1000760</wp:posOffset>
            </wp:positionV>
            <wp:extent cx="1004570" cy="1007745"/>
            <wp:effectExtent l="0" t="0" r="5080" b="1905"/>
            <wp:wrapTopAndBottom/>
            <wp:docPr id="18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5" t="26470" r="1"/>
                    <a:stretch/>
                  </pic:blipFill>
                  <pic:spPr>
                    <a:xfrm>
                      <a:off x="0" y="0"/>
                      <a:ext cx="10045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A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7B7A26" wp14:editId="1509D4BB">
                <wp:simplePos x="0" y="0"/>
                <wp:positionH relativeFrom="column">
                  <wp:posOffset>2121535</wp:posOffset>
                </wp:positionH>
                <wp:positionV relativeFrom="paragraph">
                  <wp:posOffset>1886152</wp:posOffset>
                </wp:positionV>
                <wp:extent cx="975360" cy="109220"/>
                <wp:effectExtent l="0" t="0" r="15240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9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027D9" id="Rechteck 7" o:spid="_x0000_s1026" style="position:absolute;margin-left:167.05pt;margin-top:148.5pt;width:76.8pt;height:8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" fillcolor="black [3213]" strokecolor="black [3213]" strokeweight="2pt"/>
            </w:pict>
          </mc:Fallback>
        </mc:AlternateContent>
      </w:r>
      <w:r w:rsidR="00E62A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1010487</wp:posOffset>
                </wp:positionH>
                <wp:positionV relativeFrom="paragraph">
                  <wp:posOffset>1885315</wp:posOffset>
                </wp:positionV>
                <wp:extent cx="975600" cy="109220"/>
                <wp:effectExtent l="0" t="0" r="15240" b="241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600" cy="109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0227ED" id="Rechteck 5" o:spid="_x0000_s1026" style="position:absolute;margin-left:79.55pt;margin-top:148.45pt;width:76.8pt;height:8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" fillcolor="black [3213]" strokecolor="black [3213]" strokeweight="2pt"/>
            </w:pict>
          </mc:Fallback>
        </mc:AlternateContent>
      </w:r>
      <w:r w:rsidR="00E62AE0" w:rsidRPr="00FB73C4"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2110740</wp:posOffset>
            </wp:positionH>
            <wp:positionV relativeFrom="paragraph">
              <wp:posOffset>1002665</wp:posOffset>
            </wp:positionV>
            <wp:extent cx="1004570" cy="1007745"/>
            <wp:effectExtent l="0" t="0" r="5080" b="1905"/>
            <wp:wrapTopAndBottom/>
            <wp:docPr id="1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3" t="26942" b="1"/>
                    <a:stretch/>
                  </pic:blipFill>
                  <pic:spPr>
                    <a:xfrm>
                      <a:off x="0" y="0"/>
                      <a:ext cx="10045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92A" w:rsidRPr="00FB73C4">
        <w:rPr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1001395</wp:posOffset>
            </wp:positionV>
            <wp:extent cx="1005035" cy="1008000"/>
            <wp:effectExtent l="0" t="0" r="5080" b="1905"/>
            <wp:wrapTopAndBottom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8" t="23652" r="1"/>
                    <a:stretch/>
                  </pic:blipFill>
                  <pic:spPr>
                    <a:xfrm>
                      <a:off x="0" y="0"/>
                      <a:ext cx="100503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GAS crystallization was performed with three different starting concentrations, but same temperature and pressure profile. </w:t>
      </w:r>
      <w:r w:rsidR="003327ED">
        <w:rPr>
          <w:noProof/>
          <w:lang w:val="en-US"/>
        </w:rPr>
        <w:t>The</w:t>
      </w:r>
      <w:r w:rsidR="003327ED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products </w:t>
      </w:r>
      <w:r w:rsid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antisolvent </w:t>
      </w:r>
      <w:r w:rsidR="0023085F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were</w:t>
      </w:r>
      <w:r w:rsidR="003327ED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as green crystals</w:t>
      </w:r>
      <w:r w:rsid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3327ED" w:rsidRP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decreasing</w:t>
      </w:r>
      <w:r w:rsid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327ED" w:rsidRPr="00332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concentration, a decreasing average size and an increase in uniformity of the crystals can be observed. 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3F2CF7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ost of 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crystals were obtained with</w:t>
      </w:r>
      <w:r w:rsidR="003F2CF7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minimum size of 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>50-2</w:t>
      </w:r>
      <w:r w:rsidR="003F2CF7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>00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3F2CF7" w:rsidRPr="007B7C3C">
        <w:rPr>
          <w:rFonts w:asciiTheme="minorHAnsi" w:eastAsia="MS PGothic" w:hAnsiTheme="minorHAnsi"/>
          <w:color w:val="000000"/>
          <w:sz w:val="22"/>
          <w:szCs w:val="22"/>
          <w:lang w:val="en-US"/>
        </w:rPr>
        <w:t>µm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gramStart"/>
      <w:r w:rsidR="002308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sufficient</w:t>
      </w:r>
      <w:proofErr w:type="gramEnd"/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sin</w:t>
      </w:r>
      <w:r w:rsidR="0023085F">
        <w:rPr>
          <w:rFonts w:asciiTheme="minorHAnsi" w:eastAsia="MS PGothic" w:hAnsiTheme="minorHAnsi"/>
          <w:color w:val="000000"/>
          <w:sz w:val="22"/>
          <w:szCs w:val="22"/>
          <w:lang w:val="en-US"/>
        </w:rPr>
        <w:t>gle crystal X-ray diffractometry</w:t>
      </w:r>
      <w:r w:rsidR="003F2C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1).</w:t>
      </w:r>
    </w:p>
    <w:p w:rsidR="00600FE1" w:rsidRPr="00600FE1" w:rsidRDefault="006D0FC6" w:rsidP="005A594B">
      <w:pPr>
        <w:snapToGrid w:val="0"/>
        <w:spacing w:after="120"/>
        <w:jc w:val="center"/>
        <w:rPr>
          <w:sz w:val="2"/>
          <w:lang w:val="en-US"/>
        </w:rPr>
      </w:pPr>
      <w:r w:rsidRPr="00FB73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EBF92" wp14:editId="02D83363">
                <wp:simplePos x="0" y="0"/>
                <wp:positionH relativeFrom="column">
                  <wp:posOffset>3543320</wp:posOffset>
                </wp:positionH>
                <wp:positionV relativeFrom="paragraph">
                  <wp:posOffset>-2610</wp:posOffset>
                </wp:positionV>
                <wp:extent cx="574040" cy="207645"/>
                <wp:effectExtent l="0" t="0" r="0" b="0"/>
                <wp:wrapNone/>
                <wp:docPr id="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0FC6" w:rsidRPr="00FB73C4" w:rsidRDefault="006D0FC6" w:rsidP="006D0FC6">
                            <w:pPr>
                              <w:pStyle w:val="StandardWeb"/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22"/>
                                <w:lang w:val="de-DE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EBF9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79pt;margin-top:-.2pt;width:45.2pt;height:1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" filled="f" stroked="f">
                <v:textbox>
                  <w:txbxContent>
                    <w:p w:rsidR="006D0FC6" w:rsidRPr="00FB73C4" w:rsidRDefault="006D0FC6" w:rsidP="006D0FC6">
                      <w:pPr>
                        <w:pStyle w:val="StandardWeb"/>
                        <w:kinsoku w:val="0"/>
                        <w:overflowPunct w:val="0"/>
                        <w:textAlignment w:val="baseline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22"/>
                          <w:lang w:val="de-DE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B73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0EBF92" wp14:editId="02D83363">
                <wp:simplePos x="0" y="0"/>
                <wp:positionH relativeFrom="column">
                  <wp:posOffset>2071575</wp:posOffset>
                </wp:positionH>
                <wp:positionV relativeFrom="paragraph">
                  <wp:posOffset>-2540</wp:posOffset>
                </wp:positionV>
                <wp:extent cx="574040" cy="207645"/>
                <wp:effectExtent l="0" t="0" r="0" b="0"/>
                <wp:wrapNone/>
                <wp:docPr id="30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0FC6" w:rsidRPr="00FB73C4" w:rsidRDefault="006D0FC6" w:rsidP="006D0FC6">
                            <w:pPr>
                              <w:pStyle w:val="StandardWeb"/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22"/>
                                <w:lang w:val="de-DE"/>
                              </w:rPr>
                              <w:t>B</w:t>
                            </w:r>
                            <w:r w:rsidRPr="006D0FC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22"/>
                                <w:lang w:val="en-US"/>
                              </w:rPr>
                              <w:drawing>
                                <wp:inline distT="0" distB="0" distL="0" distR="0">
                                  <wp:extent cx="391160" cy="141887"/>
                                  <wp:effectExtent l="0" t="0" r="0" b="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160" cy="141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BF92" id="_x0000_s1027" type="#_x0000_t202" style="position:absolute;left:0;text-align:left;margin-left:163.1pt;margin-top:-.2pt;width:45.2pt;height:1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" filled="f" stroked="f">
                <v:textbox>
                  <w:txbxContent>
                    <w:p w:rsidR="006D0FC6" w:rsidRPr="00FB73C4" w:rsidRDefault="006D0FC6" w:rsidP="006D0FC6">
                      <w:pPr>
                        <w:pStyle w:val="StandardWeb"/>
                        <w:kinsoku w:val="0"/>
                        <w:overflowPunct w:val="0"/>
                        <w:textAlignment w:val="baseline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22"/>
                          <w:lang w:val="de-DE"/>
                        </w:rPr>
                        <w:t>B</w:t>
                      </w:r>
                      <w:r w:rsidRPr="006D0FC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22"/>
                          <w:lang w:val="en-US"/>
                        </w:rPr>
                        <w:drawing>
                          <wp:inline distT="0" distB="0" distL="0" distR="0">
                            <wp:extent cx="391160" cy="141887"/>
                            <wp:effectExtent l="0" t="0" r="0" b="0"/>
                            <wp:docPr id="31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160" cy="141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B73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FE19A2" wp14:editId="182A608D">
                <wp:simplePos x="0" y="0"/>
                <wp:positionH relativeFrom="column">
                  <wp:posOffset>605360</wp:posOffset>
                </wp:positionH>
                <wp:positionV relativeFrom="paragraph">
                  <wp:posOffset>-2560</wp:posOffset>
                </wp:positionV>
                <wp:extent cx="574040" cy="207645"/>
                <wp:effectExtent l="0" t="0" r="0" b="0"/>
                <wp:wrapNone/>
                <wp:docPr id="2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0FC6" w:rsidRPr="00FB73C4" w:rsidRDefault="006D0FC6" w:rsidP="006D0FC6">
                            <w:pPr>
                              <w:pStyle w:val="StandardWeb"/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22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19A2" id="_x0000_s1028" type="#_x0000_t202" style="position:absolute;left:0;text-align:left;margin-left:47.65pt;margin-top:-.2pt;width:45.2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" filled="f" stroked="f">
                <v:textbox>
                  <w:txbxContent>
                    <w:p w:rsidR="006D0FC6" w:rsidRPr="00FB73C4" w:rsidRDefault="006D0FC6" w:rsidP="006D0FC6">
                      <w:pPr>
                        <w:pStyle w:val="StandardWeb"/>
                        <w:kinsoku w:val="0"/>
                        <w:overflowPunct w:val="0"/>
                        <w:textAlignment w:val="baseline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22"/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D44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ED9797" wp14:editId="1DDD3DA5">
                <wp:simplePos x="0" y="0"/>
                <wp:positionH relativeFrom="column">
                  <wp:posOffset>4720590</wp:posOffset>
                </wp:positionH>
                <wp:positionV relativeFrom="paragraph">
                  <wp:posOffset>1312545</wp:posOffset>
                </wp:positionV>
                <wp:extent cx="198000" cy="45719"/>
                <wp:effectExtent l="0" t="0" r="0" b="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4E056" id="Rechteck 21" o:spid="_x0000_s1026" style="position:absolute;margin-left:371.7pt;margin-top:103.35pt;width:15.6pt;height:3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" fillcolor="white [3212]" stroked="f" strokeweight="2pt"/>
            </w:pict>
          </mc:Fallback>
        </mc:AlternateContent>
      </w:r>
      <w:r w:rsidR="00CD1AEB">
        <w:rPr>
          <w:lang w:val="en-US"/>
        </w:rPr>
        <w:t xml:space="preserve">  </w:t>
      </w:r>
    </w:p>
    <w:p w:rsidR="005A594B" w:rsidRDefault="00704BDF" w:rsidP="005A594B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600FE1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. </w:t>
      </w:r>
      <w:r w:rsidR="00600FE1">
        <w:rPr>
          <w:rFonts w:asciiTheme="minorHAnsi" w:eastAsia="MS PGothic" w:hAnsiTheme="minorHAnsi"/>
          <w:color w:val="000000"/>
          <w:szCs w:val="18"/>
          <w:lang w:val="en-US"/>
        </w:rPr>
        <w:t xml:space="preserve">Microscopic </w:t>
      </w:r>
      <w:r w:rsidR="008D757B">
        <w:rPr>
          <w:rFonts w:asciiTheme="minorHAnsi" w:eastAsia="MS PGothic" w:hAnsiTheme="minorHAnsi"/>
          <w:color w:val="000000"/>
          <w:szCs w:val="18"/>
          <w:lang w:val="en-US"/>
        </w:rPr>
        <w:t xml:space="preserve">images of crystals from GAS </w:t>
      </w:r>
      <w:r w:rsidR="0006543F">
        <w:rPr>
          <w:rFonts w:asciiTheme="minorHAnsi" w:eastAsia="MS PGothic" w:hAnsiTheme="minorHAnsi"/>
          <w:color w:val="000000"/>
          <w:szCs w:val="18"/>
          <w:lang w:val="en-US"/>
        </w:rPr>
        <w:t>crystallization from</w:t>
      </w:r>
      <w:r w:rsidR="007B7C3C">
        <w:rPr>
          <w:rFonts w:asciiTheme="minorHAnsi" w:eastAsia="MS PGothic" w:hAnsiTheme="minorHAnsi"/>
          <w:color w:val="000000"/>
          <w:szCs w:val="18"/>
          <w:lang w:val="en-US"/>
        </w:rPr>
        <w:t xml:space="preserve"> different starting concentrations; </w:t>
      </w:r>
      <w:r w:rsidR="007B7C3C">
        <w:rPr>
          <w:rFonts w:asciiTheme="minorHAnsi" w:eastAsia="MS PGothic" w:hAnsiTheme="minorHAnsi"/>
          <w:color w:val="000000"/>
          <w:szCs w:val="18"/>
          <w:lang w:val="en-US"/>
        </w:rPr>
        <w:br/>
        <w:t>A</w:t>
      </w:r>
      <w:r w:rsidR="008B2376">
        <w:rPr>
          <w:rFonts w:asciiTheme="minorHAnsi" w:eastAsia="MS PGothic" w:hAnsiTheme="minorHAnsi"/>
          <w:color w:val="000000"/>
          <w:szCs w:val="18"/>
          <w:lang w:val="en-US"/>
        </w:rPr>
        <w:t>:</w:t>
      </w:r>
      <w:r w:rsidR="007B7C3C">
        <w:rPr>
          <w:rFonts w:asciiTheme="minorHAnsi" w:eastAsia="MS PGothic" w:hAnsiTheme="minorHAnsi"/>
          <w:color w:val="000000"/>
          <w:szCs w:val="18"/>
          <w:lang w:val="en-US"/>
        </w:rPr>
        <w:t xml:space="preserve"> 15 mg/ml; B</w:t>
      </w:r>
      <w:r w:rsidR="008B2376">
        <w:rPr>
          <w:rFonts w:asciiTheme="minorHAnsi" w:eastAsia="MS PGothic" w:hAnsiTheme="minorHAnsi"/>
          <w:color w:val="000000"/>
          <w:szCs w:val="18"/>
          <w:lang w:val="en-US"/>
        </w:rPr>
        <w:t>:</w:t>
      </w:r>
      <w:r w:rsidR="00C8518B">
        <w:rPr>
          <w:rFonts w:asciiTheme="minorHAnsi" w:eastAsia="MS PGothic" w:hAnsiTheme="minorHAnsi"/>
          <w:color w:val="000000"/>
          <w:szCs w:val="18"/>
          <w:lang w:val="en-US"/>
        </w:rPr>
        <w:t xml:space="preserve"> 7.</w:t>
      </w:r>
      <w:r w:rsidR="007B7C3C">
        <w:rPr>
          <w:rFonts w:asciiTheme="minorHAnsi" w:eastAsia="MS PGothic" w:hAnsiTheme="minorHAnsi"/>
          <w:color w:val="000000"/>
          <w:szCs w:val="18"/>
          <w:lang w:val="en-US"/>
        </w:rPr>
        <w:t xml:space="preserve">5 mg/ml; </w:t>
      </w:r>
      <w:r w:rsidR="008B2376">
        <w:rPr>
          <w:rFonts w:asciiTheme="minorHAnsi" w:eastAsia="MS PGothic" w:hAnsiTheme="minorHAnsi"/>
          <w:color w:val="000000"/>
          <w:szCs w:val="18"/>
          <w:lang w:val="en-US"/>
        </w:rPr>
        <w:t>C:</w:t>
      </w:r>
      <w:r w:rsidR="00C8518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B7C3C">
        <w:rPr>
          <w:rFonts w:asciiTheme="minorHAnsi" w:eastAsia="MS PGothic" w:hAnsiTheme="minorHAnsi"/>
          <w:color w:val="000000"/>
          <w:szCs w:val="18"/>
          <w:lang w:val="en-US"/>
        </w:rPr>
        <w:t>5 mg/ml.</w:t>
      </w:r>
      <w:r w:rsidR="005A594B" w:rsidRPr="005A594B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</w:p>
    <w:p w:rsidR="00E8186A" w:rsidRPr="0089631E" w:rsidRDefault="00EE392A" w:rsidP="00134E50">
      <w:pPr>
        <w:pStyle w:val="KeinLeerraum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B765A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0E2719AE" wp14:editId="0D10E5BB">
            <wp:simplePos x="0" y="0"/>
            <wp:positionH relativeFrom="margin">
              <wp:posOffset>3320415</wp:posOffset>
            </wp:positionH>
            <wp:positionV relativeFrom="paragraph">
              <wp:posOffset>1191260</wp:posOffset>
            </wp:positionV>
            <wp:extent cx="1866900" cy="1402715"/>
            <wp:effectExtent l="0" t="0" r="0" b="6985"/>
            <wp:wrapTopAndBottom/>
            <wp:docPr id="23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6" b="8194"/>
                    <a:stretch/>
                  </pic:blipFill>
                  <pic:spPr bwMode="auto">
                    <a:xfrm>
                      <a:off x="0" y="0"/>
                      <a:ext cx="18669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AB3CA" wp14:editId="3F803BF4">
                <wp:simplePos x="0" y="0"/>
                <wp:positionH relativeFrom="column">
                  <wp:posOffset>2110740</wp:posOffset>
                </wp:positionH>
                <wp:positionV relativeFrom="paragraph">
                  <wp:posOffset>1677670</wp:posOffset>
                </wp:positionV>
                <wp:extent cx="981075" cy="0"/>
                <wp:effectExtent l="0" t="76200" r="9525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AC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66.2pt;margin-top:132.1pt;width:77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" strokecolor="black [3213]">
                <v:stroke endarrow="block"/>
              </v:shape>
            </w:pict>
          </mc:Fallback>
        </mc:AlternateContent>
      </w:r>
      <w:r w:rsidRPr="00B765A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7A8192B" wp14:editId="16DA69D4">
                <wp:simplePos x="0" y="0"/>
                <wp:positionH relativeFrom="margin">
                  <wp:posOffset>2317115</wp:posOffset>
                </wp:positionH>
                <wp:positionV relativeFrom="paragraph">
                  <wp:posOffset>1379220</wp:posOffset>
                </wp:positionV>
                <wp:extent cx="685800" cy="304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86A" w:rsidRPr="00FD3A59" w:rsidRDefault="00E8186A" w:rsidP="00E8186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val="de-DE"/>
                              </w:rPr>
                            </w:pPr>
                            <w:r w:rsidRPr="00FD3A5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+ Cu </w:t>
                            </w:r>
                            <w:r w:rsidRPr="00FD3A5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192B" id="Textfeld 2" o:spid="_x0000_s1029" type="#_x0000_t202" style="position:absolute;left:0;text-align:left;margin-left:182.45pt;margin-top:108.6pt;width:54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" stroked="f">
                <v:textbox>
                  <w:txbxContent>
                    <w:p w:rsidR="00E8186A" w:rsidRPr="00FD3A59" w:rsidRDefault="00E8186A" w:rsidP="00E8186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lang w:val="de-DE"/>
                        </w:rPr>
                      </w:pPr>
                      <w:r w:rsidRPr="00FD3A59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+ Cu </w:t>
                      </w:r>
                      <w:r w:rsidRPr="00FD3A59">
                        <w:rPr>
                          <w:rFonts w:asciiTheme="minorHAnsi" w:hAnsiTheme="minorHAnsi" w:cstheme="minorHAnsi"/>
                          <w:b/>
                          <w:sz w:val="22"/>
                          <w:vertAlign w:val="superscript"/>
                        </w:rPr>
                        <w:t>2+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3A59">
        <w:rPr>
          <w:rFonts w:eastAsia="MS PGothic"/>
          <w:noProof/>
          <w:color w:val="00000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1472565</wp:posOffset>
            </wp:positionV>
            <wp:extent cx="1369060" cy="858520"/>
            <wp:effectExtent l="0" t="0" r="2540" b="0"/>
            <wp:wrapTight wrapText="bothSides">
              <wp:wrapPolygon edited="0">
                <wp:start x="6913" y="0"/>
                <wp:lineTo x="0" y="7669"/>
                <wp:lineTo x="0" y="9107"/>
                <wp:lineTo x="10820" y="15337"/>
                <wp:lineTo x="301" y="16296"/>
                <wp:lineTo x="0" y="19651"/>
                <wp:lineTo x="4508" y="20609"/>
                <wp:lineTo x="8716" y="20609"/>
                <wp:lineTo x="19837" y="19651"/>
                <wp:lineTo x="20137" y="17254"/>
                <wp:lineTo x="10820" y="15337"/>
                <wp:lineTo x="21039" y="9107"/>
                <wp:lineTo x="21340" y="8148"/>
                <wp:lineTo x="13826" y="0"/>
                <wp:lineTo x="6913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11" w:rsidRPr="00C8518B">
        <w:rPr>
          <w:rFonts w:eastAsia="MS PGothic"/>
          <w:color w:val="000000"/>
        </w:rPr>
        <w:t xml:space="preserve">The data sets </w:t>
      </w:r>
      <w:r w:rsidR="00134E50">
        <w:rPr>
          <w:rFonts w:eastAsia="MS PGothic"/>
          <w:color w:val="000000"/>
        </w:rPr>
        <w:t xml:space="preserve">from the X-ray analysis </w:t>
      </w:r>
      <w:r w:rsidR="00630311" w:rsidRPr="00C8518B">
        <w:rPr>
          <w:rFonts w:eastAsia="MS PGothic"/>
          <w:color w:val="000000"/>
        </w:rPr>
        <w:t>show</w:t>
      </w:r>
      <w:r w:rsidR="0023085F">
        <w:rPr>
          <w:rFonts w:eastAsia="MS PGothic"/>
          <w:color w:val="000000"/>
        </w:rPr>
        <w:t>ed</w:t>
      </w:r>
      <w:r w:rsidR="00630311" w:rsidRPr="00C8518B">
        <w:rPr>
          <w:rFonts w:eastAsia="MS PGothic"/>
          <w:color w:val="000000"/>
        </w:rPr>
        <w:t xml:space="preserve"> that the structure </w:t>
      </w:r>
      <w:r w:rsidR="003F2CF7">
        <w:rPr>
          <w:rFonts w:eastAsia="MS PGothic"/>
          <w:color w:val="000000"/>
        </w:rPr>
        <w:t>of the copper</w:t>
      </w:r>
      <w:r w:rsidR="0023085F">
        <w:rPr>
          <w:rFonts w:eastAsia="MS PGothic"/>
          <w:color w:val="000000"/>
        </w:rPr>
        <w:t xml:space="preserve"> </w:t>
      </w:r>
      <w:r w:rsidR="003F2CF7">
        <w:rPr>
          <w:rFonts w:eastAsia="MS PGothic"/>
          <w:color w:val="000000"/>
        </w:rPr>
        <w:t xml:space="preserve">complex, </w:t>
      </w:r>
      <w:r w:rsidR="00630311" w:rsidRPr="00C8518B">
        <w:rPr>
          <w:rFonts w:eastAsia="MS PGothic"/>
          <w:color w:val="000000"/>
        </w:rPr>
        <w:t xml:space="preserve">obtained from </w:t>
      </w:r>
      <w:r w:rsidR="003F2CF7">
        <w:rPr>
          <w:rFonts w:eastAsia="MS PGothic"/>
          <w:color w:val="000000"/>
        </w:rPr>
        <w:t>the antisolvent</w:t>
      </w:r>
      <w:r w:rsidR="00630311" w:rsidRPr="00C8518B">
        <w:rPr>
          <w:rFonts w:eastAsia="MS PGothic"/>
          <w:color w:val="000000"/>
        </w:rPr>
        <w:t xml:space="preserve"> crystallization</w:t>
      </w:r>
      <w:r w:rsidR="00134E50">
        <w:rPr>
          <w:rFonts w:eastAsia="MS PGothic"/>
          <w:color w:val="000000"/>
        </w:rPr>
        <w:t>,</w:t>
      </w:r>
      <w:r w:rsidR="00630311" w:rsidRPr="00C8518B">
        <w:rPr>
          <w:rFonts w:eastAsia="MS PGothic"/>
          <w:color w:val="000000"/>
        </w:rPr>
        <w:t xml:space="preserve"> </w:t>
      </w:r>
      <w:r w:rsidR="003F2CF7">
        <w:rPr>
          <w:rFonts w:eastAsia="MS PGothic"/>
          <w:color w:val="000000"/>
        </w:rPr>
        <w:t xml:space="preserve">is a </w:t>
      </w:r>
      <w:r w:rsidR="003F2CF7" w:rsidRPr="004D5530">
        <w:rPr>
          <w:rFonts w:eastAsia="MS PGothic" w:cstheme="minorHAnsi"/>
          <w:color w:val="000000"/>
        </w:rPr>
        <w:t xml:space="preserve">one-dimensional coordination </w:t>
      </w:r>
      <w:r w:rsidR="0006543F">
        <w:rPr>
          <w:rFonts w:eastAsia="MS PGothic" w:cstheme="minorHAnsi"/>
          <w:color w:val="000000"/>
        </w:rPr>
        <w:t>polymer</w:t>
      </w:r>
      <w:r w:rsidR="003F2CF7">
        <w:rPr>
          <w:rFonts w:eastAsia="MS PGothic" w:cstheme="minorHAnsi"/>
          <w:color w:val="000000"/>
        </w:rPr>
        <w:t xml:space="preserve"> (figure 2).</w:t>
      </w:r>
      <w:r w:rsidR="003F2CF7" w:rsidRPr="004D5530">
        <w:rPr>
          <w:rFonts w:cstheme="minorHAnsi"/>
          <w:lang w:val="en"/>
        </w:rPr>
        <w:t xml:space="preserve"> </w:t>
      </w:r>
      <w:r w:rsidR="003F2CF7">
        <w:rPr>
          <w:rFonts w:eastAsia="MS PGothic" w:cstheme="minorHAnsi"/>
          <w:color w:val="000000"/>
        </w:rPr>
        <w:t xml:space="preserve">For comparison, the same copper complex was </w:t>
      </w:r>
      <w:r>
        <w:rPr>
          <w:rFonts w:eastAsia="MS PGothic" w:cstheme="minorHAnsi"/>
          <w:color w:val="000000"/>
        </w:rPr>
        <w:t>also crystallized by evaporating</w:t>
      </w:r>
      <w:r w:rsidR="003F2CF7">
        <w:rPr>
          <w:rFonts w:eastAsia="MS PGothic" w:cstheme="minorHAnsi"/>
          <w:color w:val="000000"/>
        </w:rPr>
        <w:t xml:space="preserve"> the solvent at room temperature. Crystals were obtained after days to weeks, depending on the concentration and the chosen solvent. Those </w:t>
      </w:r>
      <w:r w:rsidR="003F2CF7" w:rsidRPr="00C8518B">
        <w:rPr>
          <w:rFonts w:eastAsia="MS PGothic"/>
          <w:color w:val="000000"/>
        </w:rPr>
        <w:t xml:space="preserve">data sets </w:t>
      </w:r>
      <w:r w:rsidR="003F2CF7">
        <w:rPr>
          <w:rFonts w:eastAsia="MS PGothic"/>
          <w:color w:val="000000"/>
        </w:rPr>
        <w:t xml:space="preserve">from the X-ray analysis </w:t>
      </w:r>
      <w:r w:rsidR="003F2CF7" w:rsidRPr="00C8518B">
        <w:rPr>
          <w:rFonts w:eastAsia="MS PGothic"/>
          <w:color w:val="000000"/>
        </w:rPr>
        <w:t>show</w:t>
      </w:r>
      <w:r w:rsidR="0023085F">
        <w:rPr>
          <w:rFonts w:eastAsia="MS PGothic"/>
          <w:color w:val="000000"/>
        </w:rPr>
        <w:t>ed</w:t>
      </w:r>
      <w:r w:rsidR="003F2CF7">
        <w:rPr>
          <w:rFonts w:eastAsia="MS PGothic"/>
          <w:color w:val="000000"/>
        </w:rPr>
        <w:t xml:space="preserve"> the same </w:t>
      </w:r>
      <w:r w:rsidR="003F2CF7" w:rsidRPr="004D5530">
        <w:rPr>
          <w:rFonts w:eastAsia="MS PGothic" w:cstheme="minorHAnsi"/>
          <w:color w:val="000000"/>
        </w:rPr>
        <w:t xml:space="preserve">one-dimensional coordination </w:t>
      </w:r>
      <w:r>
        <w:rPr>
          <w:rFonts w:eastAsia="MS PGothic" w:cstheme="minorHAnsi"/>
          <w:color w:val="000000"/>
        </w:rPr>
        <w:t>polymer</w:t>
      </w:r>
      <w:r w:rsidR="0023085F">
        <w:rPr>
          <w:rFonts w:eastAsia="MS PGothic" w:cstheme="minorHAnsi"/>
          <w:color w:val="000000"/>
        </w:rPr>
        <w:t>, like from</w:t>
      </w:r>
      <w:r w:rsidR="003F2CF7">
        <w:rPr>
          <w:rFonts w:eastAsia="MS PGothic" w:cstheme="minorHAnsi"/>
          <w:color w:val="000000"/>
        </w:rPr>
        <w:t xml:space="preserve"> th</w:t>
      </w:r>
      <w:r w:rsidR="0023085F">
        <w:rPr>
          <w:rFonts w:eastAsia="MS PGothic" w:cstheme="minorHAnsi"/>
          <w:color w:val="000000"/>
        </w:rPr>
        <w:t>e GAS crystallization</w:t>
      </w:r>
      <w:r w:rsidR="003F2CF7">
        <w:rPr>
          <w:rFonts w:eastAsia="MS PGothic" w:cstheme="minorHAnsi"/>
          <w:color w:val="000000"/>
        </w:rPr>
        <w:t>.</w:t>
      </w:r>
      <w:r w:rsidR="003F2CF7" w:rsidRPr="004D5530">
        <w:rPr>
          <w:rFonts w:cstheme="minorHAnsi"/>
          <w:lang w:val="en"/>
        </w:rPr>
        <w:t xml:space="preserve"> </w:t>
      </w:r>
    </w:p>
    <w:p w:rsidR="00E8186A" w:rsidRPr="00FD3A59" w:rsidRDefault="00E8186A" w:rsidP="00E8186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CD26D8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FD3A59">
        <w:rPr>
          <w:rFonts w:asciiTheme="minorHAnsi" w:hAnsiTheme="minorHAnsi"/>
          <w:lang w:val="en-US"/>
        </w:rPr>
        <w:t xml:space="preserve">Formation route of the copper complex build of diethyl cyanomalonate and </w:t>
      </w:r>
      <w:proofErr w:type="gramStart"/>
      <w:r w:rsidR="00FD3A59">
        <w:rPr>
          <w:rFonts w:asciiTheme="minorHAnsi" w:hAnsiTheme="minorHAnsi"/>
          <w:lang w:val="en-US"/>
        </w:rPr>
        <w:t>copper(</w:t>
      </w:r>
      <w:proofErr w:type="gramEnd"/>
      <w:r w:rsidR="00FD3A59">
        <w:rPr>
          <w:rFonts w:asciiTheme="minorHAnsi" w:hAnsiTheme="minorHAnsi"/>
          <w:lang w:val="en-US"/>
        </w:rPr>
        <w:t>II) acetate.</w:t>
      </w:r>
      <w:r w:rsidR="00FD3A5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FD3A59">
        <w:rPr>
          <w:rFonts w:asciiTheme="minorHAnsi" w:eastAsia="MS PGothic" w:hAnsiTheme="minorHAnsi"/>
          <w:color w:val="000000"/>
          <w:szCs w:val="18"/>
          <w:lang w:val="en-US"/>
        </w:rPr>
        <w:t>Molecular crystal structure</w:t>
      </w:r>
      <w:r w:rsidR="00FD3A59" w:rsidRPr="00FD3A59">
        <w:rPr>
          <w:rFonts w:asciiTheme="minorHAnsi" w:eastAsia="MS PGothic" w:hAnsiTheme="minorHAnsi"/>
          <w:color w:val="000000"/>
          <w:szCs w:val="18"/>
          <w:lang w:val="en-US"/>
        </w:rPr>
        <w:t xml:space="preserve"> obtained from single crystal X-ray data sets.</w:t>
      </w:r>
      <w:r w:rsidR="00740326">
        <w:rPr>
          <w:rFonts w:asciiTheme="minorHAnsi" w:eastAsia="MS PGothic" w:hAnsiTheme="minorHAnsi"/>
          <w:color w:val="000000"/>
          <w:szCs w:val="18"/>
          <w:lang w:val="en-US"/>
        </w:rPr>
        <w:t xml:space="preserve"> (copper: green; oxygen: red; nitrogen: blue; carbon:</w:t>
      </w:r>
      <w:r w:rsidR="0029454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40326">
        <w:rPr>
          <w:rFonts w:asciiTheme="minorHAnsi" w:eastAsia="MS PGothic" w:hAnsiTheme="minorHAnsi"/>
          <w:color w:val="000000"/>
          <w:szCs w:val="18"/>
          <w:lang w:val="en-US"/>
        </w:rPr>
        <w:t>black)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75043C" w:rsidRDefault="0075043C" w:rsidP="0075043C">
      <w:pPr>
        <w:pStyle w:val="KeinLeerraum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43C">
        <w:rPr>
          <w:rFonts w:cstheme="minorHAnsi"/>
          <w:color w:val="000000" w:themeColor="text1"/>
        </w:rPr>
        <w:t>The use of CO</w:t>
      </w:r>
      <w:r w:rsidRPr="0075043C">
        <w:rPr>
          <w:rFonts w:cstheme="minorHAnsi"/>
          <w:color w:val="000000" w:themeColor="text1"/>
          <w:vertAlign w:val="subscript"/>
        </w:rPr>
        <w:t>2</w:t>
      </w:r>
      <w:r w:rsidRPr="0075043C">
        <w:rPr>
          <w:rFonts w:cstheme="minorHAnsi"/>
          <w:color w:val="000000" w:themeColor="text1"/>
        </w:rPr>
        <w:t xml:space="preserve"> as an </w:t>
      </w:r>
      <w:r w:rsidRPr="0075043C">
        <w:rPr>
          <w:rFonts w:cstheme="minorHAnsi"/>
        </w:rPr>
        <w:t xml:space="preserve">antisolvent opens up </w:t>
      </w:r>
      <w:r w:rsidR="0095674F">
        <w:rPr>
          <w:rFonts w:cstheme="minorHAnsi"/>
        </w:rPr>
        <w:t xml:space="preserve">new </w:t>
      </w:r>
      <w:r w:rsidRPr="0075043C">
        <w:rPr>
          <w:rFonts w:cstheme="minorHAnsi"/>
        </w:rPr>
        <w:t>possibilities for the crystallization of metal-organic coordination complexes</w:t>
      </w:r>
      <w:r w:rsidR="00630311">
        <w:rPr>
          <w:rFonts w:cstheme="minorHAnsi"/>
        </w:rPr>
        <w:t xml:space="preserve"> next to other solids</w:t>
      </w:r>
      <w:r w:rsidRPr="0075043C">
        <w:rPr>
          <w:rFonts w:cstheme="minorHAnsi"/>
        </w:rPr>
        <w:t xml:space="preserve">. It was possible to get X-ray suitable single crystals </w:t>
      </w:r>
      <w:r w:rsidR="00384C22">
        <w:rPr>
          <w:rFonts w:cstheme="minorHAnsi"/>
        </w:rPr>
        <w:t xml:space="preserve">from different starting concentrations. </w:t>
      </w:r>
      <w:r w:rsidRPr="0075043C">
        <w:rPr>
          <w:rFonts w:cstheme="minorHAnsi"/>
        </w:rPr>
        <w:t>Compared to the conventional method</w:t>
      </w:r>
      <w:r w:rsidR="0023085F">
        <w:rPr>
          <w:rFonts w:cstheme="minorHAnsi"/>
        </w:rPr>
        <w:t>, these crystals were obtained</w:t>
      </w:r>
      <w:r w:rsidRPr="0075043C">
        <w:rPr>
          <w:rFonts w:cstheme="minorHAnsi"/>
        </w:rPr>
        <w:t xml:space="preserve"> just in a few hours</w:t>
      </w:r>
      <w:r w:rsidR="0023085F">
        <w:rPr>
          <w:rFonts w:cstheme="minorHAnsi"/>
        </w:rPr>
        <w:t>,</w:t>
      </w:r>
      <w:r w:rsidR="0023085F" w:rsidRPr="0023085F">
        <w:rPr>
          <w:rFonts w:cstheme="minorHAnsi"/>
        </w:rPr>
        <w:t xml:space="preserve"> </w:t>
      </w:r>
      <w:r w:rsidR="0023085F" w:rsidRPr="0075043C">
        <w:rPr>
          <w:rFonts w:cstheme="minorHAnsi"/>
        </w:rPr>
        <w:t xml:space="preserve">instead of </w:t>
      </w:r>
      <w:r w:rsidR="0023085F">
        <w:rPr>
          <w:rFonts w:cstheme="minorHAnsi"/>
        </w:rPr>
        <w:t>days</w:t>
      </w:r>
      <w:r w:rsidR="0023085F" w:rsidRPr="0075043C">
        <w:rPr>
          <w:rFonts w:cstheme="minorHAnsi"/>
        </w:rPr>
        <w:t xml:space="preserve"> or </w:t>
      </w:r>
      <w:r w:rsidR="0023085F">
        <w:rPr>
          <w:rFonts w:cstheme="minorHAnsi"/>
        </w:rPr>
        <w:t>weeks</w:t>
      </w:r>
      <w:r w:rsidRPr="0075043C">
        <w:rPr>
          <w:rFonts w:cstheme="minorHAnsi"/>
        </w:rPr>
        <w:t>.</w:t>
      </w:r>
      <w:r w:rsidR="00E1093A">
        <w:rPr>
          <w:rFonts w:cstheme="minorHAnsi"/>
        </w:rPr>
        <w:t xml:space="preserve"> </w:t>
      </w:r>
      <w:r w:rsidR="008C0704">
        <w:rPr>
          <w:rFonts w:cstheme="minorHAnsi"/>
        </w:rPr>
        <w:t>In this case</w:t>
      </w:r>
      <w:r w:rsidR="00E1093A" w:rsidRPr="00E1093A">
        <w:rPr>
          <w:rFonts w:cstheme="minorHAnsi"/>
        </w:rPr>
        <w:t xml:space="preserve"> no structural differences</w:t>
      </w:r>
      <w:r w:rsidR="008C0704">
        <w:rPr>
          <w:rFonts w:cstheme="minorHAnsi"/>
        </w:rPr>
        <w:t xml:space="preserve"> have been determined. C</w:t>
      </w:r>
      <w:r w:rsidR="00740326">
        <w:rPr>
          <w:rFonts w:cstheme="minorHAnsi"/>
        </w:rPr>
        <w:t xml:space="preserve">ompared to the evaporation crystallization, </w:t>
      </w:r>
      <w:r w:rsidR="00E1093A" w:rsidRPr="00E1093A">
        <w:rPr>
          <w:rFonts w:cstheme="minorHAnsi"/>
        </w:rPr>
        <w:t xml:space="preserve">this method would be a possible alternative to </w:t>
      </w:r>
      <w:r w:rsidR="00E1093A">
        <w:rPr>
          <w:rFonts w:cstheme="minorHAnsi"/>
        </w:rPr>
        <w:t xml:space="preserve">conventional </w:t>
      </w:r>
      <w:r w:rsidR="00E1093A" w:rsidRPr="00E1093A">
        <w:rPr>
          <w:rFonts w:cstheme="minorHAnsi"/>
        </w:rPr>
        <w:t>crystallization</w:t>
      </w:r>
      <w:r w:rsidR="00E1093A">
        <w:rPr>
          <w:rFonts w:cstheme="minorHAnsi"/>
        </w:rPr>
        <w:t xml:space="preserve"> methods</w:t>
      </w:r>
      <w:r w:rsidR="00E1093A" w:rsidRPr="00E1093A">
        <w:rPr>
          <w:rFonts w:cstheme="minorHAnsi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8C0704" w:rsidRPr="0046199E" w:rsidRDefault="008C0704" w:rsidP="008C0704">
      <w:pPr>
        <w:pStyle w:val="Literatur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 xml:space="preserve"> </w:t>
      </w:r>
      <w:r w:rsidRPr="0046199E">
        <w:rPr>
          <w:rFonts w:asciiTheme="minorHAnsi" w:hAnsiTheme="minorHAnsi" w:cstheme="minorHAnsi"/>
          <w:sz w:val="20"/>
          <w:lang w:val="en-US"/>
        </w:rPr>
        <w:t xml:space="preserve">P.M. Gallagher, ACS </w:t>
      </w:r>
      <w:proofErr w:type="spellStart"/>
      <w:r w:rsidRPr="0046199E">
        <w:rPr>
          <w:rFonts w:asciiTheme="minorHAnsi" w:hAnsiTheme="minorHAnsi" w:cstheme="minorHAnsi"/>
          <w:sz w:val="20"/>
          <w:lang w:val="en-US"/>
        </w:rPr>
        <w:t>Symp</w:t>
      </w:r>
      <w:proofErr w:type="spellEnd"/>
      <w:r w:rsidRPr="0046199E">
        <w:rPr>
          <w:rFonts w:asciiTheme="minorHAnsi" w:hAnsiTheme="minorHAnsi" w:cstheme="minorHAnsi"/>
          <w:sz w:val="20"/>
          <w:lang w:val="en-US"/>
        </w:rPr>
        <w:t xml:space="preserve">. Ser. </w:t>
      </w:r>
      <w:r>
        <w:rPr>
          <w:rFonts w:asciiTheme="minorHAnsi" w:hAnsiTheme="minorHAnsi" w:cstheme="minorHAnsi"/>
          <w:sz w:val="20"/>
          <w:lang w:val="en-US"/>
        </w:rPr>
        <w:t>406 (</w:t>
      </w:r>
      <w:r w:rsidRPr="0046199E">
        <w:rPr>
          <w:rFonts w:asciiTheme="minorHAnsi" w:hAnsiTheme="minorHAnsi" w:cstheme="minorHAnsi"/>
          <w:sz w:val="20"/>
          <w:lang w:val="en-US"/>
        </w:rPr>
        <w:t>1989</w:t>
      </w:r>
      <w:r>
        <w:rPr>
          <w:rFonts w:asciiTheme="minorHAnsi" w:hAnsiTheme="minorHAnsi" w:cstheme="minorHAnsi"/>
          <w:sz w:val="20"/>
          <w:lang w:val="en-US"/>
        </w:rPr>
        <w:t>)</w:t>
      </w:r>
      <w:r w:rsidRPr="0046199E">
        <w:rPr>
          <w:rFonts w:asciiTheme="minorHAnsi" w:hAnsiTheme="minorHAnsi" w:cstheme="minorHAnsi"/>
          <w:sz w:val="20"/>
          <w:lang w:val="en-US"/>
        </w:rPr>
        <w:t xml:space="preserve"> 334-35</w:t>
      </w:r>
      <w:r>
        <w:rPr>
          <w:rFonts w:asciiTheme="minorHAnsi" w:hAnsiTheme="minorHAnsi" w:cstheme="minorHAnsi"/>
          <w:sz w:val="20"/>
          <w:lang w:val="en-US"/>
        </w:rPr>
        <w:t>.</w:t>
      </w:r>
    </w:p>
    <w:p w:rsidR="00704BDF" w:rsidRDefault="00AA1A9A" w:rsidP="008C070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Jung, M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Perrut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J. of Supercritical Fluids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20</w:t>
      </w:r>
      <w:r w:rsidR="00704BDF" w:rsidRPr="008D0BEB">
        <w:rPr>
          <w:rFonts w:asciiTheme="minorHAnsi" w:hAnsiTheme="minorHAnsi"/>
          <w:color w:val="000000"/>
        </w:rPr>
        <w:t xml:space="preserve"> (20</w:t>
      </w:r>
      <w:r>
        <w:rPr>
          <w:rFonts w:asciiTheme="minorHAnsi" w:hAnsiTheme="minorHAnsi"/>
          <w:color w:val="000000"/>
        </w:rPr>
        <w:t>01</w:t>
      </w:r>
      <w:r w:rsidR="00704BDF" w:rsidRPr="008D0BEB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179</w:t>
      </w:r>
      <w:r w:rsidR="00704BDF" w:rsidRPr="008D0BE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219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8C0704" w:rsidRPr="00294542" w:rsidRDefault="00514A1F" w:rsidP="00EE39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46199E">
        <w:rPr>
          <w:rFonts w:asciiTheme="minorHAnsi" w:hAnsiTheme="minorHAnsi" w:cstheme="minorHAnsi"/>
          <w:szCs w:val="14"/>
        </w:rPr>
        <w:t xml:space="preserve">L. Li, </w:t>
      </w:r>
      <w:proofErr w:type="spellStart"/>
      <w:r w:rsidRPr="0046199E">
        <w:rPr>
          <w:rFonts w:asciiTheme="minorHAnsi" w:hAnsiTheme="minorHAnsi" w:cstheme="minorHAnsi"/>
          <w:szCs w:val="14"/>
        </w:rPr>
        <w:t>CrystEngComm</w:t>
      </w:r>
      <w:proofErr w:type="spellEnd"/>
      <w:r w:rsidR="0046199E" w:rsidRPr="0046199E">
        <w:rPr>
          <w:rFonts w:asciiTheme="minorHAnsi" w:hAnsiTheme="minorHAnsi" w:cstheme="minorHAnsi"/>
          <w:szCs w:val="14"/>
        </w:rPr>
        <w:t xml:space="preserve"> 15</w:t>
      </w:r>
      <w:r w:rsidRPr="0046199E">
        <w:rPr>
          <w:rFonts w:asciiTheme="minorHAnsi" w:hAnsiTheme="minorHAnsi" w:cstheme="minorHAnsi"/>
          <w:szCs w:val="14"/>
        </w:rPr>
        <w:t xml:space="preserve"> </w:t>
      </w:r>
      <w:r w:rsidR="0046199E" w:rsidRPr="0046199E">
        <w:rPr>
          <w:rFonts w:asciiTheme="minorHAnsi" w:hAnsiTheme="minorHAnsi" w:cstheme="minorHAnsi"/>
          <w:szCs w:val="14"/>
        </w:rPr>
        <w:t>(</w:t>
      </w:r>
      <w:r w:rsidRPr="0046199E">
        <w:rPr>
          <w:rFonts w:asciiTheme="minorHAnsi" w:hAnsiTheme="minorHAnsi" w:cstheme="minorHAnsi"/>
          <w:szCs w:val="14"/>
        </w:rPr>
        <w:t>2013</w:t>
      </w:r>
      <w:r w:rsidR="0046199E" w:rsidRPr="0046199E">
        <w:rPr>
          <w:rFonts w:asciiTheme="minorHAnsi" w:hAnsiTheme="minorHAnsi" w:cstheme="minorHAnsi"/>
          <w:szCs w:val="14"/>
        </w:rPr>
        <w:t>)</w:t>
      </w:r>
      <w:r w:rsidRPr="0046199E">
        <w:rPr>
          <w:rFonts w:asciiTheme="minorHAnsi" w:hAnsiTheme="minorHAnsi" w:cstheme="minorHAnsi"/>
          <w:szCs w:val="14"/>
        </w:rPr>
        <w:t xml:space="preserve"> 4094-4098</w:t>
      </w:r>
      <w:r w:rsidR="0046199E" w:rsidRPr="0046199E">
        <w:rPr>
          <w:rFonts w:asciiTheme="minorHAnsi" w:hAnsiTheme="minorHAnsi" w:cstheme="minorHAnsi"/>
          <w:szCs w:val="14"/>
        </w:rPr>
        <w:t>.</w:t>
      </w:r>
    </w:p>
    <w:p w:rsidR="00294542" w:rsidRPr="00EE392A" w:rsidRDefault="00294542" w:rsidP="00EE39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14"/>
        </w:rPr>
        <w:t xml:space="preserve">M. Roskosz, </w:t>
      </w:r>
      <w:r w:rsidR="00A14F56">
        <w:rPr>
          <w:rFonts w:asciiTheme="minorHAnsi" w:hAnsiTheme="minorHAnsi" w:cstheme="minorHAnsi"/>
          <w:szCs w:val="14"/>
        </w:rPr>
        <w:t>International Symposium on Supercritical Fluids (2018).</w:t>
      </w:r>
    </w:p>
    <w:sectPr w:rsidR="00294542" w:rsidRPr="00EE392A" w:rsidSect="002065DB">
      <w:headerReference w:type="default" r:id="rId16"/>
      <w:headerReference w:type="first" r:id="rId17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B9" w:rsidRDefault="00566EB9" w:rsidP="004F5E36">
      <w:r>
        <w:separator/>
      </w:r>
    </w:p>
  </w:endnote>
  <w:endnote w:type="continuationSeparator" w:id="0">
    <w:p w:rsidR="00566EB9" w:rsidRDefault="00566EB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B9" w:rsidRDefault="00566EB9" w:rsidP="004F5E36">
      <w:r>
        <w:separator/>
      </w:r>
    </w:p>
  </w:footnote>
  <w:footnote w:type="continuationSeparator" w:id="0">
    <w:p w:rsidR="00566EB9" w:rsidRDefault="00566EB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63E59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54C4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07EB"/>
    <w:rsid w:val="000027C0"/>
    <w:rsid w:val="000117CB"/>
    <w:rsid w:val="00014852"/>
    <w:rsid w:val="00024669"/>
    <w:rsid w:val="0003148D"/>
    <w:rsid w:val="00044D67"/>
    <w:rsid w:val="00062A9A"/>
    <w:rsid w:val="0006543F"/>
    <w:rsid w:val="00074A80"/>
    <w:rsid w:val="00086E4A"/>
    <w:rsid w:val="00090B70"/>
    <w:rsid w:val="000A03B2"/>
    <w:rsid w:val="000D34BE"/>
    <w:rsid w:val="000E36F1"/>
    <w:rsid w:val="000E3A73"/>
    <w:rsid w:val="000E414A"/>
    <w:rsid w:val="00131137"/>
    <w:rsid w:val="0013121F"/>
    <w:rsid w:val="00134DE4"/>
    <w:rsid w:val="00134E50"/>
    <w:rsid w:val="00150E59"/>
    <w:rsid w:val="00184AD6"/>
    <w:rsid w:val="0018718C"/>
    <w:rsid w:val="00193A72"/>
    <w:rsid w:val="001B65C1"/>
    <w:rsid w:val="001C684B"/>
    <w:rsid w:val="001D41A9"/>
    <w:rsid w:val="001D53FC"/>
    <w:rsid w:val="001E0175"/>
    <w:rsid w:val="001F2EC7"/>
    <w:rsid w:val="002065DB"/>
    <w:rsid w:val="00221D7A"/>
    <w:rsid w:val="0022276B"/>
    <w:rsid w:val="0023085F"/>
    <w:rsid w:val="00240A70"/>
    <w:rsid w:val="002447EF"/>
    <w:rsid w:val="00251550"/>
    <w:rsid w:val="0027221A"/>
    <w:rsid w:val="00275B61"/>
    <w:rsid w:val="00294542"/>
    <w:rsid w:val="002D1F12"/>
    <w:rsid w:val="003009B7"/>
    <w:rsid w:val="0030469C"/>
    <w:rsid w:val="003327ED"/>
    <w:rsid w:val="00342B73"/>
    <w:rsid w:val="003723D4"/>
    <w:rsid w:val="00384C22"/>
    <w:rsid w:val="003A503D"/>
    <w:rsid w:val="003A7D1C"/>
    <w:rsid w:val="003F2CF7"/>
    <w:rsid w:val="00440AC0"/>
    <w:rsid w:val="0046164A"/>
    <w:rsid w:val="0046199E"/>
    <w:rsid w:val="00462DCD"/>
    <w:rsid w:val="0048622F"/>
    <w:rsid w:val="004C1BD3"/>
    <w:rsid w:val="004D1162"/>
    <w:rsid w:val="004D4418"/>
    <w:rsid w:val="004D5530"/>
    <w:rsid w:val="004E4DD6"/>
    <w:rsid w:val="004F5E36"/>
    <w:rsid w:val="005119A5"/>
    <w:rsid w:val="00514A1F"/>
    <w:rsid w:val="005278B7"/>
    <w:rsid w:val="005346C8"/>
    <w:rsid w:val="00566EB9"/>
    <w:rsid w:val="00594E9F"/>
    <w:rsid w:val="005A594B"/>
    <w:rsid w:val="005B06BD"/>
    <w:rsid w:val="005B61E6"/>
    <w:rsid w:val="005C77E1"/>
    <w:rsid w:val="005D6A2F"/>
    <w:rsid w:val="005E1A82"/>
    <w:rsid w:val="005E2F94"/>
    <w:rsid w:val="005F0A28"/>
    <w:rsid w:val="005F0E5E"/>
    <w:rsid w:val="00600FE1"/>
    <w:rsid w:val="00620DEE"/>
    <w:rsid w:val="00625639"/>
    <w:rsid w:val="00630311"/>
    <w:rsid w:val="0064184D"/>
    <w:rsid w:val="00660E3E"/>
    <w:rsid w:val="00662E74"/>
    <w:rsid w:val="00665322"/>
    <w:rsid w:val="0067255B"/>
    <w:rsid w:val="006725FA"/>
    <w:rsid w:val="00676E67"/>
    <w:rsid w:val="00693BC3"/>
    <w:rsid w:val="006A58D2"/>
    <w:rsid w:val="006C5579"/>
    <w:rsid w:val="006C70DD"/>
    <w:rsid w:val="006D0FC6"/>
    <w:rsid w:val="006F0AB1"/>
    <w:rsid w:val="00704BDF"/>
    <w:rsid w:val="00736B13"/>
    <w:rsid w:val="00740326"/>
    <w:rsid w:val="007447F3"/>
    <w:rsid w:val="0075043C"/>
    <w:rsid w:val="007661C8"/>
    <w:rsid w:val="007B7C3C"/>
    <w:rsid w:val="007D52CD"/>
    <w:rsid w:val="007F6AB9"/>
    <w:rsid w:val="00813288"/>
    <w:rsid w:val="008168FC"/>
    <w:rsid w:val="008479A2"/>
    <w:rsid w:val="0087637F"/>
    <w:rsid w:val="008A1512"/>
    <w:rsid w:val="008B0266"/>
    <w:rsid w:val="008B2376"/>
    <w:rsid w:val="008C0704"/>
    <w:rsid w:val="008D0BEB"/>
    <w:rsid w:val="008D757B"/>
    <w:rsid w:val="008E566E"/>
    <w:rsid w:val="00901EB6"/>
    <w:rsid w:val="009450CE"/>
    <w:rsid w:val="0095164B"/>
    <w:rsid w:val="00954536"/>
    <w:rsid w:val="0095674F"/>
    <w:rsid w:val="0096506A"/>
    <w:rsid w:val="00996483"/>
    <w:rsid w:val="009A1B13"/>
    <w:rsid w:val="009B173E"/>
    <w:rsid w:val="009E4C62"/>
    <w:rsid w:val="009E788A"/>
    <w:rsid w:val="009F5A04"/>
    <w:rsid w:val="00A0774B"/>
    <w:rsid w:val="00A14F56"/>
    <w:rsid w:val="00A1763D"/>
    <w:rsid w:val="00A17CEC"/>
    <w:rsid w:val="00A27EF0"/>
    <w:rsid w:val="00A35E0B"/>
    <w:rsid w:val="00A5012C"/>
    <w:rsid w:val="00A65775"/>
    <w:rsid w:val="00A76EFC"/>
    <w:rsid w:val="00A94DA0"/>
    <w:rsid w:val="00A9626B"/>
    <w:rsid w:val="00A97F29"/>
    <w:rsid w:val="00AA1A9A"/>
    <w:rsid w:val="00AB0964"/>
    <w:rsid w:val="00AE377D"/>
    <w:rsid w:val="00B03098"/>
    <w:rsid w:val="00B04A24"/>
    <w:rsid w:val="00B52B67"/>
    <w:rsid w:val="00B61DBF"/>
    <w:rsid w:val="00B82778"/>
    <w:rsid w:val="00B84797"/>
    <w:rsid w:val="00BA3839"/>
    <w:rsid w:val="00BC30C9"/>
    <w:rsid w:val="00BE3E58"/>
    <w:rsid w:val="00BE6B02"/>
    <w:rsid w:val="00C01616"/>
    <w:rsid w:val="00C0162B"/>
    <w:rsid w:val="00C24698"/>
    <w:rsid w:val="00C345B1"/>
    <w:rsid w:val="00C40142"/>
    <w:rsid w:val="00C57182"/>
    <w:rsid w:val="00C655FD"/>
    <w:rsid w:val="00C8518B"/>
    <w:rsid w:val="00C867B1"/>
    <w:rsid w:val="00C94434"/>
    <w:rsid w:val="00CA1C95"/>
    <w:rsid w:val="00CA5A9C"/>
    <w:rsid w:val="00CD1AEB"/>
    <w:rsid w:val="00CD26D8"/>
    <w:rsid w:val="00CD44FC"/>
    <w:rsid w:val="00CD5FE2"/>
    <w:rsid w:val="00CF5B1F"/>
    <w:rsid w:val="00D000A3"/>
    <w:rsid w:val="00D02B4C"/>
    <w:rsid w:val="00D2555C"/>
    <w:rsid w:val="00D31F47"/>
    <w:rsid w:val="00D4066E"/>
    <w:rsid w:val="00D84576"/>
    <w:rsid w:val="00DA00D1"/>
    <w:rsid w:val="00DA3AC0"/>
    <w:rsid w:val="00DC695B"/>
    <w:rsid w:val="00DD470D"/>
    <w:rsid w:val="00DD6C10"/>
    <w:rsid w:val="00DE0019"/>
    <w:rsid w:val="00DE264A"/>
    <w:rsid w:val="00DE2D1D"/>
    <w:rsid w:val="00E041E7"/>
    <w:rsid w:val="00E1093A"/>
    <w:rsid w:val="00E23CA1"/>
    <w:rsid w:val="00E40789"/>
    <w:rsid w:val="00E409A8"/>
    <w:rsid w:val="00E51B27"/>
    <w:rsid w:val="00E62AE0"/>
    <w:rsid w:val="00E7209D"/>
    <w:rsid w:val="00E8186A"/>
    <w:rsid w:val="00EA50E1"/>
    <w:rsid w:val="00ED0765"/>
    <w:rsid w:val="00EE0131"/>
    <w:rsid w:val="00EE08D5"/>
    <w:rsid w:val="00EE392A"/>
    <w:rsid w:val="00F14A4D"/>
    <w:rsid w:val="00F26FEF"/>
    <w:rsid w:val="00F30C64"/>
    <w:rsid w:val="00F7754E"/>
    <w:rsid w:val="00F93D22"/>
    <w:rsid w:val="00FB730C"/>
    <w:rsid w:val="00FC2695"/>
    <w:rsid w:val="00FC3E03"/>
    <w:rsid w:val="00FD2D12"/>
    <w:rsid w:val="00FD3A5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97D9"/>
  <w15:docId w15:val="{AED3932B-89C9-4342-AEE8-9A38D1C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Autoren">
    <w:name w:val="Autoren"/>
    <w:basedOn w:val="Standard"/>
    <w:rsid w:val="0022276B"/>
    <w:pPr>
      <w:tabs>
        <w:tab w:val="clear" w:pos="7100"/>
      </w:tabs>
      <w:spacing w:line="360" w:lineRule="auto"/>
      <w:jc w:val="center"/>
    </w:pPr>
    <w:rPr>
      <w:rFonts w:ascii="Times New Roman" w:hAnsi="Times New Roman"/>
      <w:i/>
      <w:iCs/>
      <w:sz w:val="24"/>
      <w:lang w:eastAsia="de-DE"/>
    </w:rPr>
  </w:style>
  <w:style w:type="character" w:customStyle="1" w:styleId="a">
    <w:name w:val="_"/>
    <w:basedOn w:val="Absatz-Standardschriftart"/>
    <w:rsid w:val="00A5012C"/>
  </w:style>
  <w:style w:type="paragraph" w:styleId="KeinLeerraum">
    <w:name w:val="No Spacing"/>
    <w:uiPriority w:val="1"/>
    <w:qFormat/>
    <w:locked/>
    <w:rsid w:val="004D5530"/>
    <w:pPr>
      <w:spacing w:after="0" w:line="240" w:lineRule="auto"/>
    </w:pPr>
    <w:rPr>
      <w:lang w:val="en-US"/>
    </w:rPr>
  </w:style>
  <w:style w:type="paragraph" w:customStyle="1" w:styleId="Literatur">
    <w:name w:val="Literatur"/>
    <w:basedOn w:val="Standard"/>
    <w:rsid w:val="0046199E"/>
    <w:pPr>
      <w:keepLines/>
      <w:tabs>
        <w:tab w:val="clear" w:pos="7100"/>
      </w:tabs>
      <w:spacing w:line="360" w:lineRule="auto"/>
      <w:ind w:left="425" w:hanging="425"/>
    </w:pPr>
    <w:rPr>
      <w:rFonts w:ascii="Times New Roman" w:hAnsi="Times New Roman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F26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6A85-34EF-46CC-9B53-EA08B202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 </cp:lastModifiedBy>
  <cp:revision>37</cp:revision>
  <cp:lastPrinted>2015-05-12T18:31:00Z</cp:lastPrinted>
  <dcterms:created xsi:type="dcterms:W3CDTF">2019-02-27T08:24:00Z</dcterms:created>
  <dcterms:modified xsi:type="dcterms:W3CDTF">2019-02-28T21:36:00Z</dcterms:modified>
</cp:coreProperties>
</file>