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GoBack"/>
      <w:bookmarkEnd w:id="0"/>
    </w:p>
    <w:p w:rsidR="00704BDF" w:rsidRPr="00DE0019" w:rsidRDefault="00503D05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503D05"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Microbial oil production using hemicellulose hydrolysate as feedstock</w:t>
      </w:r>
    </w:p>
    <w:p w:rsidR="00DE0019" w:rsidRPr="007B70FD" w:rsidRDefault="007B70FD" w:rsidP="007C5CC3">
      <w:pPr>
        <w:snapToGrid w:val="0"/>
        <w:spacing w:after="120" w:line="240" w:lineRule="auto"/>
        <w:jc w:val="center"/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Erminda Tsouko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Aikaterini Papadaki</w:t>
      </w:r>
      <w:r w:rsidRPr="007B70FD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Pr="007B70FD">
        <w:t xml:space="preserve"> </w:t>
      </w:r>
      <w:r w:rsidR="007C5CC3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Seraph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im Papanikolaou</w:t>
      </w:r>
      <w:r w:rsidRPr="007B70FD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="007C5CC3" w:rsidRPr="007C5CC3">
        <w:t xml:space="preserve"> </w:t>
      </w:r>
      <w:r w:rsidR="007C5CC3" w:rsidRPr="007C5CC3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Apostolis </w:t>
      </w:r>
      <w:r w:rsidR="007C5CC3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Koutinas</w:t>
      </w:r>
      <w:r w:rsidR="007C5CC3" w:rsidRPr="007C5CC3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*</w:t>
      </w:r>
    </w:p>
    <w:p w:rsidR="007C5CC3" w:rsidRPr="007C5CC3" w:rsidRDefault="007C5CC3" w:rsidP="007C5CC3">
      <w:pPr>
        <w:snapToGrid w:val="0"/>
        <w:spacing w:after="120" w:line="240" w:lineRule="auto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7C5CC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Department of Food Science and Human Nutrition, Agricultural University of Athens, </w:t>
      </w:r>
    </w:p>
    <w:p w:rsidR="00704BDF" w:rsidRPr="00DE0019" w:rsidRDefault="007C5CC3" w:rsidP="007C5CC3">
      <w:pPr>
        <w:snapToGrid w:val="0"/>
        <w:spacing w:after="120" w:line="240" w:lineRule="auto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7C5CC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Iera Odos 75, Athens 11855, Greece</w:t>
      </w:r>
    </w:p>
    <w:p w:rsidR="00704BDF" w:rsidRPr="00DE0019" w:rsidRDefault="00704BDF" w:rsidP="007C5CC3">
      <w:pPr>
        <w:snapToGrid w:val="0"/>
        <w:spacing w:line="240" w:lineRule="auto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hyperlink r:id="rId10" w:history="1">
        <w:r w:rsidR="007C5CC3" w:rsidRPr="00C82A62">
          <w:rPr>
            <w:rStyle w:val="-"/>
            <w:rFonts w:asciiTheme="minorHAnsi" w:eastAsia="MS PGothic" w:hAnsiTheme="minorHAnsi"/>
            <w:bCs/>
            <w:i/>
            <w:iCs/>
            <w:sz w:val="20"/>
            <w:lang w:val="en-US"/>
          </w:rPr>
          <w:t>akoutinas@aua.gr</w:t>
        </w:r>
      </w:hyperlink>
      <w:r w:rsidR="007C5CC3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</w:p>
    <w:p w:rsidR="00704BDF" w:rsidRPr="00EC66CC" w:rsidRDefault="00704BDF" w:rsidP="007C5CC3">
      <w:pPr>
        <w:pStyle w:val="AbstractHeading"/>
        <w:tabs>
          <w:tab w:val="left" w:pos="3547"/>
          <w:tab w:val="center" w:pos="4694"/>
        </w:tabs>
        <w:spacing w:before="240" w:after="0" w:line="240" w:lineRule="auto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7C5CC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Spent sulphite liquor </w:t>
      </w:r>
      <w:r w:rsidR="007B311B">
        <w:rPr>
          <w:rFonts w:asciiTheme="minorHAnsi" w:hAnsiTheme="minorHAnsi"/>
        </w:rPr>
        <w:t xml:space="preserve">was used </w:t>
      </w:r>
      <w:r>
        <w:rPr>
          <w:rFonts w:asciiTheme="minorHAnsi" w:hAnsiTheme="minorHAnsi"/>
        </w:rPr>
        <w:t xml:space="preserve">as </w:t>
      </w:r>
      <w:r w:rsidR="007B311B">
        <w:rPr>
          <w:rFonts w:asciiTheme="minorHAnsi" w:hAnsiTheme="minorHAnsi"/>
        </w:rPr>
        <w:t>feedstock</w:t>
      </w:r>
      <w:r>
        <w:rPr>
          <w:rFonts w:asciiTheme="minorHAnsi" w:hAnsiTheme="minorHAnsi"/>
        </w:rPr>
        <w:t xml:space="preserve"> for microbial oil production</w:t>
      </w:r>
    </w:p>
    <w:p w:rsidR="007C5CC3" w:rsidRDefault="007B311B" w:rsidP="007C5CC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Microbial oil derived esters were produced via e</w:t>
      </w:r>
      <w:r w:rsidR="007C5CC3" w:rsidRPr="007C5CC3">
        <w:rPr>
          <w:rFonts w:asciiTheme="minorHAnsi" w:hAnsiTheme="minorHAnsi"/>
        </w:rPr>
        <w:t xml:space="preserve">nzymatic </w:t>
      </w:r>
      <w:r>
        <w:rPr>
          <w:rFonts w:asciiTheme="minorHAnsi" w:hAnsiTheme="minorHAnsi"/>
        </w:rPr>
        <w:t>synthesis</w:t>
      </w:r>
    </w:p>
    <w:p w:rsidR="00704BDF" w:rsidRDefault="007C5CC3" w:rsidP="007C5CC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7C5CC3">
        <w:rPr>
          <w:rFonts w:asciiTheme="minorHAnsi" w:hAnsiTheme="minorHAnsi"/>
        </w:rPr>
        <w:t xml:space="preserve">Phospholipids </w:t>
      </w:r>
      <w:r w:rsidR="007B311B">
        <w:rPr>
          <w:rFonts w:asciiTheme="minorHAnsi" w:hAnsiTheme="minorHAnsi"/>
        </w:rPr>
        <w:t xml:space="preserve">caused </w:t>
      </w:r>
      <w:r w:rsidRPr="007C5CC3">
        <w:rPr>
          <w:rFonts w:asciiTheme="minorHAnsi" w:hAnsiTheme="minorHAnsi"/>
        </w:rPr>
        <w:t xml:space="preserve">inhibition </w:t>
      </w:r>
      <w:r w:rsidR="007B311B">
        <w:rPr>
          <w:rFonts w:asciiTheme="minorHAnsi" w:hAnsiTheme="minorHAnsi"/>
        </w:rPr>
        <w:t>on the</w:t>
      </w:r>
      <w:r w:rsidRPr="007C5CC3">
        <w:rPr>
          <w:rFonts w:asciiTheme="minorHAnsi" w:hAnsiTheme="minorHAnsi"/>
        </w:rPr>
        <w:t xml:space="preserve"> transesterification process</w:t>
      </w:r>
    </w:p>
    <w:p w:rsidR="007B311B" w:rsidRPr="007C5CC3" w:rsidRDefault="007B311B" w:rsidP="007B311B">
      <w:pPr>
        <w:pStyle w:val="AbstractBody"/>
        <w:ind w:left="1440"/>
        <w:rPr>
          <w:rFonts w:asciiTheme="minorHAnsi" w:hAnsiTheme="minorHAnsi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7C5CC3" w:rsidRDefault="007C5CC3" w:rsidP="00F130E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Waste</w:t>
      </w:r>
      <w:r w:rsidR="00F130E0" w:rsidRPr="00F130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valorization through microbial and enzymatic bioprocesses contributes to the growth of bioeconomy and the elimination of the severe environmental impact ca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used by </w:t>
      </w:r>
      <w:r w:rsidR="007B311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petrochemical industry</w:t>
      </w:r>
      <w:r w:rsidR="00286F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F130E0" w:rsidRPr="00F130E0">
        <w:rPr>
          <w:rFonts w:asciiTheme="minorHAnsi" w:eastAsia="MS PGothic" w:hAnsiTheme="minorHAnsi"/>
          <w:color w:val="000000"/>
          <w:sz w:val="22"/>
          <w:szCs w:val="22"/>
          <w:lang w:val="en-US"/>
        </w:rPr>
        <w:t>Spent sulphite liquor (SSL) is the con</w:t>
      </w:r>
      <w:r w:rsidR="007B311B">
        <w:rPr>
          <w:rFonts w:asciiTheme="minorHAnsi" w:eastAsia="MS PGothic" w:hAnsiTheme="minorHAnsi"/>
          <w:color w:val="000000"/>
          <w:sz w:val="22"/>
          <w:szCs w:val="22"/>
          <w:lang w:val="en-US"/>
        </w:rPr>
        <w:t>centrated</w:t>
      </w:r>
      <w:r w:rsidR="00F130E0" w:rsidRPr="00F130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liquid stream generated by </w:t>
      </w:r>
      <w:r w:rsidR="007B311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pulp and paper industry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F130E0" w:rsidRPr="00F130E0"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V</w:t>
      </w:r>
      <w:r w:rsidR="00F130E0" w:rsidRPr="00F130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alorisation of SSL through fermentation is challenging due to </w:t>
      </w:r>
      <w:r w:rsidR="007B311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high content of</w:t>
      </w:r>
      <w:r w:rsidR="00F130E0" w:rsidRPr="00F130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inhibitory compounds, such as </w:t>
      </w:r>
      <w:r w:rsidR="00F130E0">
        <w:rPr>
          <w:rFonts w:asciiTheme="minorHAnsi" w:eastAsia="MS PGothic" w:hAnsiTheme="minorHAnsi"/>
          <w:color w:val="000000"/>
          <w:sz w:val="22"/>
          <w:szCs w:val="22"/>
          <w:lang w:val="en-US"/>
        </w:rPr>
        <w:t>lignosulphonates (</w:t>
      </w:r>
      <w:r w:rsidR="00F130E0" w:rsidRPr="00F130E0">
        <w:rPr>
          <w:rFonts w:asciiTheme="minorHAnsi" w:eastAsia="MS PGothic" w:hAnsiTheme="minorHAnsi"/>
          <w:color w:val="000000"/>
          <w:sz w:val="22"/>
          <w:szCs w:val="22"/>
          <w:lang w:val="en-US"/>
        </w:rPr>
        <w:t>LS</w:t>
      </w:r>
      <w:r w:rsidR="00F130E0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F130E0" w:rsidRPr="00F130E0">
        <w:rPr>
          <w:rFonts w:asciiTheme="minorHAnsi" w:eastAsia="MS PGothic" w:hAnsiTheme="minorHAnsi"/>
          <w:color w:val="000000"/>
          <w:sz w:val="22"/>
          <w:szCs w:val="22"/>
          <w:lang w:val="en-US"/>
        </w:rPr>
        <w:t>, phenolics and organic acids.</w:t>
      </w:r>
      <w:r w:rsidR="007B31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However, the presence of C5 and C6 sugars create an important feedstock for fermentation processes.</w:t>
      </w:r>
      <w:r w:rsidR="00F130E0" w:rsidRPr="00F130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C5CC3" w:rsidRDefault="00A43AFD" w:rsidP="007C5CC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A43A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Oleaginous fungi of the phylum </w:t>
      </w:r>
      <w:r w:rsidRPr="00286FA9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Zygomycota</w:t>
      </w:r>
      <w:r w:rsidR="003135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A43A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yeasts (e.g. </w:t>
      </w:r>
      <w:r w:rsidRPr="00D6566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Lipomyces starkeyi</w:t>
      </w:r>
      <w:r w:rsidRPr="00A43A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have been reported to </w:t>
      </w:r>
      <w:r w:rsidR="007C5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effectively </w:t>
      </w:r>
      <w:r w:rsidRPr="00A43AFD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produce lipids, when cultivated on lignoc</w:t>
      </w:r>
      <w:r w:rsidR="007C5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ellulosic-derived hydrolysates. </w:t>
      </w:r>
      <w:r w:rsidR="00286FA9" w:rsidRPr="00313565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Zygomycetes </w:t>
      </w:r>
      <w:r w:rsidR="00F80C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can produce </w:t>
      </w:r>
      <w:r w:rsidR="00F80CB7">
        <w:rPr>
          <w:rFonts w:asciiTheme="minorHAnsi" w:eastAsia="MS PGothic" w:hAnsiTheme="minorHAnsi"/>
          <w:color w:val="000000"/>
          <w:sz w:val="22"/>
          <w:szCs w:val="22"/>
          <w:lang w:val="el-GR"/>
        </w:rPr>
        <w:t>γ</w:t>
      </w:r>
      <w:r w:rsidR="00F80CB7">
        <w:rPr>
          <w:rFonts w:asciiTheme="minorHAnsi" w:eastAsia="MS PGothic" w:hAnsiTheme="minorHAnsi"/>
          <w:color w:val="000000"/>
          <w:sz w:val="22"/>
          <w:szCs w:val="22"/>
          <w:lang w:val="en-US"/>
        </w:rPr>
        <w:t>-linolenic acid (</w:t>
      </w:r>
      <w:r w:rsidR="00286FA9" w:rsidRPr="00A43AFD">
        <w:rPr>
          <w:rFonts w:asciiTheme="minorHAnsi" w:eastAsia="MS PGothic" w:hAnsiTheme="minorHAnsi"/>
          <w:color w:val="000000"/>
          <w:sz w:val="22"/>
          <w:szCs w:val="22"/>
          <w:lang w:val="en-US"/>
        </w:rPr>
        <w:t>GLA</w:t>
      </w:r>
      <w:r w:rsidR="00F80CB7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286FA9" w:rsidRPr="00287E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87EA3" w:rsidRPr="00287EA3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 w:rsidR="00286FA9" w:rsidRPr="00287EA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286FA9" w:rsidRPr="00A43A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C5CC3" w:rsidRPr="007C5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Microbial oils </w:t>
      </w:r>
      <w:r w:rsidR="007C5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rich in </w:t>
      </w:r>
      <w:r w:rsidR="007C5CC3" w:rsidRPr="007C5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GLA </w:t>
      </w:r>
      <w:r w:rsidR="007C5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can be </w:t>
      </w:r>
      <w:r w:rsidR="00F80CB7">
        <w:rPr>
          <w:rFonts w:asciiTheme="minorHAnsi" w:eastAsia="MS PGothic" w:hAnsiTheme="minorHAnsi"/>
          <w:color w:val="000000"/>
          <w:sz w:val="22"/>
          <w:szCs w:val="22"/>
          <w:lang w:val="en-US"/>
        </w:rPr>
        <w:t>used</w:t>
      </w:r>
      <w:r w:rsidR="007C5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06494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F80C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4064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C5CC3" w:rsidRPr="007C5CC3">
        <w:rPr>
          <w:rFonts w:asciiTheme="minorHAnsi" w:eastAsia="MS PGothic" w:hAnsiTheme="minorHAnsi"/>
          <w:color w:val="000000"/>
          <w:sz w:val="22"/>
          <w:szCs w:val="22"/>
          <w:lang w:val="en-US"/>
        </w:rPr>
        <w:t>food industry</w:t>
      </w:r>
      <w:r w:rsidR="00C165DA">
        <w:rPr>
          <w:rFonts w:asciiTheme="minorHAnsi" w:eastAsia="MS PGothic" w:hAnsiTheme="minorHAnsi"/>
          <w:color w:val="000000"/>
          <w:sz w:val="22"/>
          <w:szCs w:val="22"/>
          <w:lang w:val="en-US"/>
        </w:rPr>
        <w:t>, nutraceuticals</w:t>
      </w:r>
      <w:r w:rsidR="007C5CC3" w:rsidRPr="007C5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165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7C5CC3" w:rsidRPr="007C5CC3">
        <w:rPr>
          <w:rFonts w:asciiTheme="minorHAnsi" w:eastAsia="MS PGothic" w:hAnsiTheme="minorHAnsi"/>
          <w:color w:val="000000"/>
          <w:sz w:val="22"/>
          <w:szCs w:val="22"/>
          <w:lang w:val="en-US"/>
        </w:rPr>
        <w:t>cosmeti</w:t>
      </w:r>
      <w:r w:rsidR="00C165DA">
        <w:rPr>
          <w:rFonts w:asciiTheme="minorHAnsi" w:eastAsia="MS PGothic" w:hAnsiTheme="minorHAnsi"/>
          <w:color w:val="000000"/>
          <w:sz w:val="22"/>
          <w:szCs w:val="22"/>
          <w:lang w:val="en-US"/>
        </w:rPr>
        <w:t>cs</w:t>
      </w:r>
      <w:r w:rsidR="004149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87EA3">
        <w:rPr>
          <w:rFonts w:asciiTheme="minorHAnsi" w:eastAsia="MS PGothic" w:hAnsiTheme="minorHAnsi"/>
          <w:color w:val="000000"/>
          <w:sz w:val="22"/>
          <w:szCs w:val="22"/>
          <w:lang w:val="en-US"/>
        </w:rPr>
        <w:t>[2]</w:t>
      </w:r>
      <w:r w:rsidR="00C165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They have also been used for </w:t>
      </w:r>
      <w:r w:rsidR="00F80C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production of </w:t>
      </w:r>
      <w:r w:rsidR="007C5CC3" w:rsidRPr="007C5CC3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biodiesel and oleochemicals</w:t>
      </w:r>
      <w:r w:rsidR="00F80CB7">
        <w:rPr>
          <w:rFonts w:asciiTheme="minorHAnsi" w:eastAsia="MS PGothic" w:hAnsiTheme="minorHAnsi"/>
          <w:color w:val="000000"/>
          <w:sz w:val="22"/>
          <w:szCs w:val="22"/>
          <w:lang w:val="en-US"/>
        </w:rPr>
        <w:t>, such as</w:t>
      </w:r>
      <w:r w:rsidR="007C5CC3" w:rsidRPr="007C5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biolubricants and w</w:t>
      </w:r>
      <w:r w:rsidR="00287EA3">
        <w:rPr>
          <w:rFonts w:asciiTheme="minorHAnsi" w:eastAsia="MS PGothic" w:hAnsiTheme="minorHAnsi"/>
          <w:color w:val="000000"/>
          <w:sz w:val="22"/>
          <w:szCs w:val="22"/>
          <w:lang w:val="en-US"/>
        </w:rPr>
        <w:t>ax esters [3].</w:t>
      </w:r>
    </w:p>
    <w:p w:rsidR="00C165DA" w:rsidRPr="007C5CC3" w:rsidRDefault="00D6566E" w:rsidP="007C5CC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656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objective of this study was the valorisation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SSL</w:t>
      </w:r>
      <w:r w:rsidRPr="00D656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fermentation feedstock for microbial oil production using oleaginous yeas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 and fungal strains </w:t>
      </w:r>
      <w:r w:rsidR="00757B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aiming to the </w:t>
      </w:r>
      <w:r w:rsidR="00222DF0">
        <w:rPr>
          <w:rFonts w:asciiTheme="minorHAnsi" w:eastAsia="MS PGothic" w:hAnsiTheme="minorHAnsi"/>
          <w:color w:val="000000"/>
          <w:sz w:val="22"/>
          <w:szCs w:val="22"/>
          <w:lang w:val="en-US"/>
        </w:rPr>
        <w:t>improving fermentation efficiency through</w:t>
      </w:r>
      <w:r w:rsidRPr="00D656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evaluation of dif</w:t>
      </w:r>
      <w:r w:rsidR="00757B63">
        <w:rPr>
          <w:rFonts w:asciiTheme="minorHAnsi" w:eastAsia="MS PGothic" w:hAnsiTheme="minorHAnsi"/>
          <w:color w:val="000000"/>
          <w:sz w:val="22"/>
          <w:szCs w:val="22"/>
          <w:lang w:val="en-US"/>
        </w:rPr>
        <w:t>ferent fermentation conditions (</w:t>
      </w:r>
      <w:r w:rsidRPr="00D6566E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carbon to nitrogen ratio and LS concentration</w:t>
      </w:r>
      <w:r w:rsidR="00757B63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Pr="00D656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batch and fed-batch fermentations. In the case of fungal fermentations, the optimum conditions were identified for the production of GLA-rich microbial oil.</w:t>
      </w:r>
      <w:r w:rsidR="00731144" w:rsidRPr="00731144">
        <w:t xml:space="preserve"> </w:t>
      </w:r>
      <w:r w:rsidR="00731144" w:rsidRPr="00731144">
        <w:rPr>
          <w:rFonts w:asciiTheme="minorHAnsi" w:eastAsia="MS PGothic" w:hAnsiTheme="minorHAnsi"/>
          <w:color w:val="000000"/>
          <w:sz w:val="22"/>
          <w:szCs w:val="22"/>
          <w:lang w:val="en-US"/>
        </w:rPr>
        <w:t>GLA</w:t>
      </w:r>
      <w:r w:rsidR="007311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-rich lipids from </w:t>
      </w:r>
      <w:r w:rsidR="00731144" w:rsidRPr="00E2225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C. echinu</w:t>
      </w:r>
      <w:r w:rsidR="00E2225B" w:rsidRPr="00E2225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lata</w:t>
      </w:r>
      <w:r w:rsidR="00E222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subsequently used as feedstock for</w:t>
      </w:r>
      <w:r w:rsidR="00731144" w:rsidRPr="007311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production of </w:t>
      </w:r>
      <w:r w:rsidR="00731144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bio-based esters</w:t>
      </w:r>
      <w:r w:rsidR="00E222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via</w:t>
      </w:r>
      <w:r w:rsidR="00731144" w:rsidRPr="007311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enzymatic synthesis in a solvent-free system. The reaction conditions evaluated were temperature, substrate molar ratio and biocatalyst quantity. </w:t>
      </w:r>
      <w:r w:rsidR="00C1588C">
        <w:rPr>
          <w:rFonts w:asciiTheme="minorHAnsi" w:eastAsia="MS PGothic" w:hAnsiTheme="minorHAnsi"/>
          <w:color w:val="000000"/>
          <w:sz w:val="22"/>
          <w:szCs w:val="22"/>
          <w:lang w:val="en-US"/>
        </w:rPr>
        <w:t>Under the optimized conditions, the impact of</w:t>
      </w:r>
      <w:r w:rsidR="00731144" w:rsidRPr="007311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</w:t>
      </w:r>
      <w:r w:rsidR="00C1588C">
        <w:rPr>
          <w:rFonts w:asciiTheme="minorHAnsi" w:eastAsia="MS PGothic" w:hAnsiTheme="minorHAnsi"/>
          <w:color w:val="000000"/>
          <w:sz w:val="22"/>
          <w:szCs w:val="22"/>
          <w:lang w:val="en-US"/>
        </w:rPr>
        <w:t>dividual lipid classes to esters yield was assessed.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Default="00A07C05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A07C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yeast </w:t>
      </w:r>
      <w:r w:rsidRPr="00A07C05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L. starkeyi</w:t>
      </w:r>
      <w:r w:rsidRPr="00A07C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DSM 70296 and 2 fung</w:t>
      </w:r>
      <w:r w:rsidR="00EA29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 strains </w:t>
      </w:r>
      <w:r w:rsidRPr="00A07C05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C. echinulata</w:t>
      </w:r>
      <w:r w:rsidRPr="00A07C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ATHUM 4411 and </w:t>
      </w:r>
      <w:r w:rsidRPr="00A07C05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Mortierella isabellina </w:t>
      </w:r>
      <w:r w:rsidRPr="00A07C05">
        <w:rPr>
          <w:rFonts w:asciiTheme="minorHAnsi" w:eastAsia="MS PGothic" w:hAnsiTheme="minorHAnsi"/>
          <w:color w:val="000000"/>
          <w:sz w:val="22"/>
          <w:szCs w:val="22"/>
          <w:lang w:val="en-US"/>
        </w:rPr>
        <w:t>ATHUM 2935 were utilized for the production of microbial lipids. Initially, the effect of carbon to nitrogen ratio (calculated and expressed as carbon to free amino nitrogen ratio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A07C05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A07C05">
        <w:rPr>
          <w:rFonts w:asciiTheme="minorHAnsi" w:eastAsia="MS PGothic" w:hAnsiTheme="minorHAnsi"/>
          <w:color w:val="000000"/>
          <w:sz w:val="22"/>
          <w:szCs w:val="22"/>
          <w:lang w:val="en-US"/>
        </w:rPr>
        <w:t>C/FAN ratio</w:t>
      </w:r>
      <w:r w:rsidR="00EA2945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Pr="00A07C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evaluated for all microb</w:t>
      </w:r>
      <w:r w:rsidR="00EA2945">
        <w:rPr>
          <w:rFonts w:asciiTheme="minorHAnsi" w:eastAsia="MS PGothic" w:hAnsiTheme="minorHAnsi"/>
          <w:color w:val="000000"/>
          <w:sz w:val="22"/>
          <w:szCs w:val="22"/>
          <w:lang w:val="en-US"/>
        </w:rPr>
        <w:t>ial strains</w:t>
      </w:r>
      <w:r w:rsidRPr="00A07C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nanofiltrated SSL (30 g/L total sugars and 5 g/L of LS) in shake flask fermentations. The best C/FAN ratio for each microorganism was applied and </w:t>
      </w:r>
      <w:r w:rsidRPr="00A07C05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the effect of various LS concentrations on lipid production was evaluated using sugar-simulated SSL. Sugar-simulated SSL was prepared using commercial sugars (xylose, glucose, galactose, mannose and arabinose) at the same proportion as in diluted nanofiltrated SSL. Subsequently, </w:t>
      </w:r>
      <w:r w:rsidRPr="00A07C05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L. starkeyi</w:t>
      </w:r>
      <w:r w:rsidRPr="00A07C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Pr="00A07C05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C. echinulata</w:t>
      </w:r>
      <w:r w:rsidRPr="00A07C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selected for further evaluation in fed</w:t>
      </w:r>
      <w:r w:rsidR="00EA2945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Pr="00A07C05">
        <w:rPr>
          <w:rFonts w:asciiTheme="minorHAnsi" w:eastAsia="MS PGothic" w:hAnsiTheme="minorHAnsi"/>
          <w:color w:val="000000"/>
          <w:sz w:val="22"/>
          <w:szCs w:val="22"/>
          <w:lang w:val="en-US"/>
        </w:rPr>
        <w:t>batch fermentations using a bench-top bioreactor. Nanofiltrated SSL w</w:t>
      </w:r>
      <w:r w:rsidR="00EA2945">
        <w:rPr>
          <w:rFonts w:asciiTheme="minorHAnsi" w:eastAsia="MS PGothic" w:hAnsiTheme="minorHAnsi"/>
          <w:color w:val="000000"/>
          <w:sz w:val="22"/>
          <w:szCs w:val="22"/>
          <w:lang w:val="en-US"/>
        </w:rPr>
        <w:t>as</w:t>
      </w:r>
      <w:r w:rsidRPr="00A07C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used as fermentation medi</w:t>
      </w:r>
      <w:r w:rsidR="00EA2945">
        <w:rPr>
          <w:rFonts w:asciiTheme="minorHAnsi" w:eastAsia="MS PGothic" w:hAnsiTheme="minorHAnsi"/>
          <w:color w:val="000000"/>
          <w:sz w:val="22"/>
          <w:szCs w:val="22"/>
          <w:lang w:val="en-US"/>
        </w:rPr>
        <w:t>um</w:t>
      </w:r>
      <w:r w:rsidRPr="00A07C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In the case of </w:t>
      </w:r>
      <w:r w:rsidRPr="00A07C05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L. starkeyi</w:t>
      </w:r>
      <w:r w:rsidRPr="00A07C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experiments were conducted at various C/FAN ratios. </w:t>
      </w:r>
    </w:p>
    <w:p w:rsidR="002A2D41" w:rsidRPr="00D85A66" w:rsidRDefault="00D85A66" w:rsidP="00D85A6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85A66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Microbial oil and fractionated lipid classes</w:t>
      </w:r>
      <w:r w:rsidR="00EA2945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D85A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including neutral lipids (NL), glycolipids plus sphingolipids (GL+SL) and phospholipids (PL), were </w:t>
      </w:r>
      <w:r w:rsidR="00EA2945">
        <w:rPr>
          <w:rFonts w:asciiTheme="minorHAnsi" w:eastAsia="MS PGothic" w:hAnsiTheme="minorHAnsi"/>
          <w:color w:val="000000"/>
          <w:sz w:val="22"/>
          <w:szCs w:val="22"/>
          <w:lang w:val="en-US"/>
        </w:rPr>
        <w:t>used</w:t>
      </w:r>
      <w:r w:rsidRPr="00D85A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isopropanol and 2-ethylhexyl alcohol for the enzymatic production of fatty acid esters in a solvent free system catalyzed by Novozyme 435. Transesterifications with microbial oil were studied at various temperatures, substrate molar ratios and enzyme quantity. Transesterifications using NLs were carr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ied out at various molar ratios</w:t>
      </w:r>
      <w:r w:rsidRPr="00D85A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D85A66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effect of glycolipids plus sphingolipids (GL+SL) and phospholipids (PL) fractions on conversion yield of isopropyl esters was evaluated in mixtures with NL.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Default="00924A2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924A2E">
        <w:rPr>
          <w:rFonts w:asciiTheme="minorHAnsi" w:eastAsia="MS PGothic" w:hAnsiTheme="minorHAnsi"/>
          <w:color w:val="000000"/>
          <w:sz w:val="22"/>
          <w:szCs w:val="22"/>
        </w:rPr>
        <w:t xml:space="preserve">In fed-batch fermentation, </w:t>
      </w:r>
      <w:r w:rsidRPr="002B6CFC">
        <w:rPr>
          <w:rFonts w:asciiTheme="minorHAnsi" w:eastAsia="MS PGothic" w:hAnsiTheme="minorHAnsi"/>
          <w:i/>
          <w:color w:val="000000"/>
          <w:sz w:val="22"/>
          <w:szCs w:val="22"/>
        </w:rPr>
        <w:t>L. starkeyi</w:t>
      </w:r>
      <w:r w:rsidRPr="00924A2E">
        <w:rPr>
          <w:rFonts w:asciiTheme="minorHAnsi" w:eastAsia="MS PGothic" w:hAnsiTheme="minorHAnsi"/>
          <w:color w:val="000000"/>
          <w:sz w:val="22"/>
          <w:szCs w:val="22"/>
        </w:rPr>
        <w:t xml:space="preserve"> showed the highest lipid production (40.9 g/L) at a C/FAN ratio of 173. In shake flask fermentations of </w:t>
      </w:r>
      <w:r w:rsidRPr="002B6CFC">
        <w:rPr>
          <w:rFonts w:asciiTheme="minorHAnsi" w:eastAsia="MS PGothic" w:hAnsiTheme="minorHAnsi"/>
          <w:i/>
          <w:color w:val="000000"/>
          <w:sz w:val="22"/>
          <w:szCs w:val="22"/>
        </w:rPr>
        <w:t>M. isabellina</w:t>
      </w:r>
      <w:r w:rsidRPr="00924A2E">
        <w:rPr>
          <w:rFonts w:asciiTheme="minorHAnsi" w:eastAsia="MS PGothic" w:hAnsiTheme="minorHAnsi"/>
          <w:color w:val="000000"/>
          <w:sz w:val="22"/>
          <w:szCs w:val="22"/>
        </w:rPr>
        <w:t xml:space="preserve">, TDW and microbial oil content were highly inhibited when 10 g/L and 50 g/L of LS were applied. In the case of </w:t>
      </w:r>
      <w:r w:rsidRPr="002B6CFC">
        <w:rPr>
          <w:rFonts w:asciiTheme="minorHAnsi" w:eastAsia="MS PGothic" w:hAnsiTheme="minorHAnsi"/>
          <w:i/>
          <w:color w:val="000000"/>
          <w:sz w:val="22"/>
          <w:szCs w:val="22"/>
        </w:rPr>
        <w:t>C. echinulata</w:t>
      </w:r>
      <w:r w:rsidRPr="00924A2E">
        <w:rPr>
          <w:rFonts w:asciiTheme="minorHAnsi" w:eastAsia="MS PGothic" w:hAnsiTheme="minorHAnsi"/>
          <w:color w:val="000000"/>
          <w:sz w:val="22"/>
          <w:szCs w:val="22"/>
        </w:rPr>
        <w:t xml:space="preserve">, lipid and GLA contents were positively affected with increasing C/FAN ratios leading to the highest values of 60% and 18.8%, respectively. Removal of phenolic compounds (61%) was also observed by the fungal strain. Fed-batch cultures of </w:t>
      </w:r>
      <w:r w:rsidRPr="002B6CFC">
        <w:rPr>
          <w:rFonts w:asciiTheme="minorHAnsi" w:eastAsia="MS PGothic" w:hAnsiTheme="minorHAnsi"/>
          <w:i/>
          <w:color w:val="000000"/>
          <w:sz w:val="22"/>
          <w:szCs w:val="22"/>
        </w:rPr>
        <w:t>C. echinulata</w:t>
      </w:r>
      <w:r w:rsidRPr="00924A2E">
        <w:rPr>
          <w:rFonts w:asciiTheme="minorHAnsi" w:eastAsia="MS PGothic" w:hAnsiTheme="minorHAnsi"/>
          <w:color w:val="000000"/>
          <w:sz w:val="22"/>
          <w:szCs w:val="22"/>
        </w:rPr>
        <w:t xml:space="preserve"> in bioreactor resulted in </w:t>
      </w:r>
      <w:r w:rsidR="00EA2945">
        <w:rPr>
          <w:rFonts w:asciiTheme="minorHAnsi" w:eastAsia="MS PGothic" w:hAnsiTheme="minorHAnsi"/>
          <w:color w:val="000000"/>
          <w:sz w:val="22"/>
          <w:szCs w:val="22"/>
        </w:rPr>
        <w:t>total dry weight</w:t>
      </w:r>
      <w:r w:rsidRPr="00924A2E">
        <w:rPr>
          <w:rFonts w:asciiTheme="minorHAnsi" w:eastAsia="MS PGothic" w:hAnsiTheme="minorHAnsi"/>
          <w:color w:val="000000"/>
          <w:sz w:val="22"/>
          <w:szCs w:val="22"/>
        </w:rPr>
        <w:t xml:space="preserve"> of 12.2 g/L with a lipid content of 56% in media containing 5 g/L LS. Fed-batch </w:t>
      </w:r>
      <w:r w:rsidR="00EA2945">
        <w:rPr>
          <w:rFonts w:asciiTheme="minorHAnsi" w:eastAsia="MS PGothic" w:hAnsiTheme="minorHAnsi"/>
          <w:color w:val="000000"/>
          <w:sz w:val="22"/>
          <w:szCs w:val="22"/>
        </w:rPr>
        <w:t>fermentations</w:t>
      </w:r>
      <w:r w:rsidRPr="00924A2E">
        <w:rPr>
          <w:rFonts w:asciiTheme="minorHAnsi" w:eastAsia="MS PGothic" w:hAnsiTheme="minorHAnsi"/>
          <w:color w:val="000000"/>
          <w:sz w:val="22"/>
          <w:szCs w:val="22"/>
        </w:rPr>
        <w:t xml:space="preserve"> demonstrated that GLA formation was strongly affected probably due to the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applied aeration and agitation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D90408" w:rsidRPr="008D0BEB" w:rsidRDefault="00EA2945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T</w:t>
      </w:r>
      <w:r w:rsidR="00FC72E6">
        <w:rPr>
          <w:rFonts w:asciiTheme="minorHAnsi" w:eastAsia="MS PGothic" w:hAnsiTheme="minorHAnsi"/>
          <w:color w:val="000000"/>
          <w:sz w:val="22"/>
          <w:szCs w:val="22"/>
        </w:rPr>
        <w:t xml:space="preserve">ransesterification reactions were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initially optimised and subsequently </w:t>
      </w:r>
      <w:r w:rsidR="00D90408" w:rsidRPr="00D90408">
        <w:rPr>
          <w:rFonts w:asciiTheme="minorHAnsi" w:eastAsia="MS PGothic" w:hAnsiTheme="minorHAnsi"/>
          <w:color w:val="000000"/>
          <w:sz w:val="22"/>
          <w:szCs w:val="22"/>
        </w:rPr>
        <w:t xml:space="preserve">transesterifications were conducted using </w:t>
      </w:r>
      <w:r w:rsidR="00FC72E6">
        <w:rPr>
          <w:rFonts w:asciiTheme="minorHAnsi" w:eastAsia="MS PGothic" w:hAnsiTheme="minorHAnsi"/>
          <w:color w:val="000000"/>
          <w:sz w:val="22"/>
          <w:szCs w:val="22"/>
        </w:rPr>
        <w:t>NL</w:t>
      </w:r>
      <w:r w:rsidR="00D90408" w:rsidRPr="00D90408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FC72E6">
        <w:rPr>
          <w:rFonts w:asciiTheme="minorHAnsi" w:eastAsia="MS PGothic" w:hAnsiTheme="minorHAnsi"/>
          <w:color w:val="000000"/>
          <w:sz w:val="22"/>
          <w:szCs w:val="22"/>
        </w:rPr>
        <w:t xml:space="preserve"> GL+SL and PL</w:t>
      </w:r>
      <w:r w:rsidR="00D90408" w:rsidRPr="00D90408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FC72E6">
        <w:rPr>
          <w:rFonts w:asciiTheme="minorHAnsi" w:eastAsia="MS PGothic" w:hAnsiTheme="minorHAnsi"/>
          <w:color w:val="000000"/>
          <w:sz w:val="22"/>
          <w:szCs w:val="22"/>
        </w:rPr>
        <w:t>T</w:t>
      </w:r>
      <w:r w:rsidR="00D90408" w:rsidRPr="00D90408">
        <w:rPr>
          <w:rFonts w:asciiTheme="minorHAnsi" w:eastAsia="MS PGothic" w:hAnsiTheme="minorHAnsi"/>
          <w:color w:val="000000"/>
          <w:sz w:val="22"/>
          <w:szCs w:val="22"/>
        </w:rPr>
        <w:t xml:space="preserve">he presence of GL+SL and PL fractions negatively affected enzymatic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ester </w:t>
      </w:r>
      <w:r w:rsidR="00D90408" w:rsidRPr="00D90408">
        <w:rPr>
          <w:rFonts w:asciiTheme="minorHAnsi" w:eastAsia="MS PGothic" w:hAnsiTheme="minorHAnsi"/>
          <w:color w:val="000000"/>
          <w:sz w:val="22"/>
          <w:szCs w:val="22"/>
        </w:rPr>
        <w:t>synthesis. Transesterification of the NL fraction with isopropanol and 2-ethylhexanol led to the highest conversion yield of 80.2% and 73.8%, respectively</w:t>
      </w:r>
      <w:r w:rsidR="00FC72E6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Default="0068298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6829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present study showed that </w:t>
      </w:r>
      <w:r w:rsidRPr="0068298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L. starkeyi</w:t>
      </w:r>
      <w:r w:rsidRPr="006829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Pr="0068298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C. echinulata</w:t>
      </w:r>
      <w:r w:rsidRPr="006829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25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could </w:t>
      </w:r>
      <w:r w:rsidRPr="00682983">
        <w:rPr>
          <w:rFonts w:asciiTheme="minorHAnsi" w:eastAsia="MS PGothic" w:hAnsiTheme="minorHAnsi"/>
          <w:color w:val="000000"/>
          <w:sz w:val="22"/>
          <w:szCs w:val="22"/>
          <w:lang w:val="en-US"/>
        </w:rPr>
        <w:t>tolera</w:t>
      </w:r>
      <w:r w:rsidR="00225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te high</w:t>
      </w:r>
      <w:r w:rsidRPr="006829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LS concentrations. Fed-batch bioreactor cultures of </w:t>
      </w:r>
      <w:r w:rsidRPr="0068298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L. starkeyi</w:t>
      </w:r>
      <w:r w:rsidRPr="006829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under the optimum C/FAN ratio, resulted in high cell density (81.1 g/L) and high lipid content (50%). </w:t>
      </w:r>
      <w:r w:rsidRPr="0068298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C. echinulata</w:t>
      </w:r>
      <w:r w:rsidRPr="006829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able to produce PUFAs-rich microbial oil (60%) with simultaneous phenolics removal in batch fermentation. </w:t>
      </w:r>
    </w:p>
    <w:p w:rsidR="00682983" w:rsidRPr="0019184E" w:rsidRDefault="0019184E" w:rsidP="0019184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1918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efficient enzymatic conversion of GLA-rich microbial oil into esters using Novozyme 435 was demonstrated. Enzymatic synthesis was </w:t>
      </w:r>
      <w:r w:rsidR="00CD1B76">
        <w:rPr>
          <w:rFonts w:asciiTheme="minorHAnsi" w:eastAsia="MS PGothic" w:hAnsiTheme="minorHAnsi"/>
          <w:color w:val="000000"/>
          <w:sz w:val="22"/>
          <w:szCs w:val="22"/>
          <w:lang w:val="en-US"/>
        </w:rPr>
        <w:t>mainly</w:t>
      </w:r>
      <w:r w:rsidRPr="001918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affected by temperature</w:t>
      </w:r>
      <w:r w:rsidR="00CD1B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Pr="001918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substrate molar ratio. Results showed that the different lipid fractions have a key role in enzymatic activity and conversion yield. Specifically, conversion yield was higher when microbial oil was free of PL and GL+SL fractions.</w:t>
      </w:r>
      <w:r w:rsidR="00CE6665" w:rsidRPr="00CE6665">
        <w:t xml:space="preserve"> </w:t>
      </w:r>
    </w:p>
    <w:p w:rsidR="00704BDF" w:rsidRPr="00267584" w:rsidRDefault="00704BDF" w:rsidP="00267584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267584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287EA3" w:rsidRDefault="00287EA3" w:rsidP="00152031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267584">
        <w:rPr>
          <w:rFonts w:asciiTheme="minorHAnsi" w:hAnsiTheme="minorHAnsi"/>
          <w:color w:val="000000"/>
        </w:rPr>
        <w:t>B.</w:t>
      </w:r>
      <w:r>
        <w:rPr>
          <w:rFonts w:asciiTheme="minorHAnsi" w:hAnsiTheme="minorHAnsi"/>
          <w:color w:val="000000"/>
        </w:rPr>
        <w:t xml:space="preserve"> </w:t>
      </w:r>
      <w:r w:rsidRPr="00267584">
        <w:rPr>
          <w:rFonts w:asciiTheme="minorHAnsi" w:hAnsiTheme="minorHAnsi"/>
          <w:color w:val="000000"/>
        </w:rPr>
        <w:t>Kamm, Microorganisms in biorefineries</w:t>
      </w:r>
      <w:r>
        <w:rPr>
          <w:rFonts w:asciiTheme="minorHAnsi" w:hAnsiTheme="minorHAnsi"/>
          <w:color w:val="000000"/>
        </w:rPr>
        <w:t>,</w:t>
      </w:r>
      <w:r w:rsidRPr="00267584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(Ed.) (2015) Springer</w:t>
      </w:r>
      <w:r w:rsidRPr="00267584">
        <w:rPr>
          <w:rFonts w:asciiTheme="minorHAnsi" w:hAnsiTheme="minorHAnsi"/>
          <w:color w:val="000000"/>
        </w:rPr>
        <w:t xml:space="preserve"> 57-70</w:t>
      </w:r>
      <w:r w:rsidR="00152031">
        <w:rPr>
          <w:rFonts w:asciiTheme="minorHAnsi" w:hAnsiTheme="minorHAnsi"/>
          <w:color w:val="000000"/>
        </w:rPr>
        <w:t>S.</w:t>
      </w:r>
      <w:r w:rsidR="00152031" w:rsidRPr="00152031">
        <w:rPr>
          <w:rFonts w:asciiTheme="minorHAnsi" w:hAnsiTheme="minorHAnsi"/>
          <w:color w:val="000000"/>
        </w:rPr>
        <w:t xml:space="preserve"> </w:t>
      </w:r>
    </w:p>
    <w:p w:rsidR="00152031" w:rsidRDefault="00152031" w:rsidP="00152031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152031">
        <w:rPr>
          <w:rFonts w:asciiTheme="minorHAnsi" w:hAnsiTheme="minorHAnsi"/>
          <w:color w:val="000000"/>
        </w:rPr>
        <w:t xml:space="preserve">Sergeant, </w:t>
      </w:r>
      <w:r>
        <w:rPr>
          <w:rFonts w:asciiTheme="minorHAnsi" w:hAnsiTheme="minorHAnsi"/>
          <w:color w:val="000000"/>
        </w:rPr>
        <w:t>E.</w:t>
      </w:r>
      <w:r w:rsidRPr="00152031">
        <w:rPr>
          <w:rFonts w:asciiTheme="minorHAnsi" w:hAnsiTheme="minorHAnsi"/>
          <w:color w:val="000000"/>
        </w:rPr>
        <w:t xml:space="preserve"> Rahbar &amp; F. H. </w:t>
      </w:r>
      <w:r>
        <w:rPr>
          <w:rFonts w:asciiTheme="minorHAnsi" w:hAnsiTheme="minorHAnsi"/>
          <w:color w:val="000000"/>
        </w:rPr>
        <w:t>Chilton,</w:t>
      </w:r>
      <w:r w:rsidRPr="00152031">
        <w:rPr>
          <w:rFonts w:asciiTheme="minorHAnsi" w:hAnsiTheme="minorHAnsi"/>
          <w:color w:val="000000"/>
        </w:rPr>
        <w:t xml:space="preserve"> Europe</w:t>
      </w:r>
      <w:r>
        <w:rPr>
          <w:rFonts w:asciiTheme="minorHAnsi" w:hAnsiTheme="minorHAnsi"/>
          <w:color w:val="000000"/>
        </w:rPr>
        <w:t>an journal of pharmacology 785</w:t>
      </w:r>
      <w:r w:rsidRPr="00152031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(2016)</w:t>
      </w:r>
      <w:r w:rsidRPr="00152031">
        <w:rPr>
          <w:rFonts w:asciiTheme="minorHAnsi" w:hAnsiTheme="minorHAnsi"/>
          <w:color w:val="000000"/>
        </w:rPr>
        <w:t xml:space="preserve"> 77-86.</w:t>
      </w:r>
    </w:p>
    <w:p w:rsidR="00267584" w:rsidRPr="008D0BEB" w:rsidRDefault="00267584" w:rsidP="00267584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A.</w:t>
      </w:r>
      <w:r w:rsidRPr="00267584">
        <w:rPr>
          <w:rFonts w:asciiTheme="minorHAnsi" w:hAnsiTheme="minorHAnsi"/>
          <w:color w:val="000000"/>
        </w:rPr>
        <w:t xml:space="preserve"> Papadaki, </w:t>
      </w:r>
      <w:r>
        <w:rPr>
          <w:rFonts w:asciiTheme="minorHAnsi" w:hAnsiTheme="minorHAnsi"/>
          <w:color w:val="000000"/>
        </w:rPr>
        <w:t>K. V.</w:t>
      </w:r>
      <w:r w:rsidRPr="00267584">
        <w:rPr>
          <w:rFonts w:asciiTheme="minorHAnsi" w:hAnsiTheme="minorHAnsi"/>
          <w:color w:val="000000"/>
        </w:rPr>
        <w:t xml:space="preserve"> Fernandes, </w:t>
      </w:r>
      <w:r>
        <w:rPr>
          <w:rFonts w:asciiTheme="minorHAnsi" w:hAnsiTheme="minorHAnsi"/>
          <w:color w:val="000000"/>
        </w:rPr>
        <w:t xml:space="preserve">A. </w:t>
      </w:r>
      <w:r w:rsidRPr="00267584">
        <w:rPr>
          <w:rFonts w:asciiTheme="minorHAnsi" w:hAnsiTheme="minorHAnsi"/>
          <w:color w:val="000000"/>
        </w:rPr>
        <w:t xml:space="preserve">Chatzifragkou, </w:t>
      </w:r>
      <w:r>
        <w:rPr>
          <w:rFonts w:asciiTheme="minorHAnsi" w:hAnsiTheme="minorHAnsi"/>
          <w:color w:val="000000"/>
        </w:rPr>
        <w:t>E. C. G.</w:t>
      </w:r>
      <w:r w:rsidRPr="00267584">
        <w:rPr>
          <w:rFonts w:asciiTheme="minorHAnsi" w:hAnsiTheme="minorHAnsi"/>
          <w:color w:val="000000"/>
        </w:rPr>
        <w:t xml:space="preserve"> Aguieiras, </w:t>
      </w:r>
      <w:r>
        <w:rPr>
          <w:rFonts w:asciiTheme="minorHAnsi" w:hAnsiTheme="minorHAnsi"/>
          <w:color w:val="000000"/>
        </w:rPr>
        <w:t xml:space="preserve">J. A. C. </w:t>
      </w:r>
      <w:r w:rsidRPr="00267584">
        <w:rPr>
          <w:rFonts w:asciiTheme="minorHAnsi" w:hAnsiTheme="minorHAnsi"/>
          <w:color w:val="000000"/>
        </w:rPr>
        <w:t xml:space="preserve">da Silva, </w:t>
      </w:r>
      <w:r>
        <w:rPr>
          <w:rFonts w:asciiTheme="minorHAnsi" w:hAnsiTheme="minorHAnsi"/>
          <w:color w:val="000000"/>
        </w:rPr>
        <w:t>R.</w:t>
      </w:r>
      <w:r w:rsidRPr="00267584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Fernandez-Lafuente </w:t>
      </w:r>
      <w:r w:rsidRPr="00267584">
        <w:rPr>
          <w:rFonts w:asciiTheme="minorHAnsi" w:hAnsiTheme="minorHAnsi"/>
          <w:color w:val="000000"/>
        </w:rPr>
        <w:t xml:space="preserve">&amp; D. M. G. </w:t>
      </w:r>
      <w:r>
        <w:rPr>
          <w:rFonts w:asciiTheme="minorHAnsi" w:hAnsiTheme="minorHAnsi"/>
          <w:color w:val="000000"/>
        </w:rPr>
        <w:t xml:space="preserve">Freire, </w:t>
      </w:r>
      <w:r w:rsidRPr="00267584">
        <w:rPr>
          <w:rFonts w:asciiTheme="minorHAnsi" w:hAnsiTheme="minorHAnsi"/>
          <w:color w:val="000000"/>
        </w:rPr>
        <w:t>267</w:t>
      </w:r>
      <w:r>
        <w:rPr>
          <w:rFonts w:asciiTheme="minorHAnsi" w:hAnsiTheme="minorHAnsi"/>
          <w:color w:val="000000"/>
        </w:rPr>
        <w:t xml:space="preserve"> Bioresource technology (2018)</w:t>
      </w:r>
      <w:r w:rsidRPr="00267584">
        <w:rPr>
          <w:rFonts w:asciiTheme="minorHAnsi" w:hAnsiTheme="minorHAnsi"/>
          <w:color w:val="000000"/>
        </w:rPr>
        <w:t xml:space="preserve"> 311-318.</w:t>
      </w:r>
    </w:p>
    <w:sectPr w:rsidR="00267584" w:rsidRPr="008D0BEB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816" w:rsidRDefault="00822816" w:rsidP="004F5E36">
      <w:r>
        <w:separator/>
      </w:r>
    </w:p>
  </w:endnote>
  <w:endnote w:type="continuationSeparator" w:id="0">
    <w:p w:rsidR="00822816" w:rsidRDefault="00822816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816" w:rsidRDefault="00822816" w:rsidP="004F5E36">
      <w:r>
        <w:separator/>
      </w:r>
    </w:p>
  </w:footnote>
  <w:footnote w:type="continuationSeparator" w:id="0">
    <w:p w:rsidR="00822816" w:rsidRDefault="00822816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aff4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aff4"/>
    </w:pPr>
  </w:p>
  <w:p w:rsidR="00704BDF" w:rsidRDefault="00704BDF">
    <w:pPr>
      <w:pStyle w:val="aff4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149D2"/>
    <w:rsid w:val="0013121F"/>
    <w:rsid w:val="00134DE4"/>
    <w:rsid w:val="00150E59"/>
    <w:rsid w:val="00152031"/>
    <w:rsid w:val="00176907"/>
    <w:rsid w:val="00184AD6"/>
    <w:rsid w:val="0019184E"/>
    <w:rsid w:val="00193D6E"/>
    <w:rsid w:val="001B65C1"/>
    <w:rsid w:val="001C684B"/>
    <w:rsid w:val="001D53FC"/>
    <w:rsid w:val="001F2EC7"/>
    <w:rsid w:val="002065DB"/>
    <w:rsid w:val="00222DF0"/>
    <w:rsid w:val="00225B1E"/>
    <w:rsid w:val="002447EF"/>
    <w:rsid w:val="00251550"/>
    <w:rsid w:val="00262B21"/>
    <w:rsid w:val="00267584"/>
    <w:rsid w:val="0027221A"/>
    <w:rsid w:val="00275B61"/>
    <w:rsid w:val="00286FA9"/>
    <w:rsid w:val="00287EA3"/>
    <w:rsid w:val="002A2D41"/>
    <w:rsid w:val="002B0534"/>
    <w:rsid w:val="002B6CFC"/>
    <w:rsid w:val="002D1F12"/>
    <w:rsid w:val="003009B7"/>
    <w:rsid w:val="0030469C"/>
    <w:rsid w:val="00313565"/>
    <w:rsid w:val="003723D4"/>
    <w:rsid w:val="003A7D1C"/>
    <w:rsid w:val="003D78BF"/>
    <w:rsid w:val="003E67E1"/>
    <w:rsid w:val="00406494"/>
    <w:rsid w:val="004149F0"/>
    <w:rsid w:val="0046164A"/>
    <w:rsid w:val="00462DCD"/>
    <w:rsid w:val="004D1162"/>
    <w:rsid w:val="004E4DD6"/>
    <w:rsid w:val="004F563B"/>
    <w:rsid w:val="004F5E36"/>
    <w:rsid w:val="00503D05"/>
    <w:rsid w:val="005119A5"/>
    <w:rsid w:val="005278B7"/>
    <w:rsid w:val="005346C8"/>
    <w:rsid w:val="00594E9F"/>
    <w:rsid w:val="005B61E6"/>
    <w:rsid w:val="005C77E1"/>
    <w:rsid w:val="005D6A2F"/>
    <w:rsid w:val="005E1A82"/>
    <w:rsid w:val="005E505F"/>
    <w:rsid w:val="005F0A28"/>
    <w:rsid w:val="005F0E5E"/>
    <w:rsid w:val="00620DEE"/>
    <w:rsid w:val="00625639"/>
    <w:rsid w:val="006366F8"/>
    <w:rsid w:val="0064184D"/>
    <w:rsid w:val="00660E3E"/>
    <w:rsid w:val="00662E74"/>
    <w:rsid w:val="00682983"/>
    <w:rsid w:val="006B01AC"/>
    <w:rsid w:val="006C5579"/>
    <w:rsid w:val="00704BDF"/>
    <w:rsid w:val="00731144"/>
    <w:rsid w:val="00736B13"/>
    <w:rsid w:val="007447F3"/>
    <w:rsid w:val="00757B63"/>
    <w:rsid w:val="007661C8"/>
    <w:rsid w:val="007B311B"/>
    <w:rsid w:val="007B70FD"/>
    <w:rsid w:val="007C5CC3"/>
    <w:rsid w:val="007D52CD"/>
    <w:rsid w:val="00813288"/>
    <w:rsid w:val="008168FC"/>
    <w:rsid w:val="00822816"/>
    <w:rsid w:val="008479A2"/>
    <w:rsid w:val="0087637F"/>
    <w:rsid w:val="008A1512"/>
    <w:rsid w:val="008D0BEB"/>
    <w:rsid w:val="008E566E"/>
    <w:rsid w:val="00901EB6"/>
    <w:rsid w:val="00924A2E"/>
    <w:rsid w:val="009450CE"/>
    <w:rsid w:val="0095164B"/>
    <w:rsid w:val="00987A9F"/>
    <w:rsid w:val="00996483"/>
    <w:rsid w:val="009E788A"/>
    <w:rsid w:val="00A07C05"/>
    <w:rsid w:val="00A1763D"/>
    <w:rsid w:val="00A17CEC"/>
    <w:rsid w:val="00A27EF0"/>
    <w:rsid w:val="00A43AFD"/>
    <w:rsid w:val="00A76EFC"/>
    <w:rsid w:val="00A97F29"/>
    <w:rsid w:val="00AB0964"/>
    <w:rsid w:val="00AD3216"/>
    <w:rsid w:val="00AE377D"/>
    <w:rsid w:val="00B04B72"/>
    <w:rsid w:val="00B61DBF"/>
    <w:rsid w:val="00BC30C9"/>
    <w:rsid w:val="00BE3E58"/>
    <w:rsid w:val="00C01616"/>
    <w:rsid w:val="00C0162B"/>
    <w:rsid w:val="00C1588C"/>
    <w:rsid w:val="00C165DA"/>
    <w:rsid w:val="00C345B1"/>
    <w:rsid w:val="00C40142"/>
    <w:rsid w:val="00C57182"/>
    <w:rsid w:val="00C655FD"/>
    <w:rsid w:val="00C85318"/>
    <w:rsid w:val="00C94434"/>
    <w:rsid w:val="00CA1C95"/>
    <w:rsid w:val="00CA5A9C"/>
    <w:rsid w:val="00CB0CC8"/>
    <w:rsid w:val="00CC3F4B"/>
    <w:rsid w:val="00CD1B76"/>
    <w:rsid w:val="00CD5FE2"/>
    <w:rsid w:val="00CE6665"/>
    <w:rsid w:val="00D02B4C"/>
    <w:rsid w:val="00D6566E"/>
    <w:rsid w:val="00D84576"/>
    <w:rsid w:val="00D85A66"/>
    <w:rsid w:val="00D90408"/>
    <w:rsid w:val="00DE0019"/>
    <w:rsid w:val="00DE264A"/>
    <w:rsid w:val="00E041E7"/>
    <w:rsid w:val="00E1640D"/>
    <w:rsid w:val="00E2225B"/>
    <w:rsid w:val="00E23CA1"/>
    <w:rsid w:val="00E409A8"/>
    <w:rsid w:val="00E47211"/>
    <w:rsid w:val="00E7209D"/>
    <w:rsid w:val="00EA2945"/>
    <w:rsid w:val="00EA50E1"/>
    <w:rsid w:val="00EE0131"/>
    <w:rsid w:val="00F130E0"/>
    <w:rsid w:val="00F30C64"/>
    <w:rsid w:val="00F80CB7"/>
    <w:rsid w:val="00FB730C"/>
    <w:rsid w:val="00FC2695"/>
    <w:rsid w:val="00FC3E03"/>
    <w:rsid w:val="00FC72E6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6">
    <w:name w:val="Bibliography"/>
    <w:basedOn w:val="a1"/>
    <w:next w:val="a1"/>
    <w:uiPriority w:val="37"/>
    <w:semiHidden/>
    <w:unhideWhenUsed/>
    <w:rsid w:val="0003148D"/>
  </w:style>
  <w:style w:type="paragraph" w:styleId="22">
    <w:name w:val="Body Text 2"/>
    <w:basedOn w:val="a1"/>
    <w:link w:val="2Char0"/>
    <w:uiPriority w:val="99"/>
    <w:semiHidden/>
    <w:unhideWhenUsed/>
    <w:rsid w:val="000314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semiHidden/>
    <w:rsid w:val="0003148D"/>
  </w:style>
  <w:style w:type="paragraph" w:styleId="32">
    <w:name w:val="Body Text 3"/>
    <w:basedOn w:val="a1"/>
    <w:link w:val="3Char0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semiHidden/>
    <w:rsid w:val="0003148D"/>
    <w:rPr>
      <w:sz w:val="16"/>
      <w:szCs w:val="16"/>
    </w:rPr>
  </w:style>
  <w:style w:type="paragraph" w:styleId="a7">
    <w:name w:val="Body Text"/>
    <w:basedOn w:val="a1"/>
    <w:link w:val="Char0"/>
    <w:uiPriority w:val="99"/>
    <w:semiHidden/>
    <w:unhideWhenUsed/>
    <w:rsid w:val="0003148D"/>
    <w:pPr>
      <w:spacing w:after="120"/>
    </w:pPr>
  </w:style>
  <w:style w:type="character" w:customStyle="1" w:styleId="Char0">
    <w:name w:val="Σώμα κειμένου Char"/>
    <w:basedOn w:val="a2"/>
    <w:link w:val="a7"/>
    <w:uiPriority w:val="99"/>
    <w:semiHidden/>
    <w:rsid w:val="0003148D"/>
  </w:style>
  <w:style w:type="paragraph" w:styleId="a8">
    <w:name w:val="Date"/>
    <w:basedOn w:val="a1"/>
    <w:next w:val="a1"/>
    <w:link w:val="Char1"/>
    <w:uiPriority w:val="99"/>
    <w:semiHidden/>
    <w:unhideWhenUsed/>
    <w:locked/>
    <w:rsid w:val="0003148D"/>
  </w:style>
  <w:style w:type="character" w:customStyle="1" w:styleId="Char1">
    <w:name w:val="Ημερομηνία Char"/>
    <w:basedOn w:val="a2"/>
    <w:link w:val="a8"/>
    <w:uiPriority w:val="99"/>
    <w:semiHidden/>
    <w:rsid w:val="0003148D"/>
  </w:style>
  <w:style w:type="paragraph" w:styleId="a9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a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3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3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2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2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b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4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4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3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3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c">
    <w:name w:val="Signature"/>
    <w:basedOn w:val="a1"/>
    <w:link w:val="Char2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har2">
    <w:name w:val="Υπογραφή Char"/>
    <w:basedOn w:val="a2"/>
    <w:link w:val="ac"/>
    <w:uiPriority w:val="99"/>
    <w:semiHidden/>
    <w:rsid w:val="0003148D"/>
  </w:style>
  <w:style w:type="paragraph" w:styleId="ad">
    <w:name w:val="E-mail Signature"/>
    <w:basedOn w:val="a1"/>
    <w:link w:val="Char3"/>
    <w:uiPriority w:val="99"/>
    <w:semiHidden/>
    <w:unhideWhenUsed/>
    <w:locked/>
    <w:rsid w:val="0003148D"/>
    <w:pPr>
      <w:spacing w:line="240" w:lineRule="auto"/>
    </w:pPr>
  </w:style>
  <w:style w:type="character" w:customStyle="1" w:styleId="Char3">
    <w:name w:val="Υπογραφή ηλεκτρονικού ταχυδρομείου Char"/>
    <w:basedOn w:val="a2"/>
    <w:link w:val="ad"/>
    <w:uiPriority w:val="99"/>
    <w:semiHidden/>
    <w:rsid w:val="0003148D"/>
  </w:style>
  <w:style w:type="paragraph" w:styleId="ae">
    <w:name w:val="Salutation"/>
    <w:basedOn w:val="a1"/>
    <w:next w:val="a1"/>
    <w:link w:val="Char4"/>
    <w:uiPriority w:val="99"/>
    <w:semiHidden/>
    <w:unhideWhenUsed/>
    <w:locked/>
    <w:rsid w:val="0003148D"/>
  </w:style>
  <w:style w:type="character" w:customStyle="1" w:styleId="Char4">
    <w:name w:val="Χαιρετισμός Char"/>
    <w:basedOn w:val="a2"/>
    <w:link w:val="ae"/>
    <w:uiPriority w:val="99"/>
    <w:semiHidden/>
    <w:rsid w:val="0003148D"/>
  </w:style>
  <w:style w:type="paragraph" w:styleId="af">
    <w:name w:val="Closing"/>
    <w:basedOn w:val="a1"/>
    <w:link w:val="Char5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har5">
    <w:name w:val="Κλείσιμο Char"/>
    <w:basedOn w:val="a2"/>
    <w:link w:val="af"/>
    <w:uiPriority w:val="99"/>
    <w:semiHidden/>
    <w:rsid w:val="0003148D"/>
  </w:style>
  <w:style w:type="paragraph" w:styleId="11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5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0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0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0">
    <w:name w:val="table of figures"/>
    <w:basedOn w:val="a1"/>
    <w:next w:val="a1"/>
    <w:uiPriority w:val="99"/>
    <w:semiHidden/>
    <w:unhideWhenUsed/>
    <w:locked/>
    <w:rsid w:val="0003148D"/>
  </w:style>
  <w:style w:type="paragraph" w:styleId="af1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2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Char">
    <w:name w:val="Διεύθυνση HTML Char"/>
    <w:basedOn w:val="a2"/>
    <w:link w:val="HTML"/>
    <w:uiPriority w:val="99"/>
    <w:semiHidden/>
    <w:rsid w:val="0003148D"/>
    <w:rPr>
      <w:i/>
      <w:iCs/>
    </w:rPr>
  </w:style>
  <w:style w:type="paragraph" w:styleId="af3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4">
    <w:name w:val="Message Header"/>
    <w:basedOn w:val="a1"/>
    <w:link w:val="Char6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6">
    <w:name w:val="Κεφαλίδα μηνύματος Char"/>
    <w:basedOn w:val="a2"/>
    <w:link w:val="af4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5">
    <w:name w:val="Note Heading"/>
    <w:basedOn w:val="a1"/>
    <w:next w:val="a1"/>
    <w:link w:val="Char7"/>
    <w:uiPriority w:val="99"/>
    <w:semiHidden/>
    <w:unhideWhenUsed/>
    <w:locked/>
    <w:rsid w:val="0003148D"/>
    <w:pPr>
      <w:spacing w:line="240" w:lineRule="auto"/>
    </w:pPr>
  </w:style>
  <w:style w:type="character" w:customStyle="1" w:styleId="Char7">
    <w:name w:val="Επικεφαλίδα σημείωσης Char"/>
    <w:basedOn w:val="a2"/>
    <w:link w:val="af5"/>
    <w:uiPriority w:val="99"/>
    <w:semiHidden/>
    <w:rsid w:val="0003148D"/>
  </w:style>
  <w:style w:type="paragraph" w:styleId="af6">
    <w:name w:val="Document Map"/>
    <w:basedOn w:val="a1"/>
    <w:link w:val="Char8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Χάρτης εγγράφου Char"/>
    <w:basedOn w:val="a2"/>
    <w:link w:val="af6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Web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-HTML">
    <w:name w:val="HTML Preformatted"/>
    <w:basedOn w:val="a1"/>
    <w:link w:val="-HTML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-HTMLChar">
    <w:name w:val="Προ-διαμορφωμένο HTML Char"/>
    <w:basedOn w:val="a2"/>
    <w:link w:val="-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7">
    <w:name w:val="Body Text First Indent"/>
    <w:basedOn w:val="a7"/>
    <w:link w:val="Char9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Char9">
    <w:name w:val="Σώμα κείμενου Πρώτη Εσοχή Char"/>
    <w:basedOn w:val="Char0"/>
    <w:link w:val="af7"/>
    <w:uiPriority w:val="99"/>
    <w:semiHidden/>
    <w:rsid w:val="0003148D"/>
  </w:style>
  <w:style w:type="paragraph" w:styleId="af8">
    <w:name w:val="Body Text Indent"/>
    <w:basedOn w:val="a1"/>
    <w:link w:val="Chara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Chara">
    <w:name w:val="Σώμα κείμενου με εσοχή Char"/>
    <w:basedOn w:val="a2"/>
    <w:link w:val="af8"/>
    <w:uiPriority w:val="99"/>
    <w:semiHidden/>
    <w:rsid w:val="0003148D"/>
  </w:style>
  <w:style w:type="paragraph" w:styleId="26">
    <w:name w:val="Body Text First Indent 2"/>
    <w:basedOn w:val="af8"/>
    <w:link w:val="2Char1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Char1">
    <w:name w:val="Σώμα κείμενου Πρώτη Εσοχή 2 Char"/>
    <w:basedOn w:val="Chara"/>
    <w:link w:val="26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7">
    <w:name w:val="Body Text Indent 2"/>
    <w:basedOn w:val="a1"/>
    <w:link w:val="2Char2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Char2">
    <w:name w:val="Σώμα κείμενου με εσοχή 2 Char"/>
    <w:basedOn w:val="a2"/>
    <w:link w:val="27"/>
    <w:uiPriority w:val="99"/>
    <w:semiHidden/>
    <w:rsid w:val="0003148D"/>
  </w:style>
  <w:style w:type="paragraph" w:styleId="36">
    <w:name w:val="Body Text Indent 3"/>
    <w:basedOn w:val="a1"/>
    <w:link w:val="3Char1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6"/>
    <w:uiPriority w:val="99"/>
    <w:semiHidden/>
    <w:rsid w:val="0003148D"/>
    <w:rPr>
      <w:sz w:val="16"/>
      <w:szCs w:val="16"/>
    </w:rPr>
  </w:style>
  <w:style w:type="paragraph" w:styleId="af9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a">
    <w:name w:val="annotation text"/>
    <w:basedOn w:val="a1"/>
    <w:link w:val="Charb"/>
    <w:uiPriority w:val="99"/>
    <w:semiHidden/>
    <w:unhideWhenUsed/>
    <w:locked/>
    <w:rsid w:val="0003148D"/>
    <w:pPr>
      <w:spacing w:line="240" w:lineRule="auto"/>
    </w:pPr>
  </w:style>
  <w:style w:type="character" w:customStyle="1" w:styleId="Charb">
    <w:name w:val="Κείμενο σχολίου Char"/>
    <w:basedOn w:val="a2"/>
    <w:link w:val="afa"/>
    <w:uiPriority w:val="99"/>
    <w:semiHidden/>
    <w:rsid w:val="0003148D"/>
    <w:rPr>
      <w:sz w:val="20"/>
      <w:szCs w:val="20"/>
    </w:rPr>
  </w:style>
  <w:style w:type="paragraph" w:styleId="afb">
    <w:name w:val="annotation subject"/>
    <w:basedOn w:val="afa"/>
    <w:next w:val="afa"/>
    <w:link w:val="Charc"/>
    <w:uiPriority w:val="99"/>
    <w:semiHidden/>
    <w:unhideWhenUsed/>
    <w:locked/>
    <w:rsid w:val="0003148D"/>
    <w:rPr>
      <w:b/>
      <w:bCs/>
    </w:rPr>
  </w:style>
  <w:style w:type="character" w:customStyle="1" w:styleId="Charc">
    <w:name w:val="Θέμα σχολίου Char"/>
    <w:basedOn w:val="Charb"/>
    <w:link w:val="afb"/>
    <w:uiPriority w:val="99"/>
    <w:semiHidden/>
    <w:rsid w:val="0003148D"/>
    <w:rPr>
      <w:b/>
      <w:bCs/>
      <w:sz w:val="20"/>
      <w:szCs w:val="20"/>
    </w:rPr>
  </w:style>
  <w:style w:type="paragraph" w:styleId="12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8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7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5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5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c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d">
    <w:name w:val="macro"/>
    <w:link w:val="Chard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Chard">
    <w:name w:val="Κείμενο μακροεντολής Char"/>
    <w:basedOn w:val="a2"/>
    <w:link w:val="af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e">
    <w:name w:val="Plain Text"/>
    <w:basedOn w:val="a1"/>
    <w:link w:val="Cha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Chare">
    <w:name w:val="Απλό κείμενο Char"/>
    <w:basedOn w:val="a2"/>
    <w:link w:val="af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">
    <w:name w:val="footnote text"/>
    <w:basedOn w:val="a1"/>
    <w:link w:val="Charf"/>
    <w:uiPriority w:val="99"/>
    <w:semiHidden/>
    <w:unhideWhenUsed/>
    <w:locked/>
    <w:rsid w:val="0003148D"/>
    <w:pPr>
      <w:spacing w:line="240" w:lineRule="auto"/>
    </w:pPr>
  </w:style>
  <w:style w:type="character" w:customStyle="1" w:styleId="Charf">
    <w:name w:val="Κείμενο υποσημείωσης Char"/>
    <w:basedOn w:val="a2"/>
    <w:link w:val="aff"/>
    <w:uiPriority w:val="99"/>
    <w:semiHidden/>
    <w:rsid w:val="0003148D"/>
    <w:rPr>
      <w:sz w:val="20"/>
      <w:szCs w:val="20"/>
    </w:rPr>
  </w:style>
  <w:style w:type="paragraph" w:styleId="aff0">
    <w:name w:val="endnote text"/>
    <w:basedOn w:val="a1"/>
    <w:link w:val="Charf0"/>
    <w:uiPriority w:val="99"/>
    <w:semiHidden/>
    <w:unhideWhenUsed/>
    <w:locked/>
    <w:rsid w:val="0003148D"/>
    <w:pPr>
      <w:spacing w:line="240" w:lineRule="auto"/>
    </w:pPr>
  </w:style>
  <w:style w:type="character" w:customStyle="1" w:styleId="Charf0">
    <w:name w:val="Κείμενο σημείωσης τέλους Char"/>
    <w:basedOn w:val="a2"/>
    <w:link w:val="aff0"/>
    <w:uiPriority w:val="99"/>
    <w:semiHidden/>
    <w:rsid w:val="0003148D"/>
    <w:rPr>
      <w:sz w:val="20"/>
      <w:szCs w:val="20"/>
    </w:rPr>
  </w:style>
  <w:style w:type="character" w:customStyle="1" w:styleId="1Char">
    <w:name w:val="Επικεφαλίδα 1 Char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Char">
    <w:name w:val="Επικεφαλίδα 2 Char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1">
    <w:name w:val="index heading"/>
    <w:basedOn w:val="a1"/>
    <w:next w:val="1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2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3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4">
    <w:name w:val="header"/>
    <w:basedOn w:val="a1"/>
    <w:link w:val="Charf1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harf1">
    <w:name w:val="Κεφαλίδα Char"/>
    <w:basedOn w:val="a2"/>
    <w:link w:val="aff4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5">
    <w:name w:val="footer"/>
    <w:basedOn w:val="a1"/>
    <w:link w:val="Charf2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harf2">
    <w:name w:val="Υποσέλιδο Char"/>
    <w:basedOn w:val="a2"/>
    <w:link w:val="aff5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6">
    <w:name w:val="Table Grid"/>
    <w:basedOn w:val="a3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-">
    <w:name w:val="Hyperlink"/>
    <w:basedOn w:val="a2"/>
    <w:uiPriority w:val="99"/>
    <w:unhideWhenUsed/>
    <w:locked/>
    <w:rsid w:val="007C5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koutinas@aua.gr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722E0-F597-4290-8937-3A6EAF5E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5462</Characters>
  <Application>Microsoft Office Word</Application>
  <DocSecurity>0</DocSecurity>
  <Lines>45</Lines>
  <Paragraphs>12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Eri</cp:lastModifiedBy>
  <cp:revision>2</cp:revision>
  <cp:lastPrinted>2015-05-12T18:31:00Z</cp:lastPrinted>
  <dcterms:created xsi:type="dcterms:W3CDTF">2019-02-28T21:22:00Z</dcterms:created>
  <dcterms:modified xsi:type="dcterms:W3CDTF">2019-02-28T21:22:00Z</dcterms:modified>
</cp:coreProperties>
</file>