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C4F52"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723BCE3C" w14:textId="3E3EA2DA" w:rsidR="00704BDF" w:rsidRPr="00DE0019" w:rsidRDefault="0078225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Optimal </w:t>
      </w:r>
      <w:r w:rsidR="00A20384">
        <w:rPr>
          <w:rFonts w:asciiTheme="minorHAnsi" w:eastAsia="MS PGothic" w:hAnsiTheme="minorHAnsi"/>
          <w:b/>
          <w:bCs/>
          <w:sz w:val="28"/>
          <w:szCs w:val="28"/>
          <w:lang w:val="en-US"/>
        </w:rPr>
        <w:t xml:space="preserve">Site-Wide Planning of A </w:t>
      </w:r>
      <w:r>
        <w:rPr>
          <w:rFonts w:asciiTheme="minorHAnsi" w:eastAsia="MS PGothic" w:hAnsiTheme="minorHAnsi"/>
          <w:b/>
          <w:bCs/>
          <w:sz w:val="28"/>
          <w:szCs w:val="28"/>
          <w:lang w:val="en-US"/>
        </w:rPr>
        <w:t>NH</w:t>
      </w:r>
      <w:r w:rsidRPr="008D36F2">
        <w:rPr>
          <w:rFonts w:asciiTheme="minorHAnsi" w:eastAsia="MS PGothic" w:hAnsiTheme="minorHAnsi"/>
          <w:b/>
          <w:bCs/>
          <w:sz w:val="28"/>
          <w:szCs w:val="28"/>
          <w:vertAlign w:val="subscript"/>
          <w:lang w:val="en-US"/>
        </w:rPr>
        <w:t>3</w:t>
      </w:r>
      <w:r>
        <w:rPr>
          <w:rFonts w:asciiTheme="minorHAnsi" w:eastAsia="MS PGothic" w:hAnsiTheme="minorHAnsi"/>
          <w:b/>
          <w:bCs/>
          <w:sz w:val="28"/>
          <w:szCs w:val="28"/>
          <w:lang w:val="en-US"/>
        </w:rPr>
        <w:t xml:space="preserve"> </w:t>
      </w:r>
      <w:r w:rsidR="00A20384">
        <w:rPr>
          <w:rFonts w:asciiTheme="minorHAnsi" w:eastAsia="MS PGothic" w:hAnsiTheme="minorHAnsi"/>
          <w:b/>
          <w:bCs/>
          <w:sz w:val="28"/>
          <w:szCs w:val="28"/>
          <w:lang w:val="en-US"/>
        </w:rPr>
        <w:t xml:space="preserve">Network </w:t>
      </w:r>
      <w:r w:rsidR="00A20384">
        <w:rPr>
          <w:rFonts w:asciiTheme="minorHAnsi" w:eastAsia="MS PGothic" w:hAnsiTheme="minorHAnsi"/>
          <w:b/>
          <w:bCs/>
          <w:sz w:val="28"/>
          <w:szCs w:val="28"/>
          <w:lang w:val="en-US"/>
        </w:rPr>
        <w:br/>
        <w:t xml:space="preserve">– </w:t>
      </w:r>
      <w:r>
        <w:rPr>
          <w:rFonts w:asciiTheme="minorHAnsi" w:eastAsia="MS PGothic" w:hAnsiTheme="minorHAnsi"/>
          <w:b/>
          <w:bCs/>
          <w:sz w:val="28"/>
          <w:szCs w:val="28"/>
          <w:lang w:val="en-US"/>
        </w:rPr>
        <w:t xml:space="preserve">A </w:t>
      </w:r>
      <w:r w:rsidR="00A20384">
        <w:rPr>
          <w:rFonts w:asciiTheme="minorHAnsi" w:eastAsia="MS PGothic" w:hAnsiTheme="minorHAnsi"/>
          <w:b/>
          <w:bCs/>
          <w:sz w:val="28"/>
          <w:szCs w:val="28"/>
          <w:lang w:val="en-US"/>
        </w:rPr>
        <w:t>Study o</w:t>
      </w:r>
      <w:bookmarkStart w:id="0" w:name="_GoBack"/>
      <w:bookmarkEnd w:id="0"/>
      <w:r w:rsidR="00A20384">
        <w:rPr>
          <w:rFonts w:asciiTheme="minorHAnsi" w:eastAsia="MS PGothic" w:hAnsiTheme="minorHAnsi"/>
          <w:b/>
          <w:bCs/>
          <w:sz w:val="28"/>
          <w:szCs w:val="28"/>
          <w:lang w:val="en-US"/>
        </w:rPr>
        <w:t>n Uncertain Logistic Constraints –</w:t>
      </w:r>
    </w:p>
    <w:p w14:paraId="7B63BEA4" w14:textId="3FAEFA59" w:rsidR="00DE0019" w:rsidRPr="00DE0019" w:rsidRDefault="00782250" w:rsidP="00704BDF">
      <w:pPr>
        <w:snapToGrid w:val="0"/>
        <w:spacing w:after="120"/>
        <w:jc w:val="center"/>
        <w:rPr>
          <w:rFonts w:eastAsia="SimSun"/>
          <w:color w:val="000000"/>
          <w:lang w:val="en-US" w:eastAsia="zh-CN"/>
        </w:rPr>
      </w:pPr>
      <w:r w:rsidRPr="00782250">
        <w:rPr>
          <w:rFonts w:asciiTheme="minorHAnsi" w:eastAsia="SimSun" w:hAnsiTheme="minorHAnsi"/>
          <w:color w:val="000000"/>
          <w:sz w:val="24"/>
          <w:szCs w:val="24"/>
          <w:u w:val="single"/>
          <w:lang w:val="en-US" w:eastAsia="zh-CN"/>
        </w:rPr>
        <w:t>Simon Wenzel</w:t>
      </w:r>
      <w:r w:rsidR="00704BDF" w:rsidRPr="00D34697">
        <w:rPr>
          <w:rFonts w:asciiTheme="minorHAnsi" w:eastAsia="SimSun" w:hAnsiTheme="minorHAnsi"/>
          <w:color w:val="000000"/>
          <w:sz w:val="24"/>
          <w:szCs w:val="24"/>
          <w:vertAlign w:val="superscript"/>
          <w:lang w:val="en-US" w:eastAsia="zh-CN"/>
        </w:rPr>
        <w:t>1</w:t>
      </w:r>
      <w:r w:rsidR="00826247" w:rsidRPr="00D34697">
        <w:rPr>
          <w:rFonts w:asciiTheme="minorHAnsi" w:eastAsia="SimSun" w:hAnsiTheme="minorHAnsi"/>
          <w:color w:val="000000"/>
          <w:sz w:val="24"/>
          <w:szCs w:val="24"/>
          <w:vertAlign w:val="superscript"/>
          <w:lang w:val="en-US" w:eastAsia="zh-CN"/>
        </w:rPr>
        <w:t>,*</w:t>
      </w:r>
      <w:r w:rsidR="00736B13" w:rsidRPr="00782250">
        <w:rPr>
          <w:rFonts w:asciiTheme="minorHAnsi" w:eastAsia="SimSun" w:hAnsiTheme="minorHAnsi"/>
          <w:color w:val="000000"/>
          <w:sz w:val="24"/>
          <w:szCs w:val="24"/>
          <w:lang w:val="en-US" w:eastAsia="zh-CN"/>
        </w:rPr>
        <w:t xml:space="preserve">, </w:t>
      </w:r>
      <w:r w:rsidRPr="00782250">
        <w:rPr>
          <w:rFonts w:asciiTheme="minorHAnsi" w:eastAsia="SimSun" w:hAnsiTheme="minorHAnsi"/>
          <w:color w:val="000000"/>
          <w:sz w:val="24"/>
          <w:szCs w:val="24"/>
          <w:lang w:val="en-US" w:eastAsia="zh-CN"/>
        </w:rPr>
        <w:t>Yannik-Noel Misz</w:t>
      </w:r>
      <w:r w:rsidRPr="00782250">
        <w:rPr>
          <w:rFonts w:asciiTheme="minorHAnsi" w:eastAsia="SimSun" w:hAnsiTheme="minorHAnsi"/>
          <w:color w:val="000000"/>
          <w:sz w:val="24"/>
          <w:szCs w:val="24"/>
          <w:vertAlign w:val="superscript"/>
          <w:lang w:val="en-US" w:eastAsia="zh-CN"/>
        </w:rPr>
        <w:t>1</w:t>
      </w:r>
      <w:r w:rsidRPr="00782250">
        <w:rPr>
          <w:rFonts w:asciiTheme="minorHAnsi" w:eastAsia="SimSun" w:hAnsiTheme="minorHAnsi"/>
          <w:color w:val="000000"/>
          <w:sz w:val="24"/>
          <w:szCs w:val="24"/>
          <w:lang w:val="en-US" w:eastAsia="zh-CN"/>
        </w:rPr>
        <w:t>, Keivan Rahimi-Adli</w:t>
      </w:r>
      <w:r w:rsidR="00826247" w:rsidRPr="00826247">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vertAlign w:val="superscript"/>
          <w:lang w:val="en-US" w:eastAsia="zh-CN"/>
        </w:rPr>
        <w:t>2</w:t>
      </w:r>
      <w:r w:rsidRPr="00782250">
        <w:rPr>
          <w:rFonts w:asciiTheme="minorHAnsi" w:eastAsia="SimSun" w:hAnsiTheme="minorHAnsi"/>
          <w:color w:val="000000"/>
          <w:sz w:val="24"/>
          <w:szCs w:val="24"/>
          <w:lang w:val="en-US" w:eastAsia="zh-CN"/>
        </w:rPr>
        <w:t>, Benedikt Beisheim</w:t>
      </w:r>
      <w:r w:rsidR="00826247" w:rsidRPr="00826247">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vertAlign w:val="superscript"/>
          <w:lang w:val="en-US" w:eastAsia="zh-CN"/>
        </w:rPr>
        <w:t>2</w:t>
      </w:r>
      <w:r w:rsidRPr="00782250">
        <w:rPr>
          <w:rFonts w:asciiTheme="minorHAnsi" w:eastAsia="SimSun" w:hAnsiTheme="minorHAnsi"/>
          <w:color w:val="000000"/>
          <w:sz w:val="24"/>
          <w:szCs w:val="24"/>
          <w:lang w:val="en-US" w:eastAsia="zh-CN"/>
        </w:rPr>
        <w:t xml:space="preserve">, </w:t>
      </w:r>
      <w:r w:rsidRPr="00782250">
        <w:rPr>
          <w:rFonts w:asciiTheme="minorHAnsi" w:eastAsia="SimSun" w:hAnsiTheme="minorHAnsi"/>
          <w:color w:val="000000"/>
          <w:sz w:val="24"/>
          <w:szCs w:val="24"/>
          <w:lang w:val="en-US" w:eastAsia="zh-CN"/>
        </w:rPr>
        <w:br/>
        <w:t>and Sebastian Engell</w:t>
      </w:r>
      <w:r w:rsidRPr="00782250">
        <w:rPr>
          <w:rFonts w:asciiTheme="minorHAnsi" w:eastAsia="SimSun" w:hAnsiTheme="minorHAnsi"/>
          <w:color w:val="000000"/>
          <w:sz w:val="24"/>
          <w:szCs w:val="24"/>
          <w:vertAlign w:val="superscript"/>
          <w:lang w:val="en-US" w:eastAsia="zh-CN"/>
        </w:rPr>
        <w:t>1</w:t>
      </w:r>
    </w:p>
    <w:p w14:paraId="3C959AAE" w14:textId="564D0EC3" w:rsidR="00704BDF" w:rsidRPr="00826247" w:rsidRDefault="00704BDF" w:rsidP="00704BDF">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782250">
        <w:rPr>
          <w:rFonts w:asciiTheme="minorHAnsi" w:eastAsia="MS PGothic" w:hAnsiTheme="minorHAnsi"/>
          <w:i/>
          <w:iCs/>
          <w:color w:val="000000"/>
          <w:sz w:val="20"/>
          <w:lang w:val="en-US"/>
        </w:rPr>
        <w:t>TU Dortmund University, Biochemical and Chemical Engineering, Process Dynamics and Operations Group, Emil-Figge-Str</w:t>
      </w:r>
      <w:r w:rsidR="00744806">
        <w:rPr>
          <w:rFonts w:asciiTheme="minorHAnsi" w:eastAsia="MS PGothic" w:hAnsiTheme="minorHAnsi"/>
          <w:i/>
          <w:iCs/>
          <w:color w:val="000000"/>
          <w:sz w:val="20"/>
          <w:lang w:val="en-US"/>
        </w:rPr>
        <w:t>aße</w:t>
      </w:r>
      <w:r w:rsidR="00782250">
        <w:rPr>
          <w:rFonts w:asciiTheme="minorHAnsi" w:eastAsia="MS PGothic" w:hAnsiTheme="minorHAnsi"/>
          <w:i/>
          <w:iCs/>
          <w:color w:val="000000"/>
          <w:sz w:val="20"/>
          <w:lang w:val="en-US"/>
        </w:rPr>
        <w:t xml:space="preserve"> </w:t>
      </w:r>
      <w:r w:rsidR="00782250" w:rsidRPr="00826247">
        <w:rPr>
          <w:rFonts w:asciiTheme="minorHAnsi" w:eastAsia="MS PGothic" w:hAnsiTheme="minorHAnsi"/>
          <w:i/>
          <w:iCs/>
          <w:color w:val="000000"/>
          <w:sz w:val="20"/>
          <w:lang w:val="en-US"/>
        </w:rPr>
        <w:t xml:space="preserve">70, 44227 Dortmund, Germany; </w:t>
      </w:r>
      <w:r w:rsidR="00826247" w:rsidRPr="00826247">
        <w:rPr>
          <w:rFonts w:asciiTheme="minorHAnsi" w:eastAsia="MS PGothic" w:hAnsiTheme="minorHAnsi"/>
          <w:i/>
          <w:iCs/>
          <w:color w:val="000000"/>
          <w:sz w:val="20"/>
          <w:lang w:val="en-US"/>
        </w:rPr>
        <w:br/>
      </w:r>
      <w:r w:rsidRPr="00826247">
        <w:rPr>
          <w:rFonts w:asciiTheme="minorHAnsi" w:eastAsia="MS PGothic" w:hAnsiTheme="minorHAnsi"/>
          <w:i/>
          <w:iCs/>
          <w:color w:val="000000"/>
          <w:sz w:val="20"/>
          <w:lang w:val="en-US"/>
        </w:rPr>
        <w:t xml:space="preserve">2 </w:t>
      </w:r>
      <w:r w:rsidR="00782250" w:rsidRPr="00826247">
        <w:rPr>
          <w:rFonts w:asciiTheme="minorHAnsi" w:eastAsia="MS PGothic" w:hAnsiTheme="minorHAnsi"/>
          <w:i/>
          <w:iCs/>
          <w:color w:val="000000"/>
          <w:sz w:val="20"/>
          <w:lang w:val="en-US"/>
        </w:rPr>
        <w:t>INEOS Manufacturing Deutschland GmbH</w:t>
      </w:r>
      <w:r w:rsidR="00826247" w:rsidRPr="00826247">
        <w:rPr>
          <w:rFonts w:asciiTheme="minorHAnsi" w:eastAsia="MS PGothic" w:hAnsiTheme="minorHAnsi"/>
          <w:i/>
          <w:iCs/>
          <w:color w:val="000000"/>
          <w:sz w:val="20"/>
          <w:lang w:val="en-US"/>
        </w:rPr>
        <w:t>, Alte Straße 201, 50769 Köln, Germany</w:t>
      </w:r>
    </w:p>
    <w:p w14:paraId="4B985E5E" w14:textId="5D6E5BA1" w:rsidR="00FF71E1" w:rsidRPr="00DE0019" w:rsidRDefault="00704BDF" w:rsidP="004C13B5">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826247">
        <w:rPr>
          <w:rFonts w:asciiTheme="minorHAnsi" w:eastAsia="MS PGothic" w:hAnsiTheme="minorHAnsi"/>
          <w:bCs/>
          <w:i/>
          <w:iCs/>
          <w:sz w:val="20"/>
          <w:lang w:val="en-US"/>
        </w:rPr>
        <w:t xml:space="preserve"> </w:t>
      </w:r>
      <w:hyperlink r:id="rId10" w:history="1">
        <w:r w:rsidR="00FF71E1" w:rsidRPr="001B14D2">
          <w:rPr>
            <w:rStyle w:val="Collegamentoipertestuale"/>
            <w:rFonts w:asciiTheme="minorHAnsi" w:eastAsia="MS PGothic" w:hAnsiTheme="minorHAnsi"/>
            <w:bCs/>
            <w:i/>
            <w:iCs/>
            <w:sz w:val="20"/>
            <w:lang w:val="en-US"/>
          </w:rPr>
          <w:t>simon.wenzel@tu-dortmund.de</w:t>
        </w:r>
      </w:hyperlink>
    </w:p>
    <w:p w14:paraId="295AC977"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1AEFA8D5" w14:textId="403551E8" w:rsidR="00704BDF" w:rsidRDefault="00FF71E1" w:rsidP="00704BDF">
      <w:pPr>
        <w:pStyle w:val="AbstractBody"/>
        <w:numPr>
          <w:ilvl w:val="0"/>
          <w:numId w:val="16"/>
        </w:numPr>
        <w:rPr>
          <w:rFonts w:asciiTheme="minorHAnsi" w:hAnsiTheme="minorHAnsi"/>
        </w:rPr>
      </w:pPr>
      <w:r>
        <w:rPr>
          <w:rFonts w:asciiTheme="minorHAnsi" w:hAnsiTheme="minorHAnsi"/>
        </w:rPr>
        <w:t>Optimal scheduling</w:t>
      </w:r>
      <w:r w:rsidR="003C4EBB">
        <w:rPr>
          <w:rFonts w:asciiTheme="minorHAnsi" w:hAnsiTheme="minorHAnsi"/>
        </w:rPr>
        <w:t xml:space="preserve"> for physically coupled production plants</w:t>
      </w:r>
      <w:r>
        <w:rPr>
          <w:rFonts w:asciiTheme="minorHAnsi" w:hAnsiTheme="minorHAnsi"/>
        </w:rPr>
        <w:t>.</w:t>
      </w:r>
    </w:p>
    <w:p w14:paraId="3597EAA6" w14:textId="41351C53" w:rsidR="00FF71E1" w:rsidRPr="00EC66CC" w:rsidRDefault="00FF71E1" w:rsidP="00704BDF">
      <w:pPr>
        <w:pStyle w:val="AbstractBody"/>
        <w:numPr>
          <w:ilvl w:val="0"/>
          <w:numId w:val="16"/>
        </w:numPr>
        <w:rPr>
          <w:rFonts w:asciiTheme="minorHAnsi" w:hAnsiTheme="minorHAnsi"/>
        </w:rPr>
      </w:pPr>
      <w:r>
        <w:rPr>
          <w:rFonts w:asciiTheme="minorHAnsi" w:hAnsiTheme="minorHAnsi"/>
        </w:rPr>
        <w:t>Application to an</w:t>
      </w:r>
      <w:r w:rsidR="003C4EBB">
        <w:rPr>
          <w:rFonts w:asciiTheme="minorHAnsi" w:hAnsiTheme="minorHAnsi"/>
        </w:rPr>
        <w:t xml:space="preserve"> NH</w:t>
      </w:r>
      <w:r w:rsidR="003C4EBB" w:rsidRPr="003C4EBB">
        <w:rPr>
          <w:rFonts w:asciiTheme="minorHAnsi" w:hAnsiTheme="minorHAnsi"/>
          <w:vertAlign w:val="subscript"/>
        </w:rPr>
        <w:t>3</w:t>
      </w:r>
      <w:r w:rsidR="003C4EBB">
        <w:rPr>
          <w:rFonts w:asciiTheme="minorHAnsi" w:hAnsiTheme="minorHAnsi"/>
        </w:rPr>
        <w:t xml:space="preserve"> network at an</w:t>
      </w:r>
      <w:r>
        <w:rPr>
          <w:rFonts w:asciiTheme="minorHAnsi" w:hAnsiTheme="minorHAnsi"/>
        </w:rPr>
        <w:t xml:space="preserve"> integrated petrochemical production site.</w:t>
      </w:r>
    </w:p>
    <w:p w14:paraId="45DCD433" w14:textId="162BBE6C" w:rsidR="00FF71E1" w:rsidRDefault="004C13B5" w:rsidP="003938C5">
      <w:pPr>
        <w:pStyle w:val="AbstractBody"/>
        <w:numPr>
          <w:ilvl w:val="0"/>
          <w:numId w:val="16"/>
        </w:numPr>
        <w:rPr>
          <w:rFonts w:asciiTheme="minorHAnsi" w:hAnsiTheme="minorHAnsi"/>
        </w:rPr>
      </w:pPr>
      <w:r>
        <w:rPr>
          <w:rFonts w:asciiTheme="minorHAnsi" w:hAnsiTheme="minorHAnsi"/>
        </w:rPr>
        <w:t>Investigation of</w:t>
      </w:r>
      <w:r w:rsidR="00FF71E1">
        <w:rPr>
          <w:rFonts w:asciiTheme="minorHAnsi" w:hAnsiTheme="minorHAnsi"/>
        </w:rPr>
        <w:t xml:space="preserve"> uncertain logistics </w:t>
      </w:r>
      <w:r>
        <w:rPr>
          <w:rFonts w:asciiTheme="minorHAnsi" w:hAnsiTheme="minorHAnsi"/>
        </w:rPr>
        <w:t xml:space="preserve">in the supply chain </w:t>
      </w:r>
      <w:r w:rsidR="00FF71E1">
        <w:rPr>
          <w:rFonts w:asciiTheme="minorHAnsi" w:hAnsiTheme="minorHAnsi"/>
        </w:rPr>
        <w:t>on the optimal schedule</w:t>
      </w:r>
      <w:r w:rsidR="00704BDF" w:rsidRPr="00EC66CC">
        <w:rPr>
          <w:rFonts w:asciiTheme="minorHAnsi" w:hAnsiTheme="minorHAnsi"/>
        </w:rPr>
        <w:t xml:space="preserve">. </w:t>
      </w:r>
    </w:p>
    <w:p w14:paraId="1AB0E402" w14:textId="77777777" w:rsidR="0014524C" w:rsidRPr="00FB013E" w:rsidRDefault="0014524C" w:rsidP="00FB013E">
      <w:pPr>
        <w:snapToGrid w:val="0"/>
        <w:spacing w:after="120"/>
        <w:ind w:left="1080"/>
        <w:jc w:val="center"/>
        <w:rPr>
          <w:rFonts w:eastAsia="SimSun"/>
          <w:bCs/>
          <w:i/>
          <w:iCs/>
          <w:color w:val="0000FF"/>
          <w:sz w:val="20"/>
          <w:lang w:val="en-US" w:eastAsia="zh-CN"/>
        </w:rPr>
      </w:pPr>
    </w:p>
    <w:p w14:paraId="4E1A17BE" w14:textId="3B584F09"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1. Introduction</w:t>
      </w:r>
    </w:p>
    <w:p w14:paraId="02F955E9" w14:textId="6D97E4E4" w:rsidR="00826247" w:rsidRDefault="00744806" w:rsidP="003938C5">
      <w:pPr>
        <w:snapToGrid w:val="0"/>
        <w:spacing w:after="12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Many companies in the process industries operate in </w:t>
      </w:r>
      <w:r w:rsidR="001E12AF">
        <w:rPr>
          <w:rFonts w:asciiTheme="minorHAnsi" w:eastAsia="MS PGothic" w:hAnsiTheme="minorHAnsi"/>
          <w:color w:val="000000"/>
          <w:sz w:val="22"/>
          <w:szCs w:val="22"/>
          <w:lang w:val="en-US"/>
        </w:rPr>
        <w:t xml:space="preserve">a </w:t>
      </w:r>
      <w:r w:rsidR="0034196A">
        <w:rPr>
          <w:rFonts w:asciiTheme="minorHAnsi" w:eastAsia="MS PGothic" w:hAnsiTheme="minorHAnsi"/>
          <w:color w:val="000000"/>
          <w:sz w:val="22"/>
          <w:szCs w:val="22"/>
          <w:lang w:val="en-US"/>
        </w:rPr>
        <w:t>highly</w:t>
      </w:r>
      <w:r>
        <w:rPr>
          <w:rFonts w:asciiTheme="minorHAnsi" w:eastAsia="MS PGothic" w:hAnsiTheme="minorHAnsi"/>
          <w:color w:val="000000"/>
          <w:sz w:val="22"/>
          <w:szCs w:val="22"/>
          <w:lang w:val="en-US"/>
        </w:rPr>
        <w:t xml:space="preserve"> competitive market environment and are thus obliged to improve continuously their production in terms of energy and material efficiency</w:t>
      </w:r>
      <w:r w:rsidR="004C13B5">
        <w:rPr>
          <w:rFonts w:asciiTheme="minorHAnsi" w:eastAsia="MS PGothic" w:hAnsiTheme="minorHAnsi"/>
          <w:color w:val="000000"/>
          <w:sz w:val="22"/>
          <w:szCs w:val="22"/>
          <w:lang w:val="en-US"/>
        </w:rPr>
        <w:t xml:space="preserve"> and to become greener </w:t>
      </w:r>
      <w:r w:rsidR="004C13B5">
        <w:rPr>
          <w:rFonts w:asciiTheme="minorHAnsi" w:eastAsia="MS PGothic" w:hAnsiTheme="minorHAnsi"/>
          <w:color w:val="000000"/>
          <w:sz w:val="22"/>
          <w:szCs w:val="22"/>
          <w:lang w:val="en-US"/>
        </w:rPr>
        <w:fldChar w:fldCharType="begin" w:fldLock="1"/>
      </w:r>
      <w:r w:rsidR="004C13B5">
        <w:rPr>
          <w:rFonts w:asciiTheme="minorHAnsi" w:eastAsia="MS PGothic" w:hAnsiTheme="minorHAnsi"/>
          <w:color w:val="000000"/>
          <w:sz w:val="22"/>
          <w:szCs w:val="22"/>
          <w:lang w:val="en-US"/>
        </w:rPr>
        <w:instrText>ADDIN CSL_CITATION {"citationItems":[{"id":"ITEM-1","itemData":{"DOI":"10.1016/j.rser.2010.12.008","ISSN":"13640321","abstract":"Energy is a vital input for social and economic development. As a result of the generalization of agricultural, industrial and domestic activities the demand for energy has increased remarkably, especially in emergent countries. This has meant rapid grower in the level of greenhouse gas emissions and the increase in fuel prices, which are the main driving forces behind efforts to utilize renewable energy sources more effectively, i.e. energy which comes from natural resources and is also naturally replenished. Despite the obvious advantages of renewable energy, it presents important drawbacks, such as the discontinuity of generation, as most renewable energy resources depend on the climate, which is why their use requires complex design, planning and control optimization methods. Fortunately, the continuous advances in computer hardware and software are allowing researchers to deal with these optimization problems using computational resources, as can be seen in the large number of optimization methods that have been applied to the renewable and sustainable energy field. This paper presents a review of the current state of the art in computational optimization methods applied to renewable and sustainable energy, offering a clear vision of the latest research advances in this field.","author":[{"dropping-particle":"","family":"Baños","given":"R.","non-dropping-particle":"","parse-names":false,"suffix":""},{"dropping-particle":"","family":"Manzano-Agugliaro","given":"F.","non-dropping-particle":"","parse-names":false,"suffix":""},{"dropping-particle":"","family":"Montoya","given":"F.G.","non-dropping-particle":"","parse-names":false,"suffix":""},{"dropping-particle":"","family":"Gil","given":"C.","non-dropping-particle":"","parse-names":false,"suffix":""},{"dropping-particle":"","family":"Alcayde","given":"A.","non-dropping-particle":"","parse-names":false,"suffix":""},{"dropping-particle":"","family":"Gómez","given":"J.","non-dropping-particle":"","parse-names":false,"suffix":""}],"container-title":"Renewable and Sustainable Energy Reviews","id":"ITEM-1","issue":"4","issued":{"date-parts":[["2011","5","1"]]},"page":"1753-1766","publisher":"Pergamon","title":"Optimization methods applied to renewable and sustainable energy: A review","type":"article-journal","volume":"15"},"uris":["http://www.mendeley.com/documents/?uuid=4fe88a4e-f006-3fcf-affc-f0907e87d528"]}],"mendeley":{"formattedCitation":"[1]","plainTextFormattedCitation":"[1]"},"properties":{"noteIndex":0},"schema":"https://github.com/citation-style-language/schema/raw/master/csl-citation.json"}</w:instrText>
      </w:r>
      <w:r w:rsidR="004C13B5">
        <w:rPr>
          <w:rFonts w:asciiTheme="minorHAnsi" w:eastAsia="MS PGothic" w:hAnsiTheme="minorHAnsi"/>
          <w:color w:val="000000"/>
          <w:sz w:val="22"/>
          <w:szCs w:val="22"/>
          <w:lang w:val="en-US"/>
        </w:rPr>
        <w:fldChar w:fldCharType="separate"/>
      </w:r>
      <w:r w:rsidR="004C13B5" w:rsidRPr="004C13B5">
        <w:rPr>
          <w:rFonts w:asciiTheme="minorHAnsi" w:eastAsia="MS PGothic" w:hAnsiTheme="minorHAnsi"/>
          <w:noProof/>
          <w:color w:val="000000"/>
          <w:sz w:val="22"/>
          <w:szCs w:val="22"/>
          <w:lang w:val="en-US"/>
        </w:rPr>
        <w:t>[1]</w:t>
      </w:r>
      <w:r w:rsidR="004C13B5">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In general, </w:t>
      </w:r>
      <w:r w:rsidR="0034196A">
        <w:rPr>
          <w:rFonts w:asciiTheme="minorHAnsi" w:eastAsia="MS PGothic" w:hAnsiTheme="minorHAnsi"/>
          <w:color w:val="000000"/>
          <w:sz w:val="22"/>
          <w:szCs w:val="22"/>
          <w:lang w:val="en-US"/>
        </w:rPr>
        <w:t xml:space="preserve">the value chain of chemical production consists of </w:t>
      </w:r>
      <w:r>
        <w:rPr>
          <w:rFonts w:asciiTheme="minorHAnsi" w:eastAsia="MS PGothic" w:hAnsiTheme="minorHAnsi"/>
          <w:color w:val="000000"/>
          <w:sz w:val="22"/>
          <w:szCs w:val="22"/>
          <w:lang w:val="en-US"/>
        </w:rPr>
        <w:t>several</w:t>
      </w:r>
      <w:r w:rsidR="0034196A">
        <w:rPr>
          <w:rFonts w:asciiTheme="minorHAnsi" w:eastAsia="MS PGothic" w:hAnsiTheme="minorHAnsi"/>
          <w:color w:val="000000"/>
          <w:sz w:val="22"/>
          <w:szCs w:val="22"/>
          <w:lang w:val="en-US"/>
        </w:rPr>
        <w:t>, sometimes many</w:t>
      </w:r>
      <w:r>
        <w:rPr>
          <w:rFonts w:asciiTheme="minorHAnsi" w:eastAsia="MS PGothic" w:hAnsiTheme="minorHAnsi"/>
          <w:color w:val="000000"/>
          <w:sz w:val="22"/>
          <w:szCs w:val="22"/>
          <w:lang w:val="en-US"/>
        </w:rPr>
        <w:t xml:space="preserve"> production steps and complex interactions between these production steps exist, which lead to highly integrated and physically coupled systems of systems </w:t>
      </w:r>
      <w:r>
        <w:rPr>
          <w:rFonts w:asciiTheme="minorHAnsi" w:eastAsia="MS PGothic" w:hAnsiTheme="minorHAnsi"/>
          <w:color w:val="000000"/>
          <w:sz w:val="22"/>
          <w:szCs w:val="22"/>
          <w:lang w:val="en-US"/>
        </w:rPr>
        <w:fldChar w:fldCharType="begin" w:fldLock="1"/>
      </w:r>
      <w:r w:rsidR="004C13B5">
        <w:rPr>
          <w:rFonts w:asciiTheme="minorHAnsi" w:eastAsia="MS PGothic" w:hAnsiTheme="minorHAnsi"/>
          <w:color w:val="000000"/>
          <w:sz w:val="22"/>
          <w:szCs w:val="22"/>
          <w:lang w:val="en-US"/>
        </w:rPr>
        <w:instrText>ADDIN CSL_CITATION {"citationItems":[{"id":"ITEM-1","itemData":{"editor":[{"dropping-particle":"","family":"Engell","given":"Sebastian","non-dropping-particle":"","parse-names":false,"suffix":""},{"dropping-particle":"","family":"Sonntag","given":"Christian","non-dropping-particle":"","parse-names":false,"suffix":""}],"id":"ITEM-1","issued":{"date-parts":[["2016"]]},"publisher":"CPSoS EU Project","title":"Proposal of a European Research and Innovation Agenda on Cyber-physical Systems of Systems, 2016-2025","type":"book"},"uris":["http://www.mendeley.com/documents/?uuid=2cf48c6a-78b6-43ad-a81f-4032dbd611b0"]}],"mendeley":{"formattedCitation":"[2]","plainTextFormattedCitation":"[2]","previouslyFormattedCitation":"[1]"},"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4C13B5" w:rsidRPr="004C13B5">
        <w:rPr>
          <w:rFonts w:asciiTheme="minorHAnsi" w:eastAsia="MS PGothic" w:hAnsiTheme="minorHAnsi"/>
          <w:noProof/>
          <w:color w:val="000000"/>
          <w:sz w:val="22"/>
          <w:szCs w:val="22"/>
          <w:lang w:val="en-US"/>
        </w:rPr>
        <w:t>[2]</w:t>
      </w:r>
      <w:r>
        <w:rPr>
          <w:rFonts w:asciiTheme="minorHAnsi" w:eastAsia="MS PGothic" w:hAnsiTheme="minorHAnsi"/>
          <w:color w:val="000000"/>
          <w:sz w:val="22"/>
          <w:szCs w:val="22"/>
          <w:lang w:val="en-US"/>
        </w:rPr>
        <w:fldChar w:fldCharType="end"/>
      </w:r>
      <w:r w:rsidR="00BE0EDC">
        <w:rPr>
          <w:rFonts w:asciiTheme="minorHAnsi" w:eastAsia="MS PGothic" w:hAnsiTheme="minorHAnsi"/>
          <w:color w:val="000000"/>
          <w:sz w:val="22"/>
          <w:szCs w:val="22"/>
          <w:lang w:val="en-US"/>
        </w:rPr>
        <w:t xml:space="preserve">. </w:t>
      </w:r>
      <w:r w:rsidR="0034196A">
        <w:rPr>
          <w:rFonts w:asciiTheme="minorHAnsi" w:eastAsia="MS PGothic" w:hAnsiTheme="minorHAnsi"/>
          <w:color w:val="000000"/>
          <w:sz w:val="22"/>
          <w:szCs w:val="22"/>
          <w:lang w:val="en-US"/>
        </w:rPr>
        <w:t>In</w:t>
      </w:r>
      <w:r w:rsidR="00BE0EDC">
        <w:rPr>
          <w:rFonts w:asciiTheme="minorHAnsi" w:eastAsia="MS PGothic" w:hAnsiTheme="minorHAnsi"/>
          <w:color w:val="000000"/>
          <w:sz w:val="22"/>
          <w:szCs w:val="22"/>
          <w:lang w:val="en-US"/>
        </w:rPr>
        <w:t xml:space="preserve"> large (petro-) chemical production sites, complex network</w:t>
      </w:r>
      <w:r w:rsidR="0034196A">
        <w:rPr>
          <w:rFonts w:asciiTheme="minorHAnsi" w:eastAsia="MS PGothic" w:hAnsiTheme="minorHAnsi"/>
          <w:color w:val="000000"/>
          <w:sz w:val="22"/>
          <w:szCs w:val="22"/>
          <w:lang w:val="en-US"/>
        </w:rPr>
        <w:t>s</w:t>
      </w:r>
      <w:r w:rsidR="00BE0EDC">
        <w:rPr>
          <w:rFonts w:asciiTheme="minorHAnsi" w:eastAsia="MS PGothic" w:hAnsiTheme="minorHAnsi"/>
          <w:color w:val="000000"/>
          <w:sz w:val="22"/>
          <w:szCs w:val="22"/>
          <w:lang w:val="en-US"/>
        </w:rPr>
        <w:t xml:space="preserve"> of flows of material and </w:t>
      </w:r>
      <w:r w:rsidR="0034196A">
        <w:rPr>
          <w:rFonts w:asciiTheme="minorHAnsi" w:eastAsia="MS PGothic" w:hAnsiTheme="minorHAnsi"/>
          <w:color w:val="000000"/>
          <w:sz w:val="22"/>
          <w:szCs w:val="22"/>
          <w:lang w:val="en-US"/>
        </w:rPr>
        <w:t xml:space="preserve">carriers </w:t>
      </w:r>
      <w:r w:rsidR="001E12AF">
        <w:rPr>
          <w:rFonts w:asciiTheme="minorHAnsi" w:eastAsia="MS PGothic" w:hAnsiTheme="minorHAnsi"/>
          <w:color w:val="000000"/>
          <w:sz w:val="22"/>
          <w:szCs w:val="22"/>
          <w:lang w:val="en-US"/>
        </w:rPr>
        <w:t xml:space="preserve">of </w:t>
      </w:r>
      <w:r w:rsidR="00BE0EDC">
        <w:rPr>
          <w:rFonts w:asciiTheme="minorHAnsi" w:eastAsia="MS PGothic" w:hAnsiTheme="minorHAnsi"/>
          <w:color w:val="000000"/>
          <w:sz w:val="22"/>
          <w:szCs w:val="22"/>
          <w:lang w:val="en-US"/>
        </w:rPr>
        <w:t>energy link the production plants. For an optimal operation of the overall system</w:t>
      </w:r>
      <w:r w:rsidR="0034196A">
        <w:rPr>
          <w:rFonts w:asciiTheme="minorHAnsi" w:eastAsia="MS PGothic" w:hAnsiTheme="minorHAnsi"/>
          <w:color w:val="000000"/>
          <w:sz w:val="22"/>
          <w:szCs w:val="22"/>
          <w:lang w:val="en-US"/>
        </w:rPr>
        <w:t>,</w:t>
      </w:r>
      <w:r w:rsidR="00BE0EDC">
        <w:rPr>
          <w:rFonts w:asciiTheme="minorHAnsi" w:eastAsia="MS PGothic" w:hAnsiTheme="minorHAnsi"/>
          <w:color w:val="000000"/>
          <w:sz w:val="22"/>
          <w:szCs w:val="22"/>
          <w:lang w:val="en-US"/>
        </w:rPr>
        <w:t xml:space="preserve"> mathematical modeling of the constituent systems and a joint optimization </w:t>
      </w:r>
      <w:r w:rsidR="0034196A">
        <w:rPr>
          <w:rFonts w:asciiTheme="minorHAnsi" w:eastAsia="MS PGothic" w:hAnsiTheme="minorHAnsi"/>
          <w:color w:val="000000"/>
          <w:sz w:val="22"/>
          <w:szCs w:val="22"/>
          <w:lang w:val="en-US"/>
        </w:rPr>
        <w:t>has to</w:t>
      </w:r>
      <w:r w:rsidR="00BE0EDC">
        <w:rPr>
          <w:rFonts w:asciiTheme="minorHAnsi" w:eastAsia="MS PGothic" w:hAnsiTheme="minorHAnsi"/>
          <w:color w:val="000000"/>
          <w:sz w:val="22"/>
          <w:szCs w:val="22"/>
          <w:lang w:val="en-US"/>
        </w:rPr>
        <w:t xml:space="preserve"> be employed to find site-wide optimal and feasible operating conditions according to different objectives such as material efficiency, reduction of carbon footprint, or economic </w:t>
      </w:r>
      <w:r w:rsidR="0034196A">
        <w:rPr>
          <w:rFonts w:asciiTheme="minorHAnsi" w:eastAsia="MS PGothic" w:hAnsiTheme="minorHAnsi"/>
          <w:color w:val="000000"/>
          <w:sz w:val="22"/>
          <w:szCs w:val="22"/>
          <w:lang w:val="en-US"/>
        </w:rPr>
        <w:t>performance indicators</w:t>
      </w:r>
      <w:r w:rsidR="00BE0EDC">
        <w:rPr>
          <w:rFonts w:asciiTheme="minorHAnsi" w:eastAsia="MS PGothic" w:hAnsiTheme="minorHAnsi"/>
          <w:color w:val="000000"/>
          <w:sz w:val="22"/>
          <w:szCs w:val="22"/>
          <w:lang w:val="en-US"/>
        </w:rPr>
        <w:t xml:space="preserve">. The scope of </w:t>
      </w:r>
      <w:r w:rsidR="0034196A">
        <w:rPr>
          <w:rFonts w:asciiTheme="minorHAnsi" w:eastAsia="MS PGothic" w:hAnsiTheme="minorHAnsi"/>
          <w:color w:val="000000"/>
          <w:sz w:val="22"/>
          <w:szCs w:val="22"/>
          <w:lang w:val="en-US"/>
        </w:rPr>
        <w:t xml:space="preserve">such an </w:t>
      </w:r>
      <w:r w:rsidR="00BE0EDC">
        <w:rPr>
          <w:rFonts w:asciiTheme="minorHAnsi" w:eastAsia="MS PGothic" w:hAnsiTheme="minorHAnsi"/>
          <w:color w:val="000000"/>
          <w:sz w:val="22"/>
          <w:szCs w:val="22"/>
          <w:lang w:val="en-US"/>
        </w:rPr>
        <w:t xml:space="preserve">optimization can, however, not be </w:t>
      </w:r>
      <w:r w:rsidR="001E12AF">
        <w:rPr>
          <w:rFonts w:asciiTheme="minorHAnsi" w:eastAsia="MS PGothic" w:hAnsiTheme="minorHAnsi"/>
          <w:color w:val="000000"/>
          <w:sz w:val="22"/>
          <w:szCs w:val="22"/>
          <w:lang w:val="en-US"/>
        </w:rPr>
        <w:t>limited to</w:t>
      </w:r>
      <w:r w:rsidR="0034196A">
        <w:rPr>
          <w:rFonts w:asciiTheme="minorHAnsi" w:eastAsia="MS PGothic" w:hAnsiTheme="minorHAnsi"/>
          <w:color w:val="000000"/>
          <w:sz w:val="22"/>
          <w:szCs w:val="22"/>
          <w:lang w:val="en-US"/>
        </w:rPr>
        <w:t xml:space="preserve"> the units and buffers</w:t>
      </w:r>
      <w:r w:rsidR="00BE0EDC">
        <w:rPr>
          <w:rFonts w:asciiTheme="minorHAnsi" w:eastAsia="MS PGothic" w:hAnsiTheme="minorHAnsi"/>
          <w:color w:val="000000"/>
          <w:sz w:val="22"/>
          <w:szCs w:val="22"/>
          <w:lang w:val="en-US"/>
        </w:rPr>
        <w:t xml:space="preserve"> of the production site, but it </w:t>
      </w:r>
      <w:r w:rsidR="001E12AF">
        <w:rPr>
          <w:rFonts w:asciiTheme="minorHAnsi" w:eastAsia="MS PGothic" w:hAnsiTheme="minorHAnsi"/>
          <w:color w:val="000000"/>
          <w:sz w:val="22"/>
          <w:szCs w:val="22"/>
          <w:lang w:val="en-US"/>
        </w:rPr>
        <w:t xml:space="preserve">also </w:t>
      </w:r>
      <w:r w:rsidR="00BE0EDC">
        <w:rPr>
          <w:rFonts w:asciiTheme="minorHAnsi" w:eastAsia="MS PGothic" w:hAnsiTheme="minorHAnsi"/>
          <w:color w:val="000000"/>
          <w:sz w:val="22"/>
          <w:szCs w:val="22"/>
          <w:lang w:val="en-US"/>
        </w:rPr>
        <w:t xml:space="preserve">has to consider exogenous influences such as fluctuating market prices for energy and raw materials </w:t>
      </w:r>
      <w:r w:rsidR="0034196A">
        <w:rPr>
          <w:rFonts w:asciiTheme="minorHAnsi" w:eastAsia="MS PGothic" w:hAnsiTheme="minorHAnsi"/>
          <w:color w:val="000000"/>
          <w:sz w:val="22"/>
          <w:szCs w:val="22"/>
          <w:lang w:val="en-US"/>
        </w:rPr>
        <w:t>and the logistics of their provision and distribution</w:t>
      </w:r>
      <w:r w:rsidR="00BE0EDC">
        <w:rPr>
          <w:rFonts w:asciiTheme="minorHAnsi" w:eastAsia="MS PGothic" w:hAnsiTheme="minorHAnsi"/>
          <w:color w:val="000000"/>
          <w:sz w:val="22"/>
          <w:szCs w:val="22"/>
          <w:lang w:val="en-US"/>
        </w:rPr>
        <w:t xml:space="preserve">. Recently, there has been an increased interest in expanding </w:t>
      </w:r>
      <w:r w:rsidR="005A501F">
        <w:rPr>
          <w:rFonts w:asciiTheme="minorHAnsi" w:eastAsia="MS PGothic" w:hAnsiTheme="minorHAnsi"/>
          <w:color w:val="000000"/>
          <w:sz w:val="22"/>
          <w:szCs w:val="22"/>
          <w:lang w:val="en-US"/>
        </w:rPr>
        <w:t>the domain of optimization and thus enlarging the scope of the formulated optimization problems</w:t>
      </w:r>
      <w:r w:rsidR="0034196A">
        <w:rPr>
          <w:rFonts w:asciiTheme="minorHAnsi" w:eastAsia="MS PGothic" w:hAnsiTheme="minorHAnsi"/>
          <w:color w:val="000000"/>
          <w:sz w:val="22"/>
          <w:szCs w:val="22"/>
          <w:lang w:val="en-US"/>
        </w:rPr>
        <w:t xml:space="preserve"> to include these aspects</w:t>
      </w:r>
      <w:r w:rsidR="005A501F">
        <w:rPr>
          <w:rFonts w:asciiTheme="minorHAnsi" w:eastAsia="MS PGothic" w:hAnsiTheme="minorHAnsi"/>
          <w:color w:val="000000"/>
          <w:sz w:val="22"/>
          <w:szCs w:val="22"/>
          <w:lang w:val="en-US"/>
        </w:rPr>
        <w:t xml:space="preserve"> </w:t>
      </w:r>
      <w:r w:rsidR="005A501F">
        <w:rPr>
          <w:rFonts w:asciiTheme="minorHAnsi" w:eastAsia="MS PGothic" w:hAnsiTheme="minorHAnsi"/>
          <w:color w:val="000000"/>
          <w:sz w:val="22"/>
          <w:szCs w:val="22"/>
          <w:lang w:val="en-US"/>
        </w:rPr>
        <w:fldChar w:fldCharType="begin" w:fldLock="1"/>
      </w:r>
      <w:r w:rsidR="004C13B5">
        <w:rPr>
          <w:rFonts w:asciiTheme="minorHAnsi" w:eastAsia="MS PGothic" w:hAnsiTheme="minorHAnsi"/>
          <w:color w:val="000000"/>
          <w:sz w:val="22"/>
          <w:szCs w:val="22"/>
          <w:lang w:val="en-US"/>
        </w:rPr>
        <w:instrText>ADDIN CSL_CITATION {"citationItems":[{"id":"ITEM-1","itemData":{"DOI":"10.1016/j.compchemeng.2018.01.020","ISSN":"00981354","abstract":"In this paper, we present a brief overview of enterprise-wide optimization and challenges in multiscale temporal modeling and integration of different models for the levels of planning, scheduling and control. Next, we review Generalized Disjunctive Programming (GDP), as a new modeling paradigm for scheduling problems that are illustrated with the STN and RTN models. We then address scheduling problems that expand the scope of the area: simultaneous scheduling and heat integration, pipeline scheduling, crude oil and refined products blending, and demand side management. We illustrate the advantage of the GDP modeling framework, describe effective strategies for global optimization, and describe multistage affinely adjustable robust optimization for uncertain interruptible load. We address integration of planning and scheduling, for which several approaches are reviewed, including use of traveling salesman constraints for multiperiod refinery planning, and multisite planning and scheduling of multiproduct batch plants. We report computational results to highlight the challenges.","author":[{"dropping-particle":"","family":"Castro","given":"Pedro M.","non-dropping-particle":"","parse-names":false,"suffix":""},{"dropping-particle":"","family":"Grossmann","given":"Ignacio E.","non-dropping-particle":"","parse-names":false,"suffix":""},{"dropping-particle":"","family":"Zhang","given":"Qi","non-dropping-particle":"","parse-names":false,"suffix":""}],"container-title":"Computers &amp; Chemical Engineering","id":"ITEM-1","issued":{"date-parts":[["2018","6","9"]]},"page":"14-42","publisher":"Pergamon","title":"Expanding scope and computational challenges in process scheduling","type":"article-journal","volume":"114"},"uris":["http://www.mendeley.com/documents/?uuid=65672ed4-3216-3c6e-9c49-15a96c087b9a"]}],"mendeley":{"formattedCitation":"[3]","plainTextFormattedCitation":"[3]","previouslyFormattedCitation":"[2]"},"properties":{"noteIndex":0},"schema":"https://github.com/citation-style-language/schema/raw/master/csl-citation.json"}</w:instrText>
      </w:r>
      <w:r w:rsidR="005A501F">
        <w:rPr>
          <w:rFonts w:asciiTheme="minorHAnsi" w:eastAsia="MS PGothic" w:hAnsiTheme="minorHAnsi"/>
          <w:color w:val="000000"/>
          <w:sz w:val="22"/>
          <w:szCs w:val="22"/>
          <w:lang w:val="en-US"/>
        </w:rPr>
        <w:fldChar w:fldCharType="separate"/>
      </w:r>
      <w:r w:rsidR="004C13B5" w:rsidRPr="004C13B5">
        <w:rPr>
          <w:rFonts w:asciiTheme="minorHAnsi" w:eastAsia="MS PGothic" w:hAnsiTheme="minorHAnsi"/>
          <w:noProof/>
          <w:color w:val="000000"/>
          <w:sz w:val="22"/>
          <w:szCs w:val="22"/>
          <w:lang w:val="en-US"/>
        </w:rPr>
        <w:t>[3]</w:t>
      </w:r>
      <w:r w:rsidR="005A501F">
        <w:rPr>
          <w:rFonts w:asciiTheme="minorHAnsi" w:eastAsia="MS PGothic" w:hAnsiTheme="minorHAnsi"/>
          <w:color w:val="000000"/>
          <w:sz w:val="22"/>
          <w:szCs w:val="22"/>
          <w:lang w:val="en-US"/>
        </w:rPr>
        <w:fldChar w:fldCharType="end"/>
      </w:r>
      <w:r w:rsidR="005A501F">
        <w:rPr>
          <w:rFonts w:asciiTheme="minorHAnsi" w:eastAsia="MS PGothic" w:hAnsiTheme="minorHAnsi"/>
          <w:color w:val="000000"/>
          <w:sz w:val="22"/>
          <w:szCs w:val="22"/>
          <w:lang w:val="en-US"/>
        </w:rPr>
        <w:t>.</w:t>
      </w:r>
    </w:p>
    <w:p w14:paraId="2704324A" w14:textId="07FBDE61" w:rsidR="000C3A4A" w:rsidRPr="000C3A4A" w:rsidRDefault="000C3A4A" w:rsidP="00704BDF">
      <w:pPr>
        <w:snapToGrid w:val="0"/>
        <w:spacing w:line="300" w:lineRule="auto"/>
        <w:rPr>
          <w:rFonts w:asciiTheme="minorHAnsi" w:eastAsia="MS PGothic" w:hAnsiTheme="minorHAnsi"/>
          <w:b/>
          <w:color w:val="000000"/>
          <w:sz w:val="22"/>
          <w:szCs w:val="22"/>
          <w:lang w:val="en-US"/>
        </w:rPr>
      </w:pPr>
      <w:r w:rsidRPr="000C3A4A">
        <w:rPr>
          <w:rFonts w:asciiTheme="minorHAnsi" w:eastAsia="MS PGothic" w:hAnsiTheme="minorHAnsi"/>
          <w:b/>
          <w:color w:val="000000"/>
          <w:sz w:val="22"/>
          <w:szCs w:val="22"/>
          <w:lang w:val="en-US"/>
        </w:rPr>
        <w:t>2. Method</w:t>
      </w:r>
      <w:r>
        <w:rPr>
          <w:rFonts w:asciiTheme="minorHAnsi" w:eastAsia="MS PGothic" w:hAnsiTheme="minorHAnsi"/>
          <w:b/>
          <w:color w:val="000000"/>
          <w:sz w:val="22"/>
          <w:szCs w:val="22"/>
          <w:lang w:val="en-US"/>
        </w:rPr>
        <w:t xml:space="preserve"> and case study</w:t>
      </w:r>
    </w:p>
    <w:p w14:paraId="4DE3442D" w14:textId="49B45C00" w:rsidR="00ED3795" w:rsidRDefault="005A501F" w:rsidP="003938C5">
      <w:pPr>
        <w:snapToGrid w:val="0"/>
        <w:spacing w:after="12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w:t>
      </w:r>
      <w:r>
        <w:rPr>
          <w:rFonts w:asciiTheme="minorHAnsi" w:eastAsia="MS PGothic" w:hAnsiTheme="minorHAnsi"/>
          <w:color w:val="000000"/>
          <w:sz w:val="22"/>
          <w:szCs w:val="22"/>
          <w:lang w:val="en-US"/>
        </w:rPr>
        <w:fldChar w:fldCharType="begin" w:fldLock="1"/>
      </w:r>
      <w:r w:rsidR="004C13B5">
        <w:rPr>
          <w:rFonts w:asciiTheme="minorHAnsi" w:eastAsia="MS PGothic" w:hAnsiTheme="minorHAnsi"/>
          <w:color w:val="000000"/>
          <w:sz w:val="22"/>
          <w:szCs w:val="22"/>
          <w:lang w:val="en-US"/>
        </w:rPr>
        <w:instrText>ADDIN CSL_CITATION {"citationItems":[{"id":"ITEM-1","itemData":{"abstract":"This contribution presents the modeling and optimization of the operation of coupled production plants that are coupled via distribution networks and apply it to a part of the petrochemical production site of INEOS in Köln in Germany. The problem is formulated as a mixed-integer linear problem and solved to generate an optimal monthly plan for the set of plants, tanks, and loading/unloading facilities, while respecting various constraints arising from technical limitations, physical cou- plings between the plants, production targets, and the schedule for import and export across the company borders via ships and trains. The optimization problem takes into account varying energy prices, the influence of the ambient temperature on the pro- cesses, and the inventory management for different types of storages. We solve the optimization problem for the particular case and compare the results for a one month scenario to recorded data and show that a significant energy saving potential exists. We discuss the current limitations and outline potential improvements in the context of the application of the optimization model to optimal site planning that leads to an improved coordination of the production in the process industries.","author":[{"dropping-particle":"","family":"Wenzel","given":"Simon","non-dropping-particle":"","parse-names":false,"suffix":""},{"dropping-particle":"","family":"Misz","given":"Yannik-Noel","non-dropping-particle":"","parse-names":false,"suffix":""},{"dropping-particle":"","family":"Rahimi-Adli","given":"Keivan","non-dropping-particle":"","parse-names":false,"suffix":""},{"dropping-particle":"","family":"Beisheim","given":"Benedikt","non-dropping-particle":"","parse-names":false,"suffix":""},{"dropping-particle":"","family":"Gesthuisen","given":"Ralf","non-dropping-particle":"","parse-names":false,"suffix":""},{"dropping-particle":"","family":"Engell","given":"Sebastian","non-dropping-particle":"","parse-names":false,"suffix":""}],"container-title":"Optimization and Engineering","id":"ITEM-1","issued":{"date-parts":[["2019"]]},"title":"An optimization model for site-wide scheduling of coupled production plants with an application to the ammonia network of a petrochemical site","type":"report"},"uris":["http://www.mendeley.com/documents/?uuid=8f6ecdfd-83c2-4e7f-a4f3-970e324180c6"]}],"mendeley":{"formattedCitation":"[4]","plainTextFormattedCitation":"[4]","previouslyFormattedCitation":"[3]"},"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4C13B5" w:rsidRPr="004C13B5">
        <w:rPr>
          <w:rFonts w:asciiTheme="minorHAnsi" w:eastAsia="MS PGothic" w:hAnsiTheme="minorHAnsi"/>
          <w:noProof/>
          <w:color w:val="000000"/>
          <w:sz w:val="22"/>
          <w:szCs w:val="22"/>
          <w:lang w:val="en-US"/>
        </w:rPr>
        <w:t>[4]</w:t>
      </w:r>
      <w:r>
        <w:rPr>
          <w:rFonts w:asciiTheme="minorHAnsi" w:eastAsia="MS PGothic" w:hAnsiTheme="minorHAnsi"/>
          <w:color w:val="000000"/>
          <w:sz w:val="22"/>
          <w:szCs w:val="22"/>
          <w:lang w:val="en-US"/>
        </w:rPr>
        <w:fldChar w:fldCharType="end"/>
      </w:r>
      <w:r w:rsidR="0034196A">
        <w:rPr>
          <w:rFonts w:asciiTheme="minorHAnsi" w:eastAsia="MS PGothic" w:hAnsiTheme="minorHAnsi"/>
          <w:color w:val="000000"/>
          <w:sz w:val="22"/>
          <w:szCs w:val="22"/>
          <w:lang w:val="en-US"/>
        </w:rPr>
        <w:t>,</w:t>
      </w:r>
      <w:r w:rsidR="008D36F2">
        <w:rPr>
          <w:rFonts w:asciiTheme="minorHAnsi" w:eastAsia="MS PGothic" w:hAnsiTheme="minorHAnsi"/>
          <w:color w:val="000000"/>
          <w:sz w:val="22"/>
          <w:szCs w:val="22"/>
          <w:lang w:val="en-US"/>
        </w:rPr>
        <w:t xml:space="preserve"> a mixed-integer linear program (</w:t>
      </w:r>
      <w:r>
        <w:rPr>
          <w:rFonts w:asciiTheme="minorHAnsi" w:eastAsia="MS PGothic" w:hAnsiTheme="minorHAnsi"/>
          <w:color w:val="000000"/>
          <w:sz w:val="22"/>
          <w:szCs w:val="22"/>
          <w:lang w:val="en-US"/>
        </w:rPr>
        <w:t>MILP</w:t>
      </w:r>
      <w:r w:rsidR="008D36F2">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optimization model with an expanded scope that includes demand side management (DSM), network optimization, plant optimization, and logistic constraints has been proposed for site-wide scheduling of integrated petrochemical production sites. It has been parametrized to generate a one mo</w:t>
      </w:r>
      <w:r w:rsidR="0034196A">
        <w:rPr>
          <w:rFonts w:asciiTheme="minorHAnsi" w:eastAsia="MS PGothic" w:hAnsiTheme="minorHAnsi"/>
          <w:color w:val="000000"/>
          <w:sz w:val="22"/>
          <w:szCs w:val="22"/>
          <w:lang w:val="en-US"/>
        </w:rPr>
        <w:t>n</w:t>
      </w:r>
      <w:r>
        <w:rPr>
          <w:rFonts w:asciiTheme="minorHAnsi" w:eastAsia="MS PGothic" w:hAnsiTheme="minorHAnsi"/>
          <w:color w:val="000000"/>
          <w:sz w:val="22"/>
          <w:szCs w:val="22"/>
          <w:lang w:val="en-US"/>
        </w:rPr>
        <w:t>th optimal schedule for the NH</w:t>
      </w:r>
      <w:r w:rsidRPr="008D36F2">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network of INEOS in Köln, a large petrochemical production site in Germany. The logistic constraints cover the </w:t>
      </w:r>
      <w:r>
        <w:rPr>
          <w:rFonts w:asciiTheme="minorHAnsi" w:eastAsia="MS PGothic" w:hAnsiTheme="minorHAnsi"/>
          <w:color w:val="000000"/>
          <w:sz w:val="22"/>
          <w:szCs w:val="22"/>
          <w:lang w:val="en-US"/>
        </w:rPr>
        <w:lastRenderedPageBreak/>
        <w:t xml:space="preserve">deliveries </w:t>
      </w:r>
      <w:r w:rsidR="000C3A4A">
        <w:rPr>
          <w:rFonts w:asciiTheme="minorHAnsi" w:eastAsia="MS PGothic" w:hAnsiTheme="minorHAnsi"/>
          <w:color w:val="000000"/>
          <w:sz w:val="22"/>
          <w:szCs w:val="22"/>
          <w:lang w:val="en-US"/>
        </w:rPr>
        <w:t xml:space="preserve">to </w:t>
      </w:r>
      <w:r>
        <w:rPr>
          <w:rFonts w:asciiTheme="minorHAnsi" w:eastAsia="MS PGothic" w:hAnsiTheme="minorHAnsi"/>
          <w:color w:val="000000"/>
          <w:sz w:val="22"/>
          <w:szCs w:val="22"/>
          <w:lang w:val="en-US"/>
        </w:rPr>
        <w:t>and the shipping of raw materia</w:t>
      </w:r>
      <w:r w:rsidR="000C3A4A">
        <w:rPr>
          <w:rFonts w:asciiTheme="minorHAnsi" w:eastAsia="MS PGothic" w:hAnsiTheme="minorHAnsi"/>
          <w:color w:val="000000"/>
          <w:sz w:val="22"/>
          <w:szCs w:val="22"/>
          <w:lang w:val="en-US"/>
        </w:rPr>
        <w:t>ls and base chemicals from</w:t>
      </w:r>
      <w:r>
        <w:rPr>
          <w:rFonts w:asciiTheme="minorHAnsi" w:eastAsia="MS PGothic" w:hAnsiTheme="minorHAnsi"/>
          <w:color w:val="000000"/>
          <w:sz w:val="22"/>
          <w:szCs w:val="22"/>
          <w:lang w:val="en-US"/>
        </w:rPr>
        <w:t xml:space="preserve"> the site via </w:t>
      </w:r>
      <w:r w:rsidR="000C3A4A">
        <w:rPr>
          <w:rFonts w:asciiTheme="minorHAnsi" w:eastAsia="MS PGothic" w:hAnsiTheme="minorHAnsi"/>
          <w:color w:val="000000"/>
          <w:sz w:val="22"/>
          <w:szCs w:val="22"/>
          <w:lang w:val="en-US"/>
        </w:rPr>
        <w:t xml:space="preserve">barges on </w:t>
      </w:r>
      <w:r>
        <w:rPr>
          <w:rFonts w:asciiTheme="minorHAnsi" w:eastAsia="MS PGothic" w:hAnsiTheme="minorHAnsi"/>
          <w:color w:val="000000"/>
          <w:sz w:val="22"/>
          <w:szCs w:val="22"/>
          <w:lang w:val="en-US"/>
        </w:rPr>
        <w:t xml:space="preserve">the river Rhine and via train vessels. </w:t>
      </w:r>
      <w:r w:rsidR="008D36F2">
        <w:rPr>
          <w:rFonts w:asciiTheme="minorHAnsi" w:eastAsia="MS PGothic" w:hAnsiTheme="minorHAnsi"/>
          <w:color w:val="000000"/>
          <w:sz w:val="22"/>
          <w:szCs w:val="22"/>
          <w:lang w:val="en-US"/>
        </w:rPr>
        <w:t xml:space="preserve">The nature of the solution of MILP is that the resulting schedule operates at the bounds, e. g., a tank </w:t>
      </w:r>
      <w:r w:rsidR="002D6FAD">
        <w:rPr>
          <w:rFonts w:asciiTheme="minorHAnsi" w:eastAsia="MS PGothic" w:hAnsiTheme="minorHAnsi"/>
          <w:color w:val="000000"/>
          <w:sz w:val="22"/>
          <w:szCs w:val="22"/>
          <w:lang w:val="en-US"/>
        </w:rPr>
        <w:t>is emptied just before a barge</w:t>
      </w:r>
      <w:r w:rsidR="008D36F2">
        <w:rPr>
          <w:rFonts w:asciiTheme="minorHAnsi" w:eastAsia="MS PGothic" w:hAnsiTheme="minorHAnsi"/>
          <w:color w:val="000000"/>
          <w:sz w:val="22"/>
          <w:szCs w:val="22"/>
          <w:lang w:val="en-US"/>
        </w:rPr>
        <w:t xml:space="preserve"> arrives. In practice, however, </w:t>
      </w:r>
      <w:r w:rsidR="00DD15CF">
        <w:rPr>
          <w:rFonts w:asciiTheme="minorHAnsi" w:eastAsia="MS PGothic" w:hAnsiTheme="minorHAnsi"/>
          <w:color w:val="000000"/>
          <w:sz w:val="22"/>
          <w:szCs w:val="22"/>
          <w:lang w:val="en-US"/>
        </w:rPr>
        <w:t>many exogenous influences</w:t>
      </w:r>
      <w:r w:rsidR="002D6FAD">
        <w:rPr>
          <w:rFonts w:asciiTheme="minorHAnsi" w:eastAsia="MS PGothic" w:hAnsiTheme="minorHAnsi"/>
          <w:color w:val="000000"/>
          <w:sz w:val="22"/>
          <w:szCs w:val="22"/>
          <w:lang w:val="en-US"/>
        </w:rPr>
        <w:t xml:space="preserve"> and </w:t>
      </w:r>
      <w:r w:rsidR="001E12AF">
        <w:rPr>
          <w:rFonts w:asciiTheme="minorHAnsi" w:eastAsia="MS PGothic" w:hAnsiTheme="minorHAnsi"/>
          <w:color w:val="000000"/>
          <w:sz w:val="22"/>
          <w:szCs w:val="22"/>
          <w:lang w:val="en-US"/>
        </w:rPr>
        <w:t>thus also</w:t>
      </w:r>
      <w:r w:rsidR="0034196A">
        <w:rPr>
          <w:rFonts w:asciiTheme="minorHAnsi" w:eastAsia="MS PGothic" w:hAnsiTheme="minorHAnsi"/>
          <w:color w:val="000000"/>
          <w:sz w:val="22"/>
          <w:szCs w:val="22"/>
          <w:lang w:val="en-US"/>
        </w:rPr>
        <w:t xml:space="preserve"> </w:t>
      </w:r>
      <w:r w:rsidR="002D6FAD">
        <w:rPr>
          <w:rFonts w:asciiTheme="minorHAnsi" w:eastAsia="MS PGothic" w:hAnsiTheme="minorHAnsi"/>
          <w:color w:val="000000"/>
          <w:sz w:val="22"/>
          <w:szCs w:val="22"/>
          <w:lang w:val="en-US"/>
        </w:rPr>
        <w:t>the logistic constraints</w:t>
      </w:r>
      <w:r w:rsidR="00DD15CF">
        <w:rPr>
          <w:rFonts w:asciiTheme="minorHAnsi" w:eastAsia="MS PGothic" w:hAnsiTheme="minorHAnsi"/>
          <w:color w:val="000000"/>
          <w:sz w:val="22"/>
          <w:szCs w:val="22"/>
          <w:lang w:val="en-US"/>
        </w:rPr>
        <w:t xml:space="preserve"> are </w:t>
      </w:r>
      <w:r w:rsidR="0034196A">
        <w:rPr>
          <w:rFonts w:asciiTheme="minorHAnsi" w:eastAsia="MS PGothic" w:hAnsiTheme="minorHAnsi"/>
          <w:color w:val="000000"/>
          <w:sz w:val="22"/>
          <w:szCs w:val="22"/>
          <w:lang w:val="en-US"/>
        </w:rPr>
        <w:t>not known precisely ahead of time</w:t>
      </w:r>
      <w:r w:rsidR="00DD15CF">
        <w:rPr>
          <w:rFonts w:asciiTheme="minorHAnsi" w:eastAsia="MS PGothic" w:hAnsiTheme="minorHAnsi"/>
          <w:color w:val="000000"/>
          <w:sz w:val="22"/>
          <w:szCs w:val="22"/>
          <w:lang w:val="en-US"/>
        </w:rPr>
        <w:t>. For instance, in Germany in</w:t>
      </w:r>
      <w:r w:rsidR="003938C5">
        <w:rPr>
          <w:rFonts w:asciiTheme="minorHAnsi" w:eastAsia="MS PGothic" w:hAnsiTheme="minorHAnsi"/>
          <w:color w:val="000000"/>
          <w:sz w:val="22"/>
          <w:szCs w:val="22"/>
          <w:lang w:val="en-US"/>
        </w:rPr>
        <w:t xml:space="preserve"> </w:t>
      </w:r>
      <w:r w:rsidR="0034196A">
        <w:rPr>
          <w:rFonts w:asciiTheme="minorHAnsi" w:eastAsia="MS PGothic" w:hAnsiTheme="minorHAnsi"/>
          <w:color w:val="000000"/>
          <w:sz w:val="22"/>
          <w:szCs w:val="22"/>
          <w:lang w:val="en-US"/>
        </w:rPr>
        <w:t>the s</w:t>
      </w:r>
      <w:r w:rsidR="003938C5">
        <w:rPr>
          <w:rFonts w:asciiTheme="minorHAnsi" w:eastAsia="MS PGothic" w:hAnsiTheme="minorHAnsi"/>
          <w:color w:val="000000"/>
          <w:sz w:val="22"/>
          <w:szCs w:val="22"/>
          <w:lang w:val="en-US"/>
        </w:rPr>
        <w:t>ummer</w:t>
      </w:r>
      <w:r w:rsidR="00DD15CF">
        <w:rPr>
          <w:rFonts w:asciiTheme="minorHAnsi" w:eastAsia="MS PGothic" w:hAnsiTheme="minorHAnsi"/>
          <w:color w:val="000000"/>
          <w:sz w:val="22"/>
          <w:szCs w:val="22"/>
          <w:lang w:val="en-US"/>
        </w:rPr>
        <w:t xml:space="preserve"> </w:t>
      </w:r>
      <w:r w:rsidR="0034196A">
        <w:rPr>
          <w:rFonts w:asciiTheme="minorHAnsi" w:eastAsia="MS PGothic" w:hAnsiTheme="minorHAnsi"/>
          <w:color w:val="000000"/>
          <w:sz w:val="22"/>
          <w:szCs w:val="22"/>
          <w:lang w:val="en-US"/>
        </w:rPr>
        <w:t xml:space="preserve">of </w:t>
      </w:r>
      <w:r w:rsidR="00DD15CF">
        <w:rPr>
          <w:rFonts w:asciiTheme="minorHAnsi" w:eastAsia="MS PGothic" w:hAnsiTheme="minorHAnsi"/>
          <w:color w:val="000000"/>
          <w:sz w:val="22"/>
          <w:szCs w:val="22"/>
          <w:lang w:val="en-US"/>
        </w:rPr>
        <w:t xml:space="preserve">2018, the river Rhine was </w:t>
      </w:r>
      <w:r w:rsidR="002D6FAD">
        <w:rPr>
          <w:rFonts w:asciiTheme="minorHAnsi" w:eastAsia="MS PGothic" w:hAnsiTheme="minorHAnsi"/>
          <w:color w:val="000000"/>
          <w:sz w:val="22"/>
          <w:szCs w:val="22"/>
          <w:lang w:val="en-US"/>
        </w:rPr>
        <w:t>at such a low water level</w:t>
      </w:r>
      <w:r w:rsidR="0034196A">
        <w:rPr>
          <w:rFonts w:asciiTheme="minorHAnsi" w:eastAsia="MS PGothic" w:hAnsiTheme="minorHAnsi"/>
          <w:color w:val="000000"/>
          <w:sz w:val="22"/>
          <w:szCs w:val="22"/>
          <w:lang w:val="en-US"/>
        </w:rPr>
        <w:t>s</w:t>
      </w:r>
      <w:r w:rsidR="002D6FAD">
        <w:rPr>
          <w:rFonts w:asciiTheme="minorHAnsi" w:eastAsia="MS PGothic" w:hAnsiTheme="minorHAnsi"/>
          <w:color w:val="000000"/>
          <w:sz w:val="22"/>
          <w:szCs w:val="22"/>
          <w:lang w:val="en-US"/>
        </w:rPr>
        <w:t xml:space="preserve"> that barges could only carry a </w:t>
      </w:r>
      <w:r w:rsidR="008B0DF9">
        <w:rPr>
          <w:rFonts w:asciiTheme="minorHAnsi" w:eastAsia="MS PGothic" w:hAnsiTheme="minorHAnsi"/>
          <w:color w:val="000000"/>
          <w:sz w:val="22"/>
          <w:szCs w:val="22"/>
          <w:lang w:val="en-US"/>
        </w:rPr>
        <w:t>fraction</w:t>
      </w:r>
      <w:r w:rsidR="002D6FAD">
        <w:rPr>
          <w:rFonts w:asciiTheme="minorHAnsi" w:eastAsia="MS PGothic" w:hAnsiTheme="minorHAnsi"/>
          <w:color w:val="000000"/>
          <w:sz w:val="22"/>
          <w:szCs w:val="22"/>
          <w:lang w:val="en-US"/>
        </w:rPr>
        <w:t xml:space="preserve"> of their usual load or were even not able to deliver at all. Many chemical companies that are dependent on barge deliveries had to reduce their capacities or even had to shut down complete plants or production complexes. </w:t>
      </w:r>
    </w:p>
    <w:p w14:paraId="366B625E" w14:textId="66ADF969" w:rsidR="000C3A4A" w:rsidRPr="000C3A4A" w:rsidRDefault="000C3A4A" w:rsidP="00704BDF">
      <w:pPr>
        <w:snapToGrid w:val="0"/>
        <w:spacing w:line="300" w:lineRule="auto"/>
        <w:rPr>
          <w:rFonts w:asciiTheme="minorHAnsi" w:eastAsia="MS PGothic" w:hAnsiTheme="minorHAnsi"/>
          <w:b/>
          <w:color w:val="000000"/>
          <w:sz w:val="22"/>
          <w:szCs w:val="22"/>
          <w:lang w:val="en-US"/>
        </w:rPr>
      </w:pPr>
      <w:r w:rsidRPr="000C3A4A">
        <w:rPr>
          <w:rFonts w:asciiTheme="minorHAnsi" w:eastAsia="MS PGothic" w:hAnsiTheme="minorHAnsi"/>
          <w:b/>
          <w:color w:val="000000"/>
          <w:sz w:val="22"/>
          <w:szCs w:val="22"/>
          <w:lang w:val="en-US"/>
        </w:rPr>
        <w:t xml:space="preserve">3. </w:t>
      </w:r>
      <w:r>
        <w:rPr>
          <w:rFonts w:asciiTheme="minorHAnsi" w:eastAsia="MS PGothic" w:hAnsiTheme="minorHAnsi"/>
          <w:b/>
          <w:color w:val="000000"/>
          <w:sz w:val="22"/>
          <w:szCs w:val="22"/>
          <w:lang w:val="en-US"/>
        </w:rPr>
        <w:t>Investigated scenario</w:t>
      </w:r>
    </w:p>
    <w:p w14:paraId="5FED7621" w14:textId="6B8CE32B" w:rsidR="002D6FAD" w:rsidRDefault="002D6FAD" w:rsidP="001E12AF">
      <w:pPr>
        <w:snapToGrid w:val="0"/>
        <w:spacing w:after="12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contribution, we investigate the sensitivity of the optimal schedule for the operation of the </w:t>
      </w:r>
      <w:r w:rsidR="0034196A">
        <w:rPr>
          <w:rFonts w:asciiTheme="minorHAnsi" w:eastAsia="MS PGothic" w:hAnsiTheme="minorHAnsi"/>
          <w:color w:val="000000"/>
          <w:sz w:val="22"/>
          <w:szCs w:val="22"/>
          <w:lang w:val="en-US"/>
        </w:rPr>
        <w:t xml:space="preserve">INEOS </w:t>
      </w:r>
      <w:r w:rsidR="001E12AF">
        <w:rPr>
          <w:rFonts w:asciiTheme="minorHAnsi" w:eastAsia="MS PGothic" w:hAnsiTheme="minorHAnsi"/>
          <w:color w:val="000000"/>
          <w:sz w:val="22"/>
          <w:szCs w:val="22"/>
          <w:lang w:val="en-US"/>
        </w:rPr>
        <w:t xml:space="preserve">in Köln </w:t>
      </w:r>
      <w:r>
        <w:rPr>
          <w:rFonts w:asciiTheme="minorHAnsi" w:eastAsia="MS PGothic" w:hAnsiTheme="minorHAnsi"/>
          <w:color w:val="000000"/>
          <w:sz w:val="22"/>
          <w:szCs w:val="22"/>
          <w:lang w:val="en-US"/>
        </w:rPr>
        <w:t xml:space="preserve">production site with respect to </w:t>
      </w:r>
      <w:r w:rsidR="0034196A">
        <w:rPr>
          <w:rFonts w:asciiTheme="minorHAnsi" w:eastAsia="MS PGothic" w:hAnsiTheme="minorHAnsi"/>
          <w:color w:val="000000"/>
          <w:sz w:val="22"/>
          <w:szCs w:val="22"/>
          <w:lang w:val="en-US"/>
        </w:rPr>
        <w:t>this</w:t>
      </w:r>
      <w:r>
        <w:rPr>
          <w:rFonts w:asciiTheme="minorHAnsi" w:eastAsia="MS PGothic" w:hAnsiTheme="minorHAnsi"/>
          <w:color w:val="000000"/>
          <w:sz w:val="22"/>
          <w:szCs w:val="22"/>
          <w:lang w:val="en-US"/>
        </w:rPr>
        <w:t xml:space="preserve"> kind of events. We analyze the situation </w:t>
      </w:r>
      <w:r w:rsidR="001E12AF">
        <w:rPr>
          <w:rFonts w:asciiTheme="minorHAnsi" w:eastAsia="MS PGothic" w:hAnsiTheme="minorHAnsi"/>
          <w:color w:val="000000"/>
          <w:sz w:val="22"/>
          <w:szCs w:val="22"/>
          <w:lang w:val="en-US"/>
        </w:rPr>
        <w:t>of a delayed barge,</w:t>
      </w:r>
      <w:r w:rsidR="000C3A4A">
        <w:rPr>
          <w:rFonts w:asciiTheme="minorHAnsi" w:eastAsia="MS PGothic" w:hAnsiTheme="minorHAnsi"/>
          <w:color w:val="000000"/>
          <w:sz w:val="22"/>
          <w:szCs w:val="22"/>
          <w:lang w:val="en-US"/>
        </w:rPr>
        <w:t xml:space="preserve"> which is a common situation in daily operation. With the help of the formulated optimization model, we identify which measures should be taken in a critical situation. </w:t>
      </w:r>
      <w:r w:rsidR="003938C5">
        <w:rPr>
          <w:rFonts w:asciiTheme="minorHAnsi" w:eastAsia="MS PGothic" w:hAnsiTheme="minorHAnsi"/>
          <w:color w:val="000000"/>
          <w:sz w:val="22"/>
          <w:szCs w:val="22"/>
          <w:lang w:val="en-US"/>
        </w:rPr>
        <w:t>We</w:t>
      </w:r>
      <w:r w:rsidR="000C3A4A">
        <w:rPr>
          <w:rFonts w:asciiTheme="minorHAnsi" w:eastAsia="MS PGothic" w:hAnsiTheme="minorHAnsi"/>
          <w:color w:val="000000"/>
          <w:sz w:val="22"/>
          <w:szCs w:val="22"/>
          <w:lang w:val="en-US"/>
        </w:rPr>
        <w:t xml:space="preserve"> investigate which process or plant has to reduce its load first or which production capacities can be shifted in order to ensure a seamless operation of the coupled production plants. </w:t>
      </w:r>
    </w:p>
    <w:p w14:paraId="7D8C5C2E" w14:textId="0A19F653" w:rsidR="000C3A4A" w:rsidRDefault="00704BDF" w:rsidP="003938C5">
      <w:pPr>
        <w:snapToGrid w:val="0"/>
        <w:spacing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362238A" w14:textId="0EFEF3F1" w:rsidR="003938C5" w:rsidRDefault="000C3A4A" w:rsidP="00FF71E1">
      <w:pPr>
        <w:snapToGrid w:val="0"/>
        <w:spacing w:after="24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analysis of the sensitivity of the optimal schedule for the operation of the NH</w:t>
      </w:r>
      <w:r w:rsidRPr="004C13B5">
        <w:rPr>
          <w:rFonts w:asciiTheme="minorHAnsi" w:eastAsia="MS PGothic" w:hAnsiTheme="minorHAnsi"/>
          <w:color w:val="000000"/>
          <w:sz w:val="22"/>
          <w:szCs w:val="22"/>
          <w:vertAlign w:val="subscript"/>
          <w:lang w:val="en-US"/>
        </w:rPr>
        <w:t>3</w:t>
      </w:r>
      <w:r>
        <w:rPr>
          <w:rFonts w:asciiTheme="minorHAnsi" w:eastAsia="MS PGothic" w:hAnsiTheme="minorHAnsi"/>
          <w:color w:val="000000"/>
          <w:sz w:val="22"/>
          <w:szCs w:val="22"/>
          <w:lang w:val="en-US"/>
        </w:rPr>
        <w:t xml:space="preserve"> network at INEOS in Köln reveals important insights </w:t>
      </w:r>
      <w:r w:rsidR="0034196A">
        <w:rPr>
          <w:rFonts w:asciiTheme="minorHAnsi" w:eastAsia="MS PGothic" w:hAnsiTheme="minorHAnsi"/>
          <w:color w:val="000000"/>
          <w:sz w:val="22"/>
          <w:szCs w:val="22"/>
          <w:lang w:val="en-US"/>
        </w:rPr>
        <w:t>into</w:t>
      </w:r>
      <w:r>
        <w:rPr>
          <w:rFonts w:asciiTheme="minorHAnsi" w:eastAsia="MS PGothic" w:hAnsiTheme="minorHAnsi"/>
          <w:color w:val="000000"/>
          <w:sz w:val="22"/>
          <w:szCs w:val="22"/>
          <w:lang w:val="en-US"/>
        </w:rPr>
        <w:t xml:space="preserve"> where the site runs into critical limitation</w:t>
      </w:r>
      <w:r w:rsidR="00183CD4">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in </w:t>
      </w:r>
      <w:r w:rsidR="00183CD4">
        <w:rPr>
          <w:rFonts w:asciiTheme="minorHAnsi" w:eastAsia="MS PGothic" w:hAnsiTheme="minorHAnsi"/>
          <w:color w:val="000000"/>
          <w:sz w:val="22"/>
          <w:szCs w:val="22"/>
          <w:lang w:val="en-US"/>
        </w:rPr>
        <w:t>a situation of unforeseen uncertain events such as delayed ships. The analysis is applicable to answer similar what-if scenarios for structurally related questions such as unforeseen equipment failures or plants shutdowns. The proposed optimization model offers a powerful tool to guide the planners’ decisions at large (petro-) chemical production sites in the process industries.</w:t>
      </w:r>
    </w:p>
    <w:p w14:paraId="2BCB5347" w14:textId="7CA63767" w:rsidR="003938C5" w:rsidRPr="003938C5" w:rsidRDefault="003938C5" w:rsidP="001E12AF">
      <w:pPr>
        <w:snapToGrid w:val="0"/>
        <w:spacing w:before="12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 xml:space="preserve">Acknowledgement </w:t>
      </w:r>
      <w:r>
        <w:rPr>
          <w:rFonts w:asciiTheme="minorHAnsi" w:eastAsia="MS PGothic" w:hAnsiTheme="minorHAnsi"/>
          <w:b/>
          <w:bCs/>
          <w:color w:val="000000"/>
          <w:sz w:val="20"/>
          <w:lang w:val="en-US"/>
        </w:rPr>
        <w:br/>
      </w:r>
      <w:r w:rsidRPr="003938C5">
        <w:rPr>
          <w:rFonts w:asciiTheme="minorHAnsi" w:eastAsia="MS PGothic" w:hAnsiTheme="minorHAnsi"/>
          <w:color w:val="000000"/>
          <w:sz w:val="20"/>
          <w:szCs w:val="22"/>
          <w:lang w:val="en-US"/>
        </w:rPr>
        <w:t>The project leading to this publication has received funding from the European Union’s Horizon 2020 research and innovation programme under grant agreement No 723575 (CoPro) in the framework of the SPIRE PPP.</w:t>
      </w:r>
    </w:p>
    <w:p w14:paraId="5379986F" w14:textId="71C73E70" w:rsidR="00704BDF" w:rsidRDefault="003938C5" w:rsidP="001E12AF">
      <w:pPr>
        <w:snapToGrid w:val="0"/>
        <w:spacing w:before="120" w:line="300" w:lineRule="auto"/>
        <w:rPr>
          <w:rFonts w:asciiTheme="minorHAnsi" w:eastAsia="MS PGothic" w:hAnsiTheme="minorHAnsi"/>
          <w:b/>
          <w:bCs/>
          <w:color w:val="000000"/>
          <w:sz w:val="20"/>
          <w:lang w:val="en-US"/>
        </w:rPr>
      </w:pPr>
      <w:r>
        <w:rPr>
          <w:rFonts w:asciiTheme="minorHAnsi" w:eastAsia="MS PGothic" w:hAnsiTheme="minorHAnsi"/>
          <w:b/>
          <w:bCs/>
          <w:color w:val="000000"/>
          <w:sz w:val="20"/>
          <w:lang w:val="en-US"/>
        </w:rPr>
        <w:t>References</w:t>
      </w:r>
    </w:p>
    <w:p w14:paraId="656C8F6D" w14:textId="68729E94" w:rsidR="001D3AB6" w:rsidRPr="001D3AB6" w:rsidRDefault="001D3AB6" w:rsidP="0014524C">
      <w:pPr>
        <w:tabs>
          <w:tab w:val="left" w:pos="450"/>
        </w:tabs>
        <w:snapToGrid w:val="0"/>
        <w:spacing w:line="240" w:lineRule="auto"/>
        <w:ind w:left="446" w:hanging="446"/>
        <w:rPr>
          <w:rFonts w:asciiTheme="minorHAnsi" w:eastAsia="MS PGothic" w:hAnsiTheme="minorHAnsi"/>
          <w:bCs/>
          <w:color w:val="000000"/>
          <w:sz w:val="20"/>
          <w:lang w:val="en-US"/>
        </w:rPr>
      </w:pPr>
      <w:r w:rsidRPr="001D3AB6">
        <w:rPr>
          <w:rFonts w:asciiTheme="minorHAnsi" w:eastAsia="MS PGothic" w:hAnsiTheme="minorHAnsi"/>
          <w:bCs/>
          <w:color w:val="000000"/>
          <w:sz w:val="20"/>
          <w:lang w:val="en-US"/>
        </w:rPr>
        <w:t>[1]</w:t>
      </w:r>
      <w:r>
        <w:rPr>
          <w:rFonts w:asciiTheme="minorHAnsi" w:eastAsia="MS PGothic" w:hAnsiTheme="minorHAnsi"/>
          <w:bCs/>
          <w:color w:val="000000"/>
          <w:sz w:val="20"/>
          <w:lang w:val="en-US"/>
        </w:rPr>
        <w:tab/>
      </w:r>
      <w:r w:rsidRPr="001D3AB6">
        <w:rPr>
          <w:rFonts w:asciiTheme="minorHAnsi" w:eastAsia="MS PGothic" w:hAnsiTheme="minorHAnsi"/>
          <w:bCs/>
          <w:color w:val="000000"/>
          <w:sz w:val="20"/>
          <w:lang w:val="en-US"/>
        </w:rPr>
        <w:tab/>
        <w:t>R. Baños, F. Manzano-Agugliaro, F. G. Montoya, C. Gil, A. Alcayde, and J. Gómez, “Optimization methods applied to renewable and sustainable energy: A review,” Renew. Sustain. Energy Rev., vol. 15, no. 4, pp. 1753–1766, May 2011.</w:t>
      </w:r>
    </w:p>
    <w:p w14:paraId="10C72C2E" w14:textId="77777777" w:rsidR="001D3AB6" w:rsidRPr="001D3AB6" w:rsidRDefault="001D3AB6" w:rsidP="0014524C">
      <w:pPr>
        <w:tabs>
          <w:tab w:val="left" w:pos="450"/>
        </w:tabs>
        <w:snapToGrid w:val="0"/>
        <w:spacing w:line="240" w:lineRule="auto"/>
        <w:ind w:left="446" w:hanging="446"/>
        <w:rPr>
          <w:rFonts w:asciiTheme="minorHAnsi" w:eastAsia="MS PGothic" w:hAnsiTheme="minorHAnsi"/>
          <w:bCs/>
          <w:color w:val="000000"/>
          <w:sz w:val="20"/>
          <w:lang w:val="en-US"/>
        </w:rPr>
      </w:pPr>
      <w:r w:rsidRPr="001D3AB6">
        <w:rPr>
          <w:rFonts w:asciiTheme="minorHAnsi" w:eastAsia="MS PGothic" w:hAnsiTheme="minorHAnsi"/>
          <w:bCs/>
          <w:color w:val="000000"/>
          <w:sz w:val="20"/>
          <w:lang w:val="en-US"/>
        </w:rPr>
        <w:t>[2]</w:t>
      </w:r>
      <w:r w:rsidRPr="001D3AB6">
        <w:rPr>
          <w:rFonts w:asciiTheme="minorHAnsi" w:eastAsia="MS PGothic" w:hAnsiTheme="minorHAnsi"/>
          <w:bCs/>
          <w:color w:val="000000"/>
          <w:sz w:val="20"/>
          <w:lang w:val="en-US"/>
        </w:rPr>
        <w:tab/>
        <w:t>S. Engell and C. Sonntag, Eds., Proposal of a European Research and Innovation Agenda on Cyber-physical Systems of Systems, 2016-2025. CPSoS EU Project, 2016.</w:t>
      </w:r>
    </w:p>
    <w:p w14:paraId="43F6A38C" w14:textId="77777777" w:rsidR="001D3AB6" w:rsidRPr="001D3AB6" w:rsidRDefault="001D3AB6" w:rsidP="0014524C">
      <w:pPr>
        <w:tabs>
          <w:tab w:val="left" w:pos="450"/>
        </w:tabs>
        <w:snapToGrid w:val="0"/>
        <w:spacing w:line="240" w:lineRule="auto"/>
        <w:ind w:left="446" w:hanging="446"/>
        <w:rPr>
          <w:rFonts w:asciiTheme="minorHAnsi" w:eastAsia="MS PGothic" w:hAnsiTheme="minorHAnsi"/>
          <w:bCs/>
          <w:color w:val="000000"/>
          <w:sz w:val="20"/>
          <w:lang w:val="en-US"/>
        </w:rPr>
      </w:pPr>
      <w:r w:rsidRPr="001D3AB6">
        <w:rPr>
          <w:rFonts w:asciiTheme="minorHAnsi" w:eastAsia="MS PGothic" w:hAnsiTheme="minorHAnsi"/>
          <w:bCs/>
          <w:color w:val="000000"/>
          <w:sz w:val="20"/>
          <w:lang w:val="en-US"/>
        </w:rPr>
        <w:t>[3]</w:t>
      </w:r>
      <w:r w:rsidRPr="001D3AB6">
        <w:rPr>
          <w:rFonts w:asciiTheme="minorHAnsi" w:eastAsia="MS PGothic" w:hAnsiTheme="minorHAnsi"/>
          <w:bCs/>
          <w:color w:val="000000"/>
          <w:sz w:val="20"/>
          <w:lang w:val="en-US"/>
        </w:rPr>
        <w:tab/>
        <w:t>P. M. Castro, I. E. Grossmann, and Q. Zhang, “Expanding scope and computational challenges in process scheduling,” Comput. Chem. Eng., vol. 114, pp. 14–42, Jun. 2018.</w:t>
      </w:r>
    </w:p>
    <w:p w14:paraId="6E462D09" w14:textId="42CE7ECC" w:rsidR="00704BDF" w:rsidRDefault="001D3AB6" w:rsidP="0014524C">
      <w:pPr>
        <w:tabs>
          <w:tab w:val="left" w:pos="450"/>
        </w:tabs>
        <w:snapToGrid w:val="0"/>
        <w:spacing w:line="240" w:lineRule="auto"/>
        <w:ind w:left="446" w:hanging="446"/>
        <w:rPr>
          <w:rFonts w:asciiTheme="minorHAnsi" w:eastAsia="MS PGothic" w:hAnsiTheme="minorHAnsi"/>
          <w:bCs/>
          <w:color w:val="000000"/>
          <w:sz w:val="20"/>
          <w:lang w:val="en-US"/>
        </w:rPr>
      </w:pPr>
      <w:r w:rsidRPr="001D3AB6">
        <w:rPr>
          <w:rFonts w:asciiTheme="minorHAnsi" w:eastAsia="MS PGothic" w:hAnsiTheme="minorHAnsi"/>
          <w:bCs/>
          <w:color w:val="000000"/>
          <w:sz w:val="20"/>
          <w:lang w:val="en-US"/>
        </w:rPr>
        <w:t>[4]</w:t>
      </w:r>
      <w:r w:rsidRPr="001D3AB6">
        <w:rPr>
          <w:rFonts w:asciiTheme="minorHAnsi" w:eastAsia="MS PGothic" w:hAnsiTheme="minorHAnsi"/>
          <w:bCs/>
          <w:color w:val="000000"/>
          <w:sz w:val="20"/>
          <w:lang w:val="en-US"/>
        </w:rPr>
        <w:tab/>
        <w:t>S. Wenzel, Y.-N. Misz, K. Rahimi-Adli, B. Beisheim, R. Gesthuisen, and S. Engell, “An optimization model for site-wide scheduling of coupled production plants with an application to the ammonia network of a petrochemical site,”</w:t>
      </w:r>
      <w:r w:rsidR="0014524C">
        <w:rPr>
          <w:rFonts w:asciiTheme="minorHAnsi" w:eastAsia="MS PGothic" w:hAnsiTheme="minorHAnsi"/>
          <w:bCs/>
          <w:color w:val="000000"/>
          <w:sz w:val="20"/>
          <w:lang w:val="en-US"/>
        </w:rPr>
        <w:t xml:space="preserve"> Optimization and Engineering, pp. 1-31, Mar. 2019</w:t>
      </w:r>
      <w:r w:rsidRPr="001D3AB6">
        <w:rPr>
          <w:rFonts w:asciiTheme="minorHAnsi" w:eastAsia="MS PGothic" w:hAnsiTheme="minorHAnsi"/>
          <w:bCs/>
          <w:color w:val="000000"/>
          <w:sz w:val="20"/>
          <w:lang w:val="en-US"/>
        </w:rPr>
        <w:t>.</w:t>
      </w:r>
    </w:p>
    <w:p w14:paraId="6252C90E" w14:textId="2B477F53" w:rsidR="0014524C" w:rsidRPr="001D3AB6" w:rsidRDefault="0014524C" w:rsidP="0014524C">
      <w:pPr>
        <w:tabs>
          <w:tab w:val="left" w:pos="450"/>
        </w:tabs>
        <w:snapToGrid w:val="0"/>
        <w:spacing w:line="240" w:lineRule="auto"/>
        <w:ind w:left="446" w:hanging="446"/>
        <w:rPr>
          <w:rFonts w:asciiTheme="minorHAnsi" w:eastAsia="MS PGothic" w:hAnsiTheme="minorHAnsi"/>
          <w:bCs/>
          <w:color w:val="000000"/>
          <w:sz w:val="20"/>
          <w:lang w:val="en-US"/>
        </w:rPr>
      </w:pPr>
    </w:p>
    <w:sectPr w:rsidR="0014524C" w:rsidRPr="001D3AB6"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9600" w14:textId="77777777" w:rsidR="00F811D0" w:rsidRDefault="00F811D0" w:rsidP="004F5E36">
      <w:r>
        <w:separator/>
      </w:r>
    </w:p>
  </w:endnote>
  <w:endnote w:type="continuationSeparator" w:id="0">
    <w:p w14:paraId="2EAE964B" w14:textId="77777777" w:rsidR="00F811D0" w:rsidRDefault="00F811D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86C05" w14:textId="77777777" w:rsidR="00F811D0" w:rsidRDefault="00F811D0" w:rsidP="004F5E36">
      <w:r>
        <w:separator/>
      </w:r>
    </w:p>
  </w:footnote>
  <w:footnote w:type="continuationSeparator" w:id="0">
    <w:p w14:paraId="23C23F85" w14:textId="77777777" w:rsidR="00F811D0" w:rsidRDefault="00F811D0"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5B64B"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311D8949" wp14:editId="5528805F">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356A027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0DD1A7F6" wp14:editId="3F254DF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4D4E5"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52D3FD9" wp14:editId="03F71B03">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C4813D5" w14:textId="77777777" w:rsidR="00704BDF" w:rsidRDefault="00704BDF">
    <w:pPr>
      <w:pStyle w:val="Intestazione"/>
    </w:pPr>
  </w:p>
  <w:p w14:paraId="042DA687"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39D3F7E4" wp14:editId="13D9A957">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C05384F"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C3A4A"/>
    <w:rsid w:val="000D34BE"/>
    <w:rsid w:val="000E36F1"/>
    <w:rsid w:val="000E3A73"/>
    <w:rsid w:val="000E414A"/>
    <w:rsid w:val="0013121F"/>
    <w:rsid w:val="00134DE4"/>
    <w:rsid w:val="0014524C"/>
    <w:rsid w:val="00150E59"/>
    <w:rsid w:val="00183CD4"/>
    <w:rsid w:val="00184AD6"/>
    <w:rsid w:val="001B65C1"/>
    <w:rsid w:val="001C684B"/>
    <w:rsid w:val="001D3AB6"/>
    <w:rsid w:val="001D53FC"/>
    <w:rsid w:val="001E12AF"/>
    <w:rsid w:val="001F0719"/>
    <w:rsid w:val="001F2EC7"/>
    <w:rsid w:val="002065DB"/>
    <w:rsid w:val="002447EF"/>
    <w:rsid w:val="00251550"/>
    <w:rsid w:val="0027221A"/>
    <w:rsid w:val="00275B61"/>
    <w:rsid w:val="002D1F12"/>
    <w:rsid w:val="002D6FAD"/>
    <w:rsid w:val="003009B7"/>
    <w:rsid w:val="0030469C"/>
    <w:rsid w:val="0034196A"/>
    <w:rsid w:val="003723D4"/>
    <w:rsid w:val="003938C5"/>
    <w:rsid w:val="003A7D1C"/>
    <w:rsid w:val="003C4EBB"/>
    <w:rsid w:val="0046164A"/>
    <w:rsid w:val="00462DCD"/>
    <w:rsid w:val="004C13B5"/>
    <w:rsid w:val="004D1162"/>
    <w:rsid w:val="004E4DD6"/>
    <w:rsid w:val="004F5E36"/>
    <w:rsid w:val="005119A5"/>
    <w:rsid w:val="005278B7"/>
    <w:rsid w:val="005346C8"/>
    <w:rsid w:val="00594E9F"/>
    <w:rsid w:val="005A501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44806"/>
    <w:rsid w:val="007661C8"/>
    <w:rsid w:val="00782250"/>
    <w:rsid w:val="007D52CD"/>
    <w:rsid w:val="00813288"/>
    <w:rsid w:val="008168FC"/>
    <w:rsid w:val="00826247"/>
    <w:rsid w:val="008479A2"/>
    <w:rsid w:val="0087637F"/>
    <w:rsid w:val="008A1512"/>
    <w:rsid w:val="008B0DF9"/>
    <w:rsid w:val="008D0BEB"/>
    <w:rsid w:val="008D36F2"/>
    <w:rsid w:val="008E566E"/>
    <w:rsid w:val="00901EB6"/>
    <w:rsid w:val="009450CE"/>
    <w:rsid w:val="0095164B"/>
    <w:rsid w:val="00996483"/>
    <w:rsid w:val="009E788A"/>
    <w:rsid w:val="00A1763D"/>
    <w:rsid w:val="00A17CEC"/>
    <w:rsid w:val="00A20384"/>
    <w:rsid w:val="00A27EF0"/>
    <w:rsid w:val="00A76EFC"/>
    <w:rsid w:val="00A9626B"/>
    <w:rsid w:val="00A97F29"/>
    <w:rsid w:val="00AB0964"/>
    <w:rsid w:val="00AE377D"/>
    <w:rsid w:val="00B61DBF"/>
    <w:rsid w:val="00BC30C9"/>
    <w:rsid w:val="00BE0EDC"/>
    <w:rsid w:val="00BE3E58"/>
    <w:rsid w:val="00C01616"/>
    <w:rsid w:val="00C0162B"/>
    <w:rsid w:val="00C22FF9"/>
    <w:rsid w:val="00C345B1"/>
    <w:rsid w:val="00C40142"/>
    <w:rsid w:val="00C57182"/>
    <w:rsid w:val="00C655FD"/>
    <w:rsid w:val="00C867B1"/>
    <w:rsid w:val="00C94434"/>
    <w:rsid w:val="00CA15CF"/>
    <w:rsid w:val="00CA1C95"/>
    <w:rsid w:val="00CA5A9C"/>
    <w:rsid w:val="00CD5FE2"/>
    <w:rsid w:val="00D02B4C"/>
    <w:rsid w:val="00D34697"/>
    <w:rsid w:val="00D77C1C"/>
    <w:rsid w:val="00D84576"/>
    <w:rsid w:val="00DD15CF"/>
    <w:rsid w:val="00DE0019"/>
    <w:rsid w:val="00DE264A"/>
    <w:rsid w:val="00E041E7"/>
    <w:rsid w:val="00E23CA1"/>
    <w:rsid w:val="00E409A8"/>
    <w:rsid w:val="00E7209D"/>
    <w:rsid w:val="00EA50E1"/>
    <w:rsid w:val="00ED3795"/>
    <w:rsid w:val="00EE0131"/>
    <w:rsid w:val="00F30C64"/>
    <w:rsid w:val="00F811D0"/>
    <w:rsid w:val="00FB013E"/>
    <w:rsid w:val="00FB730C"/>
    <w:rsid w:val="00FC2695"/>
    <w:rsid w:val="00FC3E03"/>
    <w:rsid w:val="00FE6A2D"/>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B05B8"/>
  <w15:docId w15:val="{0DA140ED-7D76-4D4F-B728-9E5A169F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826247"/>
    <w:pPr>
      <w:ind w:left="720"/>
      <w:contextualSpacing/>
    </w:pPr>
  </w:style>
  <w:style w:type="character" w:styleId="Collegamentoipertestuale">
    <w:name w:val="Hyperlink"/>
    <w:basedOn w:val="Carpredefinitoparagrafo"/>
    <w:uiPriority w:val="99"/>
    <w:unhideWhenUsed/>
    <w:locked/>
    <w:rsid w:val="00FF71E1"/>
    <w:rPr>
      <w:color w:val="0000FF" w:themeColor="hyperlink"/>
      <w:u w:val="single"/>
    </w:rPr>
  </w:style>
  <w:style w:type="paragraph" w:styleId="Revisione">
    <w:name w:val="Revision"/>
    <w:hidden/>
    <w:uiPriority w:val="99"/>
    <w:semiHidden/>
    <w:rsid w:val="001E12A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4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imon.wenzel@tu-dortmund.de"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4373C-8B77-4E7F-8201-E109CF9C8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2108</Words>
  <Characters>12020</Characters>
  <Application>Microsoft Office Word</Application>
  <DocSecurity>0</DocSecurity>
  <Lines>100</Lines>
  <Paragraphs>28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2015-05-12T18:31:00Z</cp:lastPrinted>
  <dcterms:created xsi:type="dcterms:W3CDTF">2019-06-03T10:16:00Z</dcterms:created>
  <dcterms:modified xsi:type="dcterms:W3CDTF">2019-08-21T10:31:00Z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c16197fe-2da0-39c8-9497-26c7064f600e</vt:lpwstr>
  </property>
</Properties>
</file>