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1263E8"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Modified catalysts</w:t>
      </w:r>
      <w:r w:rsidR="00E60872">
        <w:rPr>
          <w:rFonts w:asciiTheme="minorHAnsi" w:eastAsia="MS PGothic" w:hAnsiTheme="minorHAnsi"/>
          <w:b/>
          <w:bCs/>
          <w:sz w:val="28"/>
          <w:szCs w:val="28"/>
          <w:lang w:val="en-US"/>
        </w:rPr>
        <w:t xml:space="preserve"> for </w:t>
      </w:r>
      <w:r>
        <w:rPr>
          <w:rFonts w:asciiTheme="minorHAnsi" w:eastAsia="MS PGothic" w:hAnsiTheme="minorHAnsi"/>
          <w:b/>
          <w:bCs/>
          <w:sz w:val="28"/>
          <w:szCs w:val="28"/>
          <w:lang w:val="en-US"/>
        </w:rPr>
        <w:t>a low-aromatic</w:t>
      </w:r>
      <w:r w:rsidR="00E60872">
        <w:rPr>
          <w:rFonts w:asciiTheme="minorHAnsi" w:eastAsia="MS PGothic" w:hAnsiTheme="minorHAnsi"/>
          <w:b/>
          <w:bCs/>
          <w:sz w:val="28"/>
          <w:szCs w:val="28"/>
          <w:lang w:val="en-US"/>
        </w:rPr>
        <w:t xml:space="preserve"> </w:t>
      </w:r>
      <w:r>
        <w:rPr>
          <w:rFonts w:asciiTheme="minorHAnsi" w:eastAsia="MS PGothic" w:hAnsiTheme="minorHAnsi"/>
          <w:b/>
          <w:bCs/>
          <w:sz w:val="28"/>
          <w:szCs w:val="28"/>
          <w:lang w:val="en-US"/>
        </w:rPr>
        <w:t>D</w:t>
      </w:r>
      <w:r w:rsidR="00E60872">
        <w:rPr>
          <w:rFonts w:asciiTheme="minorHAnsi" w:eastAsia="MS PGothic" w:hAnsiTheme="minorHAnsi"/>
          <w:b/>
          <w:bCs/>
          <w:sz w:val="28"/>
          <w:szCs w:val="28"/>
          <w:lang w:val="en-US"/>
        </w:rPr>
        <w:t>imethyl ether</w:t>
      </w:r>
      <w:r>
        <w:rPr>
          <w:rFonts w:asciiTheme="minorHAnsi" w:eastAsia="MS PGothic" w:hAnsiTheme="minorHAnsi"/>
          <w:b/>
          <w:bCs/>
          <w:sz w:val="28"/>
          <w:szCs w:val="28"/>
          <w:lang w:val="en-US"/>
        </w:rPr>
        <w:t>-T</w:t>
      </w:r>
      <w:r w:rsidR="00E60872">
        <w:rPr>
          <w:rFonts w:asciiTheme="minorHAnsi" w:eastAsia="MS PGothic" w:hAnsiTheme="minorHAnsi"/>
          <w:b/>
          <w:bCs/>
          <w:sz w:val="28"/>
          <w:szCs w:val="28"/>
          <w:lang w:val="en-US"/>
        </w:rPr>
        <w:t>o</w:t>
      </w:r>
      <w:r>
        <w:rPr>
          <w:rFonts w:asciiTheme="minorHAnsi" w:eastAsia="MS PGothic" w:hAnsiTheme="minorHAnsi"/>
          <w:b/>
          <w:bCs/>
          <w:sz w:val="28"/>
          <w:szCs w:val="28"/>
          <w:lang w:val="en-US"/>
        </w:rPr>
        <w:t>-G</w:t>
      </w:r>
      <w:r w:rsidR="00E60872">
        <w:rPr>
          <w:rFonts w:asciiTheme="minorHAnsi" w:eastAsia="MS PGothic" w:hAnsiTheme="minorHAnsi"/>
          <w:b/>
          <w:bCs/>
          <w:sz w:val="28"/>
          <w:szCs w:val="28"/>
          <w:lang w:val="en-US"/>
        </w:rPr>
        <w:t>asoline</w:t>
      </w:r>
      <w:r>
        <w:rPr>
          <w:rFonts w:asciiTheme="minorHAnsi" w:eastAsia="MS PGothic" w:hAnsiTheme="minorHAnsi"/>
          <w:b/>
          <w:bCs/>
          <w:sz w:val="28"/>
          <w:szCs w:val="28"/>
          <w:lang w:val="en-US"/>
        </w:rPr>
        <w:t xml:space="preserve"> process</w:t>
      </w:r>
    </w:p>
    <w:p w:rsidR="00DE0019" w:rsidRPr="004C0858" w:rsidRDefault="00661AAA" w:rsidP="00704BDF">
      <w:pPr>
        <w:snapToGrid w:val="0"/>
        <w:spacing w:after="120"/>
        <w:jc w:val="center"/>
        <w:rPr>
          <w:rFonts w:eastAsia="SimSun"/>
          <w:color w:val="000000"/>
          <w:lang w:val="de-DE" w:eastAsia="zh-CN"/>
        </w:rPr>
      </w:pPr>
      <w:r w:rsidRPr="004C0858">
        <w:rPr>
          <w:rFonts w:asciiTheme="minorHAnsi" w:eastAsia="SimSun" w:hAnsiTheme="minorHAnsi"/>
          <w:color w:val="000000"/>
          <w:sz w:val="24"/>
          <w:szCs w:val="24"/>
          <w:u w:val="single"/>
          <w:lang w:val="de-DE" w:eastAsia="zh-CN"/>
        </w:rPr>
        <w:t>Benjamin Niethammer</w:t>
      </w:r>
      <w:r w:rsidR="00704BDF" w:rsidRPr="004C0858">
        <w:rPr>
          <w:rFonts w:asciiTheme="minorHAnsi" w:eastAsia="SimSun" w:hAnsiTheme="minorHAnsi"/>
          <w:color w:val="000000"/>
          <w:sz w:val="24"/>
          <w:szCs w:val="24"/>
          <w:u w:val="single"/>
          <w:vertAlign w:val="superscript"/>
          <w:lang w:val="de-DE" w:eastAsia="zh-CN"/>
        </w:rPr>
        <w:t>1</w:t>
      </w:r>
      <w:r w:rsidR="00736B13" w:rsidRPr="004C0858">
        <w:rPr>
          <w:rFonts w:asciiTheme="minorHAnsi" w:eastAsia="SimSun" w:hAnsiTheme="minorHAnsi"/>
          <w:color w:val="000000"/>
          <w:sz w:val="24"/>
          <w:szCs w:val="24"/>
          <w:lang w:val="de-DE" w:eastAsia="zh-CN"/>
        </w:rPr>
        <w:t xml:space="preserve">, </w:t>
      </w:r>
      <w:r w:rsidRPr="004C0858">
        <w:rPr>
          <w:rFonts w:asciiTheme="minorHAnsi" w:eastAsia="SimSun" w:hAnsiTheme="minorHAnsi"/>
          <w:color w:val="000000"/>
          <w:sz w:val="24"/>
          <w:szCs w:val="24"/>
          <w:lang w:val="de-DE" w:eastAsia="zh-CN"/>
        </w:rPr>
        <w:t>Ulrich Arnold</w:t>
      </w:r>
      <w:r w:rsidRPr="004C0858">
        <w:rPr>
          <w:rFonts w:asciiTheme="minorHAnsi" w:eastAsia="SimSun" w:hAnsiTheme="minorHAnsi"/>
          <w:color w:val="000000"/>
          <w:sz w:val="24"/>
          <w:szCs w:val="24"/>
          <w:vertAlign w:val="superscript"/>
          <w:lang w:val="de-DE" w:eastAsia="zh-CN"/>
        </w:rPr>
        <w:t>1</w:t>
      </w:r>
      <w:r w:rsidRPr="004C0858">
        <w:rPr>
          <w:rFonts w:asciiTheme="minorHAnsi" w:eastAsia="SimSun" w:hAnsiTheme="minorHAnsi"/>
          <w:color w:val="000000"/>
          <w:sz w:val="24"/>
          <w:szCs w:val="24"/>
          <w:lang w:val="de-DE" w:eastAsia="zh-CN"/>
        </w:rPr>
        <w:t>, Jörg Sauer</w:t>
      </w:r>
      <w:r w:rsidRPr="004C0858">
        <w:rPr>
          <w:rFonts w:asciiTheme="minorHAnsi" w:eastAsia="SimSun" w:hAnsiTheme="minorHAnsi"/>
          <w:color w:val="000000"/>
          <w:sz w:val="24"/>
          <w:szCs w:val="24"/>
          <w:vertAlign w:val="superscript"/>
          <w:lang w:val="de-DE" w:eastAsia="zh-CN"/>
        </w:rPr>
        <w:t>1</w:t>
      </w:r>
      <w:r w:rsidR="00DE0019" w:rsidRPr="004C0858">
        <w:rPr>
          <w:rFonts w:eastAsia="SimSun"/>
          <w:color w:val="000000"/>
          <w:lang w:val="de-DE" w:eastAsia="zh-CN"/>
        </w:rPr>
        <w:t xml:space="preserve"> </w:t>
      </w:r>
    </w:p>
    <w:p w:rsidR="004C0858" w:rsidRDefault="00704BDF" w:rsidP="004C0858">
      <w:pPr>
        <w:snapToGrid w:val="0"/>
        <w:jc w:val="center"/>
        <w:rPr>
          <w:rFonts w:asciiTheme="minorHAnsi" w:eastAsia="MS PGothic" w:hAnsiTheme="minorHAnsi"/>
          <w:i/>
          <w:iCs/>
          <w:color w:val="000000"/>
          <w:sz w:val="20"/>
          <w:lang w:val="en-US"/>
        </w:rPr>
      </w:pPr>
      <w:r w:rsidRPr="004C0858">
        <w:rPr>
          <w:rFonts w:eastAsia="MS PGothic"/>
          <w:i/>
          <w:iCs/>
          <w:color w:val="000000"/>
          <w:sz w:val="20"/>
          <w:vertAlign w:val="superscript"/>
          <w:lang w:val="en-US"/>
        </w:rPr>
        <w:t>1</w:t>
      </w:r>
      <w:r w:rsidR="004C0858">
        <w:rPr>
          <w:rFonts w:asciiTheme="minorHAnsi" w:eastAsia="MS PGothic" w:hAnsiTheme="minorHAnsi"/>
          <w:i/>
          <w:iCs/>
          <w:color w:val="000000"/>
          <w:sz w:val="20"/>
          <w:lang w:val="en-US"/>
        </w:rPr>
        <w:t xml:space="preserve">Karlsruhe Institute of Technology (KIT), Institute of Catalysis Research and Technology (IKFT) </w:t>
      </w:r>
    </w:p>
    <w:p w:rsidR="00704BDF" w:rsidRPr="004C0858" w:rsidRDefault="004C0858" w:rsidP="004C0858">
      <w:pPr>
        <w:snapToGrid w:val="0"/>
        <w:jc w:val="center"/>
        <w:rPr>
          <w:rFonts w:asciiTheme="minorHAnsi" w:eastAsia="MS PGothic" w:hAnsiTheme="minorHAnsi"/>
          <w:i/>
          <w:iCs/>
          <w:color w:val="000000"/>
          <w:sz w:val="20"/>
          <w:lang w:val="de-DE"/>
        </w:rPr>
      </w:pPr>
      <w:r w:rsidRPr="004C0858">
        <w:rPr>
          <w:rFonts w:asciiTheme="minorHAnsi" w:eastAsia="MS PGothic" w:hAnsiTheme="minorHAnsi"/>
          <w:i/>
          <w:iCs/>
          <w:color w:val="000000"/>
          <w:sz w:val="20"/>
          <w:lang w:val="de-DE"/>
        </w:rPr>
        <w:t>Hermann-von-Helmholtz-Platz 1, 76344 Eggenstein-</w:t>
      </w:r>
      <w:proofErr w:type="spellStart"/>
      <w:r w:rsidRPr="004C0858">
        <w:rPr>
          <w:rFonts w:asciiTheme="minorHAnsi" w:eastAsia="MS PGothic" w:hAnsiTheme="minorHAnsi"/>
          <w:i/>
          <w:iCs/>
          <w:color w:val="000000"/>
          <w:sz w:val="20"/>
          <w:lang w:val="de-DE"/>
        </w:rPr>
        <w:t>Leopoldshafen</w:t>
      </w:r>
      <w:proofErr w:type="spellEnd"/>
      <w:r w:rsidRPr="004C0858">
        <w:rPr>
          <w:rFonts w:asciiTheme="minorHAnsi" w:eastAsia="MS PGothic" w:hAnsiTheme="minorHAnsi"/>
          <w:i/>
          <w:iCs/>
          <w:color w:val="000000"/>
          <w:sz w:val="20"/>
          <w:lang w:val="de-DE"/>
        </w:rPr>
        <w:t>, Germany</w:t>
      </w:r>
    </w:p>
    <w:p w:rsidR="00704BDF" w:rsidRPr="004C0858" w:rsidRDefault="00704BDF" w:rsidP="00704BDF">
      <w:pPr>
        <w:snapToGrid w:val="0"/>
        <w:jc w:val="center"/>
        <w:rPr>
          <w:rFonts w:asciiTheme="minorHAnsi" w:eastAsia="MS PGothic" w:hAnsiTheme="minorHAnsi"/>
          <w:bCs/>
          <w:i/>
          <w:iCs/>
          <w:sz w:val="20"/>
          <w:lang w:val="en-US"/>
        </w:rPr>
      </w:pPr>
      <w:r w:rsidRPr="004C0858">
        <w:rPr>
          <w:rFonts w:asciiTheme="minorHAnsi" w:eastAsia="MS PGothic" w:hAnsiTheme="minorHAnsi"/>
          <w:bCs/>
          <w:i/>
          <w:iCs/>
          <w:color w:val="000000"/>
          <w:sz w:val="20"/>
          <w:lang w:val="en-US"/>
        </w:rPr>
        <w:t>*Corresponding author</w:t>
      </w:r>
      <w:r w:rsidRPr="004C0858">
        <w:rPr>
          <w:rFonts w:asciiTheme="minorHAnsi" w:eastAsia="MS PGothic" w:hAnsiTheme="minorHAnsi"/>
          <w:bCs/>
          <w:i/>
          <w:iCs/>
          <w:sz w:val="20"/>
          <w:lang w:val="en-US" w:eastAsia="ko-KR"/>
        </w:rPr>
        <w:t>:</w:t>
      </w:r>
      <w:r w:rsidR="004C0858">
        <w:rPr>
          <w:rFonts w:asciiTheme="minorHAnsi" w:eastAsia="MS PGothic" w:hAnsiTheme="minorHAnsi"/>
          <w:bCs/>
          <w:i/>
          <w:iCs/>
          <w:sz w:val="20"/>
          <w:lang w:val="en-US"/>
        </w:rPr>
        <w:t xml:space="preserve"> benjamin.niethamme</w:t>
      </w:r>
      <w:r w:rsidR="004C0858" w:rsidRPr="004C0858">
        <w:rPr>
          <w:rFonts w:asciiTheme="minorHAnsi" w:eastAsia="MS PGothic" w:hAnsiTheme="minorHAnsi"/>
          <w:bCs/>
          <w:i/>
          <w:iCs/>
          <w:sz w:val="20"/>
          <w:lang w:val="en-US"/>
        </w:rPr>
        <w:t>r</w:t>
      </w:r>
      <w:r w:rsidRPr="004C0858">
        <w:rPr>
          <w:rFonts w:asciiTheme="minorHAnsi" w:eastAsia="MS PGothic" w:hAnsiTheme="minorHAnsi"/>
          <w:bCs/>
          <w:i/>
          <w:iCs/>
          <w:sz w:val="20"/>
          <w:lang w:val="en-US"/>
        </w:rPr>
        <w:t>@</w:t>
      </w:r>
      <w:r w:rsidR="004C0858" w:rsidRPr="004C0858">
        <w:rPr>
          <w:rFonts w:asciiTheme="minorHAnsi" w:eastAsia="MS PGothic" w:hAnsiTheme="minorHAnsi"/>
          <w:bCs/>
          <w:i/>
          <w:iCs/>
          <w:sz w:val="20"/>
          <w:lang w:val="en-US"/>
        </w:rPr>
        <w:t>kit</w:t>
      </w:r>
      <w:r w:rsidRPr="004C0858">
        <w:rPr>
          <w:rFonts w:asciiTheme="minorHAnsi" w:eastAsia="MS PGothic" w:hAnsiTheme="minorHAnsi"/>
          <w:bCs/>
          <w:i/>
          <w:iCs/>
          <w:sz w:val="20"/>
          <w:lang w:val="en-US"/>
        </w:rPr>
        <w:t>.</w:t>
      </w:r>
      <w:r w:rsidR="004C0858">
        <w:rPr>
          <w:rFonts w:asciiTheme="minorHAnsi" w:eastAsia="MS PGothic" w:hAnsiTheme="minorHAnsi"/>
          <w:bCs/>
          <w:i/>
          <w:iCs/>
          <w:sz w:val="20"/>
          <w:lang w:val="en-US"/>
        </w:rPr>
        <w:t>edu</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1263E8" w:rsidRDefault="001263E8" w:rsidP="00704BDF">
      <w:pPr>
        <w:pStyle w:val="AbstractBody"/>
        <w:numPr>
          <w:ilvl w:val="0"/>
          <w:numId w:val="16"/>
        </w:numPr>
        <w:rPr>
          <w:rFonts w:asciiTheme="minorHAnsi" w:hAnsiTheme="minorHAnsi"/>
        </w:rPr>
      </w:pPr>
      <w:r>
        <w:rPr>
          <w:rFonts w:asciiTheme="minorHAnsi" w:hAnsiTheme="minorHAnsi"/>
        </w:rPr>
        <w:t xml:space="preserve">Lab-scale </w:t>
      </w:r>
      <w:r w:rsidR="0018098E">
        <w:rPr>
          <w:rFonts w:asciiTheme="minorHAnsi" w:hAnsiTheme="minorHAnsi"/>
        </w:rPr>
        <w:t>investigation of miscellaneous acid zeolite catalysts.</w:t>
      </w:r>
    </w:p>
    <w:p w:rsidR="00704BDF" w:rsidRPr="00EC66CC" w:rsidRDefault="001263E8" w:rsidP="00704BDF">
      <w:pPr>
        <w:pStyle w:val="AbstractBody"/>
        <w:numPr>
          <w:ilvl w:val="0"/>
          <w:numId w:val="16"/>
        </w:numPr>
        <w:rPr>
          <w:rFonts w:asciiTheme="minorHAnsi" w:hAnsiTheme="minorHAnsi"/>
        </w:rPr>
      </w:pPr>
      <w:r>
        <w:rPr>
          <w:rFonts w:asciiTheme="minorHAnsi" w:hAnsiTheme="minorHAnsi"/>
        </w:rPr>
        <w:t>Catalysts with high selectivity to branched alkanes</w:t>
      </w:r>
      <w:r w:rsidR="00704BDF" w:rsidRPr="00EC66CC">
        <w:rPr>
          <w:rFonts w:asciiTheme="minorHAnsi" w:hAnsiTheme="minorHAnsi"/>
        </w:rPr>
        <w:t>.</w:t>
      </w:r>
    </w:p>
    <w:p w:rsidR="00704BDF" w:rsidRPr="00EC66CC" w:rsidRDefault="001263E8" w:rsidP="00704BDF">
      <w:pPr>
        <w:pStyle w:val="AbstractBody"/>
        <w:numPr>
          <w:ilvl w:val="0"/>
          <w:numId w:val="16"/>
        </w:numPr>
        <w:rPr>
          <w:rFonts w:asciiTheme="minorHAnsi" w:hAnsiTheme="minorHAnsi"/>
        </w:rPr>
      </w:pPr>
      <w:r>
        <w:rPr>
          <w:rFonts w:asciiTheme="minorHAnsi" w:hAnsiTheme="minorHAnsi"/>
        </w:rPr>
        <w:t>Catalyst modification for an improved lifetime</w:t>
      </w:r>
      <w:r w:rsidR="00704BDF" w:rsidRPr="00EC66CC">
        <w:rPr>
          <w:rFonts w:asciiTheme="minorHAnsi" w:hAnsiTheme="minorHAnsi"/>
        </w:rPr>
        <w:t xml:space="preserve">. </w:t>
      </w:r>
    </w:p>
    <w:p w:rsidR="00704BDF" w:rsidRPr="00EC66CC" w:rsidRDefault="00704BDF" w:rsidP="005F6EDA">
      <w:pPr>
        <w:pStyle w:val="AbstractBody"/>
        <w:ind w:left="1440"/>
        <w:rPr>
          <w:rFonts w:asciiTheme="minorHAnsi" w:hAnsiTheme="minorHAnsi"/>
        </w:rPr>
      </w:pP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103A58" w:rsidRDefault="00FC2FAE"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Dimethyl</w:t>
      </w:r>
      <w:r w:rsidR="006D6CBE">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ether-To-Gasoline (DTG) process </w:t>
      </w:r>
      <w:r w:rsidR="005F369A">
        <w:rPr>
          <w:rFonts w:asciiTheme="minorHAnsi" w:eastAsia="MS PGothic" w:hAnsiTheme="minorHAnsi"/>
          <w:color w:val="000000"/>
          <w:sz w:val="22"/>
          <w:szCs w:val="22"/>
          <w:lang w:val="en-US"/>
        </w:rPr>
        <w:t>employs zeolite catalysts for the production of gasoline from dimethyl ether (DME). DME can be produced from renewable feed</w:t>
      </w:r>
      <w:r w:rsidR="004D5265">
        <w:rPr>
          <w:rFonts w:asciiTheme="minorHAnsi" w:eastAsia="MS PGothic" w:hAnsiTheme="minorHAnsi"/>
          <w:color w:val="000000"/>
          <w:sz w:val="22"/>
          <w:szCs w:val="22"/>
          <w:lang w:val="en-US"/>
        </w:rPr>
        <w:t>stocks, like biomass</w:t>
      </w:r>
      <w:r w:rsidR="005F369A">
        <w:rPr>
          <w:rFonts w:asciiTheme="minorHAnsi" w:eastAsia="MS PGothic" w:hAnsiTheme="minorHAnsi"/>
          <w:color w:val="000000"/>
          <w:sz w:val="22"/>
          <w:szCs w:val="22"/>
          <w:lang w:val="en-US"/>
        </w:rPr>
        <w:t xml:space="preserve">. </w:t>
      </w:r>
      <w:r w:rsidR="00BE2C36">
        <w:rPr>
          <w:rFonts w:asciiTheme="minorHAnsi" w:eastAsia="MS PGothic" w:hAnsiTheme="minorHAnsi"/>
          <w:color w:val="000000"/>
          <w:sz w:val="22"/>
          <w:szCs w:val="22"/>
          <w:lang w:val="en-US"/>
        </w:rPr>
        <w:t xml:space="preserve">This </w:t>
      </w:r>
      <w:r w:rsidR="00B22167">
        <w:rPr>
          <w:rFonts w:asciiTheme="minorHAnsi" w:eastAsia="MS PGothic" w:hAnsiTheme="minorHAnsi"/>
          <w:color w:val="000000"/>
          <w:sz w:val="22"/>
          <w:szCs w:val="22"/>
          <w:lang w:val="en-US"/>
        </w:rPr>
        <w:t>enables</w:t>
      </w:r>
      <w:r w:rsidR="00CB161D">
        <w:rPr>
          <w:rFonts w:asciiTheme="minorHAnsi" w:eastAsia="MS PGothic" w:hAnsiTheme="minorHAnsi"/>
          <w:color w:val="000000"/>
          <w:sz w:val="22"/>
          <w:szCs w:val="22"/>
          <w:lang w:val="en-US"/>
        </w:rPr>
        <w:t xml:space="preserve"> gasoline synthesis in a closed CO</w:t>
      </w:r>
      <w:r w:rsidR="00CB161D">
        <w:rPr>
          <w:rFonts w:asciiTheme="minorHAnsi" w:eastAsia="MS PGothic" w:hAnsiTheme="minorHAnsi"/>
          <w:color w:val="000000"/>
          <w:sz w:val="22"/>
          <w:szCs w:val="22"/>
          <w:vertAlign w:val="subscript"/>
          <w:lang w:val="en-US"/>
        </w:rPr>
        <w:t>2</w:t>
      </w:r>
      <w:r w:rsidR="00CB161D">
        <w:rPr>
          <w:rFonts w:asciiTheme="minorHAnsi" w:eastAsia="MS PGothic" w:hAnsiTheme="minorHAnsi"/>
          <w:color w:val="000000"/>
          <w:sz w:val="22"/>
          <w:szCs w:val="22"/>
          <w:lang w:val="en-US"/>
        </w:rPr>
        <w:t xml:space="preserve"> cycle.</w:t>
      </w:r>
      <w:r w:rsidR="005F369A">
        <w:rPr>
          <w:rFonts w:asciiTheme="minorHAnsi" w:eastAsia="MS PGothic" w:hAnsiTheme="minorHAnsi"/>
          <w:color w:val="000000"/>
          <w:sz w:val="22"/>
          <w:szCs w:val="22"/>
          <w:lang w:val="en-US"/>
        </w:rPr>
        <w:t xml:space="preserve"> </w:t>
      </w:r>
      <w:r w:rsidR="00B22167">
        <w:rPr>
          <w:rFonts w:asciiTheme="minorHAnsi" w:eastAsia="MS PGothic" w:hAnsiTheme="minorHAnsi"/>
          <w:color w:val="000000"/>
          <w:sz w:val="22"/>
          <w:szCs w:val="22"/>
          <w:lang w:val="en-US"/>
        </w:rPr>
        <w:t>Established</w:t>
      </w:r>
      <w:r w:rsidR="005F369A">
        <w:rPr>
          <w:rFonts w:asciiTheme="minorHAnsi" w:eastAsia="MS PGothic" w:hAnsiTheme="minorHAnsi"/>
          <w:color w:val="000000"/>
          <w:sz w:val="22"/>
          <w:szCs w:val="22"/>
          <w:lang w:val="en-US"/>
        </w:rPr>
        <w:t xml:space="preserve"> DTG approach</w:t>
      </w:r>
      <w:r w:rsidR="00B22167">
        <w:rPr>
          <w:rFonts w:asciiTheme="minorHAnsi" w:eastAsia="MS PGothic" w:hAnsiTheme="minorHAnsi"/>
          <w:color w:val="000000"/>
          <w:sz w:val="22"/>
          <w:szCs w:val="22"/>
          <w:lang w:val="en-US"/>
        </w:rPr>
        <w:t>es</w:t>
      </w:r>
      <w:r w:rsidR="005F369A">
        <w:rPr>
          <w:rFonts w:asciiTheme="minorHAnsi" w:eastAsia="MS PGothic" w:hAnsiTheme="minorHAnsi"/>
          <w:color w:val="000000"/>
          <w:sz w:val="22"/>
          <w:szCs w:val="22"/>
          <w:lang w:val="en-US"/>
        </w:rPr>
        <w:t xml:space="preserve"> gene</w:t>
      </w:r>
      <w:r w:rsidR="00B22167">
        <w:rPr>
          <w:rFonts w:asciiTheme="minorHAnsi" w:eastAsia="MS PGothic" w:hAnsiTheme="minorHAnsi"/>
          <w:color w:val="000000"/>
          <w:sz w:val="22"/>
          <w:szCs w:val="22"/>
          <w:lang w:val="en-US"/>
        </w:rPr>
        <w:t>rate</w:t>
      </w:r>
      <w:r w:rsidR="005F369A">
        <w:rPr>
          <w:rFonts w:asciiTheme="minorHAnsi" w:eastAsia="MS PGothic" w:hAnsiTheme="minorHAnsi"/>
          <w:color w:val="000000"/>
          <w:sz w:val="22"/>
          <w:szCs w:val="22"/>
          <w:lang w:val="en-US"/>
        </w:rPr>
        <w:t xml:space="preserve"> a highly aromatic liquid product fraction. Due to their high octane numbers, aromatics can be used as anti-knock additives for gasoline, without increasing the oxygen content and lowering the heating value. On the other hand, aromatics are known to be precursors of soot formation in the engine combustion chamber.</w:t>
      </w:r>
      <w:r w:rsidR="00103A58">
        <w:rPr>
          <w:rFonts w:asciiTheme="minorHAnsi" w:eastAsia="MS PGothic" w:hAnsiTheme="minorHAnsi"/>
          <w:color w:val="000000"/>
          <w:sz w:val="22"/>
          <w:szCs w:val="22"/>
          <w:lang w:val="en-US"/>
        </w:rPr>
        <w:t xml:space="preserve"> One approach to counteract this effect could be a change of the fuel composition to </w:t>
      </w:r>
      <w:proofErr w:type="gramStart"/>
      <w:r w:rsidR="00103A58">
        <w:rPr>
          <w:rFonts w:asciiTheme="minorHAnsi" w:eastAsia="MS PGothic" w:hAnsiTheme="minorHAnsi"/>
          <w:color w:val="000000"/>
          <w:sz w:val="22"/>
          <w:szCs w:val="22"/>
          <w:lang w:val="en-US"/>
        </w:rPr>
        <w:t>a reduced</w:t>
      </w:r>
      <w:proofErr w:type="gramEnd"/>
      <w:r w:rsidR="00103A58">
        <w:rPr>
          <w:rFonts w:asciiTheme="minorHAnsi" w:eastAsia="MS PGothic" w:hAnsiTheme="minorHAnsi"/>
          <w:color w:val="000000"/>
          <w:sz w:val="22"/>
          <w:szCs w:val="22"/>
          <w:lang w:val="en-US"/>
        </w:rPr>
        <w:t xml:space="preserve"> aromatics content in gasoline. Thereby, the reduction of greenhouse gases and the</w:t>
      </w:r>
      <w:r w:rsidR="00103A58">
        <w:rPr>
          <w:rFonts w:asciiTheme="minorHAnsi" w:eastAsia="MS PGothic" w:hAnsiTheme="minorHAnsi"/>
          <w:color w:val="000000"/>
          <w:sz w:val="22"/>
          <w:szCs w:val="22"/>
          <w:lang w:val="en-US"/>
        </w:rPr>
        <w:t xml:space="preserve"> reduction of harmful particulate emissions</w:t>
      </w:r>
      <w:r w:rsidR="00103A58">
        <w:rPr>
          <w:rFonts w:asciiTheme="minorHAnsi" w:eastAsia="MS PGothic" w:hAnsiTheme="minorHAnsi"/>
          <w:color w:val="000000"/>
          <w:sz w:val="22"/>
          <w:szCs w:val="22"/>
          <w:lang w:val="en-US"/>
        </w:rPr>
        <w:t xml:space="preserve"> in the transport sector could be addressed </w:t>
      </w:r>
      <w:r w:rsidR="00A6617B">
        <w:rPr>
          <w:rFonts w:asciiTheme="minorHAnsi" w:eastAsia="MS PGothic" w:hAnsiTheme="minorHAnsi"/>
          <w:color w:val="000000"/>
          <w:sz w:val="22"/>
          <w:szCs w:val="22"/>
          <w:lang w:val="en-US"/>
        </w:rPr>
        <w:t>hand in hand</w:t>
      </w:r>
      <w:r w:rsidR="00103A58">
        <w:rPr>
          <w:rFonts w:asciiTheme="minorHAnsi" w:eastAsia="MS PGothic" w:hAnsiTheme="minorHAnsi"/>
          <w:color w:val="000000"/>
          <w:sz w:val="22"/>
          <w:szCs w:val="22"/>
          <w:lang w:val="en-US"/>
        </w:rPr>
        <w:t xml:space="preserve">. </w:t>
      </w:r>
      <w:r w:rsidR="00ED09B9">
        <w:rPr>
          <w:rFonts w:asciiTheme="minorHAnsi" w:eastAsia="MS PGothic" w:hAnsiTheme="minorHAnsi"/>
          <w:color w:val="000000"/>
          <w:sz w:val="22"/>
          <w:szCs w:val="22"/>
          <w:lang w:val="en-US"/>
        </w:rPr>
        <w:t>The intention of this work is to</w:t>
      </w:r>
      <w:r w:rsidR="00BE2C36">
        <w:rPr>
          <w:rFonts w:asciiTheme="minorHAnsi" w:eastAsia="MS PGothic" w:hAnsiTheme="minorHAnsi"/>
          <w:color w:val="000000"/>
          <w:sz w:val="22"/>
          <w:szCs w:val="22"/>
          <w:lang w:val="en-US"/>
        </w:rPr>
        <w:t xml:space="preserve"> modif</w:t>
      </w:r>
      <w:r w:rsidR="00ED09B9">
        <w:rPr>
          <w:rFonts w:asciiTheme="minorHAnsi" w:eastAsia="MS PGothic" w:hAnsiTheme="minorHAnsi"/>
          <w:color w:val="000000"/>
          <w:sz w:val="22"/>
          <w:szCs w:val="22"/>
          <w:lang w:val="en-US"/>
        </w:rPr>
        <w:t>y the</w:t>
      </w:r>
      <w:r w:rsidR="00BE2C36">
        <w:rPr>
          <w:rFonts w:asciiTheme="minorHAnsi" w:eastAsia="MS PGothic" w:hAnsiTheme="minorHAnsi"/>
          <w:color w:val="000000"/>
          <w:sz w:val="22"/>
          <w:szCs w:val="22"/>
          <w:lang w:val="en-US"/>
        </w:rPr>
        <w:t xml:space="preserve"> DTG process </w:t>
      </w:r>
      <w:r w:rsidR="00ED09B9">
        <w:rPr>
          <w:rFonts w:asciiTheme="minorHAnsi" w:eastAsia="MS PGothic" w:hAnsiTheme="minorHAnsi"/>
          <w:color w:val="000000"/>
          <w:sz w:val="22"/>
          <w:szCs w:val="22"/>
          <w:lang w:val="en-US"/>
        </w:rPr>
        <w:t>to a low</w:t>
      </w:r>
      <w:r w:rsidR="00BE2C36">
        <w:rPr>
          <w:rFonts w:asciiTheme="minorHAnsi" w:eastAsia="MS PGothic" w:hAnsiTheme="minorHAnsi"/>
          <w:color w:val="000000"/>
          <w:sz w:val="22"/>
          <w:szCs w:val="22"/>
          <w:lang w:val="en-US"/>
        </w:rPr>
        <w:t xml:space="preserve"> aromatic content</w:t>
      </w:r>
      <w:r w:rsidR="00ED09B9">
        <w:rPr>
          <w:rFonts w:asciiTheme="minorHAnsi" w:eastAsia="MS PGothic" w:hAnsiTheme="minorHAnsi"/>
          <w:color w:val="000000"/>
          <w:sz w:val="22"/>
          <w:szCs w:val="22"/>
          <w:lang w:val="en-US"/>
        </w:rPr>
        <w:t xml:space="preserve"> and a large fraction of highly branched alkanes</w:t>
      </w:r>
      <w:r w:rsidR="00BE2C36">
        <w:rPr>
          <w:rFonts w:asciiTheme="minorHAnsi" w:eastAsia="MS PGothic" w:hAnsiTheme="minorHAnsi"/>
          <w:color w:val="000000"/>
          <w:sz w:val="22"/>
          <w:szCs w:val="22"/>
          <w:lang w:val="en-US"/>
        </w:rPr>
        <w:t xml:space="preserve"> in the product spectrum</w:t>
      </w:r>
      <w:r w:rsidR="00731A48">
        <w:rPr>
          <w:rFonts w:asciiTheme="minorHAnsi" w:eastAsia="MS PGothic" w:hAnsiTheme="minorHAnsi"/>
          <w:color w:val="000000"/>
          <w:sz w:val="22"/>
          <w:szCs w:val="22"/>
          <w:lang w:val="en-US"/>
        </w:rPr>
        <w:t xml:space="preserve"> [1]</w:t>
      </w:r>
      <w:r w:rsidR="00BE2C36">
        <w:rPr>
          <w:rFonts w:asciiTheme="minorHAnsi" w:eastAsia="MS PGothic" w:hAnsiTheme="minorHAnsi"/>
          <w:color w:val="000000"/>
          <w:sz w:val="22"/>
          <w:szCs w:val="22"/>
          <w:lang w:val="en-US"/>
        </w:rPr>
        <w:t>.</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834E1E" w:rsidRPr="004D5265" w:rsidRDefault="005B215D" w:rsidP="004D5265">
      <w:pPr>
        <w:snapToGrid w:val="0"/>
        <w:spacing w:after="120"/>
        <w:rPr>
          <w:rFonts w:asciiTheme="minorHAnsi" w:hAnsiTheme="minorHAnsi" w:cstheme="minorHAnsi"/>
          <w:sz w:val="22"/>
          <w:szCs w:val="22"/>
          <w:lang w:val="en-US"/>
        </w:rPr>
      </w:pPr>
      <w:r>
        <w:rPr>
          <w:rFonts w:asciiTheme="minorHAnsi" w:hAnsiTheme="minorHAnsi" w:cstheme="minorHAnsi"/>
          <w:sz w:val="22"/>
          <w:szCs w:val="22"/>
          <w:lang w:val="en-US"/>
        </w:rPr>
        <w:t>Catalytic tests were performed in a continuously operated laboratory plant. DME, synthesis gas</w:t>
      </w:r>
      <w:r w:rsidR="00CE093C">
        <w:rPr>
          <w:rFonts w:asciiTheme="minorHAnsi" w:hAnsiTheme="minorHAnsi" w:cstheme="minorHAnsi"/>
          <w:sz w:val="22"/>
          <w:szCs w:val="22"/>
          <w:lang w:val="en-US"/>
        </w:rPr>
        <w:t xml:space="preserve"> (H</w:t>
      </w:r>
      <w:r w:rsidR="00CE093C">
        <w:rPr>
          <w:rFonts w:asciiTheme="minorHAnsi" w:hAnsiTheme="minorHAnsi" w:cstheme="minorHAnsi"/>
          <w:sz w:val="22"/>
          <w:szCs w:val="22"/>
          <w:vertAlign w:val="subscript"/>
          <w:lang w:val="en-US"/>
        </w:rPr>
        <w:t>2</w:t>
      </w:r>
      <w:r w:rsidR="00CE093C">
        <w:rPr>
          <w:rFonts w:asciiTheme="minorHAnsi" w:hAnsiTheme="minorHAnsi" w:cstheme="minorHAnsi"/>
          <w:sz w:val="22"/>
          <w:szCs w:val="22"/>
          <w:lang w:val="en-US"/>
        </w:rPr>
        <w:t xml:space="preserve"> and CO) and</w:t>
      </w:r>
      <w:r>
        <w:rPr>
          <w:rFonts w:asciiTheme="minorHAnsi" w:hAnsiTheme="minorHAnsi" w:cstheme="minorHAnsi"/>
          <w:sz w:val="22"/>
          <w:szCs w:val="22"/>
          <w:lang w:val="en-US"/>
        </w:rPr>
        <w:t xml:space="preserve"> the inert gases N</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xml:space="preserve"> and He can be fed as </w:t>
      </w:r>
      <w:proofErr w:type="spellStart"/>
      <w:r>
        <w:rPr>
          <w:rFonts w:asciiTheme="minorHAnsi" w:hAnsiTheme="minorHAnsi" w:cstheme="minorHAnsi"/>
          <w:sz w:val="22"/>
          <w:szCs w:val="22"/>
          <w:lang w:val="en-US"/>
        </w:rPr>
        <w:t>educt</w:t>
      </w:r>
      <w:proofErr w:type="spellEnd"/>
      <w:r>
        <w:rPr>
          <w:rFonts w:asciiTheme="minorHAnsi" w:hAnsiTheme="minorHAnsi" w:cstheme="minorHAnsi"/>
          <w:sz w:val="22"/>
          <w:szCs w:val="22"/>
          <w:lang w:val="en-US"/>
        </w:rPr>
        <w:t xml:space="preserve"> stre</w:t>
      </w:r>
      <w:r w:rsidR="00856D89">
        <w:rPr>
          <w:rFonts w:asciiTheme="minorHAnsi" w:hAnsiTheme="minorHAnsi" w:cstheme="minorHAnsi"/>
          <w:sz w:val="22"/>
          <w:szCs w:val="22"/>
          <w:lang w:val="en-US"/>
        </w:rPr>
        <w:t xml:space="preserve">ams in a fixed bed reactor. The gaseous products of the catalytic conversion are </w:t>
      </w:r>
      <w:r w:rsidR="00D3533E">
        <w:rPr>
          <w:rFonts w:asciiTheme="minorHAnsi" w:hAnsiTheme="minorHAnsi" w:cstheme="minorHAnsi"/>
          <w:sz w:val="22"/>
          <w:szCs w:val="22"/>
          <w:lang w:val="en-US"/>
        </w:rPr>
        <w:t>transferred</w:t>
      </w:r>
      <w:r w:rsidR="00856D89">
        <w:rPr>
          <w:rFonts w:asciiTheme="minorHAnsi" w:hAnsiTheme="minorHAnsi" w:cstheme="minorHAnsi"/>
          <w:sz w:val="22"/>
          <w:szCs w:val="22"/>
          <w:lang w:val="en-US"/>
        </w:rPr>
        <w:t xml:space="preserve"> through a heated pipeline to a </w:t>
      </w:r>
      <w:r w:rsidR="00D3533E">
        <w:rPr>
          <w:rFonts w:asciiTheme="minorHAnsi" w:hAnsiTheme="minorHAnsi" w:cstheme="minorHAnsi"/>
          <w:sz w:val="22"/>
          <w:szCs w:val="22"/>
          <w:lang w:val="en-US"/>
        </w:rPr>
        <w:t>gas chromatographic (GC) online analys</w:t>
      </w:r>
      <w:r w:rsidR="00856D89">
        <w:rPr>
          <w:rFonts w:asciiTheme="minorHAnsi" w:hAnsiTheme="minorHAnsi" w:cstheme="minorHAnsi"/>
          <w:sz w:val="22"/>
          <w:szCs w:val="22"/>
          <w:lang w:val="en-US"/>
        </w:rPr>
        <w:t>i</w:t>
      </w:r>
      <w:r w:rsidR="00D3533E">
        <w:rPr>
          <w:rFonts w:asciiTheme="minorHAnsi" w:hAnsiTheme="minorHAnsi" w:cstheme="minorHAnsi"/>
          <w:sz w:val="22"/>
          <w:szCs w:val="22"/>
          <w:lang w:val="en-US"/>
        </w:rPr>
        <w:t>s</w:t>
      </w:r>
      <w:r w:rsidR="00856D89">
        <w:rPr>
          <w:rFonts w:asciiTheme="minorHAnsi" w:hAnsiTheme="minorHAnsi" w:cstheme="minorHAnsi"/>
          <w:sz w:val="22"/>
          <w:szCs w:val="22"/>
          <w:lang w:val="en-US"/>
        </w:rPr>
        <w:t xml:space="preserve">. The GC (Agilent 7890) is equipped with a </w:t>
      </w:r>
      <w:r w:rsidR="00D3533E">
        <w:rPr>
          <w:rFonts w:asciiTheme="minorHAnsi" w:hAnsiTheme="minorHAnsi" w:cstheme="minorHAnsi"/>
          <w:sz w:val="22"/>
          <w:szCs w:val="22"/>
          <w:lang w:val="en-US"/>
        </w:rPr>
        <w:t>flame ionization detector (</w:t>
      </w:r>
      <w:r w:rsidR="00856D89">
        <w:rPr>
          <w:rFonts w:asciiTheme="minorHAnsi" w:hAnsiTheme="minorHAnsi" w:cstheme="minorHAnsi"/>
          <w:sz w:val="22"/>
          <w:szCs w:val="22"/>
          <w:lang w:val="en-US"/>
        </w:rPr>
        <w:t>FID</w:t>
      </w:r>
      <w:r w:rsidR="00D3533E">
        <w:rPr>
          <w:rFonts w:asciiTheme="minorHAnsi" w:hAnsiTheme="minorHAnsi" w:cstheme="minorHAnsi"/>
          <w:sz w:val="22"/>
          <w:szCs w:val="22"/>
          <w:lang w:val="en-US"/>
        </w:rPr>
        <w:t>) and a thermal conductivity detector (TCD)</w:t>
      </w:r>
      <w:r w:rsidR="00856D89">
        <w:rPr>
          <w:rFonts w:asciiTheme="minorHAnsi" w:hAnsiTheme="minorHAnsi" w:cstheme="minorHAnsi"/>
          <w:sz w:val="22"/>
          <w:szCs w:val="22"/>
          <w:lang w:val="en-US"/>
        </w:rPr>
        <w:t>.</w:t>
      </w:r>
      <w:r w:rsidR="00AB6304">
        <w:rPr>
          <w:rFonts w:asciiTheme="minorHAnsi" w:hAnsiTheme="minorHAnsi" w:cstheme="minorHAnsi"/>
          <w:sz w:val="22"/>
          <w:szCs w:val="22"/>
          <w:lang w:val="en-US"/>
        </w:rPr>
        <w:t xml:space="preserve"> </w:t>
      </w:r>
      <w:r w:rsidR="00CE093C">
        <w:rPr>
          <w:rFonts w:asciiTheme="minorHAnsi" w:hAnsiTheme="minorHAnsi" w:cstheme="minorHAnsi"/>
          <w:sz w:val="22"/>
          <w:szCs w:val="22"/>
          <w:lang w:val="en-US"/>
        </w:rPr>
        <w:t xml:space="preserve">Thereby, the </w:t>
      </w:r>
      <w:proofErr w:type="spellStart"/>
      <w:r w:rsidR="00CE093C">
        <w:rPr>
          <w:rFonts w:asciiTheme="minorHAnsi" w:hAnsiTheme="minorHAnsi" w:cstheme="minorHAnsi"/>
          <w:sz w:val="22"/>
          <w:szCs w:val="22"/>
          <w:lang w:val="en-US"/>
        </w:rPr>
        <w:t>educt</w:t>
      </w:r>
      <w:proofErr w:type="spellEnd"/>
      <w:r w:rsidR="00CE093C">
        <w:rPr>
          <w:rFonts w:asciiTheme="minorHAnsi" w:hAnsiTheme="minorHAnsi" w:cstheme="minorHAnsi"/>
          <w:sz w:val="22"/>
          <w:szCs w:val="22"/>
          <w:lang w:val="en-US"/>
        </w:rPr>
        <w:t xml:space="preserve"> conversion can be determined and an overview of the catalyst selectivity can be obtained.</w:t>
      </w:r>
      <w:r w:rsidR="00AB6304">
        <w:rPr>
          <w:rFonts w:asciiTheme="minorHAnsi" w:hAnsiTheme="minorHAnsi" w:cstheme="minorHAnsi"/>
          <w:sz w:val="22"/>
          <w:szCs w:val="22"/>
          <w:lang w:val="en-US"/>
        </w:rPr>
        <w:t xml:space="preserve"> </w:t>
      </w:r>
      <w:r w:rsidR="00856D89">
        <w:rPr>
          <w:rFonts w:asciiTheme="minorHAnsi" w:hAnsiTheme="minorHAnsi" w:cstheme="minorHAnsi"/>
          <w:sz w:val="22"/>
          <w:szCs w:val="22"/>
          <w:lang w:val="en-US"/>
        </w:rPr>
        <w:t xml:space="preserve"> </w:t>
      </w:r>
      <w:r w:rsidR="00E112E9">
        <w:rPr>
          <w:rFonts w:asciiTheme="minorHAnsi" w:hAnsiTheme="minorHAnsi" w:cstheme="minorHAnsi"/>
          <w:sz w:val="22"/>
          <w:szCs w:val="22"/>
          <w:lang w:val="en-US"/>
        </w:rPr>
        <w:t>Subsequently, the</w:t>
      </w:r>
      <w:r w:rsidR="000B64EA">
        <w:rPr>
          <w:rFonts w:asciiTheme="minorHAnsi" w:hAnsiTheme="minorHAnsi" w:cstheme="minorHAnsi"/>
          <w:sz w:val="22"/>
          <w:szCs w:val="22"/>
          <w:lang w:val="en-US"/>
        </w:rPr>
        <w:t xml:space="preserve"> gas </w:t>
      </w:r>
      <w:r w:rsidR="00E112E9">
        <w:rPr>
          <w:rFonts w:asciiTheme="minorHAnsi" w:hAnsiTheme="minorHAnsi" w:cstheme="minorHAnsi"/>
          <w:sz w:val="22"/>
          <w:szCs w:val="22"/>
          <w:lang w:val="en-US"/>
        </w:rPr>
        <w:t xml:space="preserve">stream is </w:t>
      </w:r>
      <w:r w:rsidR="00E917C5">
        <w:rPr>
          <w:rFonts w:asciiTheme="minorHAnsi" w:hAnsiTheme="minorHAnsi" w:cstheme="minorHAnsi"/>
          <w:sz w:val="22"/>
          <w:szCs w:val="22"/>
          <w:lang w:val="en-US"/>
        </w:rPr>
        <w:t>transferred</w:t>
      </w:r>
      <w:r w:rsidR="00E112E9">
        <w:rPr>
          <w:rFonts w:asciiTheme="minorHAnsi" w:hAnsiTheme="minorHAnsi" w:cstheme="minorHAnsi"/>
          <w:sz w:val="22"/>
          <w:szCs w:val="22"/>
          <w:lang w:val="en-US"/>
        </w:rPr>
        <w:t xml:space="preserve"> into a cold trap, where the hydrocarbons in the range C</w:t>
      </w:r>
      <w:r w:rsidR="00E112E9">
        <w:rPr>
          <w:rFonts w:asciiTheme="minorHAnsi" w:hAnsiTheme="minorHAnsi" w:cstheme="minorHAnsi"/>
          <w:sz w:val="22"/>
          <w:szCs w:val="22"/>
          <w:vertAlign w:val="subscript"/>
          <w:lang w:val="en-US"/>
        </w:rPr>
        <w:t>5+</w:t>
      </w:r>
      <w:r w:rsidR="00E112E9">
        <w:rPr>
          <w:rFonts w:asciiTheme="minorHAnsi" w:hAnsiTheme="minorHAnsi" w:cstheme="minorHAnsi"/>
          <w:sz w:val="22"/>
          <w:szCs w:val="22"/>
          <w:lang w:val="en-US"/>
        </w:rPr>
        <w:t xml:space="preserve"> are </w:t>
      </w:r>
      <w:r w:rsidR="00D3533E">
        <w:rPr>
          <w:rFonts w:asciiTheme="minorHAnsi" w:hAnsiTheme="minorHAnsi" w:cstheme="minorHAnsi"/>
          <w:sz w:val="22"/>
          <w:szCs w:val="22"/>
          <w:lang w:val="en-US"/>
        </w:rPr>
        <w:t>liquefied</w:t>
      </w:r>
      <w:r w:rsidR="00E112E9">
        <w:rPr>
          <w:rFonts w:asciiTheme="minorHAnsi" w:hAnsiTheme="minorHAnsi" w:cstheme="minorHAnsi"/>
          <w:sz w:val="22"/>
          <w:szCs w:val="22"/>
          <w:lang w:val="en-US"/>
        </w:rPr>
        <w:t>.</w:t>
      </w:r>
      <w:r w:rsidR="00AB6304">
        <w:rPr>
          <w:rFonts w:asciiTheme="minorHAnsi" w:hAnsiTheme="minorHAnsi" w:cstheme="minorHAnsi"/>
          <w:sz w:val="22"/>
          <w:szCs w:val="22"/>
          <w:lang w:val="en-US"/>
        </w:rPr>
        <w:t xml:space="preserve"> </w:t>
      </w:r>
      <w:r w:rsidR="00E917C5">
        <w:rPr>
          <w:rFonts w:asciiTheme="minorHAnsi" w:hAnsiTheme="minorHAnsi" w:cstheme="minorHAnsi"/>
          <w:sz w:val="22"/>
          <w:szCs w:val="22"/>
          <w:lang w:val="en-US"/>
        </w:rPr>
        <w:t>Analysis of t</w:t>
      </w:r>
      <w:r w:rsidR="00AB6304">
        <w:rPr>
          <w:rFonts w:asciiTheme="minorHAnsi" w:hAnsiTheme="minorHAnsi" w:cstheme="minorHAnsi"/>
          <w:sz w:val="22"/>
          <w:szCs w:val="22"/>
          <w:lang w:val="en-US"/>
        </w:rPr>
        <w:t>he</w:t>
      </w:r>
      <w:r w:rsidR="00CE093C">
        <w:rPr>
          <w:rFonts w:asciiTheme="minorHAnsi" w:hAnsiTheme="minorHAnsi" w:cstheme="minorHAnsi"/>
          <w:sz w:val="22"/>
          <w:szCs w:val="22"/>
          <w:lang w:val="en-US"/>
        </w:rPr>
        <w:t xml:space="preserve"> composition of the liquid samples is</w:t>
      </w:r>
      <w:r w:rsidR="00AB6304">
        <w:rPr>
          <w:rFonts w:asciiTheme="minorHAnsi" w:hAnsiTheme="minorHAnsi" w:cstheme="minorHAnsi"/>
          <w:sz w:val="22"/>
          <w:szCs w:val="22"/>
          <w:lang w:val="en-US"/>
        </w:rPr>
        <w:t xml:space="preserve"> then </w:t>
      </w:r>
      <w:r w:rsidR="00E917C5">
        <w:rPr>
          <w:rFonts w:asciiTheme="minorHAnsi" w:hAnsiTheme="minorHAnsi" w:cstheme="minorHAnsi"/>
          <w:sz w:val="22"/>
          <w:szCs w:val="22"/>
          <w:lang w:val="en-US"/>
        </w:rPr>
        <w:t>carried</w:t>
      </w:r>
      <w:r w:rsidR="00AB6304">
        <w:rPr>
          <w:rFonts w:asciiTheme="minorHAnsi" w:hAnsiTheme="minorHAnsi" w:cstheme="minorHAnsi"/>
          <w:sz w:val="22"/>
          <w:szCs w:val="22"/>
          <w:lang w:val="en-US"/>
        </w:rPr>
        <w:t xml:space="preserve"> </w:t>
      </w:r>
      <w:r w:rsidR="00D3533E">
        <w:rPr>
          <w:rFonts w:asciiTheme="minorHAnsi" w:hAnsiTheme="minorHAnsi" w:cstheme="minorHAnsi"/>
          <w:sz w:val="22"/>
          <w:szCs w:val="22"/>
          <w:lang w:val="en-US"/>
        </w:rPr>
        <w:t>out</w:t>
      </w:r>
      <w:r w:rsidR="00AB6304">
        <w:rPr>
          <w:rFonts w:asciiTheme="minorHAnsi" w:hAnsiTheme="minorHAnsi" w:cstheme="minorHAnsi"/>
          <w:sz w:val="22"/>
          <w:szCs w:val="22"/>
          <w:lang w:val="en-US"/>
        </w:rPr>
        <w:t xml:space="preserve"> </w:t>
      </w:r>
      <w:r w:rsidR="00E917C5">
        <w:rPr>
          <w:rFonts w:asciiTheme="minorHAnsi" w:hAnsiTheme="minorHAnsi" w:cstheme="minorHAnsi"/>
          <w:sz w:val="22"/>
          <w:szCs w:val="22"/>
          <w:lang w:val="en-US"/>
        </w:rPr>
        <w:t>via gas chromatography</w:t>
      </w:r>
      <w:r w:rsidR="00AB6304">
        <w:rPr>
          <w:rFonts w:asciiTheme="minorHAnsi" w:hAnsiTheme="minorHAnsi" w:cstheme="minorHAnsi"/>
          <w:sz w:val="22"/>
          <w:szCs w:val="22"/>
          <w:lang w:val="en-US"/>
        </w:rPr>
        <w:t xml:space="preserve"> according to the ASTM D6730-01 (2016) standard test method.</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4D5265" w:rsidRDefault="008E3DE8" w:rsidP="00704BDF">
      <w:pPr>
        <w:snapToGrid w:val="0"/>
        <w:spacing w:after="120"/>
        <w:rPr>
          <w:rFonts w:asciiTheme="minorHAnsi" w:hAnsiTheme="minorHAnsi" w:cstheme="minorHAnsi"/>
          <w:sz w:val="22"/>
          <w:szCs w:val="22"/>
          <w:lang w:val="en-US"/>
        </w:rPr>
      </w:pPr>
      <w:r w:rsidRPr="008E3DE8">
        <w:rPr>
          <w:rFonts w:asciiTheme="minorHAnsi" w:hAnsiTheme="minorHAnsi" w:cstheme="minorHAnsi"/>
          <w:sz w:val="22"/>
          <w:szCs w:val="22"/>
          <w:lang w:val="en-US"/>
        </w:rPr>
        <w:t>D</w:t>
      </w:r>
      <w:r>
        <w:rPr>
          <w:rFonts w:asciiTheme="minorHAnsi" w:hAnsiTheme="minorHAnsi" w:cstheme="minorHAnsi"/>
          <w:sz w:val="22"/>
          <w:szCs w:val="22"/>
          <w:lang w:val="en-US"/>
        </w:rPr>
        <w:t xml:space="preserve">ifferent </w:t>
      </w:r>
      <w:r w:rsidR="009F3762">
        <w:rPr>
          <w:rFonts w:asciiTheme="minorHAnsi" w:hAnsiTheme="minorHAnsi" w:cstheme="minorHAnsi"/>
          <w:sz w:val="22"/>
          <w:szCs w:val="22"/>
          <w:lang w:val="en-US"/>
        </w:rPr>
        <w:t xml:space="preserve">acid </w:t>
      </w:r>
      <w:r>
        <w:rPr>
          <w:rFonts w:asciiTheme="minorHAnsi" w:hAnsiTheme="minorHAnsi" w:cstheme="minorHAnsi"/>
          <w:sz w:val="22"/>
          <w:szCs w:val="22"/>
          <w:lang w:val="en-US"/>
        </w:rPr>
        <w:t>zeolite morphologies were</w:t>
      </w:r>
      <w:r w:rsidRPr="008E3DE8">
        <w:rPr>
          <w:rFonts w:asciiTheme="minorHAnsi" w:hAnsiTheme="minorHAnsi" w:cstheme="minorHAnsi"/>
          <w:sz w:val="22"/>
          <w:szCs w:val="22"/>
          <w:lang w:val="en-US"/>
        </w:rPr>
        <w:t xml:space="preserve"> tested</w:t>
      </w:r>
      <w:r>
        <w:rPr>
          <w:rFonts w:asciiTheme="minorHAnsi" w:hAnsiTheme="minorHAnsi" w:cstheme="minorHAnsi"/>
          <w:sz w:val="22"/>
          <w:szCs w:val="22"/>
          <w:lang w:val="en-US"/>
        </w:rPr>
        <w:t xml:space="preserve"> in </w:t>
      </w:r>
      <w:r w:rsidR="005F6EDA">
        <w:rPr>
          <w:rFonts w:asciiTheme="minorHAnsi" w:hAnsiTheme="minorHAnsi" w:cstheme="minorHAnsi"/>
          <w:sz w:val="22"/>
          <w:szCs w:val="22"/>
          <w:lang w:val="en-US"/>
        </w:rPr>
        <w:t>the</w:t>
      </w:r>
      <w:r w:rsidRPr="008E3DE8">
        <w:rPr>
          <w:rFonts w:asciiTheme="minorHAnsi" w:hAnsiTheme="minorHAnsi" w:cstheme="minorHAnsi"/>
          <w:sz w:val="22"/>
          <w:szCs w:val="22"/>
          <w:lang w:val="en-US"/>
        </w:rPr>
        <w:t xml:space="preserve"> lab</w:t>
      </w:r>
      <w:r w:rsidR="005F6EDA">
        <w:rPr>
          <w:rFonts w:asciiTheme="minorHAnsi" w:hAnsiTheme="minorHAnsi" w:cstheme="minorHAnsi"/>
          <w:sz w:val="22"/>
          <w:szCs w:val="22"/>
          <w:lang w:val="en-US"/>
        </w:rPr>
        <w:t>-scale</w:t>
      </w:r>
      <w:r w:rsidRPr="008E3DE8">
        <w:rPr>
          <w:rFonts w:asciiTheme="minorHAnsi" w:hAnsiTheme="minorHAnsi" w:cstheme="minorHAnsi"/>
          <w:sz w:val="22"/>
          <w:szCs w:val="22"/>
          <w:lang w:val="en-US"/>
        </w:rPr>
        <w:t xml:space="preserve"> plant</w:t>
      </w:r>
      <w:r>
        <w:rPr>
          <w:rFonts w:asciiTheme="minorHAnsi" w:hAnsiTheme="minorHAnsi" w:cstheme="minorHAnsi"/>
          <w:sz w:val="22"/>
          <w:szCs w:val="22"/>
          <w:lang w:val="en-US"/>
        </w:rPr>
        <w:t>. The catalysts were assessed and compared regarding their selectivity to non-aromatic C</w:t>
      </w:r>
      <w:r>
        <w:rPr>
          <w:rFonts w:asciiTheme="minorHAnsi" w:hAnsiTheme="minorHAnsi" w:cstheme="minorHAnsi"/>
          <w:sz w:val="22"/>
          <w:szCs w:val="22"/>
          <w:vertAlign w:val="subscript"/>
          <w:lang w:val="en-US"/>
        </w:rPr>
        <w:t>5+</w:t>
      </w:r>
      <w:r>
        <w:rPr>
          <w:rFonts w:asciiTheme="minorHAnsi" w:hAnsiTheme="minorHAnsi" w:cstheme="minorHAnsi"/>
          <w:sz w:val="22"/>
          <w:szCs w:val="22"/>
          <w:lang w:val="en-US"/>
        </w:rPr>
        <w:t xml:space="preserve"> com</w:t>
      </w:r>
      <w:r w:rsidR="00A6617B">
        <w:rPr>
          <w:rFonts w:asciiTheme="minorHAnsi" w:hAnsiTheme="minorHAnsi" w:cstheme="minorHAnsi"/>
          <w:sz w:val="22"/>
          <w:szCs w:val="22"/>
          <w:lang w:val="en-US"/>
        </w:rPr>
        <w:t>ponents</w:t>
      </w:r>
      <w:r>
        <w:rPr>
          <w:rFonts w:asciiTheme="minorHAnsi" w:hAnsiTheme="minorHAnsi" w:cstheme="minorHAnsi"/>
          <w:sz w:val="22"/>
          <w:szCs w:val="22"/>
          <w:lang w:val="en-US"/>
        </w:rPr>
        <w:t xml:space="preserve">. The main focus was </w:t>
      </w:r>
      <w:r w:rsidR="00ED09B9">
        <w:rPr>
          <w:rFonts w:asciiTheme="minorHAnsi" w:hAnsiTheme="minorHAnsi" w:cstheme="minorHAnsi"/>
          <w:sz w:val="22"/>
          <w:szCs w:val="22"/>
          <w:lang w:val="en-US"/>
        </w:rPr>
        <w:t xml:space="preserve">to </w:t>
      </w:r>
      <w:r w:rsidR="00ED09B9">
        <w:rPr>
          <w:rFonts w:asciiTheme="minorHAnsi" w:hAnsiTheme="minorHAnsi" w:cstheme="minorHAnsi"/>
          <w:sz w:val="22"/>
          <w:szCs w:val="22"/>
          <w:lang w:val="en-US"/>
        </w:rPr>
        <w:lastRenderedPageBreak/>
        <w:t>increase</w:t>
      </w:r>
      <w:r>
        <w:rPr>
          <w:rFonts w:asciiTheme="minorHAnsi" w:hAnsiTheme="minorHAnsi" w:cstheme="minorHAnsi"/>
          <w:sz w:val="22"/>
          <w:szCs w:val="22"/>
          <w:lang w:val="en-US"/>
        </w:rPr>
        <w:t xml:space="preserve"> the content of highly branched alkanes</w:t>
      </w:r>
      <w:r w:rsidR="00E60872">
        <w:rPr>
          <w:rFonts w:asciiTheme="minorHAnsi" w:hAnsiTheme="minorHAnsi" w:cstheme="minorHAnsi"/>
          <w:sz w:val="22"/>
          <w:szCs w:val="22"/>
          <w:lang w:val="en-US"/>
        </w:rPr>
        <w:t>, with high octane numbers, in</w:t>
      </w:r>
      <w:r>
        <w:rPr>
          <w:rFonts w:asciiTheme="minorHAnsi" w:hAnsiTheme="minorHAnsi" w:cstheme="minorHAnsi"/>
          <w:sz w:val="22"/>
          <w:szCs w:val="22"/>
          <w:lang w:val="en-US"/>
        </w:rPr>
        <w:t xml:space="preserve"> the boiling range </w:t>
      </w:r>
      <w:r w:rsidR="00704778">
        <w:rPr>
          <w:rFonts w:asciiTheme="minorHAnsi" w:hAnsiTheme="minorHAnsi" w:cstheme="minorHAnsi"/>
          <w:sz w:val="22"/>
          <w:szCs w:val="22"/>
          <w:lang w:val="en-US"/>
        </w:rPr>
        <w:t xml:space="preserve">of </w:t>
      </w:r>
      <w:r>
        <w:rPr>
          <w:rFonts w:asciiTheme="minorHAnsi" w:hAnsiTheme="minorHAnsi" w:cstheme="minorHAnsi"/>
          <w:sz w:val="22"/>
          <w:szCs w:val="22"/>
          <w:lang w:val="en-US"/>
        </w:rPr>
        <w:t>g</w:t>
      </w:r>
      <w:r w:rsidR="00E60872">
        <w:rPr>
          <w:rFonts w:asciiTheme="minorHAnsi" w:hAnsiTheme="minorHAnsi" w:cstheme="minorHAnsi"/>
          <w:sz w:val="22"/>
          <w:szCs w:val="22"/>
          <w:lang w:val="en-US"/>
        </w:rPr>
        <w:t>asoline</w:t>
      </w:r>
      <w:r>
        <w:rPr>
          <w:rFonts w:asciiTheme="minorHAnsi" w:hAnsiTheme="minorHAnsi" w:cstheme="minorHAnsi"/>
          <w:sz w:val="22"/>
          <w:szCs w:val="22"/>
          <w:lang w:val="en-US"/>
        </w:rPr>
        <w:t xml:space="preserve">. </w:t>
      </w:r>
      <w:r w:rsidR="00704778">
        <w:rPr>
          <w:rFonts w:asciiTheme="minorHAnsi" w:hAnsiTheme="minorHAnsi" w:cstheme="minorHAnsi"/>
          <w:sz w:val="22"/>
          <w:szCs w:val="22"/>
          <w:lang w:val="en-US"/>
        </w:rPr>
        <w:t xml:space="preserve">Promising zeolite types were identified, but these catalysts </w:t>
      </w:r>
      <w:r w:rsidR="00D3533E">
        <w:rPr>
          <w:rFonts w:asciiTheme="minorHAnsi" w:hAnsiTheme="minorHAnsi" w:cstheme="minorHAnsi"/>
          <w:sz w:val="22"/>
          <w:szCs w:val="22"/>
          <w:lang w:val="en-US"/>
        </w:rPr>
        <w:t>revealed</w:t>
      </w:r>
      <w:r w:rsidR="00704778">
        <w:rPr>
          <w:rFonts w:asciiTheme="minorHAnsi" w:hAnsiTheme="minorHAnsi" w:cstheme="minorHAnsi"/>
          <w:sz w:val="22"/>
          <w:szCs w:val="22"/>
          <w:lang w:val="en-US"/>
        </w:rPr>
        <w:t xml:space="preserve"> only short lifetimes.</w:t>
      </w:r>
    </w:p>
    <w:p w:rsidR="004D5265" w:rsidRDefault="004D5265" w:rsidP="00704BDF">
      <w:pPr>
        <w:snapToGrid w:val="0"/>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The conversion of DME to hydrocarbons is shown in </w:t>
      </w:r>
      <w:r w:rsidR="00E65D15">
        <w:rPr>
          <w:rFonts w:asciiTheme="minorHAnsi" w:hAnsiTheme="minorHAnsi" w:cstheme="minorHAnsi"/>
          <w:sz w:val="22"/>
          <w:szCs w:val="22"/>
          <w:lang w:val="en-US"/>
        </w:rPr>
        <w:t xml:space="preserve">equation 1, whereby </w:t>
      </w:r>
      <w:proofErr w:type="gramStart"/>
      <w:r w:rsidR="00E65D15">
        <w:rPr>
          <w:rFonts w:asciiTheme="minorHAnsi" w:hAnsiTheme="minorHAnsi" w:cstheme="minorHAnsi"/>
          <w:sz w:val="22"/>
          <w:szCs w:val="22"/>
          <w:lang w:val="en-US"/>
        </w:rPr>
        <w:t>-[</w:t>
      </w:r>
      <w:proofErr w:type="gramEnd"/>
      <w:r w:rsidR="00E65D15">
        <w:rPr>
          <w:rFonts w:asciiTheme="minorHAnsi" w:hAnsiTheme="minorHAnsi" w:cstheme="minorHAnsi"/>
          <w:sz w:val="22"/>
          <w:szCs w:val="22"/>
          <w:lang w:val="en-US"/>
        </w:rPr>
        <w:t>CH</w:t>
      </w:r>
      <w:r w:rsidR="00E65D15">
        <w:rPr>
          <w:rFonts w:asciiTheme="minorHAnsi" w:hAnsiTheme="minorHAnsi" w:cstheme="minorHAnsi"/>
          <w:sz w:val="22"/>
          <w:szCs w:val="22"/>
          <w:vertAlign w:val="subscript"/>
          <w:lang w:val="en-US"/>
        </w:rPr>
        <w:t>2</w:t>
      </w:r>
      <w:r w:rsidR="00E65D15">
        <w:rPr>
          <w:rFonts w:asciiTheme="minorHAnsi" w:hAnsiTheme="minorHAnsi" w:cstheme="minorHAnsi"/>
          <w:sz w:val="22"/>
          <w:szCs w:val="22"/>
          <w:lang w:val="en-US"/>
        </w:rPr>
        <w:t>]- represents the average composition of the product spectrum.</w:t>
      </w:r>
    </w:p>
    <w:p w:rsidR="00E65D15" w:rsidRPr="00E65D15" w:rsidRDefault="00E65D15" w:rsidP="00704BDF">
      <w:pPr>
        <w:snapToGrid w:val="0"/>
        <w:spacing w:after="120"/>
        <w:rPr>
          <w:rFonts w:asciiTheme="minorHAnsi" w:hAnsiTheme="minorHAnsi" w:cstheme="minorHAnsi"/>
          <w:sz w:val="22"/>
          <w:szCs w:val="22"/>
          <w:lang w:val="en-US"/>
        </w:rPr>
      </w:pPr>
      <w:r>
        <w:rPr>
          <w:rFonts w:asciiTheme="minorHAnsi" w:hAnsiTheme="minorHAnsi" w:cstheme="minorHAnsi"/>
          <w:sz w:val="22"/>
          <w:szCs w:val="22"/>
          <w:lang w:val="en-US"/>
        </w:rPr>
        <w:t>CH</w:t>
      </w:r>
      <w:r>
        <w:rPr>
          <w:rFonts w:asciiTheme="minorHAnsi" w:hAnsiTheme="minorHAnsi" w:cstheme="minorHAnsi"/>
          <w:sz w:val="22"/>
          <w:szCs w:val="22"/>
          <w:vertAlign w:val="subscript"/>
          <w:lang w:val="en-US"/>
        </w:rPr>
        <w:t>3</w:t>
      </w:r>
      <w:r>
        <w:rPr>
          <w:rFonts w:asciiTheme="minorHAnsi" w:hAnsiTheme="minorHAnsi" w:cstheme="minorHAnsi"/>
          <w:sz w:val="22"/>
          <w:szCs w:val="22"/>
          <w:lang w:val="en-US"/>
        </w:rPr>
        <w:t>OCH</w:t>
      </w:r>
      <w:r>
        <w:rPr>
          <w:rFonts w:asciiTheme="minorHAnsi" w:hAnsiTheme="minorHAnsi" w:cstheme="minorHAnsi"/>
          <w:sz w:val="22"/>
          <w:szCs w:val="22"/>
          <w:vertAlign w:val="subscript"/>
          <w:lang w:val="en-US"/>
        </w:rPr>
        <w:t>3</w:t>
      </w:r>
      <w:r>
        <w:rPr>
          <w:rFonts w:asciiTheme="minorHAnsi" w:hAnsiTheme="minorHAnsi" w:cstheme="minorHAnsi"/>
          <w:sz w:val="22"/>
          <w:szCs w:val="22"/>
          <w:lang w:val="en-US"/>
        </w:rPr>
        <w:t xml:space="preserve"> → 2 </w:t>
      </w:r>
      <w:proofErr w:type="gramStart"/>
      <w:r>
        <w:rPr>
          <w:rFonts w:asciiTheme="minorHAnsi" w:hAnsiTheme="minorHAnsi" w:cstheme="minorHAnsi"/>
          <w:sz w:val="22"/>
          <w:szCs w:val="22"/>
          <w:lang w:val="en-US"/>
        </w:rPr>
        <w:t>-[</w:t>
      </w:r>
      <w:proofErr w:type="gramEnd"/>
      <w:r>
        <w:rPr>
          <w:rFonts w:asciiTheme="minorHAnsi" w:hAnsiTheme="minorHAnsi" w:cstheme="minorHAnsi"/>
          <w:sz w:val="22"/>
          <w:szCs w:val="22"/>
          <w:lang w:val="en-US"/>
        </w:rPr>
        <w:t>CH</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 H</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O</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(1)</w:t>
      </w:r>
    </w:p>
    <w:p w:rsidR="004832F9" w:rsidRDefault="00E65D15" w:rsidP="00704BDF">
      <w:pPr>
        <w:snapToGrid w:val="0"/>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Consequently, </w:t>
      </w:r>
      <w:r w:rsidR="005F6EDA">
        <w:rPr>
          <w:rFonts w:asciiTheme="minorHAnsi" w:hAnsiTheme="minorHAnsi" w:cstheme="minorHAnsi"/>
          <w:sz w:val="22"/>
          <w:szCs w:val="22"/>
          <w:lang w:val="en-US"/>
        </w:rPr>
        <w:t>the reaction</w:t>
      </w:r>
      <w:r>
        <w:rPr>
          <w:rFonts w:asciiTheme="minorHAnsi" w:hAnsiTheme="minorHAnsi" w:cstheme="minorHAnsi"/>
          <w:sz w:val="22"/>
          <w:szCs w:val="22"/>
          <w:lang w:val="en-US"/>
        </w:rPr>
        <w:t xml:space="preserve"> comprises the formation of unsaturated components, which can as precursors </w:t>
      </w:r>
      <w:r>
        <w:rPr>
          <w:rFonts w:asciiTheme="minorHAnsi" w:hAnsiTheme="minorHAnsi" w:cstheme="minorHAnsi"/>
          <w:sz w:val="22"/>
          <w:szCs w:val="22"/>
          <w:lang w:val="en-US"/>
        </w:rPr>
        <w:t>of coke deposits that deactivate the catalyst</w:t>
      </w:r>
      <w:r>
        <w:rPr>
          <w:rFonts w:asciiTheme="minorHAnsi" w:hAnsiTheme="minorHAnsi" w:cstheme="minorHAnsi"/>
          <w:sz w:val="22"/>
          <w:szCs w:val="22"/>
          <w:lang w:val="en-US"/>
        </w:rPr>
        <w:t xml:space="preserve">. </w:t>
      </w:r>
      <w:r w:rsidR="00704778">
        <w:rPr>
          <w:rFonts w:asciiTheme="minorHAnsi" w:hAnsiTheme="minorHAnsi" w:cstheme="minorHAnsi"/>
          <w:sz w:val="22"/>
          <w:szCs w:val="22"/>
          <w:lang w:val="en-US"/>
        </w:rPr>
        <w:t xml:space="preserve">To improve the lifetime, </w:t>
      </w:r>
      <w:r w:rsidR="000762A4">
        <w:rPr>
          <w:rFonts w:asciiTheme="minorHAnsi" w:hAnsiTheme="minorHAnsi" w:cstheme="minorHAnsi"/>
          <w:sz w:val="22"/>
          <w:szCs w:val="22"/>
          <w:lang w:val="en-US"/>
        </w:rPr>
        <w:t>modified</w:t>
      </w:r>
      <w:r w:rsidR="00704778">
        <w:rPr>
          <w:rFonts w:asciiTheme="minorHAnsi" w:hAnsiTheme="minorHAnsi" w:cstheme="minorHAnsi"/>
          <w:sz w:val="22"/>
          <w:szCs w:val="22"/>
          <w:lang w:val="en-US"/>
        </w:rPr>
        <w:t xml:space="preserve"> zeolite catalysts were prepared and tested. </w:t>
      </w:r>
      <w:r w:rsidR="000762A4">
        <w:rPr>
          <w:rFonts w:asciiTheme="minorHAnsi" w:hAnsiTheme="minorHAnsi" w:cstheme="minorHAnsi"/>
          <w:sz w:val="22"/>
          <w:szCs w:val="22"/>
          <w:lang w:val="en-US"/>
        </w:rPr>
        <w:t>The zeolites were loaded with hydrogen-active metals and H</w:t>
      </w:r>
      <w:r w:rsidR="000762A4">
        <w:rPr>
          <w:rFonts w:asciiTheme="minorHAnsi" w:hAnsiTheme="minorHAnsi" w:cstheme="minorHAnsi"/>
          <w:sz w:val="22"/>
          <w:szCs w:val="22"/>
          <w:vertAlign w:val="subscript"/>
          <w:lang w:val="en-US"/>
        </w:rPr>
        <w:t>2</w:t>
      </w:r>
      <w:r w:rsidR="000762A4">
        <w:rPr>
          <w:rFonts w:asciiTheme="minorHAnsi" w:hAnsiTheme="minorHAnsi" w:cstheme="minorHAnsi"/>
          <w:sz w:val="22"/>
          <w:szCs w:val="22"/>
          <w:lang w:val="en-US"/>
        </w:rPr>
        <w:t xml:space="preserve"> was added to the </w:t>
      </w:r>
      <w:proofErr w:type="spellStart"/>
      <w:r w:rsidR="000762A4">
        <w:rPr>
          <w:rFonts w:asciiTheme="minorHAnsi" w:hAnsiTheme="minorHAnsi" w:cstheme="minorHAnsi"/>
          <w:sz w:val="22"/>
          <w:szCs w:val="22"/>
          <w:lang w:val="en-US"/>
        </w:rPr>
        <w:t>educt</w:t>
      </w:r>
      <w:proofErr w:type="spellEnd"/>
      <w:r w:rsidR="000762A4">
        <w:rPr>
          <w:rFonts w:asciiTheme="minorHAnsi" w:hAnsiTheme="minorHAnsi" w:cstheme="minorHAnsi"/>
          <w:sz w:val="22"/>
          <w:szCs w:val="22"/>
          <w:lang w:val="en-US"/>
        </w:rPr>
        <w:t xml:space="preserve"> feed</w:t>
      </w:r>
      <w:r w:rsidR="00D63C27">
        <w:rPr>
          <w:rFonts w:asciiTheme="minorHAnsi" w:hAnsiTheme="minorHAnsi" w:cstheme="minorHAnsi"/>
          <w:sz w:val="22"/>
          <w:szCs w:val="22"/>
          <w:lang w:val="en-US"/>
        </w:rPr>
        <w:t xml:space="preserve">. Thus, </w:t>
      </w:r>
      <w:r w:rsidR="009F3762">
        <w:rPr>
          <w:rFonts w:asciiTheme="minorHAnsi" w:hAnsiTheme="minorHAnsi" w:cstheme="minorHAnsi"/>
          <w:sz w:val="22"/>
          <w:szCs w:val="22"/>
          <w:lang w:val="en-US"/>
        </w:rPr>
        <w:t>the formation of unsaturated hydrocarbons is reduced or prevented in the DTG chain-growth mechanism</w:t>
      </w:r>
      <w:r w:rsidR="005F6EDA">
        <w:rPr>
          <w:rFonts w:asciiTheme="minorHAnsi" w:hAnsiTheme="minorHAnsi" w:cstheme="minorHAnsi"/>
          <w:sz w:val="22"/>
          <w:szCs w:val="22"/>
          <w:lang w:val="en-US"/>
        </w:rPr>
        <w:t xml:space="preserve"> and alkanes</w:t>
      </w:r>
      <w:r w:rsidR="00731A48">
        <w:rPr>
          <w:rFonts w:asciiTheme="minorHAnsi" w:hAnsiTheme="minorHAnsi" w:cstheme="minorHAnsi"/>
          <w:sz w:val="22"/>
          <w:szCs w:val="22"/>
          <w:lang w:val="en-US"/>
        </w:rPr>
        <w:t xml:space="preserve"> (C</w:t>
      </w:r>
      <w:r w:rsidR="00731A48">
        <w:rPr>
          <w:rFonts w:asciiTheme="minorHAnsi" w:hAnsiTheme="minorHAnsi" w:cstheme="minorHAnsi"/>
          <w:sz w:val="22"/>
          <w:szCs w:val="22"/>
          <w:vertAlign w:val="subscript"/>
          <w:lang w:val="en-US"/>
        </w:rPr>
        <w:t>n</w:t>
      </w:r>
      <w:r w:rsidR="00731A48">
        <w:rPr>
          <w:rFonts w:asciiTheme="minorHAnsi" w:hAnsiTheme="minorHAnsi" w:cstheme="minorHAnsi"/>
          <w:sz w:val="22"/>
          <w:szCs w:val="22"/>
          <w:lang w:val="en-US"/>
        </w:rPr>
        <w:t>H</w:t>
      </w:r>
      <w:r w:rsidR="00731A48">
        <w:rPr>
          <w:rFonts w:asciiTheme="minorHAnsi" w:hAnsiTheme="minorHAnsi" w:cstheme="minorHAnsi"/>
          <w:sz w:val="22"/>
          <w:szCs w:val="22"/>
          <w:vertAlign w:val="subscript"/>
          <w:lang w:val="en-US"/>
        </w:rPr>
        <w:t>2n+2</w:t>
      </w:r>
      <w:r w:rsidR="00731A48">
        <w:rPr>
          <w:rFonts w:asciiTheme="minorHAnsi" w:hAnsiTheme="minorHAnsi" w:cstheme="minorHAnsi"/>
          <w:sz w:val="22"/>
          <w:szCs w:val="22"/>
          <w:lang w:val="en-US"/>
        </w:rPr>
        <w:t>)</w:t>
      </w:r>
      <w:r w:rsidR="005F6EDA">
        <w:rPr>
          <w:rFonts w:asciiTheme="minorHAnsi" w:hAnsiTheme="minorHAnsi" w:cstheme="minorHAnsi"/>
          <w:sz w:val="22"/>
          <w:szCs w:val="22"/>
          <w:lang w:val="en-US"/>
        </w:rPr>
        <w:t xml:space="preserve"> can be formed without </w:t>
      </w:r>
      <w:r w:rsidR="00731A48">
        <w:rPr>
          <w:rFonts w:asciiTheme="minorHAnsi" w:hAnsiTheme="minorHAnsi" w:cstheme="minorHAnsi"/>
          <w:sz w:val="22"/>
          <w:szCs w:val="22"/>
          <w:lang w:val="en-US"/>
        </w:rPr>
        <w:t xml:space="preserve">organic </w:t>
      </w:r>
      <w:bookmarkStart w:id="0" w:name="_GoBack"/>
      <w:bookmarkEnd w:id="0"/>
      <w:r w:rsidR="005F6EDA">
        <w:rPr>
          <w:rFonts w:asciiTheme="minorHAnsi" w:hAnsiTheme="minorHAnsi" w:cstheme="minorHAnsi"/>
          <w:sz w:val="22"/>
          <w:szCs w:val="22"/>
          <w:lang w:val="en-US"/>
        </w:rPr>
        <w:t>byproducts</w:t>
      </w:r>
      <w:r w:rsidR="004832F9">
        <w:rPr>
          <w:rFonts w:asciiTheme="minorHAnsi" w:hAnsiTheme="minorHAnsi" w:cstheme="minorHAnsi"/>
          <w:sz w:val="22"/>
          <w:szCs w:val="22"/>
          <w:lang w:val="en-US"/>
        </w:rPr>
        <w:t>, as shown in equation 2</w:t>
      </w:r>
      <w:r w:rsidR="005F6EDA">
        <w:rPr>
          <w:rFonts w:asciiTheme="minorHAnsi" w:hAnsiTheme="minorHAnsi" w:cstheme="minorHAnsi"/>
          <w:sz w:val="22"/>
          <w:szCs w:val="22"/>
          <w:lang w:val="en-US"/>
        </w:rPr>
        <w:t>.</w:t>
      </w:r>
    </w:p>
    <w:p w:rsidR="004832F9" w:rsidRDefault="004832F9" w:rsidP="00704BDF">
      <w:pPr>
        <w:snapToGrid w:val="0"/>
        <w:spacing w:after="120"/>
        <w:rPr>
          <w:rFonts w:asciiTheme="minorHAnsi" w:hAnsiTheme="minorHAnsi" w:cstheme="minorHAnsi"/>
          <w:sz w:val="22"/>
          <w:szCs w:val="22"/>
          <w:lang w:val="en-US"/>
        </w:rPr>
      </w:pPr>
      <w:r>
        <w:rPr>
          <w:rFonts w:asciiTheme="minorHAnsi" w:hAnsiTheme="minorHAnsi" w:cstheme="minorHAnsi"/>
          <w:sz w:val="22"/>
          <w:szCs w:val="22"/>
          <w:lang w:val="en-US"/>
        </w:rPr>
        <w:t>CH</w:t>
      </w:r>
      <w:r>
        <w:rPr>
          <w:rFonts w:asciiTheme="minorHAnsi" w:hAnsiTheme="minorHAnsi" w:cstheme="minorHAnsi"/>
          <w:sz w:val="22"/>
          <w:szCs w:val="22"/>
          <w:vertAlign w:val="subscript"/>
          <w:lang w:val="en-US"/>
        </w:rPr>
        <w:t>3</w:t>
      </w:r>
      <w:r>
        <w:rPr>
          <w:rFonts w:asciiTheme="minorHAnsi" w:hAnsiTheme="minorHAnsi" w:cstheme="minorHAnsi"/>
          <w:sz w:val="22"/>
          <w:szCs w:val="22"/>
          <w:lang w:val="en-US"/>
        </w:rPr>
        <w:t>OCH</w:t>
      </w:r>
      <w:r>
        <w:rPr>
          <w:rFonts w:asciiTheme="minorHAnsi" w:hAnsiTheme="minorHAnsi" w:cstheme="minorHAnsi"/>
          <w:sz w:val="22"/>
          <w:szCs w:val="22"/>
          <w:vertAlign w:val="subscript"/>
          <w:lang w:val="en-US"/>
        </w:rPr>
        <w:t>3</w:t>
      </w:r>
      <w:r>
        <w:rPr>
          <w:rFonts w:asciiTheme="minorHAnsi" w:hAnsiTheme="minorHAnsi" w:cstheme="minorHAnsi"/>
          <w:sz w:val="22"/>
          <w:szCs w:val="22"/>
          <w:lang w:val="en-US"/>
        </w:rPr>
        <w:t xml:space="preserve"> </w:t>
      </w:r>
      <w:r>
        <w:rPr>
          <w:rFonts w:asciiTheme="minorHAnsi" w:hAnsiTheme="minorHAnsi" w:cstheme="minorHAnsi"/>
          <w:sz w:val="22"/>
          <w:szCs w:val="22"/>
          <w:lang w:val="en-US"/>
        </w:rPr>
        <w:t>+ H</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 xml:space="preserve"> </w:t>
      </w:r>
      <w:r>
        <w:rPr>
          <w:rFonts w:asciiTheme="minorHAnsi" w:hAnsiTheme="minorHAnsi" w:cstheme="minorHAnsi"/>
          <w:sz w:val="22"/>
          <w:szCs w:val="22"/>
          <w:lang w:val="en-US"/>
        </w:rPr>
        <w:t>→</w:t>
      </w:r>
      <w:r w:rsidR="00731A48">
        <w:rPr>
          <w:rFonts w:asciiTheme="minorHAnsi" w:hAnsiTheme="minorHAnsi" w:cstheme="minorHAnsi"/>
          <w:sz w:val="22"/>
          <w:szCs w:val="22"/>
          <w:lang w:val="en-US"/>
        </w:rPr>
        <w:t xml:space="preserve"> </w:t>
      </w:r>
      <w:r>
        <w:rPr>
          <w:rFonts w:asciiTheme="minorHAnsi" w:hAnsiTheme="minorHAnsi" w:cstheme="minorHAnsi"/>
          <w:sz w:val="22"/>
          <w:szCs w:val="22"/>
          <w:lang w:val="en-US"/>
        </w:rPr>
        <w:t>C</w:t>
      </w:r>
      <w:r>
        <w:rPr>
          <w:rFonts w:asciiTheme="minorHAnsi" w:hAnsiTheme="minorHAnsi" w:cstheme="minorHAnsi"/>
          <w:sz w:val="22"/>
          <w:szCs w:val="22"/>
          <w:vertAlign w:val="subscript"/>
          <w:lang w:val="en-US"/>
        </w:rPr>
        <w:t>n</w:t>
      </w:r>
      <w:r>
        <w:rPr>
          <w:rFonts w:asciiTheme="minorHAnsi" w:hAnsiTheme="minorHAnsi" w:cstheme="minorHAnsi"/>
          <w:sz w:val="22"/>
          <w:szCs w:val="22"/>
          <w:lang w:val="en-US"/>
        </w:rPr>
        <w:t>H</w:t>
      </w:r>
      <w:r>
        <w:rPr>
          <w:rFonts w:asciiTheme="minorHAnsi" w:hAnsiTheme="minorHAnsi" w:cstheme="minorHAnsi"/>
          <w:sz w:val="22"/>
          <w:szCs w:val="22"/>
          <w:vertAlign w:val="subscript"/>
          <w:lang w:val="en-US"/>
        </w:rPr>
        <w:t>2</w:t>
      </w:r>
      <w:r>
        <w:rPr>
          <w:rFonts w:asciiTheme="minorHAnsi" w:hAnsiTheme="minorHAnsi" w:cstheme="minorHAnsi"/>
          <w:sz w:val="22"/>
          <w:szCs w:val="22"/>
          <w:vertAlign w:val="subscript"/>
          <w:lang w:val="en-US"/>
        </w:rPr>
        <w:t>n+2</w:t>
      </w:r>
      <w:r w:rsidR="00731A48">
        <w:rPr>
          <w:rFonts w:asciiTheme="minorHAnsi" w:hAnsiTheme="minorHAnsi" w:cstheme="minorHAnsi"/>
          <w:sz w:val="22"/>
          <w:szCs w:val="22"/>
          <w:lang w:val="en-US"/>
        </w:rPr>
        <w:t xml:space="preserve"> </w:t>
      </w:r>
      <w:r>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Pr>
          <w:rFonts w:asciiTheme="minorHAnsi" w:hAnsiTheme="minorHAnsi" w:cstheme="minorHAnsi"/>
          <w:sz w:val="22"/>
          <w:szCs w:val="22"/>
          <w:lang w:val="en-US"/>
        </w:rPr>
        <w:t>H</w:t>
      </w:r>
      <w:r>
        <w:rPr>
          <w:rFonts w:asciiTheme="minorHAnsi" w:hAnsiTheme="minorHAnsi" w:cstheme="minorHAnsi"/>
          <w:sz w:val="22"/>
          <w:szCs w:val="22"/>
          <w:vertAlign w:val="subscript"/>
          <w:lang w:val="en-US"/>
        </w:rPr>
        <w:t>2</w:t>
      </w:r>
      <w:r>
        <w:rPr>
          <w:rFonts w:asciiTheme="minorHAnsi" w:hAnsiTheme="minorHAnsi" w:cstheme="minorHAnsi"/>
          <w:sz w:val="22"/>
          <w:szCs w:val="22"/>
          <w:lang w:val="en-US"/>
        </w:rPr>
        <w:t>O</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(2)</w:t>
      </w:r>
    </w:p>
    <w:p w:rsidR="00ED09B9" w:rsidRDefault="005F6EDA" w:rsidP="00704BDF">
      <w:pPr>
        <w:snapToGrid w:val="0"/>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0762A4">
        <w:rPr>
          <w:rFonts w:asciiTheme="minorHAnsi" w:hAnsiTheme="minorHAnsi" w:cstheme="minorHAnsi"/>
          <w:sz w:val="22"/>
          <w:szCs w:val="22"/>
          <w:lang w:val="en-US"/>
        </w:rPr>
        <w:t>The lifetime of these catalysts clearly exceeded that of the unmodified catalysts, while</w:t>
      </w:r>
      <w:r w:rsidR="009F3762">
        <w:rPr>
          <w:rFonts w:asciiTheme="minorHAnsi" w:hAnsiTheme="minorHAnsi" w:cstheme="minorHAnsi"/>
          <w:sz w:val="22"/>
          <w:szCs w:val="22"/>
          <w:lang w:val="en-US"/>
        </w:rPr>
        <w:t xml:space="preserve"> maintaining or even improving</w:t>
      </w:r>
      <w:r w:rsidR="000762A4">
        <w:rPr>
          <w:rFonts w:asciiTheme="minorHAnsi" w:hAnsiTheme="minorHAnsi" w:cstheme="minorHAnsi"/>
          <w:sz w:val="22"/>
          <w:szCs w:val="22"/>
          <w:lang w:val="en-US"/>
        </w:rPr>
        <w:t xml:space="preserve"> </w:t>
      </w:r>
      <w:r w:rsidR="00ED09B9">
        <w:rPr>
          <w:rFonts w:asciiTheme="minorHAnsi" w:hAnsiTheme="minorHAnsi" w:cstheme="minorHAnsi"/>
          <w:sz w:val="22"/>
          <w:szCs w:val="22"/>
          <w:lang w:val="en-US"/>
        </w:rPr>
        <w:t>the favorable</w:t>
      </w:r>
      <w:r w:rsidR="009F3762">
        <w:rPr>
          <w:rFonts w:asciiTheme="minorHAnsi" w:hAnsiTheme="minorHAnsi" w:cstheme="minorHAnsi"/>
          <w:sz w:val="22"/>
          <w:szCs w:val="22"/>
          <w:lang w:val="en-US"/>
        </w:rPr>
        <w:t xml:space="preserve"> product</w:t>
      </w:r>
      <w:r w:rsidR="00ED09B9">
        <w:rPr>
          <w:rFonts w:asciiTheme="minorHAnsi" w:hAnsiTheme="minorHAnsi" w:cstheme="minorHAnsi"/>
          <w:sz w:val="22"/>
          <w:szCs w:val="22"/>
          <w:lang w:val="en-US"/>
        </w:rPr>
        <w:t xml:space="preserve"> selectivity.</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ED09B9" w:rsidRPr="00ED09B9" w:rsidRDefault="00ED09B9"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Modified zeolite catalysts that are able to incorporate co-fed H</w:t>
      </w:r>
      <w:r>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into the chain-grow</w:t>
      </w:r>
      <w:r w:rsidR="009F3762">
        <w:rPr>
          <w:rFonts w:asciiTheme="minorHAnsi" w:eastAsia="MS PGothic" w:hAnsiTheme="minorHAnsi"/>
          <w:color w:val="000000"/>
          <w:sz w:val="22"/>
          <w:szCs w:val="22"/>
          <w:lang w:val="en-US"/>
        </w:rPr>
        <w:t>th</w:t>
      </w:r>
      <w:r>
        <w:rPr>
          <w:rFonts w:asciiTheme="minorHAnsi" w:eastAsia="MS PGothic" w:hAnsiTheme="minorHAnsi"/>
          <w:color w:val="000000"/>
          <w:sz w:val="22"/>
          <w:szCs w:val="22"/>
          <w:lang w:val="en-US"/>
        </w:rPr>
        <w:t xml:space="preserve"> mechanism of the DTG process can </w:t>
      </w:r>
      <w:r w:rsidR="006408D4">
        <w:rPr>
          <w:rFonts w:asciiTheme="minorHAnsi" w:eastAsia="MS PGothic" w:hAnsiTheme="minorHAnsi"/>
          <w:color w:val="000000"/>
          <w:sz w:val="22"/>
          <w:szCs w:val="22"/>
          <w:lang w:val="en-US"/>
        </w:rPr>
        <w:t xml:space="preserve">improve the </w:t>
      </w:r>
      <w:r w:rsidR="00E60872">
        <w:rPr>
          <w:rFonts w:asciiTheme="minorHAnsi" w:eastAsia="MS PGothic" w:hAnsiTheme="minorHAnsi"/>
          <w:color w:val="000000"/>
          <w:sz w:val="22"/>
          <w:szCs w:val="22"/>
          <w:lang w:val="en-US"/>
        </w:rPr>
        <w:t xml:space="preserve">catalyst </w:t>
      </w:r>
      <w:r w:rsidR="006408D4">
        <w:rPr>
          <w:rFonts w:asciiTheme="minorHAnsi" w:eastAsia="MS PGothic" w:hAnsiTheme="minorHAnsi"/>
          <w:color w:val="000000"/>
          <w:sz w:val="22"/>
          <w:szCs w:val="22"/>
          <w:lang w:val="en-US"/>
        </w:rPr>
        <w:t>lifetime and the</w:t>
      </w:r>
      <w:r w:rsidR="00E60872">
        <w:rPr>
          <w:rFonts w:asciiTheme="minorHAnsi" w:eastAsia="MS PGothic" w:hAnsiTheme="minorHAnsi"/>
          <w:color w:val="000000"/>
          <w:sz w:val="22"/>
          <w:szCs w:val="22"/>
          <w:lang w:val="en-US"/>
        </w:rPr>
        <w:t xml:space="preserve"> selectivity during the reaction </w:t>
      </w:r>
      <w:r w:rsidR="006408D4">
        <w:rPr>
          <w:rFonts w:asciiTheme="minorHAnsi" w:eastAsia="MS PGothic" w:hAnsiTheme="minorHAnsi"/>
          <w:color w:val="000000"/>
          <w:sz w:val="22"/>
          <w:szCs w:val="22"/>
          <w:lang w:val="en-US"/>
        </w:rPr>
        <w:t xml:space="preserve">with the intent to increase the content of branched alkanes in the product spectrum.  </w:t>
      </w:r>
    </w:p>
    <w:p w:rsidR="00731A48" w:rsidRDefault="00731A48" w:rsidP="00731A48">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 xml:space="preserve">References  </w:t>
      </w:r>
    </w:p>
    <w:p w:rsidR="00731A48" w:rsidRPr="00731A48" w:rsidRDefault="00731A48" w:rsidP="00731A48">
      <w:pPr>
        <w:pStyle w:val="FirstParagraph"/>
        <w:numPr>
          <w:ilvl w:val="0"/>
          <w:numId w:val="18"/>
        </w:numPr>
        <w:tabs>
          <w:tab w:val="left" w:pos="426"/>
        </w:tabs>
        <w:spacing w:line="240" w:lineRule="auto"/>
        <w:ind w:left="426" w:hanging="426"/>
        <w:rPr>
          <w:rFonts w:asciiTheme="minorHAnsi" w:hAnsiTheme="minorHAnsi"/>
          <w:color w:val="000000"/>
          <w:lang w:val="de-DE"/>
        </w:rPr>
      </w:pPr>
      <w:r w:rsidRPr="00731A48">
        <w:rPr>
          <w:rFonts w:asciiTheme="minorHAnsi" w:hAnsiTheme="minorHAnsi"/>
          <w:color w:val="000000"/>
          <w:lang w:val="de-DE"/>
        </w:rPr>
        <w:t xml:space="preserve">B. Niethammer, S. Wodarz, M. Betz, P. </w:t>
      </w:r>
      <w:proofErr w:type="spellStart"/>
      <w:r w:rsidRPr="00731A48">
        <w:rPr>
          <w:rFonts w:asciiTheme="minorHAnsi" w:hAnsiTheme="minorHAnsi"/>
          <w:color w:val="000000"/>
          <w:lang w:val="de-DE"/>
        </w:rPr>
        <w:t>Haltenort</w:t>
      </w:r>
      <w:proofErr w:type="spellEnd"/>
      <w:r w:rsidRPr="00731A48">
        <w:rPr>
          <w:rFonts w:asciiTheme="minorHAnsi" w:hAnsiTheme="minorHAnsi"/>
          <w:color w:val="000000"/>
          <w:lang w:val="de-DE"/>
        </w:rPr>
        <w:t>, D. Oestreich, K. Hackbarth, U. Arnold, T. Otto, J.</w:t>
      </w:r>
      <w:r>
        <w:rPr>
          <w:rFonts w:asciiTheme="minorHAnsi" w:hAnsiTheme="minorHAnsi"/>
          <w:color w:val="000000"/>
          <w:lang w:val="de-DE"/>
        </w:rPr>
        <w:t xml:space="preserve"> </w:t>
      </w:r>
      <w:r w:rsidRPr="00731A48">
        <w:rPr>
          <w:rFonts w:asciiTheme="minorHAnsi" w:hAnsiTheme="minorHAnsi"/>
          <w:color w:val="000000"/>
          <w:lang w:val="de-DE"/>
        </w:rPr>
        <w:t>Sauer, Chem. Ing</w:t>
      </w:r>
      <w:r w:rsidRPr="00731A48">
        <w:rPr>
          <w:rFonts w:asciiTheme="minorHAnsi" w:hAnsiTheme="minorHAnsi"/>
          <w:color w:val="000000"/>
          <w:lang w:val="de-DE"/>
        </w:rPr>
        <w:t xml:space="preserve">. </w:t>
      </w:r>
      <w:r>
        <w:rPr>
          <w:rFonts w:asciiTheme="minorHAnsi" w:hAnsiTheme="minorHAnsi"/>
          <w:color w:val="000000"/>
          <w:lang w:val="de-DE"/>
        </w:rPr>
        <w:t>Tech</w:t>
      </w:r>
      <w:r w:rsidRPr="00731A48">
        <w:rPr>
          <w:rFonts w:asciiTheme="minorHAnsi" w:hAnsiTheme="minorHAnsi"/>
          <w:color w:val="000000"/>
          <w:lang w:val="de-DE"/>
        </w:rPr>
        <w:t xml:space="preserve">. </w:t>
      </w:r>
      <w:r>
        <w:rPr>
          <w:rFonts w:asciiTheme="minorHAnsi" w:hAnsiTheme="minorHAnsi"/>
          <w:color w:val="000000"/>
          <w:lang w:val="de-DE"/>
        </w:rPr>
        <w:t>90</w:t>
      </w:r>
      <w:r w:rsidRPr="00731A48">
        <w:rPr>
          <w:rFonts w:asciiTheme="minorHAnsi" w:hAnsiTheme="minorHAnsi"/>
          <w:color w:val="000000"/>
          <w:lang w:val="de-DE"/>
        </w:rPr>
        <w:t xml:space="preserve"> (201</w:t>
      </w:r>
      <w:r>
        <w:rPr>
          <w:rFonts w:asciiTheme="minorHAnsi" w:hAnsiTheme="minorHAnsi"/>
          <w:color w:val="000000"/>
          <w:lang w:val="de-DE"/>
        </w:rPr>
        <w:t>8</w:t>
      </w:r>
      <w:r w:rsidRPr="00731A48">
        <w:rPr>
          <w:rFonts w:asciiTheme="minorHAnsi" w:hAnsiTheme="minorHAnsi"/>
          <w:color w:val="000000"/>
          <w:lang w:val="de-DE"/>
        </w:rPr>
        <w:t xml:space="preserve">) </w:t>
      </w:r>
      <w:r>
        <w:rPr>
          <w:rFonts w:asciiTheme="minorHAnsi" w:hAnsiTheme="minorHAnsi"/>
          <w:color w:val="000000"/>
          <w:lang w:val="de-DE"/>
        </w:rPr>
        <w:t>99</w:t>
      </w:r>
      <w:r w:rsidRPr="00731A48">
        <w:rPr>
          <w:rFonts w:asciiTheme="minorHAnsi" w:hAnsiTheme="minorHAnsi"/>
          <w:color w:val="000000"/>
          <w:lang w:val="de-DE"/>
        </w:rPr>
        <w:t>–</w:t>
      </w:r>
      <w:r>
        <w:rPr>
          <w:rFonts w:asciiTheme="minorHAnsi" w:hAnsiTheme="minorHAnsi"/>
          <w:color w:val="000000"/>
          <w:lang w:val="de-DE"/>
        </w:rPr>
        <w:t>112</w:t>
      </w:r>
      <w:r w:rsidRPr="00731A48">
        <w:rPr>
          <w:rFonts w:asciiTheme="minorHAnsi" w:hAnsiTheme="minorHAnsi"/>
          <w:color w:val="000000"/>
          <w:lang w:val="de-DE"/>
        </w:rPr>
        <w:t>.</w:t>
      </w:r>
    </w:p>
    <w:p w:rsidR="00731A48" w:rsidRDefault="00731A48" w:rsidP="00731A48">
      <w:pPr>
        <w:pStyle w:val="FirstParagraph"/>
        <w:widowControl w:val="0"/>
        <w:tabs>
          <w:tab w:val="left" w:pos="426"/>
        </w:tabs>
        <w:autoSpaceDE w:val="0"/>
        <w:autoSpaceDN w:val="0"/>
        <w:adjustRightInd w:val="0"/>
        <w:spacing w:line="240" w:lineRule="auto"/>
        <w:ind w:left="640"/>
        <w:rPr>
          <w:rFonts w:asciiTheme="minorHAnsi" w:eastAsia="SimSun" w:hAnsiTheme="minorHAnsi"/>
          <w:sz w:val="22"/>
          <w:szCs w:val="22"/>
          <w:lang w:eastAsia="zh-CN"/>
        </w:rPr>
      </w:pP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8D2" w:rsidRDefault="006A58D2" w:rsidP="004F5E36">
      <w:r>
        <w:separator/>
      </w:r>
    </w:p>
  </w:endnote>
  <w:endnote w:type="continuationSeparator" w:id="0">
    <w:p w:rsidR="006A58D2" w:rsidRDefault="006A58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8D2" w:rsidRDefault="006A58D2" w:rsidP="004F5E36">
      <w:r>
        <w:separator/>
      </w:r>
    </w:p>
  </w:footnote>
  <w:footnote w:type="continuationSeparator" w:id="0">
    <w:p w:rsidR="006A58D2" w:rsidRDefault="006A58D2"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369B2"/>
    <w:rsid w:val="00062A9A"/>
    <w:rsid w:val="000762A4"/>
    <w:rsid w:val="000A03B2"/>
    <w:rsid w:val="000B64EA"/>
    <w:rsid w:val="000D34BE"/>
    <w:rsid w:val="000E36F1"/>
    <w:rsid w:val="000E3A73"/>
    <w:rsid w:val="000E414A"/>
    <w:rsid w:val="00103A58"/>
    <w:rsid w:val="001263E8"/>
    <w:rsid w:val="0013121F"/>
    <w:rsid w:val="00134DE4"/>
    <w:rsid w:val="00150E59"/>
    <w:rsid w:val="0018098E"/>
    <w:rsid w:val="00184AD6"/>
    <w:rsid w:val="001B65C1"/>
    <w:rsid w:val="001C684B"/>
    <w:rsid w:val="001D53FC"/>
    <w:rsid w:val="001F2EC7"/>
    <w:rsid w:val="002065DB"/>
    <w:rsid w:val="002447EF"/>
    <w:rsid w:val="00251550"/>
    <w:rsid w:val="0027221A"/>
    <w:rsid w:val="00275B61"/>
    <w:rsid w:val="002D1F12"/>
    <w:rsid w:val="003009B7"/>
    <w:rsid w:val="0030469C"/>
    <w:rsid w:val="0035003D"/>
    <w:rsid w:val="003723D4"/>
    <w:rsid w:val="003A2B21"/>
    <w:rsid w:val="003A7D1C"/>
    <w:rsid w:val="0046164A"/>
    <w:rsid w:val="00462DCD"/>
    <w:rsid w:val="004832F9"/>
    <w:rsid w:val="004C0858"/>
    <w:rsid w:val="004D1162"/>
    <w:rsid w:val="004D5265"/>
    <w:rsid w:val="004E4DD6"/>
    <w:rsid w:val="004F5E36"/>
    <w:rsid w:val="005119A5"/>
    <w:rsid w:val="005278B7"/>
    <w:rsid w:val="005346C8"/>
    <w:rsid w:val="00594E9F"/>
    <w:rsid w:val="005B215D"/>
    <w:rsid w:val="005B61E6"/>
    <w:rsid w:val="005C77E1"/>
    <w:rsid w:val="005D6A2F"/>
    <w:rsid w:val="005E1A82"/>
    <w:rsid w:val="005F0A28"/>
    <w:rsid w:val="005F0E5E"/>
    <w:rsid w:val="005F369A"/>
    <w:rsid w:val="005F6EDA"/>
    <w:rsid w:val="00620DEE"/>
    <w:rsid w:val="00625639"/>
    <w:rsid w:val="006408D4"/>
    <w:rsid w:val="0064184D"/>
    <w:rsid w:val="00660E3E"/>
    <w:rsid w:val="00661AAA"/>
    <w:rsid w:val="00662E74"/>
    <w:rsid w:val="006A58D2"/>
    <w:rsid w:val="006C5579"/>
    <w:rsid w:val="006D6CBE"/>
    <w:rsid w:val="00704778"/>
    <w:rsid w:val="00704BDF"/>
    <w:rsid w:val="00731A48"/>
    <w:rsid w:val="00736B13"/>
    <w:rsid w:val="007447F3"/>
    <w:rsid w:val="007661C8"/>
    <w:rsid w:val="007D52CD"/>
    <w:rsid w:val="00813288"/>
    <w:rsid w:val="008168FC"/>
    <w:rsid w:val="00834E1E"/>
    <w:rsid w:val="008479A2"/>
    <w:rsid w:val="00856D89"/>
    <w:rsid w:val="0087637F"/>
    <w:rsid w:val="008A1512"/>
    <w:rsid w:val="008D0BEB"/>
    <w:rsid w:val="008E3DE8"/>
    <w:rsid w:val="008E566E"/>
    <w:rsid w:val="00901EB6"/>
    <w:rsid w:val="009450CE"/>
    <w:rsid w:val="0095164B"/>
    <w:rsid w:val="00996483"/>
    <w:rsid w:val="009E788A"/>
    <w:rsid w:val="009F3762"/>
    <w:rsid w:val="009F5FFF"/>
    <w:rsid w:val="00A1763D"/>
    <w:rsid w:val="00A17CEC"/>
    <w:rsid w:val="00A27EF0"/>
    <w:rsid w:val="00A6617B"/>
    <w:rsid w:val="00A76EFC"/>
    <w:rsid w:val="00A9626B"/>
    <w:rsid w:val="00A97F29"/>
    <w:rsid w:val="00AB0964"/>
    <w:rsid w:val="00AB6304"/>
    <w:rsid w:val="00AE377D"/>
    <w:rsid w:val="00B22167"/>
    <w:rsid w:val="00B61DBF"/>
    <w:rsid w:val="00BC30C9"/>
    <w:rsid w:val="00BE2C36"/>
    <w:rsid w:val="00BE3E58"/>
    <w:rsid w:val="00C01616"/>
    <w:rsid w:val="00C0162B"/>
    <w:rsid w:val="00C345B1"/>
    <w:rsid w:val="00C40142"/>
    <w:rsid w:val="00C57182"/>
    <w:rsid w:val="00C655FD"/>
    <w:rsid w:val="00C867B1"/>
    <w:rsid w:val="00C94434"/>
    <w:rsid w:val="00CA1C95"/>
    <w:rsid w:val="00CA5A9C"/>
    <w:rsid w:val="00CB161D"/>
    <w:rsid w:val="00CD5FE2"/>
    <w:rsid w:val="00CE093C"/>
    <w:rsid w:val="00D02B4C"/>
    <w:rsid w:val="00D3533E"/>
    <w:rsid w:val="00D63C27"/>
    <w:rsid w:val="00D84576"/>
    <w:rsid w:val="00DE0019"/>
    <w:rsid w:val="00DE264A"/>
    <w:rsid w:val="00E041E7"/>
    <w:rsid w:val="00E112E9"/>
    <w:rsid w:val="00E23CA1"/>
    <w:rsid w:val="00E409A8"/>
    <w:rsid w:val="00E60872"/>
    <w:rsid w:val="00E65D15"/>
    <w:rsid w:val="00E7209D"/>
    <w:rsid w:val="00E917C5"/>
    <w:rsid w:val="00EA50E1"/>
    <w:rsid w:val="00ED09B9"/>
    <w:rsid w:val="00EE0131"/>
    <w:rsid w:val="00F30C64"/>
    <w:rsid w:val="00FB730C"/>
    <w:rsid w:val="00FC2695"/>
    <w:rsid w:val="00FC2FAE"/>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character" w:styleId="Kommentarzeichen">
    <w:name w:val="annotation reference"/>
    <w:basedOn w:val="Absatz-Standardschriftart"/>
    <w:uiPriority w:val="99"/>
    <w:semiHidden/>
    <w:unhideWhenUsed/>
    <w:locked/>
    <w:rsid w:val="003A2B2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character" w:styleId="Kommentarzeichen">
    <w:name w:val="annotation reference"/>
    <w:basedOn w:val="Absatz-Standardschriftart"/>
    <w:uiPriority w:val="99"/>
    <w:semiHidden/>
    <w:unhideWhenUsed/>
    <w:locked/>
    <w:rsid w:val="003A2B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84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AAB80-3D17-4FE0-9FE7-05FADA397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3586</Characters>
  <Application>Microsoft Office Word</Application>
  <DocSecurity>0</DocSecurity>
  <Lines>29</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Niethammer, Benjamin (IKFT)</cp:lastModifiedBy>
  <cp:revision>2</cp:revision>
  <cp:lastPrinted>2015-05-12T18:31:00Z</cp:lastPrinted>
  <dcterms:created xsi:type="dcterms:W3CDTF">2019-02-28T16:27:00Z</dcterms:created>
  <dcterms:modified xsi:type="dcterms:W3CDTF">2019-02-28T16:27:00Z</dcterms:modified>
</cp:coreProperties>
</file>