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3FF45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194B436" w14:textId="77777777" w:rsidR="00704BDF" w:rsidRPr="00DE0019" w:rsidRDefault="00A32E30" w:rsidP="00B64C9F">
      <w:pPr>
        <w:snapToGrid w:val="0"/>
        <w:spacing w:after="24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CFD studies on the hydrodynamics in systems with open-cell </w:t>
      </w:r>
      <w:r w:rsidRPr="00C16B20">
        <w:rPr>
          <w:rFonts w:asciiTheme="minorHAnsi" w:eastAsia="MS PGothic" w:hAnsiTheme="minorHAnsi"/>
          <w:b/>
          <w:bCs/>
          <w:sz w:val="28"/>
          <w:szCs w:val="28"/>
          <w:lang w:val="en-US"/>
        </w:rPr>
        <w:t>foam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internals</w:t>
      </w:r>
    </w:p>
    <w:p w14:paraId="20D253A9" w14:textId="77777777" w:rsidR="00DE0019" w:rsidRPr="00A32E30" w:rsidRDefault="00A32E30" w:rsidP="00704BDF">
      <w:pPr>
        <w:snapToGrid w:val="0"/>
        <w:spacing w:after="120"/>
        <w:jc w:val="center"/>
        <w:rPr>
          <w:rFonts w:eastAsia="SimSun"/>
          <w:color w:val="000000"/>
          <w:lang w:val="pt-PT" w:eastAsia="zh-CN"/>
        </w:rPr>
      </w:pPr>
      <w:r w:rsidRPr="00A32E30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J</w:t>
      </w:r>
      <w:r w:rsidR="007F4C61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 xml:space="preserve">osé </w:t>
      </w:r>
      <w:r w:rsidRPr="00A32E30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D.</w:t>
      </w:r>
      <w:r w:rsidR="00704BDF" w:rsidRPr="00A32E30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 xml:space="preserve"> </w:t>
      </w:r>
      <w:r w:rsidRPr="00A32E30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Araújo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*</w:t>
      </w:r>
      <w:r w:rsidR="00704BDF" w:rsidRPr="00A32E3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1</w:t>
      </w:r>
      <w:r w:rsidR="00736B13" w:rsidRPr="00A32E30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A32E30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J</w:t>
      </w:r>
      <w:r w:rsidR="007F4C61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oão</w:t>
      </w:r>
      <w:r w:rsidR="00704BDF" w:rsidRPr="00A32E30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 </w:t>
      </w:r>
      <w:r w:rsidRPr="00A32E30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Barbosa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="007F4C61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 xml:space="preserve">, </w:t>
      </w:r>
      <w:r w:rsidRPr="00A32E30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M</w:t>
      </w:r>
      <w:r w:rsidR="007F4C61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 xml:space="preserve">anuel </w:t>
      </w:r>
      <w:r w:rsidRPr="00A32E30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A. Alves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="007F4C61" w:rsidRPr="007F4C61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 xml:space="preserve"> </w:t>
      </w:r>
      <w:r w:rsidR="007F4C61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and João M.</w:t>
      </w:r>
      <w:r w:rsidR="007F4C61" w:rsidRPr="00A32E30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 xml:space="preserve"> </w:t>
      </w:r>
      <w:r w:rsidR="007F4C61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Campos</w:t>
      </w:r>
      <w:r w:rsidR="007F4C61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="00DE0019" w:rsidRPr="00A32E30">
        <w:rPr>
          <w:rFonts w:eastAsia="SimSun"/>
          <w:color w:val="000000"/>
          <w:lang w:val="pt-PT" w:eastAsia="zh-CN"/>
        </w:rPr>
        <w:t xml:space="preserve"> </w:t>
      </w:r>
    </w:p>
    <w:p w14:paraId="3FE03E48" w14:textId="77777777" w:rsidR="00A32E30" w:rsidRPr="00A32E30" w:rsidRDefault="00704BDF" w:rsidP="00A32E3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9740FB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="00A32E30" w:rsidRPr="009740FB">
        <w:t xml:space="preserve"> </w:t>
      </w:r>
      <w:r w:rsidR="00A32E30" w:rsidRPr="009740F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CEFT,</w:t>
      </w:r>
      <w:r w:rsidR="00A32E30" w:rsidRPr="00A32E3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Department of Chemical Engineering, Faculty of Engineering of the University of Porto </w:t>
      </w:r>
    </w:p>
    <w:p w14:paraId="18C2195D" w14:textId="77777777" w:rsidR="00704BDF" w:rsidRPr="00A32E30" w:rsidRDefault="00A32E30" w:rsidP="00A32E3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pt-PT"/>
        </w:rPr>
      </w:pPr>
      <w:r w:rsidRPr="00A32E30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Rua Dr. Roberto Frias, 4200-465 Porto, Portugal</w:t>
      </w:r>
    </w:p>
    <w:p w14:paraId="6953CA04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31930">
        <w:rPr>
          <w:rFonts w:asciiTheme="minorHAnsi" w:eastAsia="MS PGothic" w:hAnsiTheme="minorHAnsi"/>
          <w:bCs/>
          <w:i/>
          <w:iCs/>
          <w:sz w:val="20"/>
          <w:lang w:val="en-US"/>
        </w:rPr>
        <w:t>daraujo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F31930">
        <w:rPr>
          <w:rFonts w:asciiTheme="minorHAnsi" w:eastAsia="MS PGothic" w:hAnsiTheme="minorHAnsi"/>
          <w:bCs/>
          <w:i/>
          <w:iCs/>
          <w:sz w:val="20"/>
          <w:lang w:val="en-US"/>
        </w:rPr>
        <w:t>fe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F31930">
        <w:rPr>
          <w:rFonts w:asciiTheme="minorHAnsi" w:eastAsia="MS PGothic" w:hAnsiTheme="minorHAnsi"/>
          <w:bCs/>
          <w:i/>
          <w:iCs/>
          <w:sz w:val="20"/>
          <w:lang w:val="en-US"/>
        </w:rPr>
        <w:t>up.pt</w:t>
      </w:r>
    </w:p>
    <w:p w14:paraId="4E79F55C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7C6B891" w14:textId="62D71E70" w:rsidR="00704BDF" w:rsidRPr="00EC66CC" w:rsidRDefault="00A5217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Open-cell foams based on cubic cells with different tilt angles were </w:t>
      </w:r>
      <w:r w:rsidR="00B25BC8" w:rsidRPr="004123BF">
        <w:rPr>
          <w:rFonts w:asciiTheme="minorHAnsi" w:hAnsiTheme="minorHAnsi"/>
        </w:rPr>
        <w:t>investigated</w:t>
      </w:r>
    </w:p>
    <w:p w14:paraId="5DA36CF6" w14:textId="71B7A512" w:rsidR="00704BDF" w:rsidRPr="00EC66CC" w:rsidRDefault="00421A0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Residence time distribution</w:t>
      </w:r>
      <w:r w:rsidR="00B25BC8">
        <w:rPr>
          <w:rFonts w:asciiTheme="minorHAnsi" w:hAnsiTheme="minorHAnsi"/>
        </w:rPr>
        <w:t xml:space="preserve"> </w:t>
      </w:r>
      <w:r w:rsidR="00B25BC8" w:rsidRPr="004123BF">
        <w:rPr>
          <w:rFonts w:asciiTheme="minorHAnsi" w:hAnsiTheme="minorHAnsi"/>
        </w:rPr>
        <w:t>was computed</w:t>
      </w:r>
      <w:r>
        <w:rPr>
          <w:rFonts w:asciiTheme="minorHAnsi" w:hAnsiTheme="minorHAnsi"/>
        </w:rPr>
        <w:t xml:space="preserve"> by CFD</w:t>
      </w:r>
      <w:r w:rsidR="00B07182">
        <w:rPr>
          <w:rFonts w:asciiTheme="minorHAnsi" w:hAnsiTheme="minorHAnsi"/>
        </w:rPr>
        <w:t xml:space="preserve"> techniques</w:t>
      </w:r>
      <w:r w:rsidR="00704BDF" w:rsidRPr="00EC66CC">
        <w:rPr>
          <w:rFonts w:asciiTheme="minorHAnsi" w:hAnsiTheme="minorHAnsi"/>
        </w:rPr>
        <w:t xml:space="preserve"> </w:t>
      </w:r>
    </w:p>
    <w:p w14:paraId="619814D9" w14:textId="77777777" w:rsidR="00704BDF" w:rsidRPr="00EC66CC" w:rsidRDefault="00421A0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Mass dispersion coefficients and pressure drop per unit length were estimated </w:t>
      </w:r>
      <w:r w:rsidR="00704BDF" w:rsidRPr="00EC66CC">
        <w:rPr>
          <w:rFonts w:asciiTheme="minorHAnsi" w:hAnsiTheme="minorHAnsi"/>
        </w:rPr>
        <w:t xml:space="preserve"> </w:t>
      </w:r>
    </w:p>
    <w:p w14:paraId="0BBB5B66" w14:textId="77777777" w:rsidR="00704BDF" w:rsidRPr="008D0BEB" w:rsidRDefault="00704BDF" w:rsidP="00B64C9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DAE0EAE" w14:textId="14DE9366" w:rsidR="00A32E30" w:rsidRPr="00A32E30" w:rsidRDefault="009B1788" w:rsidP="00B64C9F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Fixed bed reactors are</w:t>
      </w:r>
      <w:r w:rsidR="00B25B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5BC8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among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most relevant operation units in chemical industries, and the </w:t>
      </w:r>
      <w:r w:rsidR="000F329A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design of the internals is a subject that gather</w:t>
      </w:r>
      <w:r w:rsidR="007C2F5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F32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particular at</w:t>
      </w:r>
      <w:r w:rsid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tention. In the past, random or </w:t>
      </w:r>
      <w:r w:rsidR="000F32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unstructured packings were mostly used which largely limited the </w:t>
      </w:r>
      <w:r w:rsidR="007F4C61">
        <w:rPr>
          <w:rFonts w:asciiTheme="minorHAnsi" w:eastAsia="MS PGothic" w:hAnsiTheme="minorHAnsi"/>
          <w:color w:val="000000"/>
          <w:sz w:val="22"/>
          <w:szCs w:val="22"/>
          <w:lang w:val="en-US"/>
        </w:rPr>
        <w:t>freedom of</w:t>
      </w:r>
      <w:r w:rsidR="000F32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design. </w:t>
      </w:r>
      <w:r w:rsidR="007F4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Nowadays, </w:t>
      </w:r>
      <w:r w:rsidR="000E28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freedom </w:t>
      </w:r>
      <w:r w:rsidR="00942A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continuously </w:t>
      </w:r>
      <w:r w:rsidR="000E28E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</w:t>
      </w:r>
      <w:r w:rsidR="00942A3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0E28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4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the </w:t>
      </w:r>
      <w:r w:rsidR="000E28EB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application</w:t>
      </w:r>
      <w:r w:rsidR="007F4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A63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7F4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ordered structures, </w:t>
      </w:r>
      <w:r w:rsidR="000E28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can be even more potentiated by the implementation of 3D printing </w:t>
      </w:r>
      <w:r w:rsidR="004A634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reactors intensification</w:t>
      </w:r>
      <w:r w:rsidR="000E28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[1].</w:t>
      </w:r>
      <w:r w:rsidR="007F4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E28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Following this trend, open-cell foams </w:t>
      </w:r>
      <w:r w:rsidR="00942A3B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place themselves</w:t>
      </w:r>
      <w:r w:rsidR="000E28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very attractive option</w:t>
      </w:r>
      <w:r w:rsidR="00942A3B" w:rsidRPr="00942A3B">
        <w:t xml:space="preserve"> </w:t>
      </w:r>
      <w:r w:rsidR="00942A3B" w:rsidRPr="00942A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suitable </w:t>
      </w:r>
      <w:r w:rsidR="004A63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enhance</w:t>
      </w:r>
      <w:r w:rsidR="00942A3B" w:rsidRPr="00942A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wide range of industrial applications [2]</w:t>
      </w:r>
      <w:r w:rsidR="00942A3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E28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2F5E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</w:t>
      </w:r>
      <w:r w:rsidR="005E03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16A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 is still a lack of detailed </w:t>
      </w:r>
      <w:r w:rsidR="00B25BC8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investigations </w:t>
      </w:r>
      <w:r w:rsidR="00616AC5" w:rsidRPr="00B25BC8">
        <w:rPr>
          <w:rFonts w:asciiTheme="minorHAnsi" w:eastAsia="MS PGothic" w:hAnsiTheme="minorHAnsi"/>
          <w:sz w:val="22"/>
          <w:szCs w:val="22"/>
          <w:lang w:val="en-US"/>
        </w:rPr>
        <w:t>about</w:t>
      </w:r>
      <w:r w:rsidR="00616A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hydrodynamics in fixed beds based on open-cell foams</w:t>
      </w:r>
      <w:r w:rsidR="004A63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A6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Regarding chemical engineering, </w:t>
      </w:r>
      <w:r w:rsidR="00B25BC8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computational fluid dynamics (</w:t>
      </w:r>
      <w:r w:rsidR="004A6AF5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CFD</w:t>
      </w:r>
      <w:r w:rsidR="00B25BC8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4A6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widely used</w:t>
      </w:r>
      <w:r w:rsidR="00A67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2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simulate 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specific</w:t>
      </w:r>
      <w:r w:rsidR="00A67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23DA" w:rsidRPr="00242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phenomena 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A67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23DA" w:rsidRPr="00242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="00242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combination of features that occurs on </w:t>
      </w:r>
      <w:r w:rsidR="002423DA" w:rsidRPr="00242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entire </w:t>
      </w:r>
      <w:r w:rsidR="00242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production </w:t>
      </w:r>
      <w:r w:rsidR="002423DA" w:rsidRPr="002423DA">
        <w:rPr>
          <w:rFonts w:asciiTheme="minorHAnsi" w:eastAsia="MS PGothic" w:hAnsiTheme="minorHAnsi"/>
          <w:color w:val="000000"/>
          <w:sz w:val="22"/>
          <w:szCs w:val="22"/>
          <w:lang w:val="en-US"/>
        </w:rPr>
        <w:t>units like chemical reactors</w:t>
      </w:r>
      <w:r w:rsidR="00242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12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Overall</w:t>
      </w:r>
      <w:r w:rsidR="00A32E30" w:rsidRPr="00A32E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CFD </w:t>
      </w:r>
      <w:r w:rsidR="00B12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tools </w:t>
      </w:r>
      <w:r w:rsidR="007C2F5E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provide</w:t>
      </w:r>
      <w:r w:rsidR="00B12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great flexibility </w:t>
      </w:r>
      <w:r w:rsidR="00D63F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parametric studies </w:t>
      </w:r>
      <w:r w:rsidR="007C2F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sufficient </w:t>
      </w:r>
      <w:r w:rsidR="007C2F5E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7C2F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etail </w:t>
      </w:r>
      <w:r w:rsidR="00A32E30" w:rsidRPr="00A32E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B12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describe different </w:t>
      </w:r>
      <w:r w:rsidR="00A32E30" w:rsidRPr="00A32E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phenomena </w:t>
      </w:r>
      <w:r w:rsidR="00B12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A32E30" w:rsidRPr="00A32E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2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distinct </w:t>
      </w:r>
      <w:r w:rsidR="00A32E30" w:rsidRPr="00A32E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spatial and temporal </w:t>
      </w:r>
      <w:r w:rsidR="00B12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characteristic scales</w:t>
      </w:r>
      <w:r w:rsidR="00A32E30" w:rsidRPr="00A32E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0975ECA6" w14:textId="4B3788B8" w:rsidR="00B07182" w:rsidRPr="008D0BEB" w:rsidRDefault="00A32E30" w:rsidP="00B64C9F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32E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present work </w:t>
      </w:r>
      <w:r w:rsidR="007C2F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consists </w:t>
      </w:r>
      <w:r w:rsidR="007C2F5E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a </w:t>
      </w:r>
      <w:r w:rsidR="004327D7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parametric and </w:t>
      </w:r>
      <w:r w:rsidR="007C2F5E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systematic study</w:t>
      </w:r>
      <w:r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2F5E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hydrodynamics of single </w:t>
      </w:r>
      <w:r w:rsidR="007C2F5E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</w:t>
      </w:r>
      <w:r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through open-cell foams with cubic cell topology. </w:t>
      </w:r>
      <w:r w:rsidR="004327D7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CFD techniques 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used </w:t>
      </w:r>
      <w:r w:rsidR="004327D7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numerically replicate tracer experiments</w:t>
      </w:r>
      <w:r w:rsidR="004327D7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327D7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prediction of several characteristic parameters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such as</w:t>
      </w:r>
      <w:r w:rsidRPr="004123BF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mas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s dispersion</w:t>
      </w:r>
      <w:r w:rsidR="004327D7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</w:t>
      </w:r>
      <w:r w:rsidR="0043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>d pressure drop</w:t>
      </w:r>
      <w:r w:rsidR="00C867B1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071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0C046211" w14:textId="77777777" w:rsidR="00704BDF" w:rsidRPr="008D0BEB" w:rsidRDefault="00704BDF" w:rsidP="00B64C9F">
      <w:pPr>
        <w:snapToGrid w:val="0"/>
        <w:spacing w:before="24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F32DDC6" w14:textId="5B64DE02" w:rsidR="001320D4" w:rsidRDefault="001320D4" w:rsidP="004327D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present numerical study was based on a</w:t>
      </w:r>
      <w:r w:rsidR="004327D7" w:rsidRPr="0043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CFD approach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entirely open-source: </w:t>
      </w:r>
      <w:r w:rsidRPr="001320D4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OpenFOAM® CFD package to perform the numerical simulations; Blender® to generate the geometry/domain in the form of STL files; and SnappyHexMesh tool of OpenFOAM® to create the computatio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nal mesh. </w:t>
      </w:r>
      <w:r w:rsidR="00B64C9F" w:rsidRPr="00B64C9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domain under consideration (total length of 4.5 cm and diameter of 2.0 cm) is a portion of a cylindrical tube filled with ordered open-cell foam structure with different configurations derived from the repetition of unitary cubic cell</w:t>
      </w:r>
      <w:r w:rsidR="00AA2DC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64C9F" w:rsidRPr="00B64C9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space between struts (pore size) varied from 0.2 to 0.3 cm corresponding to poros</w:t>
      </w:r>
      <w:r w:rsidR="00B64C9F">
        <w:rPr>
          <w:rFonts w:asciiTheme="minorHAnsi" w:eastAsia="MS PGothic" w:hAnsiTheme="minorHAnsi"/>
          <w:color w:val="000000"/>
          <w:sz w:val="22"/>
          <w:szCs w:val="22"/>
          <w:lang w:val="en-US"/>
        </w:rPr>
        <w:t>ities in the range of 0.</w:t>
      </w:r>
      <w:r w:rsidR="00B9543B">
        <w:rPr>
          <w:rFonts w:asciiTheme="minorHAnsi" w:eastAsia="MS PGothic" w:hAnsiTheme="minorHAnsi"/>
          <w:color w:val="000000"/>
          <w:sz w:val="22"/>
          <w:szCs w:val="22"/>
          <w:lang w:val="en-US"/>
        </w:rPr>
        <w:t>60</w:t>
      </w:r>
      <w:bookmarkStart w:id="0" w:name="_GoBack"/>
      <w:bookmarkEnd w:id="0"/>
      <w:r w:rsidR="00B64C9F">
        <w:rPr>
          <w:rFonts w:asciiTheme="minorHAnsi" w:eastAsia="MS PGothic" w:hAnsiTheme="minorHAnsi"/>
          <w:color w:val="000000"/>
          <w:sz w:val="22"/>
          <w:szCs w:val="22"/>
          <w:lang w:val="en-US"/>
        </w:rPr>
        <w:t>-0.95</w:t>
      </w:r>
      <w:r w:rsidRPr="0043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D72C639" w14:textId="39C9675A" w:rsidR="00704BDF" w:rsidRDefault="001320D4" w:rsidP="004327D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43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545B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systems</w:t>
      </w:r>
      <w:r w:rsidRPr="0043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5B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replicate tracer tests 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</w:t>
      </w:r>
      <w:r w:rsidR="00A67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5BD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produce residence time distribution data, i.e., it consists</w:t>
      </w:r>
      <w:r w:rsidRPr="0043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5B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r w:rsidRPr="0043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 phase flow (water properties) </w:t>
      </w:r>
      <w:r w:rsidR="00545B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through the foam </w:t>
      </w:r>
      <w:r w:rsidRPr="0043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 feed of solute in </w:t>
      </w:r>
      <w:r w:rsidR="00545B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45BDF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core</w:t>
      </w:r>
      <w:r w:rsidRPr="0043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inlet cross-section</w:t>
      </w:r>
      <w:r w:rsidR="00421A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(step input)</w:t>
      </w:r>
      <w:r w:rsidRPr="0043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45B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model includes the Navier-Stokes equations and the mass balance equation for the tracer.</w:t>
      </w:r>
      <w:r w:rsidR="00A521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large set of simulations was performed with different superficial velocities and cubic cells orientations. </w:t>
      </w:r>
      <w:r w:rsidR="00545B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</w:p>
    <w:p w14:paraId="372B7BF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1A402F04" w14:textId="01051FD8" w:rsidR="00704BDF" w:rsidRPr="008D0BEB" w:rsidRDefault="00545B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545B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 raw data to extract from the CFD simulations are the </w:t>
      </w:r>
      <w:r w:rsidRPr="00545BDF">
        <w:rPr>
          <w:rFonts w:asciiTheme="minorHAnsi" w:eastAsia="MS PGothic" w:hAnsiTheme="minorHAnsi"/>
          <w:color w:val="000000"/>
          <w:sz w:val="22"/>
          <w:szCs w:val="22"/>
          <w:lang w:val="en-US"/>
        </w:rPr>
        <w:t>velocity, pressure and concentration fields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4A634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21A0C">
        <w:rPr>
          <w:rFonts w:asciiTheme="minorHAnsi" w:eastAsia="MS PGothic" w:hAnsiTheme="minorHAnsi"/>
          <w:color w:val="000000"/>
          <w:sz w:val="22"/>
          <w:szCs w:val="22"/>
        </w:rPr>
        <w:t>Based on this data</w:t>
      </w:r>
      <w:r w:rsidR="00B13DC6">
        <w:rPr>
          <w:rFonts w:asciiTheme="minorHAnsi" w:eastAsia="MS PGothic" w:hAnsiTheme="minorHAnsi"/>
          <w:color w:val="000000"/>
          <w:sz w:val="22"/>
          <w:szCs w:val="22"/>
        </w:rPr>
        <w:t xml:space="preserve"> for each simulation</w:t>
      </w:r>
      <w:r w:rsidR="00421A0C">
        <w:rPr>
          <w:rFonts w:asciiTheme="minorHAnsi" w:eastAsia="MS PGothic" w:hAnsiTheme="minorHAnsi"/>
          <w:color w:val="000000"/>
          <w:sz w:val="22"/>
          <w:szCs w:val="22"/>
        </w:rPr>
        <w:t xml:space="preserve">, it is possible to </w:t>
      </w:r>
      <w:r w:rsidR="00E41E86">
        <w:rPr>
          <w:rFonts w:asciiTheme="minorHAnsi" w:eastAsia="MS PGothic" w:hAnsiTheme="minorHAnsi"/>
          <w:color w:val="000000"/>
          <w:sz w:val="22"/>
          <w:szCs w:val="22"/>
        </w:rPr>
        <w:t>determine</w:t>
      </w:r>
      <w:r w:rsidR="00B13DC6">
        <w:rPr>
          <w:rFonts w:asciiTheme="minorHAnsi" w:eastAsia="MS PGothic" w:hAnsiTheme="minorHAnsi"/>
          <w:color w:val="000000"/>
          <w:sz w:val="22"/>
          <w:szCs w:val="22"/>
        </w:rPr>
        <w:t xml:space="preserve"> the pressure drop per unit length, produce the </w:t>
      </w:r>
      <w:r w:rsidR="00421A0C">
        <w:rPr>
          <w:rFonts w:asciiTheme="minorHAnsi" w:eastAsia="MS PGothic" w:hAnsiTheme="minorHAnsi"/>
          <w:color w:val="000000"/>
          <w:sz w:val="22"/>
          <w:szCs w:val="22"/>
        </w:rPr>
        <w:t>cumulative residence time distribution (Figure 1a)</w:t>
      </w:r>
      <w:r w:rsidR="00B13DC6">
        <w:rPr>
          <w:rFonts w:asciiTheme="minorHAnsi" w:eastAsia="MS PGothic" w:hAnsiTheme="minorHAnsi"/>
          <w:color w:val="000000"/>
          <w:sz w:val="22"/>
          <w:szCs w:val="22"/>
        </w:rPr>
        <w:t xml:space="preserve"> and estimate</w:t>
      </w:r>
      <w:r w:rsidR="00B13DC6" w:rsidRPr="00B13DC6">
        <w:rPr>
          <w:rFonts w:asciiTheme="minorHAnsi" w:eastAsia="MS PGothic" w:hAnsiTheme="minorHAnsi"/>
          <w:color w:val="000000"/>
          <w:sz w:val="22"/>
          <w:szCs w:val="22"/>
        </w:rPr>
        <w:t xml:space="preserve"> axial and radi</w:t>
      </w:r>
      <w:r w:rsidR="00B13DC6">
        <w:rPr>
          <w:rFonts w:asciiTheme="minorHAnsi" w:eastAsia="MS PGothic" w:hAnsiTheme="minorHAnsi"/>
          <w:color w:val="000000"/>
          <w:sz w:val="22"/>
          <w:szCs w:val="22"/>
        </w:rPr>
        <w:t>al mass dispersion coefficients (Figure 1b).</w:t>
      </w:r>
      <w:r w:rsidR="00E41E86">
        <w:rPr>
          <w:rFonts w:asciiTheme="minorHAnsi" w:eastAsia="MS PGothic" w:hAnsiTheme="minorHAnsi"/>
          <w:color w:val="000000"/>
          <w:sz w:val="22"/>
          <w:szCs w:val="22"/>
        </w:rPr>
        <w:t xml:space="preserve"> These coefficients are obtained from fitting </w:t>
      </w:r>
      <w:r w:rsidR="005C77C6">
        <w:rPr>
          <w:rFonts w:asciiTheme="minorHAnsi" w:eastAsia="MS PGothic" w:hAnsiTheme="minorHAnsi"/>
          <w:color w:val="000000"/>
          <w:sz w:val="22"/>
          <w:szCs w:val="22"/>
        </w:rPr>
        <w:t>the numerical data to</w:t>
      </w:r>
      <w:r w:rsidR="00E41E86" w:rsidRPr="00E41E86">
        <w:rPr>
          <w:rFonts w:asciiTheme="minorHAnsi" w:eastAsia="MS PGothic" w:hAnsiTheme="minorHAnsi"/>
          <w:color w:val="000000"/>
          <w:sz w:val="22"/>
          <w:szCs w:val="22"/>
        </w:rPr>
        <w:t xml:space="preserve"> Danckwerts [3] and Hiby and Schummer [4] equations</w:t>
      </w:r>
      <w:r w:rsidR="005C77C6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B64C9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64C9F" w:rsidRPr="00B64C9F">
        <w:rPr>
          <w:rFonts w:asciiTheme="minorHAnsi" w:eastAsia="MS PGothic" w:hAnsiTheme="minorHAnsi"/>
          <w:color w:val="000000"/>
          <w:sz w:val="22"/>
          <w:szCs w:val="22"/>
        </w:rPr>
        <w:t xml:space="preserve">The first step was to perform mesh independency tests to define a proper density (around 1300000 </w:t>
      </w:r>
      <w:r w:rsidR="00B964CF">
        <w:rPr>
          <w:rFonts w:asciiTheme="minorHAnsi" w:eastAsia="MS PGothic" w:hAnsiTheme="minorHAnsi"/>
          <w:color w:val="000000"/>
          <w:sz w:val="22"/>
          <w:szCs w:val="22"/>
        </w:rPr>
        <w:t xml:space="preserve">mesh </w:t>
      </w:r>
      <w:r w:rsidR="00B64C9F" w:rsidRPr="00B64C9F">
        <w:rPr>
          <w:rFonts w:asciiTheme="minorHAnsi" w:eastAsia="MS PGothic" w:hAnsiTheme="minorHAnsi"/>
          <w:color w:val="000000"/>
          <w:sz w:val="22"/>
          <w:szCs w:val="22"/>
        </w:rPr>
        <w:t>elements) to apply throughout the work. It was verified that the mesh density affects mainly the dispersion coefficients results and the estimation of stagnant regions.</w:t>
      </w:r>
    </w:p>
    <w:p w14:paraId="2B587656" w14:textId="77777777" w:rsidR="00704BDF" w:rsidRPr="00DE0019" w:rsidRDefault="00744414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pt-PT" w:eastAsia="pt-PT"/>
        </w:rPr>
        <w:drawing>
          <wp:inline distT="0" distB="0" distL="0" distR="0" wp14:anchorId="3C37EEB5" wp14:editId="180337DE">
            <wp:extent cx="4968000" cy="180000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_L4cm_Dax_Dr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07876" w14:textId="77777777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E41E86" w:rsidRPr="00E41E86">
        <w:rPr>
          <w:rFonts w:asciiTheme="minorHAnsi" w:eastAsia="MS PGothic" w:hAnsiTheme="minorHAnsi"/>
          <w:color w:val="000000"/>
          <w:szCs w:val="18"/>
          <w:lang w:val="en-US"/>
        </w:rPr>
        <w:t xml:space="preserve">Cumulative residence time distribution </w:t>
      </w:r>
      <w:r w:rsidR="00E41E86">
        <w:rPr>
          <w:rFonts w:asciiTheme="minorHAnsi" w:eastAsia="MS PGothic" w:hAnsiTheme="minorHAnsi"/>
          <w:color w:val="000000"/>
          <w:szCs w:val="18"/>
          <w:lang w:val="en-US"/>
        </w:rPr>
        <w:t>for a system with a superficial velocity of 0.03 m/s (a) and dimensionless axial and radial dispersion coefficients as a function of molecular Peclet number (b)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21DA420D" w14:textId="266B1CF5" w:rsidR="00E41E86" w:rsidRPr="00A67B39" w:rsidRDefault="00E41E86" w:rsidP="00E41E86">
      <w:pPr>
        <w:snapToGrid w:val="0"/>
        <w:spacing w:after="120"/>
        <w:rPr>
          <w:rFonts w:asciiTheme="minorHAnsi" w:eastAsia="MS PGothic" w:hAnsiTheme="minorHAnsi"/>
          <w:color w:val="FF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E41E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in Figure 1 are illustrative </w:t>
      </w:r>
      <w:r w:rsidR="00B071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what 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</w:t>
      </w:r>
      <w:r w:rsidR="00A67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71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obtained in this study,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since the </w:t>
      </w:r>
      <w:r w:rsidRPr="00E41E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work is still under 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active </w:t>
      </w:r>
      <w:r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evelopment. </w:t>
      </w:r>
      <w:r w:rsidR="00B64C9F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B64C9F" w:rsidRPr="00B64C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ore detailed and extensive </w:t>
      </w:r>
      <w:r w:rsidR="00B64C9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</w:t>
      </w:r>
      <w:r w:rsidR="00B64C9F" w:rsidRPr="00B64C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will be presented and comparisons will be made with available experimental and/or correlation data.</w:t>
      </w:r>
      <w:r w:rsidR="00B64C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7182" w:rsidRPr="004123BF">
        <w:rPr>
          <w:rFonts w:asciiTheme="minorHAnsi" w:eastAsia="MS PGothic" w:hAnsiTheme="minorHAnsi"/>
          <w:sz w:val="22"/>
          <w:szCs w:val="22"/>
          <w:lang w:val="en-US"/>
        </w:rPr>
        <w:t>Furthermore, there is the possibility of including a last set of simulations addressing illustrative homogeneous and surface reactions in s</w:t>
      </w:r>
      <w:r w:rsidR="006010E1" w:rsidRPr="004123BF">
        <w:rPr>
          <w:rFonts w:asciiTheme="minorHAnsi" w:eastAsia="MS PGothic" w:hAnsiTheme="minorHAnsi"/>
          <w:sz w:val="22"/>
          <w:szCs w:val="22"/>
          <w:lang w:val="en-US"/>
        </w:rPr>
        <w:t>ome selected foam structures</w:t>
      </w:r>
      <w:r w:rsidR="00B07182" w:rsidRPr="004123BF">
        <w:rPr>
          <w:rFonts w:asciiTheme="minorHAnsi" w:eastAsia="MS PGothic" w:hAnsiTheme="minorHAnsi"/>
          <w:sz w:val="22"/>
          <w:szCs w:val="22"/>
          <w:lang w:val="en-US"/>
        </w:rPr>
        <w:t>.</w:t>
      </w:r>
    </w:p>
    <w:p w14:paraId="4D24B7E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4AEED56" w14:textId="4EDA3DD1" w:rsidR="00704BDF" w:rsidRPr="008D0BEB" w:rsidRDefault="005C77C6" w:rsidP="005C77C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C7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implementation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open-source </w:t>
      </w:r>
      <w:r w:rsidRPr="005C7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computational tools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Pr="005C7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5C7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5C7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inside tubes filled with open-cell foams was carried out.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</w:t>
      </w:r>
      <w:r w:rsidRPr="005C7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ngle phase flow simulations were performed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replicate tracer experiments and </w:t>
      </w:r>
      <w:r w:rsidRPr="005C7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5C7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important </w:t>
      </w:r>
      <w:r w:rsidRPr="005C7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hydrodynamic information such as mass dispersion coefficients and pressure drop.</w:t>
      </w:r>
      <w:r w:rsidR="000875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087580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parametric study </w:t>
      </w:r>
      <w:r w:rsidR="00A67B39" w:rsidRPr="0041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 presented</w:t>
      </w:r>
      <w:r w:rsidR="00A67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875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about the influence of the superficial velocity and tilt angles of the foam unitary </w:t>
      </w:r>
      <w:r w:rsidR="00B64C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cubic </w:t>
      </w:r>
      <w:r w:rsidR="00087580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cells</w:t>
      </w:r>
      <w:r w:rsidR="005B05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</w:t>
      </w:r>
      <w:r w:rsidR="004123BF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 w:rsidR="004123BF">
        <w:rPr>
          <w:rFonts w:asciiTheme="minorHAnsi" w:eastAsia="MS PGothic" w:hAnsiTheme="minorHAnsi"/>
          <w:sz w:val="22"/>
          <w:szCs w:val="22"/>
          <w:lang w:val="en-US"/>
        </w:rPr>
        <w:t>the referred hydrodynamic parameters</w:t>
      </w:r>
      <w:r w:rsidR="000875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15D3B15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754834AB" w14:textId="77777777" w:rsidR="00704BDF" w:rsidRPr="008D0BEB" w:rsidRDefault="00087580" w:rsidP="0008758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087580">
        <w:rPr>
          <w:rFonts w:asciiTheme="minorHAnsi" w:hAnsiTheme="minorHAnsi"/>
          <w:color w:val="000000"/>
        </w:rPr>
        <w:t>https://www.sintef.no/projectweb/printcr3dit/</w:t>
      </w:r>
      <w:r w:rsidR="00704BDF" w:rsidRPr="008D0BEB">
        <w:rPr>
          <w:rFonts w:asciiTheme="minorHAnsi" w:hAnsiTheme="minorHAnsi"/>
          <w:color w:val="000000"/>
        </w:rPr>
        <w:t>.</w:t>
      </w:r>
    </w:p>
    <w:p w14:paraId="6E1975EF" w14:textId="77777777" w:rsidR="00704BDF" w:rsidRDefault="00087580" w:rsidP="0008758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Bianchi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W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r w:rsidRPr="00087580">
        <w:rPr>
          <w:rFonts w:asciiTheme="minorHAnsi" w:hAnsiTheme="minorHAnsi"/>
          <w:color w:val="000000"/>
        </w:rPr>
        <w:t>Schwieger</w:t>
      </w:r>
      <w:r w:rsidR="00704BDF" w:rsidRPr="008D0BEB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H. Freund,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Adv.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Eng.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Mater. 18 (2016) 608-614.</w:t>
      </w:r>
      <w:r w:rsidR="00704BDF" w:rsidRPr="008D0BEB">
        <w:rPr>
          <w:rFonts w:asciiTheme="minorHAnsi" w:hAnsiTheme="minorHAnsi"/>
          <w:color w:val="000000"/>
        </w:rPr>
        <w:t xml:space="preserve"> </w:t>
      </w:r>
    </w:p>
    <w:p w14:paraId="61CE4EBA" w14:textId="77777777" w:rsidR="00087580" w:rsidRDefault="00B07182" w:rsidP="0008758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P.V. Danckwerts, Chem. Eng. Sci. 2 (1953) 1-13.</w:t>
      </w:r>
    </w:p>
    <w:p w14:paraId="5583CC0D" w14:textId="1F391C8B" w:rsidR="00704BDF" w:rsidRPr="00153E4D" w:rsidRDefault="00B07182" w:rsidP="00153E4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J. Hiby, P. </w:t>
      </w:r>
      <w:r w:rsidRPr="00B07182">
        <w:rPr>
          <w:rFonts w:asciiTheme="minorHAnsi" w:hAnsiTheme="minorHAnsi"/>
          <w:color w:val="000000"/>
        </w:rPr>
        <w:t>Schümmer</w:t>
      </w:r>
      <w:r>
        <w:rPr>
          <w:rFonts w:asciiTheme="minorHAnsi" w:hAnsiTheme="minorHAnsi"/>
          <w:color w:val="000000"/>
        </w:rPr>
        <w:t>, Chem. Eng. Sci. 13 (1960) 69-74.</w:t>
      </w:r>
    </w:p>
    <w:sectPr w:rsidR="00704BDF" w:rsidRPr="00153E4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ECD94" w14:textId="77777777" w:rsidR="00AC5A52" w:rsidRDefault="00AC5A52" w:rsidP="004F5E36">
      <w:r>
        <w:separator/>
      </w:r>
    </w:p>
  </w:endnote>
  <w:endnote w:type="continuationSeparator" w:id="0">
    <w:p w14:paraId="34C063B5" w14:textId="77777777" w:rsidR="00AC5A52" w:rsidRDefault="00AC5A5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63261" w14:textId="77777777" w:rsidR="00AC5A52" w:rsidRDefault="00AC5A52" w:rsidP="004F5E36">
      <w:r>
        <w:separator/>
      </w:r>
    </w:p>
  </w:footnote>
  <w:footnote w:type="continuationSeparator" w:id="0">
    <w:p w14:paraId="427193C4" w14:textId="77777777" w:rsidR="00AC5A52" w:rsidRDefault="00AC5A5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B2DD9" w14:textId="77777777" w:rsidR="004D1162" w:rsidRDefault="00594E9F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8A6783" wp14:editId="70B20BB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t-PT" w:eastAsia="pt-PT"/>
      </w:rPr>
      <w:drawing>
        <wp:anchor distT="0" distB="0" distL="114300" distR="114300" simplePos="0" relativeHeight="251662336" behindDoc="0" locked="0" layoutInCell="1" allowOverlap="1" wp14:anchorId="79795B4D" wp14:editId="3FB08CBD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180FF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7313FA8F" wp14:editId="6080403A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57E7C9F" w14:textId="77777777" w:rsidR="00704BDF" w:rsidRDefault="00704BDF">
    <w:pPr>
      <w:pStyle w:val="Cabealho"/>
    </w:pPr>
  </w:p>
  <w:p w14:paraId="307FAC44" w14:textId="77777777" w:rsidR="00704BDF" w:rsidRDefault="00704BDF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2CC9B6" wp14:editId="58432062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87580"/>
    <w:rsid w:val="000A03B2"/>
    <w:rsid w:val="000D34BE"/>
    <w:rsid w:val="000E28EB"/>
    <w:rsid w:val="000E36F1"/>
    <w:rsid w:val="000E3A73"/>
    <w:rsid w:val="000E414A"/>
    <w:rsid w:val="000F329A"/>
    <w:rsid w:val="0013121F"/>
    <w:rsid w:val="001320D4"/>
    <w:rsid w:val="00134DE4"/>
    <w:rsid w:val="0014558C"/>
    <w:rsid w:val="00150E59"/>
    <w:rsid w:val="00153E4D"/>
    <w:rsid w:val="00184AD6"/>
    <w:rsid w:val="001B65C1"/>
    <w:rsid w:val="001C684B"/>
    <w:rsid w:val="001D53FC"/>
    <w:rsid w:val="001F2EC7"/>
    <w:rsid w:val="002065DB"/>
    <w:rsid w:val="002423DA"/>
    <w:rsid w:val="002447EF"/>
    <w:rsid w:val="00250E29"/>
    <w:rsid w:val="00251550"/>
    <w:rsid w:val="0027221A"/>
    <w:rsid w:val="00275B61"/>
    <w:rsid w:val="002D1F12"/>
    <w:rsid w:val="003009B7"/>
    <w:rsid w:val="0030469C"/>
    <w:rsid w:val="003723D4"/>
    <w:rsid w:val="003A7D1C"/>
    <w:rsid w:val="003E3CC2"/>
    <w:rsid w:val="004123BF"/>
    <w:rsid w:val="00421A0C"/>
    <w:rsid w:val="004327D7"/>
    <w:rsid w:val="0046164A"/>
    <w:rsid w:val="00462DCD"/>
    <w:rsid w:val="004A634A"/>
    <w:rsid w:val="004A6AF5"/>
    <w:rsid w:val="004D1162"/>
    <w:rsid w:val="004E4DD6"/>
    <w:rsid w:val="004F5E36"/>
    <w:rsid w:val="005119A5"/>
    <w:rsid w:val="005278B7"/>
    <w:rsid w:val="005346C8"/>
    <w:rsid w:val="00545BDF"/>
    <w:rsid w:val="00594E9F"/>
    <w:rsid w:val="005B05C3"/>
    <w:rsid w:val="005B61E6"/>
    <w:rsid w:val="005C77C6"/>
    <w:rsid w:val="005C77E1"/>
    <w:rsid w:val="005D6A2F"/>
    <w:rsid w:val="005E03EC"/>
    <w:rsid w:val="005E1A82"/>
    <w:rsid w:val="005F0A28"/>
    <w:rsid w:val="005F0E5E"/>
    <w:rsid w:val="006010E1"/>
    <w:rsid w:val="00616AC5"/>
    <w:rsid w:val="00620DEE"/>
    <w:rsid w:val="00625639"/>
    <w:rsid w:val="0064184D"/>
    <w:rsid w:val="00660E3E"/>
    <w:rsid w:val="00662E74"/>
    <w:rsid w:val="00693425"/>
    <w:rsid w:val="006A58D2"/>
    <w:rsid w:val="006C5579"/>
    <w:rsid w:val="00704BDF"/>
    <w:rsid w:val="00736B13"/>
    <w:rsid w:val="00744414"/>
    <w:rsid w:val="007447F3"/>
    <w:rsid w:val="007661C8"/>
    <w:rsid w:val="0077173C"/>
    <w:rsid w:val="007C2F5E"/>
    <w:rsid w:val="007D52CD"/>
    <w:rsid w:val="007F4C61"/>
    <w:rsid w:val="00813288"/>
    <w:rsid w:val="008168FC"/>
    <w:rsid w:val="008479A2"/>
    <w:rsid w:val="0087637F"/>
    <w:rsid w:val="008A1512"/>
    <w:rsid w:val="008D0BEB"/>
    <w:rsid w:val="008E566E"/>
    <w:rsid w:val="008F697B"/>
    <w:rsid w:val="00901EB6"/>
    <w:rsid w:val="00930C8E"/>
    <w:rsid w:val="00942A3B"/>
    <w:rsid w:val="009450CE"/>
    <w:rsid w:val="0095164B"/>
    <w:rsid w:val="009740FB"/>
    <w:rsid w:val="00996483"/>
    <w:rsid w:val="009B1788"/>
    <w:rsid w:val="009D4D7D"/>
    <w:rsid w:val="009E788A"/>
    <w:rsid w:val="00A1763D"/>
    <w:rsid w:val="00A17CEC"/>
    <w:rsid w:val="00A27EF0"/>
    <w:rsid w:val="00A32E30"/>
    <w:rsid w:val="00A52176"/>
    <w:rsid w:val="00A67B39"/>
    <w:rsid w:val="00A76EFC"/>
    <w:rsid w:val="00A9626B"/>
    <w:rsid w:val="00A97F29"/>
    <w:rsid w:val="00AA2DC5"/>
    <w:rsid w:val="00AB0964"/>
    <w:rsid w:val="00AC5A52"/>
    <w:rsid w:val="00AE377D"/>
    <w:rsid w:val="00B07182"/>
    <w:rsid w:val="00B12EAF"/>
    <w:rsid w:val="00B13DC6"/>
    <w:rsid w:val="00B25BC8"/>
    <w:rsid w:val="00B61DBF"/>
    <w:rsid w:val="00B64C9F"/>
    <w:rsid w:val="00B9543B"/>
    <w:rsid w:val="00B964CF"/>
    <w:rsid w:val="00BC30C9"/>
    <w:rsid w:val="00BE3E58"/>
    <w:rsid w:val="00C01616"/>
    <w:rsid w:val="00C0162B"/>
    <w:rsid w:val="00C16B20"/>
    <w:rsid w:val="00C345B1"/>
    <w:rsid w:val="00C40142"/>
    <w:rsid w:val="00C57182"/>
    <w:rsid w:val="00C655FD"/>
    <w:rsid w:val="00C867B1"/>
    <w:rsid w:val="00C94434"/>
    <w:rsid w:val="00CA1C95"/>
    <w:rsid w:val="00CA5A9C"/>
    <w:rsid w:val="00CC190A"/>
    <w:rsid w:val="00CD5FE2"/>
    <w:rsid w:val="00D02B4C"/>
    <w:rsid w:val="00D63F0B"/>
    <w:rsid w:val="00D77274"/>
    <w:rsid w:val="00D84576"/>
    <w:rsid w:val="00DE0019"/>
    <w:rsid w:val="00DE264A"/>
    <w:rsid w:val="00E041E7"/>
    <w:rsid w:val="00E23CA1"/>
    <w:rsid w:val="00E409A8"/>
    <w:rsid w:val="00E41E86"/>
    <w:rsid w:val="00E7209D"/>
    <w:rsid w:val="00EA3AC7"/>
    <w:rsid w:val="00EA50E1"/>
    <w:rsid w:val="00EE0131"/>
    <w:rsid w:val="00F30C64"/>
    <w:rsid w:val="00F31930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36E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1">
    <w:name w:val="heading 1"/>
    <w:basedOn w:val="CETHeading1"/>
    <w:next w:val="Normal"/>
    <w:link w:val="Cabealho1Carte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arte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arte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0314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arter"/>
    <w:uiPriority w:val="99"/>
    <w:semiHidden/>
    <w:unhideWhenUsed/>
    <w:locked/>
    <w:rsid w:val="0003148D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03148D"/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03148D"/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locked/>
    <w:rsid w:val="0003148D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03148D"/>
  </w:style>
  <w:style w:type="paragraph" w:styleId="Rematedecarta">
    <w:name w:val="Closing"/>
    <w:basedOn w:val="Normal"/>
    <w:link w:val="Rematedecart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03148D"/>
  </w:style>
  <w:style w:type="paragraph" w:styleId="ndice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arte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locked/>
    <w:rsid w:val="0003148D"/>
    <w:pPr>
      <w:spacing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03148D"/>
  </w:style>
  <w:style w:type="paragraph" w:styleId="Mapadodocumento">
    <w:name w:val="Document Map"/>
    <w:basedOn w:val="Normal"/>
    <w:link w:val="MapadodocumentoCarte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03148D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03148D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03148D"/>
  </w:style>
  <w:style w:type="paragraph" w:styleId="Listacommarc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03148D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148D"/>
    <w:rPr>
      <w:sz w:val="16"/>
      <w:szCs w:val="16"/>
    </w:rPr>
  </w:style>
  <w:style w:type="paragraph" w:styleId="Avan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3148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03148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148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arte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mples">
    <w:name w:val="Plain Text"/>
    <w:basedOn w:val="Normal"/>
    <w:link w:val="Textosimples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3148D"/>
    <w:rPr>
      <w:sz w:val="20"/>
      <w:szCs w:val="2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endiceremissivo">
    <w:name w:val="index heading"/>
    <w:basedOn w:val="Normal"/>
    <w:next w:val="ndice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Cabealh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Tipodeletrapredefinidodopar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elha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locked/>
    <w:rsid w:val="00A67B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3E4F-3DCD-43B1-A54C-5430A881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828</Words>
  <Characters>4477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daraujo</cp:lastModifiedBy>
  <cp:revision>6</cp:revision>
  <cp:lastPrinted>2015-05-12T18:31:00Z</cp:lastPrinted>
  <dcterms:created xsi:type="dcterms:W3CDTF">2019-05-30T14:52:00Z</dcterms:created>
  <dcterms:modified xsi:type="dcterms:W3CDTF">2019-05-30T15:07:00Z</dcterms:modified>
</cp:coreProperties>
</file>