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85751" w14:textId="7FF22578" w:rsidR="000A03B2" w:rsidRPr="001078A9" w:rsidRDefault="00AE6A4F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1078A9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r>
        <w:rPr>
          <w:noProof w:val="0"/>
          <w:lang w:val="en-US"/>
        </w:rPr>
        <w:t xml:space="preserve"> </w:t>
      </w:r>
    </w:p>
    <w:p w14:paraId="6D3AA47A" w14:textId="77777777" w:rsidR="00704BDF" w:rsidRPr="001078A9" w:rsidRDefault="001F502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1078A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Designing </w:t>
      </w:r>
      <w:r w:rsidR="00C5729E">
        <w:rPr>
          <w:rFonts w:asciiTheme="minorHAnsi" w:eastAsia="MS PGothic" w:hAnsiTheme="minorHAnsi"/>
          <w:b/>
          <w:bCs/>
          <w:sz w:val="28"/>
          <w:szCs w:val="28"/>
          <w:lang w:val="en-US"/>
        </w:rPr>
        <w:t>hybrid nano</w:t>
      </w:r>
      <w:r w:rsidRPr="001078A9">
        <w:rPr>
          <w:rFonts w:asciiTheme="minorHAnsi" w:eastAsia="MS PGothic" w:hAnsiTheme="minorHAnsi"/>
          <w:b/>
          <w:bCs/>
          <w:sz w:val="28"/>
          <w:szCs w:val="28"/>
          <w:lang w:val="en-US"/>
        </w:rPr>
        <w:t>composites</w:t>
      </w:r>
      <w:r w:rsidR="00C5729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molybdenum </w:t>
      </w:r>
      <w:proofErr w:type="spellStart"/>
      <w:r w:rsidR="00C5729E">
        <w:rPr>
          <w:rFonts w:asciiTheme="minorHAnsi" w:eastAsia="MS PGothic" w:hAnsiTheme="minorHAnsi"/>
          <w:b/>
          <w:bCs/>
          <w:sz w:val="28"/>
          <w:szCs w:val="28"/>
          <w:lang w:val="en-US"/>
        </w:rPr>
        <w:t>disulphide</w:t>
      </w:r>
      <w:proofErr w:type="spellEnd"/>
      <w:r w:rsidR="00C5729E">
        <w:rPr>
          <w:rFonts w:asciiTheme="minorHAnsi" w:eastAsia="MS PGothic" w:hAnsiTheme="minorHAnsi"/>
          <w:b/>
          <w:bCs/>
          <w:sz w:val="28"/>
          <w:szCs w:val="28"/>
          <w:lang w:val="en-US"/>
        </w:rPr>
        <w:t>/carbon nanomaterials</w:t>
      </w:r>
    </w:p>
    <w:p w14:paraId="7DC4C54B" w14:textId="77777777" w:rsidR="00DE0019" w:rsidRPr="00165A6A" w:rsidRDefault="001F5029" w:rsidP="00704BDF">
      <w:pPr>
        <w:snapToGrid w:val="0"/>
        <w:spacing w:after="120"/>
        <w:jc w:val="center"/>
        <w:rPr>
          <w:rFonts w:eastAsia="SimSun"/>
          <w:color w:val="000000"/>
          <w:lang w:val="pl-PL" w:eastAsia="zh-CN"/>
        </w:rPr>
      </w:pPr>
      <w:r w:rsidRPr="00165A6A">
        <w:rPr>
          <w:rFonts w:asciiTheme="minorHAnsi" w:eastAsia="SimSun" w:hAnsiTheme="minorHAnsi"/>
          <w:color w:val="000000"/>
          <w:sz w:val="24"/>
          <w:szCs w:val="24"/>
          <w:u w:val="single"/>
          <w:lang w:val="pl-PL" w:eastAsia="zh-CN"/>
        </w:rPr>
        <w:t>Zuzanna Bojarska</w:t>
      </w:r>
      <w:r w:rsidR="00704BDF" w:rsidRPr="00165A6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l-PL" w:eastAsia="zh-CN"/>
        </w:rPr>
        <w:t>1</w:t>
      </w:r>
      <w:r w:rsidR="00736B13" w:rsidRPr="00165A6A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>,</w:t>
      </w:r>
      <w:r w:rsidRPr="00165A6A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 xml:space="preserve"> Marta Mazurkiewicz-Pawlicka</w:t>
      </w:r>
      <w:r w:rsidRPr="00165A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l-PL" w:eastAsia="zh-CN"/>
        </w:rPr>
        <w:t>1</w:t>
      </w:r>
      <w:r w:rsidRPr="00165A6A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>, Monika Arasimowicz</w:t>
      </w:r>
      <w:r w:rsidRPr="00165A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l-PL" w:eastAsia="zh-CN"/>
        </w:rPr>
        <w:t>2</w:t>
      </w:r>
      <w:r w:rsidRPr="00165A6A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t>,</w:t>
      </w:r>
      <w:r w:rsidRPr="00165A6A">
        <w:rPr>
          <w:rFonts w:asciiTheme="minorHAnsi" w:eastAsia="SimSun" w:hAnsiTheme="minorHAnsi"/>
          <w:color w:val="000000"/>
          <w:sz w:val="24"/>
          <w:szCs w:val="24"/>
          <w:lang w:val="pl-PL" w:eastAsia="zh-CN"/>
        </w:rPr>
        <w:br/>
        <w:t>Łukasz Makowski</w:t>
      </w:r>
      <w:r w:rsidRPr="00165A6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l-PL" w:eastAsia="zh-CN"/>
        </w:rPr>
        <w:t>1</w:t>
      </w:r>
      <w:r w:rsidR="00DE0019" w:rsidRPr="00165A6A">
        <w:rPr>
          <w:rFonts w:eastAsia="SimSun"/>
          <w:color w:val="000000"/>
          <w:lang w:val="pl-PL" w:eastAsia="zh-CN"/>
        </w:rPr>
        <w:t xml:space="preserve"> </w:t>
      </w:r>
    </w:p>
    <w:p w14:paraId="00D1BA86" w14:textId="19CFD9C9" w:rsidR="00704BDF" w:rsidRPr="001078A9" w:rsidRDefault="00704BDF" w:rsidP="001F502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078A9">
        <w:rPr>
          <w:rFonts w:eastAsia="MS PGothic"/>
          <w:i/>
          <w:iCs/>
          <w:color w:val="000000"/>
          <w:sz w:val="20"/>
          <w:lang w:val="en-US"/>
        </w:rPr>
        <w:t>1</w:t>
      </w:r>
      <w:r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D78F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Faculty of </w:t>
      </w:r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and Process Engineering, Warsaw University of Technology</w:t>
      </w:r>
      <w:r w:rsidR="001F5029" w:rsidRPr="001078A9">
        <w:rPr>
          <w:i/>
          <w:lang w:val="en-US"/>
        </w:rPr>
        <w:t>,</w:t>
      </w:r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Waryńskiego</w:t>
      </w:r>
      <w:proofErr w:type="spellEnd"/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1, 00-645 Warsaw, Poland</w:t>
      </w:r>
      <w:r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Centre of New Technologies,</w:t>
      </w:r>
      <w:r w:rsidR="001F5029" w:rsidRPr="001078A9">
        <w:rPr>
          <w:i/>
          <w:lang w:val="en-US"/>
        </w:rPr>
        <w:t xml:space="preserve"> </w:t>
      </w:r>
      <w:r w:rsidR="003D78F1">
        <w:rPr>
          <w:i/>
          <w:lang w:val="en-US"/>
        </w:rPr>
        <w:t xml:space="preserve">University of Warsaw, </w:t>
      </w:r>
      <w:proofErr w:type="spellStart"/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Banacha</w:t>
      </w:r>
      <w:proofErr w:type="spellEnd"/>
      <w:r w:rsidR="001F5029" w:rsidRPr="001078A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2c, 02-097 Warsaw, Poland</w:t>
      </w:r>
    </w:p>
    <w:p w14:paraId="08ED45EE" w14:textId="77777777" w:rsidR="00704BDF" w:rsidRPr="001078A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1078A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1078A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1078A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F5029" w:rsidRPr="001078A9">
        <w:rPr>
          <w:rFonts w:asciiTheme="minorHAnsi" w:eastAsia="MS PGothic" w:hAnsiTheme="minorHAnsi"/>
          <w:bCs/>
          <w:i/>
          <w:iCs/>
          <w:sz w:val="20"/>
          <w:lang w:val="en-US"/>
        </w:rPr>
        <w:t>6701@pw.edu.pl</w:t>
      </w:r>
    </w:p>
    <w:p w14:paraId="11A06520" w14:textId="77777777" w:rsidR="00704BDF" w:rsidRPr="001078A9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1078A9">
        <w:rPr>
          <w:rFonts w:asciiTheme="minorHAnsi" w:hAnsiTheme="minorHAnsi"/>
          <w:b/>
        </w:rPr>
        <w:t>Highlights</w:t>
      </w:r>
    </w:p>
    <w:p w14:paraId="33213147" w14:textId="28B5F1CA" w:rsidR="00CD5392" w:rsidRPr="00CD5392" w:rsidRDefault="00CD5392" w:rsidP="00CD5392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</w:t>
      </w:r>
      <w:r w:rsidRPr="00CD5392">
        <w:rPr>
          <w:rFonts w:asciiTheme="minorHAnsi" w:hAnsiTheme="minorHAnsi"/>
        </w:rPr>
        <w:t xml:space="preserve">thod </w:t>
      </w:r>
      <w:r w:rsidR="00836889">
        <w:rPr>
          <w:rFonts w:asciiTheme="minorHAnsi" w:hAnsiTheme="minorHAnsi"/>
        </w:rPr>
        <w:t>of the producing</w:t>
      </w:r>
      <w:r w:rsidRPr="00CD5392">
        <w:rPr>
          <w:rFonts w:asciiTheme="minorHAnsi" w:hAnsiTheme="minorHAnsi"/>
        </w:rPr>
        <w:t xml:space="preserve"> </w:t>
      </w:r>
      <w:r w:rsidR="00836889">
        <w:rPr>
          <w:rFonts w:asciiTheme="minorHAnsi" w:hAnsiTheme="minorHAnsi"/>
        </w:rPr>
        <w:t>MoS</w:t>
      </w:r>
      <w:r w:rsidR="00836889" w:rsidRPr="00836889">
        <w:rPr>
          <w:rFonts w:asciiTheme="minorHAnsi" w:hAnsiTheme="minorHAnsi"/>
          <w:vertAlign w:val="subscript"/>
        </w:rPr>
        <w:t>2</w:t>
      </w:r>
      <w:r w:rsidRPr="00CD5392">
        <w:rPr>
          <w:rFonts w:asciiTheme="minorHAnsi" w:hAnsiTheme="minorHAnsi"/>
        </w:rPr>
        <w:t xml:space="preserve"> nanoparticles on carbon nanomaterials has been developed.</w:t>
      </w:r>
    </w:p>
    <w:p w14:paraId="23F659E8" w14:textId="070DD85D" w:rsidR="00974329" w:rsidRPr="00836889" w:rsidRDefault="00836889" w:rsidP="0083688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Effect</w:t>
      </w:r>
      <w:r w:rsidR="00CD5392" w:rsidRPr="00CD5392">
        <w:rPr>
          <w:rFonts w:asciiTheme="minorHAnsi" w:hAnsiTheme="minorHAnsi"/>
        </w:rPr>
        <w:t xml:space="preserve"> of</w:t>
      </w:r>
      <w:r>
        <w:rPr>
          <w:rFonts w:asciiTheme="minorHAnsi" w:hAnsiTheme="minorHAnsi"/>
        </w:rPr>
        <w:t xml:space="preserve"> </w:t>
      </w:r>
      <w:r w:rsidR="00CD5392" w:rsidRPr="00CD5392">
        <w:rPr>
          <w:rFonts w:asciiTheme="minorHAnsi" w:hAnsiTheme="minorHAnsi"/>
        </w:rPr>
        <w:t xml:space="preserve">carbon </w:t>
      </w:r>
      <w:r>
        <w:rPr>
          <w:rFonts w:asciiTheme="minorHAnsi" w:hAnsiTheme="minorHAnsi"/>
        </w:rPr>
        <w:t xml:space="preserve">materials </w:t>
      </w:r>
      <w:r w:rsidR="00CD5392" w:rsidRPr="00CD5392">
        <w:rPr>
          <w:rFonts w:asciiTheme="minorHAnsi" w:hAnsiTheme="minorHAnsi"/>
        </w:rPr>
        <w:t xml:space="preserve">on properties of the obtained </w:t>
      </w:r>
      <w:r>
        <w:rPr>
          <w:rFonts w:asciiTheme="minorHAnsi" w:hAnsiTheme="minorHAnsi"/>
        </w:rPr>
        <w:t>composite</w:t>
      </w:r>
      <w:r w:rsidR="00CD5392" w:rsidRPr="00CD5392">
        <w:rPr>
          <w:rFonts w:asciiTheme="minorHAnsi" w:hAnsiTheme="minorHAnsi"/>
        </w:rPr>
        <w:t xml:space="preserve"> was investigated</w:t>
      </w:r>
      <w:r w:rsidR="00704BDF" w:rsidRPr="001078A9">
        <w:rPr>
          <w:rFonts w:asciiTheme="minorHAnsi" w:hAnsiTheme="minorHAnsi"/>
        </w:rPr>
        <w:t xml:space="preserve">. </w:t>
      </w:r>
    </w:p>
    <w:p w14:paraId="0D749AA6" w14:textId="77777777" w:rsidR="00704BDF" w:rsidRPr="001078A9" w:rsidRDefault="00704BDF" w:rsidP="00E52EB8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1078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D5D7F7C" w14:textId="16037910" w:rsidR="00974329" w:rsidRPr="001078A9" w:rsidRDefault="009D75C8" w:rsidP="001026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recent years, remarkable interest has been focused on the 2D nanomaterials and their applications, due to their unique properties.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Designing and manufacturing new nanostructures with improved properties using modern techniques is a tempting prospect for nanotechnology. One of the most famous 2D nanomaterials is graphene. It is an amazing material, which</w:t>
      </w:r>
      <w:r w:rsidR="003D7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large theoretical specific surface area (2630 m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g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high intrinsic mobility (200 000 cm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−1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high Young’s modulus (</w:t>
      </w:r>
      <w:r w:rsidR="001E60D1" w:rsidRPr="001078A9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>∼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1.0 </w:t>
      </w:r>
      <w:proofErr w:type="spellStart"/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TPa</w:t>
      </w:r>
      <w:proofErr w:type="spellEnd"/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thermal conductivity (</w:t>
      </w:r>
      <w:r w:rsidR="001E60D1" w:rsidRPr="001078A9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>∼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5000 Wm</w:t>
      </w:r>
      <w:r w:rsidR="001E60D1" w:rsidRPr="001078A9">
        <w:rPr>
          <w:rFonts w:ascii="Calibri" w:eastAsia="MS PGothic" w:hAnsi="Calibri" w:cs="Calibri"/>
          <w:color w:val="000000"/>
          <w:sz w:val="22"/>
          <w:szCs w:val="22"/>
          <w:vertAlign w:val="superscript"/>
          <w:lang w:val="en-US"/>
        </w:rPr>
        <w:t>−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1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1E60D1" w:rsidRPr="001078A9">
        <w:rPr>
          <w:rFonts w:ascii="Calibri" w:eastAsia="MS PGothic" w:hAnsi="Calibri" w:cs="Calibri"/>
          <w:color w:val="000000"/>
          <w:sz w:val="22"/>
          <w:szCs w:val="22"/>
          <w:vertAlign w:val="superscript"/>
          <w:lang w:val="en-US"/>
        </w:rPr>
        <w:t>−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D78F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also has very high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optical transmittance (</w:t>
      </w:r>
      <w:r w:rsidR="001E60D1" w:rsidRPr="001078A9">
        <w:rPr>
          <w:rFonts w:ascii="Cambria Math" w:eastAsia="MS PGothic" w:hAnsi="Cambria Math" w:cs="Cambria Math"/>
          <w:color w:val="000000"/>
          <w:sz w:val="22"/>
          <w:szCs w:val="22"/>
          <w:lang w:val="en-US"/>
        </w:rPr>
        <w:t>∼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97.7%) and good electrical conductivity. Graphene and its derivatives such as graphene oxide</w:t>
      </w:r>
      <w:r w:rsidR="00974329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(GO)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reduced graphene oxide</w:t>
      </w:r>
      <w:r w:rsidR="00974329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974329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rGO</w:t>
      </w:r>
      <w:proofErr w:type="spellEnd"/>
      <w:r w:rsidR="00974329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AE6A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new nanomaterials that have recently </w:t>
      </w:r>
      <w:r w:rsidR="00AE6A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found </w:t>
      </w:r>
      <w:r w:rsidR="009A378A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numerous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applications, </w:t>
      </w:r>
      <w:r w:rsidR="00BC352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graphene-based electronic devices, </w:t>
      </w:r>
      <w:r w:rsidR="009A37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catalysts, </w:t>
      </w:r>
      <w:r w:rsidR="00BC352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transparent conductive electrodes and others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BC352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86F8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0" w:name="_Hlk1908174"/>
      <w:r w:rsidR="00186F8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Similarly, molybdenum </w:t>
      </w:r>
      <w:proofErr w:type="spellStart"/>
      <w:r w:rsidR="00186F8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disulphide</w:t>
      </w:r>
      <w:proofErr w:type="spellEnd"/>
      <w:r w:rsidR="00974329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(MoS</w:t>
      </w:r>
      <w:r w:rsidR="00974329" w:rsidRPr="001078A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74329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86F8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 w:rsidR="003D7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186F8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widely </w:t>
      </w:r>
      <w:r w:rsidR="0098560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used</w:t>
      </w:r>
      <w:r w:rsidR="00186F84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E60D1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2D </w:t>
      </w:r>
      <w:r w:rsidR="001E60D1" w:rsidRPr="001078A9">
        <w:rPr>
          <w:rFonts w:asciiTheme="minorHAnsi" w:eastAsia="MS PGothic" w:hAnsiTheme="minorHAnsi"/>
          <w:sz w:val="22"/>
          <w:szCs w:val="22"/>
          <w:lang w:val="en-US"/>
        </w:rPr>
        <w:t>nanomaterial.</w:t>
      </w:r>
      <w:r w:rsidR="00985604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Molybdenum </w:t>
      </w:r>
      <w:proofErr w:type="spellStart"/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>disul</w:t>
      </w:r>
      <w:r w:rsidR="003C0D04">
        <w:rPr>
          <w:rFonts w:asciiTheme="minorHAnsi" w:eastAsia="MS PGothic" w:hAnsiTheme="minorHAnsi"/>
          <w:sz w:val="22"/>
          <w:szCs w:val="22"/>
          <w:lang w:val="en-US"/>
        </w:rPr>
        <w:t>ph</w:t>
      </w:r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>ide</w:t>
      </w:r>
      <w:proofErr w:type="spellEnd"/>
      <w:r w:rsidR="003D78F1">
        <w:rPr>
          <w:rFonts w:asciiTheme="minorHAnsi" w:eastAsia="MS PGothic" w:hAnsiTheme="minorHAnsi"/>
          <w:sz w:val="22"/>
          <w:szCs w:val="22"/>
          <w:lang w:val="en-US"/>
        </w:rPr>
        <w:t xml:space="preserve"> has</w:t>
      </w:r>
      <w:r w:rsidR="003D78F1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a crystal </w:t>
      </w:r>
      <w:r w:rsidR="003D78F1">
        <w:rPr>
          <w:rFonts w:asciiTheme="minorHAnsi" w:eastAsia="MS PGothic" w:hAnsiTheme="minorHAnsi"/>
          <w:sz w:val="22"/>
          <w:szCs w:val="22"/>
          <w:lang w:val="en-US"/>
        </w:rPr>
        <w:t xml:space="preserve">structure </w:t>
      </w:r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consisting of layers of S–Mo–S where a layer of molybdenum atom is sandwiched by two layers of </w:t>
      </w:r>
      <w:proofErr w:type="spellStart"/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>sulphur</w:t>
      </w:r>
      <w:proofErr w:type="spellEnd"/>
      <w:r w:rsidR="0097432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atoms. 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Individual layers of </w:t>
      </w:r>
      <w:r w:rsidR="00AE1C5E">
        <w:rPr>
          <w:rFonts w:asciiTheme="minorHAnsi" w:eastAsia="MS PGothic" w:hAnsiTheme="minorHAnsi"/>
          <w:sz w:val="22"/>
          <w:szCs w:val="22"/>
          <w:lang w:val="en-US"/>
        </w:rPr>
        <w:br/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S–Mo–S are </w:t>
      </w:r>
      <w:r w:rsidR="009A378A">
        <w:rPr>
          <w:rFonts w:asciiTheme="minorHAnsi" w:eastAsia="MS PGothic" w:hAnsiTheme="minorHAnsi"/>
          <w:sz w:val="22"/>
          <w:szCs w:val="22"/>
          <w:lang w:val="en-US"/>
        </w:rPr>
        <w:t>coupled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together by weak van der Waals </w:t>
      </w:r>
      <w:r w:rsidR="003D78F1">
        <w:rPr>
          <w:rFonts w:asciiTheme="minorHAnsi" w:eastAsia="MS PGothic" w:hAnsiTheme="minorHAnsi"/>
          <w:sz w:val="22"/>
          <w:szCs w:val="22"/>
          <w:lang w:val="en-US"/>
        </w:rPr>
        <w:t>forces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>, which could move relatively easily against each other.</w:t>
      </w:r>
      <w:r w:rsidR="009A378A" w:rsidRPr="009A378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A378A" w:rsidRPr="001078A9">
        <w:rPr>
          <w:rFonts w:asciiTheme="minorHAnsi" w:eastAsia="MS PGothic" w:hAnsiTheme="minorHAnsi"/>
          <w:sz w:val="22"/>
          <w:szCs w:val="22"/>
          <w:lang w:val="en-US"/>
        </w:rPr>
        <w:t>Furthermore, MoS</w:t>
      </w:r>
      <w:r w:rsidR="009A378A" w:rsidRPr="003616FD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9A378A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616FD">
        <w:rPr>
          <w:rFonts w:asciiTheme="minorHAnsi" w:eastAsia="MS PGothic" w:hAnsiTheme="minorHAnsi"/>
          <w:sz w:val="22"/>
          <w:szCs w:val="22"/>
          <w:lang w:val="en-US"/>
        </w:rPr>
        <w:t xml:space="preserve">is a widely studied semiconductor, with </w:t>
      </w:r>
      <w:r w:rsidR="009A378A" w:rsidRPr="001078A9">
        <w:rPr>
          <w:rFonts w:asciiTheme="minorHAnsi" w:eastAsia="MS PGothic" w:hAnsiTheme="minorHAnsi"/>
          <w:sz w:val="22"/>
          <w:szCs w:val="22"/>
          <w:lang w:val="en-US"/>
        </w:rPr>
        <w:t>a large band gap of around 1.8 eV</w:t>
      </w:r>
      <w:r w:rsidR="003616FD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102670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>Thanks to</w:t>
      </w:r>
      <w:r w:rsidR="003D78F1">
        <w:rPr>
          <w:rFonts w:asciiTheme="minorHAnsi" w:eastAsia="MS PGothic" w:hAnsiTheme="minorHAnsi"/>
          <w:sz w:val="22"/>
          <w:szCs w:val="22"/>
          <w:lang w:val="en-US"/>
        </w:rPr>
        <w:t xml:space="preserve"> the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C0D04" w:rsidRPr="001078A9">
        <w:rPr>
          <w:rFonts w:asciiTheme="minorHAnsi" w:eastAsia="MS PGothic" w:hAnsiTheme="minorHAnsi"/>
          <w:sz w:val="22"/>
          <w:szCs w:val="22"/>
          <w:lang w:val="en-US"/>
        </w:rPr>
        <w:t>above-mentioned</w:t>
      </w:r>
      <w:r w:rsidR="003D78F1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02670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properties 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>MoS</w:t>
      </w:r>
      <w:r w:rsidR="00546D58" w:rsidRPr="001C362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546D58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found</w:t>
      </w:r>
      <w:r w:rsidR="00102670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numerous applications such as a dry lubricant, in hydrogen evolution reaction catalysis, hydrogen storage</w:t>
      </w:r>
      <w:r w:rsidR="003616FD">
        <w:rPr>
          <w:rFonts w:asciiTheme="minorHAnsi" w:eastAsia="MS PGothic" w:hAnsiTheme="minorHAnsi"/>
          <w:sz w:val="22"/>
          <w:szCs w:val="22"/>
          <w:lang w:val="en-US"/>
        </w:rPr>
        <w:t xml:space="preserve"> and others </w:t>
      </w:r>
      <w:r w:rsidR="00102670" w:rsidRPr="001078A9">
        <w:rPr>
          <w:rFonts w:asciiTheme="minorHAnsi" w:eastAsia="MS PGothic" w:hAnsiTheme="minorHAnsi"/>
          <w:sz w:val="22"/>
          <w:szCs w:val="22"/>
          <w:lang w:val="en-US"/>
        </w:rPr>
        <w:t>[2].</w:t>
      </w:r>
      <w:r w:rsidR="001078A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In addition</w:t>
      </w:r>
      <w:r w:rsidR="001078A9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r w:rsidR="00AE1C5E">
        <w:rPr>
          <w:rFonts w:asciiTheme="minorHAnsi" w:eastAsia="MS PGothic" w:hAnsiTheme="minorHAnsi"/>
          <w:sz w:val="22"/>
          <w:szCs w:val="22"/>
          <w:lang w:val="en-US"/>
        </w:rPr>
        <w:t>MoS</w:t>
      </w:r>
      <w:r w:rsidR="00AE1C5E" w:rsidRPr="00AE1C5E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1078A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 can be an excellent candidate for being combined with carbon nanomaterials to ob</w:t>
      </w:r>
      <w:r w:rsidR="001078A9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1078A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ain new </w:t>
      </w:r>
      <w:r w:rsidR="00C5729E">
        <w:rPr>
          <w:rFonts w:asciiTheme="minorHAnsi" w:eastAsia="MS PGothic" w:hAnsiTheme="minorHAnsi"/>
          <w:sz w:val="22"/>
          <w:szCs w:val="22"/>
          <w:lang w:val="en-US"/>
        </w:rPr>
        <w:t xml:space="preserve">hybrid </w:t>
      </w:r>
      <w:r w:rsidR="001078A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nanocomposites with </w:t>
      </w:r>
      <w:r w:rsidR="00102670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outstanding </w:t>
      </w:r>
      <w:r w:rsidR="001078A9" w:rsidRPr="001078A9">
        <w:rPr>
          <w:rFonts w:asciiTheme="minorHAnsi" w:eastAsia="MS PGothic" w:hAnsiTheme="minorHAnsi"/>
          <w:sz w:val="22"/>
          <w:szCs w:val="22"/>
          <w:lang w:val="en-US"/>
        </w:rPr>
        <w:t xml:space="preserve">properties </w:t>
      </w:r>
      <w:r w:rsidR="00AE1C5E">
        <w:rPr>
          <w:rFonts w:asciiTheme="minorHAnsi" w:eastAsia="MS PGothic" w:hAnsiTheme="minorHAnsi"/>
          <w:sz w:val="22"/>
          <w:szCs w:val="22"/>
          <w:lang w:val="en-US"/>
        </w:rPr>
        <w:t>including</w:t>
      </w:r>
      <w:r w:rsidR="006E24F3">
        <w:rPr>
          <w:rFonts w:asciiTheme="minorHAnsi" w:eastAsia="MS PGothic" w:hAnsiTheme="minorHAnsi"/>
          <w:sz w:val="22"/>
          <w:szCs w:val="22"/>
          <w:lang w:val="en-US"/>
        </w:rPr>
        <w:t xml:space="preserve"> higher </w:t>
      </w:r>
      <w:r w:rsidR="006E24F3" w:rsidRPr="006E24F3">
        <w:rPr>
          <w:rFonts w:asciiTheme="minorHAnsi" w:eastAsia="MS PGothic" w:hAnsiTheme="minorHAnsi"/>
          <w:sz w:val="22"/>
          <w:szCs w:val="22"/>
          <w:lang w:val="en-US"/>
        </w:rPr>
        <w:t xml:space="preserve">photocatalytic </w:t>
      </w:r>
      <w:r w:rsidR="006E24F3">
        <w:rPr>
          <w:rFonts w:asciiTheme="minorHAnsi" w:eastAsia="MS PGothic" w:hAnsiTheme="minorHAnsi"/>
          <w:sz w:val="22"/>
          <w:szCs w:val="22"/>
          <w:lang w:val="en-US"/>
        </w:rPr>
        <w:t xml:space="preserve">activity, </w:t>
      </w:r>
      <w:r w:rsidR="006E24F3" w:rsidRPr="006E24F3">
        <w:rPr>
          <w:rFonts w:asciiTheme="minorHAnsi" w:eastAsia="MS PGothic" w:hAnsiTheme="minorHAnsi"/>
          <w:sz w:val="22"/>
          <w:szCs w:val="22"/>
          <w:lang w:val="en-US"/>
        </w:rPr>
        <w:t>increase of the adsorption of pollutants</w:t>
      </w:r>
      <w:r w:rsidR="00AE1C5E">
        <w:rPr>
          <w:rFonts w:asciiTheme="minorHAnsi" w:eastAsia="MS PGothic" w:hAnsiTheme="minorHAnsi"/>
          <w:sz w:val="22"/>
          <w:szCs w:val="22"/>
          <w:lang w:val="en-US"/>
        </w:rPr>
        <w:t>, and improved rheological properties</w:t>
      </w:r>
      <w:r w:rsidR="006E24F3" w:rsidRPr="006E24F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078A9" w:rsidRPr="001078A9">
        <w:rPr>
          <w:rFonts w:asciiTheme="minorHAnsi" w:eastAsia="MS PGothic" w:hAnsiTheme="minorHAnsi"/>
          <w:sz w:val="22"/>
          <w:szCs w:val="22"/>
          <w:lang w:val="en-US"/>
        </w:rPr>
        <w:t>[3].</w:t>
      </w:r>
    </w:p>
    <w:bookmarkEnd w:id="0"/>
    <w:p w14:paraId="16F0A632" w14:textId="77777777" w:rsidR="00704BDF" w:rsidRPr="001078A9" w:rsidRDefault="00704BDF" w:rsidP="00A5524A">
      <w:pPr>
        <w:snapToGrid w:val="0"/>
        <w:spacing w:before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078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9248017" w14:textId="134D171C" w:rsidR="00C01A7B" w:rsidRPr="000667F2" w:rsidRDefault="00E35654" w:rsidP="004134DA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aim of the conducted research was </w:t>
      </w:r>
      <w:r w:rsidR="00A552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preparation of hybrid nanocomposites formed from molybdenum </w:t>
      </w:r>
      <w:proofErr w:type="spellStart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disulphide</w:t>
      </w:r>
      <w:proofErr w:type="spellEnd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carbon nanomaterials</w:t>
      </w:r>
      <w:r w:rsidR="00550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</w:t>
      </w:r>
      <w:r w:rsidR="00550352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graphene oxide (GO), reduced graphene oxide (</w:t>
      </w:r>
      <w:proofErr w:type="spellStart"/>
      <w:r w:rsidR="00550352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rGO</w:t>
      </w:r>
      <w:proofErr w:type="spellEnd"/>
      <w:r w:rsidR="00550352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graphene oxide modified with ammonia </w:t>
      </w:r>
      <w:r w:rsidR="003616FD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550352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GO-NH</w:t>
      </w:r>
      <w:r w:rsidR="00550352" w:rsidRPr="0055035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550352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), and reduced graphene oxide modified with ammonia (rGO-NH</w:t>
      </w:r>
      <w:r w:rsidR="00550352" w:rsidRPr="0055035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550352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Graphene oxide was 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synthesized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graphite powder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following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modified Hummer’s method</w:t>
      </w:r>
      <w:r w:rsidR="003C0D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Reduced graphene oxide was prepared by the chemical reduction method using a 50% hydrazine solution. </w:t>
      </w:r>
      <w:r w:rsidR="003616FD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</w:t>
      </w:r>
      <w:r w:rsidR="007C67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GO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spellStart"/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rGO</w:t>
      </w:r>
      <w:proofErr w:type="spellEnd"/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76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materials 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modified with ammonia solution, which led to the addition of nitrogen-containing groups in the structure. </w:t>
      </w:r>
      <w:r w:rsidR="007C6771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olybde</w:t>
      </w:r>
      <w:r w:rsidR="007C67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 </w:t>
      </w:r>
      <w:proofErr w:type="spellStart"/>
      <w:r w:rsidR="007C6771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disulphide</w:t>
      </w:r>
      <w:proofErr w:type="spellEnd"/>
      <w:r w:rsidR="007C67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nanoparticles were 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synthesized</w:t>
      </w:r>
      <w:r w:rsidR="007C67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983632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turbulent m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icromixer with coaxial geometry, using a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mmonium molybdate tetrahydrate, citric acid and ammonium sulfide 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the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substrat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P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hysicochemical analysis of obtained carbon nanomaterials</w:t>
      </w:r>
      <w:r w:rsidR="00C01A7B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molybdenum </w:t>
      </w:r>
      <w:proofErr w:type="spellStart"/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disulphide</w:t>
      </w:r>
      <w:proofErr w:type="spellEnd"/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carried out, using various analytical techniques: Fourier-transform infrared spectroscopy, thermogravimetric analysis, 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X-ray Diffraction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3A9F" w:rsidRPr="001078A9">
        <w:rPr>
          <w:rFonts w:asciiTheme="minorHAnsi" w:eastAsia="MS PGothic" w:hAnsiTheme="minorHAnsi"/>
          <w:color w:val="000000"/>
          <w:sz w:val="22"/>
          <w:szCs w:val="22"/>
          <w:lang w:val="en-US"/>
        </w:rPr>
        <w:t>elemental analysis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A259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 sizing </w:t>
      </w:r>
      <w:r w:rsidR="00AE1C5E" w:rsidRP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</w:t>
      </w:r>
      <w:r w:rsidR="00CD4B2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electron microscopy.</w:t>
      </w:r>
      <w:r w:rsidR="00FA25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Molybdenum </w:t>
      </w:r>
      <w:proofErr w:type="spellStart"/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>disulphide</w:t>
      </w:r>
      <w:proofErr w:type="spellEnd"/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>/carbon materials hybrid nanocomposite</w:t>
      </w:r>
      <w:r w:rsidR="00D376D3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 were obtained by</w:t>
      </w:r>
      <w:r w:rsidR="00D376D3">
        <w:rPr>
          <w:rFonts w:asciiTheme="minorHAnsi" w:eastAsia="MS PGothic" w:hAnsiTheme="minorHAnsi"/>
          <w:sz w:val="22"/>
          <w:szCs w:val="22"/>
          <w:lang w:val="en-US"/>
        </w:rPr>
        <w:t>: a)</w:t>
      </w:r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D376D3">
        <w:rPr>
          <w:rFonts w:asciiTheme="minorHAnsi" w:eastAsia="MS PGothic" w:hAnsiTheme="minorHAnsi"/>
          <w:sz w:val="22"/>
          <w:szCs w:val="22"/>
          <w:lang w:val="en-US"/>
        </w:rPr>
        <w:t>mixing both materials in an ultra</w:t>
      </w:r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sonic bath, followed by </w:t>
      </w:r>
      <w:r w:rsidR="00E52EB8">
        <w:rPr>
          <w:rFonts w:asciiTheme="minorHAnsi" w:eastAsia="MS PGothic" w:hAnsiTheme="minorHAnsi"/>
          <w:sz w:val="22"/>
          <w:szCs w:val="22"/>
          <w:lang w:val="en-US"/>
        </w:rPr>
        <w:br/>
      </w:r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an ultrasonic homogenizer, </w:t>
      </w:r>
      <w:r w:rsidR="00D376D3">
        <w:rPr>
          <w:rFonts w:asciiTheme="minorHAnsi" w:eastAsia="MS PGothic" w:hAnsiTheme="minorHAnsi"/>
          <w:sz w:val="22"/>
          <w:szCs w:val="22"/>
          <w:lang w:val="en-US"/>
        </w:rPr>
        <w:t>b) a</w:t>
      </w:r>
      <w:r w:rsidR="000667F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 precipitation process in the turbulent micromixer.</w:t>
      </w:r>
      <w:r w:rsidR="000667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46F57">
        <w:rPr>
          <w:rFonts w:asciiTheme="minorHAnsi" w:eastAsia="MS PGothic" w:hAnsiTheme="minorHAnsi"/>
          <w:sz w:val="22"/>
          <w:szCs w:val="22"/>
          <w:lang w:val="en-US"/>
        </w:rPr>
        <w:t xml:space="preserve">The full analysis of the samples </w:t>
      </w:r>
      <w:r w:rsidR="00A5524A">
        <w:rPr>
          <w:rFonts w:asciiTheme="minorHAnsi" w:eastAsia="MS PGothic" w:hAnsiTheme="minorHAnsi"/>
          <w:sz w:val="22"/>
          <w:szCs w:val="22"/>
          <w:lang w:val="en-US"/>
        </w:rPr>
        <w:t>was</w:t>
      </w:r>
      <w:r w:rsidR="00046F57">
        <w:rPr>
          <w:rFonts w:asciiTheme="minorHAnsi" w:eastAsia="MS PGothic" w:hAnsiTheme="minorHAnsi"/>
          <w:sz w:val="22"/>
          <w:szCs w:val="22"/>
          <w:lang w:val="en-US"/>
        </w:rPr>
        <w:t xml:space="preserve"> carried out. In addition, </w:t>
      </w:r>
      <w:r w:rsidR="003616FD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450338" w:rsidRPr="00450338">
        <w:rPr>
          <w:rFonts w:asciiTheme="minorHAnsi" w:eastAsia="MS PGothic" w:hAnsiTheme="minorHAnsi"/>
          <w:sz w:val="22"/>
          <w:szCs w:val="22"/>
          <w:lang w:val="en-US"/>
        </w:rPr>
        <w:t>he</w:t>
      </w:r>
      <w:r w:rsidR="004E335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50338" w:rsidRPr="00450338">
        <w:rPr>
          <w:rFonts w:asciiTheme="minorHAnsi" w:eastAsia="MS PGothic" w:hAnsiTheme="minorHAnsi"/>
          <w:sz w:val="22"/>
          <w:szCs w:val="22"/>
          <w:lang w:val="en-US"/>
        </w:rPr>
        <w:t>optical properties of the</w:t>
      </w:r>
      <w:r w:rsidR="00450338">
        <w:rPr>
          <w:rFonts w:asciiTheme="minorHAnsi" w:eastAsia="MS PGothic" w:hAnsiTheme="minorHAnsi"/>
          <w:sz w:val="22"/>
          <w:szCs w:val="22"/>
          <w:lang w:val="en-US"/>
        </w:rPr>
        <w:t xml:space="preserve"> obtained nanocomposites </w:t>
      </w:r>
      <w:r w:rsidR="00450338" w:rsidRPr="00450338">
        <w:rPr>
          <w:rFonts w:asciiTheme="minorHAnsi" w:eastAsia="MS PGothic" w:hAnsiTheme="minorHAnsi"/>
          <w:sz w:val="22"/>
          <w:szCs w:val="22"/>
          <w:lang w:val="en-US"/>
        </w:rPr>
        <w:t>were evaluated by UV-vis spectroscopy</w:t>
      </w:r>
      <w:r w:rsidR="002C4E19">
        <w:rPr>
          <w:rFonts w:asciiTheme="minorHAnsi" w:eastAsia="MS PGothic" w:hAnsiTheme="minorHAnsi"/>
          <w:sz w:val="22"/>
          <w:szCs w:val="22"/>
          <w:lang w:val="en-US"/>
        </w:rPr>
        <w:t>,</w:t>
      </w:r>
      <w:r w:rsidR="002C4E19" w:rsidRPr="002C4E19">
        <w:rPr>
          <w:rFonts w:asciiTheme="minorHAnsi" w:eastAsia="MS PGothic" w:hAnsiTheme="minorHAnsi"/>
          <w:sz w:val="22"/>
          <w:szCs w:val="22"/>
          <w:lang w:val="en-US"/>
        </w:rPr>
        <w:t xml:space="preserve"> following the degradation of methylene</w:t>
      </w:r>
      <w:r w:rsidR="00A5524A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C4E19" w:rsidRPr="002C4E19">
        <w:rPr>
          <w:rFonts w:asciiTheme="minorHAnsi" w:eastAsia="MS PGothic" w:hAnsiTheme="minorHAnsi"/>
          <w:sz w:val="22"/>
          <w:szCs w:val="22"/>
          <w:lang w:val="en-US"/>
        </w:rPr>
        <w:t>blue (MB) under solar-like</w:t>
      </w:r>
      <w:r w:rsidR="002C4E19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C4E19" w:rsidRPr="002C4E19">
        <w:rPr>
          <w:rFonts w:asciiTheme="minorHAnsi" w:eastAsia="MS PGothic" w:hAnsiTheme="minorHAnsi"/>
          <w:sz w:val="22"/>
          <w:szCs w:val="22"/>
          <w:lang w:val="en-US"/>
        </w:rPr>
        <w:t>irradiation</w:t>
      </w:r>
      <w:r w:rsidR="00CD4B22">
        <w:rPr>
          <w:rFonts w:asciiTheme="minorHAnsi" w:eastAsia="MS PGothic" w:hAnsiTheme="minorHAnsi"/>
          <w:sz w:val="22"/>
          <w:szCs w:val="22"/>
          <w:lang w:val="en-US"/>
        </w:rPr>
        <w:t xml:space="preserve"> and under UV irradiation</w:t>
      </w:r>
      <w:r w:rsidR="00450338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="004E335E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</w:p>
    <w:p w14:paraId="7852C779" w14:textId="77777777" w:rsidR="00704BDF" w:rsidRPr="001078A9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1078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A725FF8" w14:textId="7993586A" w:rsidR="0005575C" w:rsidRDefault="00E35654" w:rsidP="004134DA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Reduction of GO leads to partial removal of oxygen groups from GO (the content of oxygen in GO was 43.71 wt.%, and in </w:t>
      </w:r>
      <w:proofErr w:type="spellStart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rGO</w:t>
      </w:r>
      <w:proofErr w:type="spellEnd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17.51 wt.%). Modification of GO with ammonia resulted in </w:t>
      </w:r>
      <w:r w:rsidR="00E52EB8">
        <w:rPr>
          <w:rFonts w:asciiTheme="minorHAnsi" w:eastAsia="MS PGothic" w:hAnsiTheme="minorHAnsi"/>
          <w:color w:val="000000"/>
          <w:sz w:val="22"/>
          <w:szCs w:val="22"/>
          <w:lang w:val="en-US"/>
        </w:rPr>
        <w:br/>
      </w: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 enrichment of the GO structure with nitrogen (from 0.58 wt.% to 3.67 wt.%). Modification of </w:t>
      </w:r>
      <w:proofErr w:type="spellStart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rGO</w:t>
      </w:r>
      <w:proofErr w:type="spellEnd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ammonia solution resulted in an enrichment of the </w:t>
      </w:r>
      <w:proofErr w:type="spellStart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rGO</w:t>
      </w:r>
      <w:proofErr w:type="spellEnd"/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structure with nitrogen (from 0.00 wt.% to 0.53 wt.%). </w:t>
      </w:r>
      <w:r w:rsidR="0055035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50352" w:rsidRPr="000667F2">
        <w:rPr>
          <w:rFonts w:asciiTheme="minorHAnsi" w:eastAsia="MS PGothic" w:hAnsiTheme="minorHAnsi"/>
          <w:sz w:val="22"/>
          <w:szCs w:val="22"/>
          <w:lang w:val="en-US"/>
        </w:rPr>
        <w:t>dispersion using a</w:t>
      </w:r>
      <w:r w:rsidR="009118D9">
        <w:rPr>
          <w:rFonts w:asciiTheme="minorHAnsi" w:eastAsia="MS PGothic" w:hAnsiTheme="minorHAnsi"/>
          <w:sz w:val="22"/>
          <w:szCs w:val="22"/>
          <w:lang w:val="en-US"/>
        </w:rPr>
        <w:t>n</w:t>
      </w:r>
      <w:r w:rsidR="00550352" w:rsidRPr="000667F2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118D9">
        <w:rPr>
          <w:rFonts w:asciiTheme="minorHAnsi" w:eastAsia="MS PGothic" w:hAnsiTheme="minorHAnsi"/>
          <w:sz w:val="22"/>
          <w:szCs w:val="22"/>
          <w:lang w:val="en-US"/>
        </w:rPr>
        <w:t>ultra</w:t>
      </w:r>
      <w:r w:rsidR="00550352" w:rsidRPr="000667F2">
        <w:rPr>
          <w:rFonts w:asciiTheme="minorHAnsi" w:eastAsia="MS PGothic" w:hAnsiTheme="minorHAnsi"/>
          <w:sz w:val="22"/>
          <w:szCs w:val="22"/>
          <w:lang w:val="en-US"/>
        </w:rPr>
        <w:t>sonic bath, followed by an ultrasonic homogenizer</w:t>
      </w:r>
      <w:r w:rsidR="00550352">
        <w:rPr>
          <w:rFonts w:asciiTheme="minorHAnsi" w:eastAsia="MS PGothic" w:hAnsiTheme="minorHAnsi"/>
          <w:sz w:val="22"/>
          <w:szCs w:val="22"/>
          <w:lang w:val="en-US"/>
        </w:rPr>
        <w:t xml:space="preserve"> is a good method</w:t>
      </w:r>
      <w:r w:rsidR="00550352" w:rsidRPr="00550352">
        <w:rPr>
          <w:rFonts w:asciiTheme="minorHAnsi" w:eastAsia="MS PGothic" w:hAnsiTheme="minorHAnsi"/>
          <w:sz w:val="22"/>
          <w:szCs w:val="22"/>
          <w:lang w:val="en-US"/>
        </w:rPr>
        <w:t xml:space="preserve"> to obtain hybrid MoS</w:t>
      </w:r>
      <w:r w:rsidR="00550352" w:rsidRPr="00247E99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550352" w:rsidRPr="00550352">
        <w:rPr>
          <w:rFonts w:asciiTheme="minorHAnsi" w:eastAsia="MS PGothic" w:hAnsiTheme="minorHAnsi"/>
          <w:sz w:val="22"/>
          <w:szCs w:val="22"/>
          <w:lang w:val="en-US"/>
        </w:rPr>
        <w:t>/carbon nanomaterials, which was confirmed by XRF and TGA method.</w:t>
      </w:r>
      <w:r w:rsidR="0071174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71174D" w:rsidRPr="0071174D">
        <w:rPr>
          <w:rFonts w:asciiTheme="minorHAnsi" w:eastAsia="MS PGothic" w:hAnsiTheme="minorHAnsi"/>
          <w:sz w:val="22"/>
          <w:szCs w:val="22"/>
          <w:lang w:val="en-US"/>
        </w:rPr>
        <w:t xml:space="preserve">The precipitation </w:t>
      </w:r>
      <w:r w:rsidR="00165A6A" w:rsidRPr="00165A6A">
        <w:rPr>
          <w:rFonts w:asciiTheme="minorHAnsi" w:eastAsia="MS PGothic" w:hAnsiTheme="minorHAnsi"/>
          <w:sz w:val="22"/>
          <w:szCs w:val="22"/>
          <w:lang w:val="en-US"/>
        </w:rPr>
        <w:t xml:space="preserve">method </w:t>
      </w:r>
      <w:r w:rsidR="00E52EB8" w:rsidRPr="00E52EB8">
        <w:rPr>
          <w:rFonts w:asciiTheme="minorHAnsi" w:eastAsia="MS PGothic" w:hAnsiTheme="minorHAnsi"/>
          <w:sz w:val="22"/>
          <w:szCs w:val="22"/>
          <w:lang w:val="en-US"/>
        </w:rPr>
        <w:t>that allows controlled heterogeneous nucleation of primary nanoparticles of MoS</w:t>
      </w:r>
      <w:r w:rsidR="00E52EB8" w:rsidRPr="00071F5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E52EB8" w:rsidRPr="00E52EB8">
        <w:rPr>
          <w:rFonts w:asciiTheme="minorHAnsi" w:eastAsia="MS PGothic" w:hAnsiTheme="minorHAnsi"/>
          <w:sz w:val="22"/>
          <w:szCs w:val="22"/>
          <w:lang w:val="en-US"/>
        </w:rPr>
        <w:t xml:space="preserve"> on graphene particles still </w:t>
      </w:r>
      <w:r w:rsidR="0071174D" w:rsidRPr="0071174D">
        <w:rPr>
          <w:rFonts w:asciiTheme="minorHAnsi" w:eastAsia="MS PGothic" w:hAnsiTheme="minorHAnsi"/>
          <w:sz w:val="22"/>
          <w:szCs w:val="22"/>
          <w:lang w:val="en-US"/>
        </w:rPr>
        <w:t>needs improvement,</w:t>
      </w:r>
      <w:r w:rsidR="00071F53">
        <w:rPr>
          <w:rFonts w:asciiTheme="minorHAnsi" w:eastAsia="MS PGothic" w:hAnsiTheme="minorHAnsi"/>
          <w:sz w:val="22"/>
          <w:szCs w:val="22"/>
          <w:lang w:val="en-US"/>
        </w:rPr>
        <w:t xml:space="preserve"> due to the excess of </w:t>
      </w:r>
      <w:proofErr w:type="spellStart"/>
      <w:r w:rsidR="00071F53">
        <w:rPr>
          <w:rFonts w:asciiTheme="minorHAnsi" w:eastAsia="MS PGothic" w:hAnsiTheme="minorHAnsi"/>
          <w:sz w:val="22"/>
          <w:szCs w:val="22"/>
          <w:lang w:val="en-US"/>
        </w:rPr>
        <w:t>sulph</w:t>
      </w:r>
      <w:bookmarkStart w:id="1" w:name="_GoBack"/>
      <w:bookmarkEnd w:id="1"/>
      <w:r w:rsidR="0071174D" w:rsidRPr="0071174D">
        <w:rPr>
          <w:rFonts w:asciiTheme="minorHAnsi" w:eastAsia="MS PGothic" w:hAnsiTheme="minorHAnsi"/>
          <w:sz w:val="22"/>
          <w:szCs w:val="22"/>
          <w:lang w:val="en-US"/>
        </w:rPr>
        <w:t>ur</w:t>
      </w:r>
      <w:proofErr w:type="spellEnd"/>
      <w:r w:rsidR="0071174D" w:rsidRPr="0071174D">
        <w:rPr>
          <w:rFonts w:asciiTheme="minorHAnsi" w:eastAsia="MS PGothic" w:hAnsiTheme="minorHAnsi"/>
          <w:sz w:val="22"/>
          <w:szCs w:val="22"/>
          <w:lang w:val="en-US"/>
        </w:rPr>
        <w:t xml:space="preserve"> present in the final product.</w:t>
      </w:r>
      <w:r w:rsidR="003616FD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5575C">
        <w:rPr>
          <w:rFonts w:asciiTheme="minorHAnsi" w:eastAsia="MS PGothic" w:hAnsiTheme="minorHAnsi"/>
          <w:sz w:val="22"/>
          <w:szCs w:val="22"/>
          <w:lang w:val="en-US"/>
        </w:rPr>
        <w:t xml:space="preserve">The conducted research </w:t>
      </w:r>
      <w:r w:rsidR="00A5524A">
        <w:rPr>
          <w:rFonts w:asciiTheme="minorHAnsi" w:eastAsia="MS PGothic" w:hAnsiTheme="minorHAnsi"/>
          <w:sz w:val="22"/>
          <w:szCs w:val="22"/>
          <w:lang w:val="en-US"/>
        </w:rPr>
        <w:t xml:space="preserve">has </w:t>
      </w:r>
      <w:r w:rsidR="0005575C">
        <w:rPr>
          <w:rFonts w:asciiTheme="minorHAnsi" w:eastAsia="MS PGothic" w:hAnsiTheme="minorHAnsi"/>
          <w:sz w:val="22"/>
          <w:szCs w:val="22"/>
          <w:lang w:val="en-US"/>
        </w:rPr>
        <w:t xml:space="preserve">shown the hybrid nanocomposites have better </w:t>
      </w:r>
      <w:r w:rsidR="004B5E0B" w:rsidRPr="004B5E0B">
        <w:rPr>
          <w:rFonts w:asciiTheme="minorHAnsi" w:eastAsia="MS PGothic" w:hAnsiTheme="minorHAnsi"/>
          <w:sz w:val="22"/>
          <w:szCs w:val="22"/>
          <w:lang w:val="en-US"/>
        </w:rPr>
        <w:t>photocatalytic</w:t>
      </w:r>
      <w:r w:rsidR="0005575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4B5E0B" w:rsidRPr="004B5E0B">
        <w:rPr>
          <w:rFonts w:asciiTheme="minorHAnsi" w:eastAsia="MS PGothic" w:hAnsiTheme="minorHAnsi"/>
          <w:sz w:val="22"/>
          <w:szCs w:val="22"/>
          <w:lang w:val="en-US"/>
        </w:rPr>
        <w:t>activity toward the photodegradation of methylene blue compared to pure MoS</w:t>
      </w:r>
      <w:r w:rsidR="004B5E0B" w:rsidRPr="0005575C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5575C">
        <w:rPr>
          <w:rFonts w:asciiTheme="minorHAnsi" w:eastAsia="MS PGothic" w:hAnsiTheme="minorHAnsi"/>
          <w:sz w:val="22"/>
          <w:szCs w:val="22"/>
          <w:lang w:val="en-US"/>
        </w:rPr>
        <w:t>.</w:t>
      </w:r>
    </w:p>
    <w:p w14:paraId="1F91BB19" w14:textId="77777777" w:rsidR="00E35654" w:rsidRDefault="00704BDF" w:rsidP="00E35654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1078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1078A9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34C36BAD" w14:textId="421DFBAE" w:rsidR="00E35654" w:rsidRDefault="00E35654" w:rsidP="004134D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aim of the </w:t>
      </w:r>
      <w:r w:rsidR="0005575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presented</w:t>
      </w: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research was </w:t>
      </w:r>
      <w:r w:rsidR="00A552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Pr="00E52E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preparation </w:t>
      </w:r>
      <w:r w:rsidR="00165A6A" w:rsidRPr="00E52E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Pr="00E52EB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hybrid </w:t>
      </w:r>
      <w:r w:rsidR="0005575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</w:t>
      </w:r>
      <w:r w:rsidR="00911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118D9" w:rsidRPr="00AE1C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05575C">
        <w:rPr>
          <w:rFonts w:asciiTheme="minorHAnsi" w:eastAsia="MS PGothic" w:hAnsiTheme="minorHAnsi"/>
          <w:color w:val="000000"/>
          <w:sz w:val="22"/>
          <w:szCs w:val="22"/>
          <w:lang w:val="en-US"/>
        </w:rPr>
        <w:t>/carbon nanomaterials</w:t>
      </w:r>
      <w:r w:rsidR="00A552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11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</w:t>
      </w:r>
      <w:r w:rsidR="009118D9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nanomaterials including graphene oxide, reduced graphene oxide, graphene oxide modified with ammonia, and reduced graphene oxide modified with ammonia have been tested for this purpose. </w:t>
      </w:r>
      <w:r w:rsidR="00911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obtained hybrid</w:t>
      </w:r>
      <w:r w:rsidR="009118D9"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18D9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</w:t>
      </w:r>
      <w:r w:rsidRPr="00E35654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materials possess both favorable features and disadvantages</w:t>
      </w:r>
      <w:r w:rsidR="00A552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still </w:t>
      </w:r>
      <w:r w:rsidR="003C0D04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needs</w:t>
      </w:r>
      <w:r w:rsidR="00A552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 research. Although, t</w:t>
      </w:r>
      <w:r w:rsidR="00A5524A">
        <w:rPr>
          <w:rFonts w:asciiTheme="minorHAnsi" w:eastAsia="MS PGothic" w:hAnsiTheme="minorHAnsi"/>
          <w:sz w:val="22"/>
          <w:szCs w:val="22"/>
          <w:lang w:val="en-US"/>
        </w:rPr>
        <w:t xml:space="preserve">he degradation of MB tests allowed to state that the presence of the carbon nanomaterials in the </w:t>
      </w:r>
      <w:r w:rsidR="009118D9">
        <w:rPr>
          <w:rFonts w:asciiTheme="minorHAnsi" w:eastAsia="MS PGothic" w:hAnsiTheme="minorHAnsi"/>
          <w:sz w:val="22"/>
          <w:szCs w:val="22"/>
          <w:lang w:val="en-US"/>
        </w:rPr>
        <w:t xml:space="preserve">hybrid materials </w:t>
      </w:r>
      <w:r w:rsidR="00A5524A">
        <w:rPr>
          <w:rFonts w:asciiTheme="minorHAnsi" w:eastAsia="MS PGothic" w:hAnsiTheme="minorHAnsi"/>
          <w:sz w:val="22"/>
          <w:szCs w:val="22"/>
          <w:lang w:val="en-US"/>
        </w:rPr>
        <w:t xml:space="preserve">improve </w:t>
      </w:r>
      <w:r w:rsidR="00AE1C5E">
        <w:rPr>
          <w:rFonts w:asciiTheme="minorHAnsi" w:eastAsia="MS PGothic" w:hAnsiTheme="minorHAnsi"/>
          <w:sz w:val="22"/>
          <w:szCs w:val="22"/>
          <w:lang w:val="en-US"/>
        </w:rPr>
        <w:t>photocatalytic</w:t>
      </w:r>
      <w:r w:rsidR="00A5524A">
        <w:rPr>
          <w:rFonts w:asciiTheme="minorHAnsi" w:eastAsia="MS PGothic" w:hAnsiTheme="minorHAnsi"/>
          <w:sz w:val="22"/>
          <w:szCs w:val="22"/>
          <w:lang w:val="en-US"/>
        </w:rPr>
        <w:t xml:space="preserve"> activity.</w:t>
      </w:r>
    </w:p>
    <w:p w14:paraId="3E159064" w14:textId="770FA7D7" w:rsidR="00450338" w:rsidRPr="00E52EB8" w:rsidRDefault="00450338" w:rsidP="004134DA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 w:eastAsia="ko-KR"/>
        </w:rPr>
      </w:pPr>
      <w:r w:rsidRPr="00E52EB8">
        <w:rPr>
          <w:rFonts w:asciiTheme="minorHAnsi" w:eastAsia="MS PGothic" w:hAnsiTheme="minorHAnsi"/>
          <w:i/>
          <w:color w:val="000000"/>
          <w:sz w:val="22"/>
          <w:szCs w:val="22"/>
          <w:lang w:val="en-US" w:eastAsia="ko-KR"/>
        </w:rPr>
        <w:t>This work was supported by the National Science Centre [No.2017/27/B/ST8/01382</w:t>
      </w:r>
      <w:r w:rsidR="003D78F1" w:rsidRPr="00E52EB8">
        <w:rPr>
          <w:rFonts w:asciiTheme="minorHAnsi" w:eastAsia="MS PGothic" w:hAnsiTheme="minorHAnsi"/>
          <w:i/>
          <w:color w:val="000000"/>
          <w:sz w:val="22"/>
          <w:szCs w:val="22"/>
          <w:lang w:val="en-US" w:eastAsia="ko-KR"/>
        </w:rPr>
        <w:t>]</w:t>
      </w:r>
      <w:r w:rsidR="00550352" w:rsidRPr="00E52EB8">
        <w:rPr>
          <w:rFonts w:asciiTheme="minorHAnsi" w:eastAsia="MS PGothic" w:hAnsiTheme="minorHAnsi"/>
          <w:i/>
          <w:color w:val="000000"/>
          <w:sz w:val="22"/>
          <w:szCs w:val="22"/>
          <w:lang w:val="en-US" w:eastAsia="ko-KR"/>
        </w:rPr>
        <w:t>.</w:t>
      </w:r>
    </w:p>
    <w:p w14:paraId="6ED410F3" w14:textId="77777777" w:rsidR="00F92322" w:rsidRPr="00F92322" w:rsidRDefault="00F92322" w:rsidP="00F92322">
      <w:pPr>
        <w:snapToGrid w:val="0"/>
        <w:spacing w:after="120"/>
        <w:rPr>
          <w:rFonts w:asciiTheme="minorHAnsi" w:eastAsia="MS PGothic" w:hAnsiTheme="minorHAnsi"/>
          <w:b/>
          <w:color w:val="000000"/>
          <w:sz w:val="20"/>
          <w:szCs w:val="22"/>
          <w:lang w:val="en-US" w:eastAsia="ko-KR"/>
        </w:rPr>
      </w:pPr>
      <w:r w:rsidRPr="00F92322">
        <w:rPr>
          <w:rFonts w:asciiTheme="minorHAnsi" w:eastAsia="MS PGothic" w:hAnsiTheme="minorHAnsi"/>
          <w:b/>
          <w:color w:val="000000"/>
          <w:sz w:val="20"/>
          <w:szCs w:val="22"/>
          <w:lang w:val="en-US" w:eastAsia="ko-KR"/>
        </w:rPr>
        <w:t>References</w:t>
      </w:r>
    </w:p>
    <w:p w14:paraId="51C124D0" w14:textId="38C286E5" w:rsidR="00F92322" w:rsidRDefault="00F92322" w:rsidP="00F92322">
      <w:pPr>
        <w:snapToGrid w:val="0"/>
        <w:spacing w:line="240" w:lineRule="auto"/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</w:pP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[1]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ab/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S. </w:t>
      </w:r>
      <w:proofErr w:type="spellStart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Cravanzola</w:t>
      </w:r>
      <w:proofErr w:type="spellEnd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F.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proofErr w:type="spellStart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Cesano</w:t>
      </w:r>
      <w:proofErr w:type="spellEnd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G. </w:t>
      </w:r>
      <w:proofErr w:type="spellStart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Magnacca</w:t>
      </w:r>
      <w:proofErr w:type="spellEnd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A.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proofErr w:type="spellStart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Zecchina</w:t>
      </w:r>
      <w:proofErr w:type="spellEnd"/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, RSC Adv. (2016) 59001–59008.</w:t>
      </w:r>
    </w:p>
    <w:p w14:paraId="79AE1EB8" w14:textId="19BDD3DD" w:rsidR="00F92322" w:rsidRPr="00F92322" w:rsidRDefault="00F92322" w:rsidP="00CD5392">
      <w:pPr>
        <w:tabs>
          <w:tab w:val="left" w:pos="3119"/>
        </w:tabs>
        <w:snapToGrid w:val="0"/>
        <w:spacing w:line="240" w:lineRule="auto"/>
        <w:ind w:left="426" w:hanging="426"/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</w:pP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[2]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ab/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Z.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He,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W.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Que,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Applied Materials Toda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y (2016)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23-56.</w:t>
      </w:r>
    </w:p>
    <w:p w14:paraId="0F276D9C" w14:textId="05579B49" w:rsidR="003C0D04" w:rsidRDefault="00F92322" w:rsidP="00CD5392">
      <w:pPr>
        <w:snapToGrid w:val="0"/>
        <w:spacing w:line="240" w:lineRule="auto"/>
        <w:ind w:left="426" w:hanging="426"/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</w:pP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[3]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ab/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Y.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Zhu,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S.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Murali</w:t>
      </w:r>
      <w:r w:rsidR="003C0D04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,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W.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Cai,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X. W.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Li, 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J.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Suk,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J.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Potts,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Advanced Materials</w:t>
      </w: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(2010)</w:t>
      </w:r>
      <w:r w:rsidRPr="00F9232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3906-3924.</w:t>
      </w:r>
    </w:p>
    <w:p w14:paraId="0FBFB3AF" w14:textId="01977176" w:rsidR="00102670" w:rsidRPr="00247E99" w:rsidRDefault="003C0D04" w:rsidP="00247E99">
      <w:pPr>
        <w:snapToGrid w:val="0"/>
        <w:spacing w:line="240" w:lineRule="auto"/>
        <w:ind w:left="426" w:hanging="426"/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[4]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ab/>
        <w:t xml:space="preserve">L.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Stobinski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B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.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Lesiak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A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.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Malolepszy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M.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Mazurkiewicz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B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.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Mierzwa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J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.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Zemek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P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.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Jiricek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, 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I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.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proofErr w:type="spellStart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Bieloshapka</w:t>
      </w:r>
      <w:proofErr w:type="spellEnd"/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,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>Journal of Electron Spectroscopy and Related Phenomenon</w:t>
      </w:r>
      <w:r w:rsid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 </w:t>
      </w:r>
      <w:r w:rsidR="00CD5392" w:rsidRPr="00CD5392">
        <w:rPr>
          <w:rFonts w:asciiTheme="minorHAnsi" w:eastAsia="MS PGothic" w:hAnsiTheme="minorHAnsi"/>
          <w:color w:val="000000"/>
          <w:sz w:val="20"/>
          <w:szCs w:val="22"/>
          <w:lang w:val="en-US" w:eastAsia="ko-KR"/>
        </w:rPr>
        <w:t xml:space="preserve">(2014) 195, 145-154. </w:t>
      </w:r>
    </w:p>
    <w:sectPr w:rsidR="00102670" w:rsidRPr="00247E9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A5175" w14:textId="77777777" w:rsidR="00BF3337" w:rsidRDefault="00BF3337" w:rsidP="004F5E36">
      <w:r>
        <w:separator/>
      </w:r>
    </w:p>
  </w:endnote>
  <w:endnote w:type="continuationSeparator" w:id="0">
    <w:p w14:paraId="03646CD0" w14:textId="77777777" w:rsidR="00BF3337" w:rsidRDefault="00BF333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C38B" w14:textId="77777777" w:rsidR="00BF3337" w:rsidRDefault="00BF3337" w:rsidP="004F5E36">
      <w:r>
        <w:separator/>
      </w:r>
    </w:p>
  </w:footnote>
  <w:footnote w:type="continuationSeparator" w:id="0">
    <w:p w14:paraId="0E6F9C59" w14:textId="77777777" w:rsidR="00BF3337" w:rsidRDefault="00BF333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BC08A" w14:textId="77777777" w:rsidR="00A23E2F" w:rsidRDefault="00A23E2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7C7F0" wp14:editId="424E0FE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47C45F2A" wp14:editId="5383B71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42F59" w14:textId="77777777" w:rsidR="00A23E2F" w:rsidRPr="00DE0019" w:rsidRDefault="00A23E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7F137EE3" wp14:editId="29F7B7A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AB927D3" w14:textId="77777777" w:rsidR="00A23E2F" w:rsidRDefault="00A23E2F">
    <w:pPr>
      <w:pStyle w:val="Nagwek"/>
    </w:pPr>
  </w:p>
  <w:p w14:paraId="4C398FDC" w14:textId="77777777" w:rsidR="00A23E2F" w:rsidRDefault="00A23E2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4CB4B8" wp14:editId="5CBDBBC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-Prosty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6F57"/>
    <w:rsid w:val="0005575C"/>
    <w:rsid w:val="00062A9A"/>
    <w:rsid w:val="000667F2"/>
    <w:rsid w:val="00071F53"/>
    <w:rsid w:val="000A03B2"/>
    <w:rsid w:val="000D34BE"/>
    <w:rsid w:val="000E36F1"/>
    <w:rsid w:val="000E3A73"/>
    <w:rsid w:val="000E414A"/>
    <w:rsid w:val="00102670"/>
    <w:rsid w:val="001078A9"/>
    <w:rsid w:val="00116E54"/>
    <w:rsid w:val="0013121F"/>
    <w:rsid w:val="00134DE4"/>
    <w:rsid w:val="00150E59"/>
    <w:rsid w:val="00165A6A"/>
    <w:rsid w:val="00184AD6"/>
    <w:rsid w:val="00186F84"/>
    <w:rsid w:val="001B65C1"/>
    <w:rsid w:val="001C3623"/>
    <w:rsid w:val="001C48AD"/>
    <w:rsid w:val="001C684B"/>
    <w:rsid w:val="001D53FC"/>
    <w:rsid w:val="001E60D1"/>
    <w:rsid w:val="001F2EC7"/>
    <w:rsid w:val="001F5029"/>
    <w:rsid w:val="002065DB"/>
    <w:rsid w:val="002447EF"/>
    <w:rsid w:val="00247E99"/>
    <w:rsid w:val="00251550"/>
    <w:rsid w:val="00254126"/>
    <w:rsid w:val="0027221A"/>
    <w:rsid w:val="00275B61"/>
    <w:rsid w:val="002A1377"/>
    <w:rsid w:val="002C4E19"/>
    <w:rsid w:val="002D1F12"/>
    <w:rsid w:val="003009B7"/>
    <w:rsid w:val="00303A9F"/>
    <w:rsid w:val="0030469C"/>
    <w:rsid w:val="003616FD"/>
    <w:rsid w:val="0036228A"/>
    <w:rsid w:val="003723D4"/>
    <w:rsid w:val="00374DCC"/>
    <w:rsid w:val="003A7D1C"/>
    <w:rsid w:val="003C0D04"/>
    <w:rsid w:val="003D78F1"/>
    <w:rsid w:val="004134DA"/>
    <w:rsid w:val="00450338"/>
    <w:rsid w:val="0046164A"/>
    <w:rsid w:val="00462DCD"/>
    <w:rsid w:val="004B5E0B"/>
    <w:rsid w:val="004D1162"/>
    <w:rsid w:val="004E335E"/>
    <w:rsid w:val="004E4DD6"/>
    <w:rsid w:val="004E53B8"/>
    <w:rsid w:val="004F5E36"/>
    <w:rsid w:val="005119A5"/>
    <w:rsid w:val="005278B7"/>
    <w:rsid w:val="005346C8"/>
    <w:rsid w:val="00546D58"/>
    <w:rsid w:val="00550352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222"/>
    <w:rsid w:val="0064184D"/>
    <w:rsid w:val="00660E3E"/>
    <w:rsid w:val="00662E74"/>
    <w:rsid w:val="006A58D2"/>
    <w:rsid w:val="006C5579"/>
    <w:rsid w:val="006D53E1"/>
    <w:rsid w:val="006E24F3"/>
    <w:rsid w:val="006E6696"/>
    <w:rsid w:val="00704BDF"/>
    <w:rsid w:val="0071174D"/>
    <w:rsid w:val="00717F97"/>
    <w:rsid w:val="00736B13"/>
    <w:rsid w:val="007447F3"/>
    <w:rsid w:val="007661C8"/>
    <w:rsid w:val="007C6771"/>
    <w:rsid w:val="007D52CD"/>
    <w:rsid w:val="007F1F93"/>
    <w:rsid w:val="00813288"/>
    <w:rsid w:val="008168FC"/>
    <w:rsid w:val="00836889"/>
    <w:rsid w:val="008479A2"/>
    <w:rsid w:val="0087637F"/>
    <w:rsid w:val="008A012F"/>
    <w:rsid w:val="008A1512"/>
    <w:rsid w:val="008A1D12"/>
    <w:rsid w:val="008D0BEB"/>
    <w:rsid w:val="008E566E"/>
    <w:rsid w:val="00901EB6"/>
    <w:rsid w:val="009118D9"/>
    <w:rsid w:val="009450CE"/>
    <w:rsid w:val="0095164B"/>
    <w:rsid w:val="00974329"/>
    <w:rsid w:val="00983632"/>
    <w:rsid w:val="00985604"/>
    <w:rsid w:val="00996483"/>
    <w:rsid w:val="009A378A"/>
    <w:rsid w:val="009D75C8"/>
    <w:rsid w:val="009E788A"/>
    <w:rsid w:val="00A1763D"/>
    <w:rsid w:val="00A17CEC"/>
    <w:rsid w:val="00A23E2F"/>
    <w:rsid w:val="00A27EF0"/>
    <w:rsid w:val="00A46190"/>
    <w:rsid w:val="00A5524A"/>
    <w:rsid w:val="00A76EFC"/>
    <w:rsid w:val="00A9626B"/>
    <w:rsid w:val="00A97F29"/>
    <w:rsid w:val="00AB0964"/>
    <w:rsid w:val="00AC1D79"/>
    <w:rsid w:val="00AC59CF"/>
    <w:rsid w:val="00AE13E1"/>
    <w:rsid w:val="00AE1C5E"/>
    <w:rsid w:val="00AE377D"/>
    <w:rsid w:val="00AE6A4F"/>
    <w:rsid w:val="00B61DBF"/>
    <w:rsid w:val="00B92297"/>
    <w:rsid w:val="00BC30C9"/>
    <w:rsid w:val="00BC3521"/>
    <w:rsid w:val="00BE3E58"/>
    <w:rsid w:val="00BF1671"/>
    <w:rsid w:val="00BF3337"/>
    <w:rsid w:val="00C01616"/>
    <w:rsid w:val="00C0162B"/>
    <w:rsid w:val="00C01A7B"/>
    <w:rsid w:val="00C20A42"/>
    <w:rsid w:val="00C345B1"/>
    <w:rsid w:val="00C40142"/>
    <w:rsid w:val="00C57182"/>
    <w:rsid w:val="00C5729E"/>
    <w:rsid w:val="00C655FD"/>
    <w:rsid w:val="00C67C7F"/>
    <w:rsid w:val="00C867B1"/>
    <w:rsid w:val="00C94434"/>
    <w:rsid w:val="00C971E4"/>
    <w:rsid w:val="00CA1C95"/>
    <w:rsid w:val="00CA5A9C"/>
    <w:rsid w:val="00CC0467"/>
    <w:rsid w:val="00CD4B22"/>
    <w:rsid w:val="00CD5392"/>
    <w:rsid w:val="00CD5FE2"/>
    <w:rsid w:val="00D02B4C"/>
    <w:rsid w:val="00D33C54"/>
    <w:rsid w:val="00D376D3"/>
    <w:rsid w:val="00D84576"/>
    <w:rsid w:val="00DE0019"/>
    <w:rsid w:val="00DE264A"/>
    <w:rsid w:val="00E041E7"/>
    <w:rsid w:val="00E05F90"/>
    <w:rsid w:val="00E23CA1"/>
    <w:rsid w:val="00E25835"/>
    <w:rsid w:val="00E35654"/>
    <w:rsid w:val="00E409A8"/>
    <w:rsid w:val="00E52EB8"/>
    <w:rsid w:val="00E7209D"/>
    <w:rsid w:val="00EA50E1"/>
    <w:rsid w:val="00EE0131"/>
    <w:rsid w:val="00F30C64"/>
    <w:rsid w:val="00F47455"/>
    <w:rsid w:val="00F92322"/>
    <w:rsid w:val="00FA259E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231C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gwek1">
    <w:name w:val="heading 1"/>
    <w:basedOn w:val="CETHeading1"/>
    <w:next w:val="Normalny"/>
    <w:link w:val="Nagwek1Znak"/>
    <w:uiPriority w:val="9"/>
    <w:qFormat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-Prosty1">
    <w:name w:val="Table Simple 1"/>
    <w:basedOn w:val="Standardowy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03148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14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148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148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1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148D"/>
  </w:style>
  <w:style w:type="paragraph" w:styleId="Data">
    <w:name w:val="Date"/>
    <w:basedOn w:val="Normalny"/>
    <w:next w:val="Normalny"/>
    <w:link w:val="DataZnak"/>
    <w:uiPriority w:val="99"/>
    <w:semiHidden/>
    <w:unhideWhenUsed/>
    <w:locked/>
    <w:rsid w:val="0003148D"/>
  </w:style>
  <w:style w:type="character" w:customStyle="1" w:styleId="DataZnak">
    <w:name w:val="Data Znak"/>
    <w:basedOn w:val="Domylnaczcionkaakapitu"/>
    <w:link w:val="Data"/>
    <w:uiPriority w:val="99"/>
    <w:semiHidden/>
    <w:rsid w:val="0003148D"/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ny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Podpis">
    <w:name w:val="Signature"/>
    <w:basedOn w:val="Normalny"/>
    <w:link w:val="Podpis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03148D"/>
  </w:style>
  <w:style w:type="paragraph" w:styleId="Podpise-mail">
    <w:name w:val="E-mail Signature"/>
    <w:basedOn w:val="Normalny"/>
    <w:link w:val="Podpise-mailZnak"/>
    <w:uiPriority w:val="99"/>
    <w:semiHidden/>
    <w:unhideWhenUsed/>
    <w:locked/>
    <w:rsid w:val="0003148D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3148D"/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locked/>
    <w:rsid w:val="0003148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3148D"/>
  </w:style>
  <w:style w:type="paragraph" w:styleId="Zwrotpoegnalny">
    <w:name w:val="Closing"/>
    <w:basedOn w:val="Normalny"/>
    <w:link w:val="ZwrotpoegnalnyZnak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3148D"/>
  </w:style>
  <w:style w:type="paragraph" w:styleId="Indeks1">
    <w:name w:val="index 1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locked/>
    <w:rsid w:val="0003148D"/>
  </w:style>
  <w:style w:type="paragraph" w:styleId="Wykazrde">
    <w:name w:val="table of authorities"/>
    <w:basedOn w:val="Normalny"/>
    <w:next w:val="Normalny"/>
    <w:uiPriority w:val="99"/>
    <w:semiHidden/>
    <w:unhideWhenUsed/>
    <w:locked/>
    <w:rsid w:val="0003148D"/>
    <w:pPr>
      <w:ind w:left="220" w:hanging="220"/>
    </w:pPr>
  </w:style>
  <w:style w:type="paragraph" w:styleId="Adresnakopercie">
    <w:name w:val="envelope address"/>
    <w:basedOn w:val="Normalny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148D"/>
    <w:rPr>
      <w:i/>
      <w:iCs/>
    </w:rPr>
  </w:style>
  <w:style w:type="paragraph" w:styleId="Adreszwrotnynakopercie">
    <w:name w:val="envelope return"/>
    <w:basedOn w:val="Normalny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locked/>
    <w:rsid w:val="0003148D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03148D"/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locked/>
    <w:rsid w:val="0003148D"/>
    <w:rPr>
      <w:sz w:val="24"/>
      <w:szCs w:val="24"/>
    </w:rPr>
  </w:style>
  <w:style w:type="paragraph" w:styleId="Listanumerowana">
    <w:name w:val="List Number"/>
    <w:basedOn w:val="Normalny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314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148D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3148D"/>
  </w:style>
  <w:style w:type="paragraph" w:styleId="Listapunktowana">
    <w:name w:val="List Bullet"/>
    <w:basedOn w:val="Normalny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148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148D"/>
    <w:rPr>
      <w:sz w:val="16"/>
      <w:szCs w:val="16"/>
    </w:rPr>
  </w:style>
  <w:style w:type="paragraph" w:styleId="Wcicienormalne">
    <w:name w:val="Normal Indent"/>
    <w:basedOn w:val="Normalny"/>
    <w:uiPriority w:val="99"/>
    <w:semiHidden/>
    <w:unhideWhenUsed/>
    <w:locked/>
    <w:rsid w:val="0003148D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4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031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48D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locked/>
    <w:rsid w:val="000314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kstblokowy">
    <w:name w:val="Block Text"/>
    <w:basedOn w:val="Normalny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makra">
    <w:name w:val="macro"/>
    <w:link w:val="TekstmakraZnak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48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03148D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48D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indeksu">
    <w:name w:val="index heading"/>
    <w:basedOn w:val="Normalny"/>
    <w:next w:val="Indeks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Nagwekwykazurde">
    <w:name w:val="toa heading"/>
    <w:basedOn w:val="Normalny"/>
    <w:next w:val="Normalny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omylnaczcionkaakapitu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-Siatka">
    <w:name w:val="Table Grid"/>
    <w:basedOn w:val="Standardowy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ny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ny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ny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C67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Zhu10</b:Tag>
    <b:SourceType>JournalArticle</b:SourceType>
    <b:Guid>{DBD2FB5F-199A-4923-A645-14A36A99D346}</b:Guid>
    <b:Author>
      <b:Author>
        <b:NameList>
          <b:Person>
            <b:Last>Zhu</b:Last>
            <b:First>Y.</b:First>
          </b:Person>
          <b:Person>
            <b:Last>Murali</b:Last>
            <b:First>S.</b:First>
          </b:Person>
          <b:Person>
            <b:Last>Cai</b:Last>
            <b:First>W.</b:First>
          </b:Person>
          <b:Person>
            <b:Last>Li</b:Last>
            <b:First>X.</b:First>
          </b:Person>
          <b:Person>
            <b:Last>Suk</b:Last>
            <b:First>J.</b:First>
            <b:Middle>W.</b:Middle>
          </b:Person>
          <b:Person>
            <b:Last>Potts</b:Last>
            <b:First>J.R.</b:First>
          </b:Person>
        </b:NameList>
      </b:Author>
    </b:Author>
    <b:Title>Graphene and Graphene Oxide: Synthesis, Properties, and Applications</b:Title>
    <b:JournalName>Advanced Materials</b:JournalName>
    <b:Year>2010</b:Year>
    <b:Pages>3906-3924</b:Pages>
    <b:LCID>en-US</b:LCID>
    <b:RefOrder>1</b:RefOrder>
  </b:Source>
  <b:Source>
    <b:Tag>HeZ16</b:Tag>
    <b:SourceType>JournalArticle</b:SourceType>
    <b:Guid>{94A4B2F2-F51D-4323-B12D-B445BA320E13}</b:Guid>
    <b:Author>
      <b:Author>
        <b:NameList>
          <b:Person>
            <b:Last>He</b:Last>
            <b:First>Z.</b:First>
          </b:Person>
          <b:Person>
            <b:Last>Que</b:Last>
            <b:First>W.</b:First>
          </b:Person>
        </b:NameList>
      </b:Author>
    </b:Author>
    <b:Title>Molybdenum disulfide nanomaterials: Structures, properties, synthesis andrecent progress on hydrogen evolution reaction</b:Title>
    <b:JournalName>Applied Materials Today</b:JournalName>
    <b:Year>2016</b:Year>
    <b:Pages>23-56</b:Pages>
    <b:RefOrder>2</b:RefOrder>
  </b:Source>
  <b:Source>
    <b:Tag>Cra16</b:Tag>
    <b:SourceType>JournalArticle</b:SourceType>
    <b:Guid>{A75D0156-304A-4AF1-AE72-3E4C0FD65144}</b:Guid>
    <b:Author>
      <b:Author>
        <b:NameList>
          <b:Person>
            <b:Last>Cravanzola</b:Last>
            <b:First>S.</b:First>
          </b:Person>
          <b:Person>
            <b:Last>Cesano</b:Last>
            <b:First>F.</b:First>
          </b:Person>
          <b:Person>
            <b:Last>Magnacca</b:Last>
            <b:First>G.</b:First>
          </b:Person>
          <b:Person>
            <b:Last>Zecchina</b:Last>
            <b:First>A.</b:First>
          </b:Person>
        </b:NameList>
      </b:Author>
    </b:Author>
    <b:Title>Designing rGO/MoS2 hybrid nanostructures for photocatalytic applications</b:Title>
    <b:JournalName>RSC Adv. </b:JournalName>
    <b:Year>2016</b:Year>
    <b:Pages>59001–59008</b:Pages>
    <b:RefOrder>3</b:RefOrder>
  </b:Source>
</b:Sources>
</file>

<file path=customXml/itemProps1.xml><?xml version="1.0" encoding="utf-8"?>
<ds:datastoreItem xmlns:ds="http://schemas.openxmlformats.org/officeDocument/2006/customXml" ds:itemID="{CF7C88FD-FC8F-4E3F-B07C-08BF4DD3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877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LGPW</cp:lastModifiedBy>
  <cp:revision>4</cp:revision>
  <cp:lastPrinted>2015-05-12T18:31:00Z</cp:lastPrinted>
  <dcterms:created xsi:type="dcterms:W3CDTF">2019-02-28T15:37:00Z</dcterms:created>
  <dcterms:modified xsi:type="dcterms:W3CDTF">2019-02-28T15:54:00Z</dcterms:modified>
</cp:coreProperties>
</file>