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9"/>
          <w:headerReference w:type="first" r:id="rId10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DE0019" w:rsidRDefault="00A23A78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 w:rsidRPr="00555640"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>Ionic Liquid’s Structural Variations inside Nano</w:t>
      </w:r>
      <w:r>
        <w:rPr>
          <w:rFonts w:asciiTheme="minorHAnsi" w:eastAsiaTheme="minorEastAsia" w:hAnsiTheme="minorHAnsi" w:hint="eastAsia"/>
          <w:b/>
          <w:bCs/>
          <w:sz w:val="28"/>
          <w:szCs w:val="28"/>
          <w:lang w:val="en-US" w:eastAsia="zh-CN"/>
        </w:rPr>
        <w:t>-</w:t>
      </w:r>
      <w:r w:rsidRPr="00555640">
        <w:rPr>
          <w:rFonts w:asciiTheme="minorHAnsi" w:eastAsia="MS PGothic" w:hAnsiTheme="minorHAnsi" w:hint="eastAsia"/>
          <w:b/>
          <w:bCs/>
          <w:sz w:val="28"/>
          <w:szCs w:val="28"/>
          <w:lang w:val="en-US"/>
        </w:rPr>
        <w:t>s</w:t>
      </w:r>
      <w:r w:rsidRPr="00555640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lit </w:t>
      </w:r>
      <w:r w:rsidRPr="00555640">
        <w:rPr>
          <w:rFonts w:asciiTheme="minorHAnsi" w:eastAsia="MS PGothic" w:hAnsiTheme="minorHAnsi" w:hint="eastAsia"/>
          <w:b/>
          <w:bCs/>
          <w:sz w:val="28"/>
          <w:szCs w:val="28"/>
          <w:lang w:val="en-US"/>
        </w:rPr>
        <w:t xml:space="preserve">by </w:t>
      </w:r>
      <w:r w:rsidRPr="00555640">
        <w:rPr>
          <w:rFonts w:asciiTheme="minorHAnsi" w:eastAsia="MS PGothic" w:hAnsiTheme="minorHAnsi"/>
          <w:b/>
          <w:bCs/>
          <w:sz w:val="28"/>
          <w:szCs w:val="28"/>
          <w:lang w:val="en-US"/>
        </w:rPr>
        <w:t>Molecular Dynamic Simulations</w:t>
      </w:r>
    </w:p>
    <w:p w:rsidR="00DE0019" w:rsidRPr="00DE0019" w:rsidRDefault="00A23A78" w:rsidP="00704BDF">
      <w:pPr>
        <w:snapToGrid w:val="0"/>
        <w:spacing w:after="120"/>
        <w:jc w:val="center"/>
        <w:rPr>
          <w:rFonts w:eastAsia="宋体"/>
          <w:color w:val="000000"/>
          <w:lang w:val="en-US" w:eastAsia="zh-CN"/>
        </w:rPr>
      </w:pPr>
      <w:proofErr w:type="spellStart"/>
      <w:r>
        <w:rPr>
          <w:rFonts w:asciiTheme="minorHAnsi" w:eastAsia="宋体" w:hAnsiTheme="minorHAnsi" w:hint="eastAsia"/>
          <w:color w:val="000000"/>
          <w:sz w:val="24"/>
          <w:szCs w:val="24"/>
          <w:u w:val="single"/>
          <w:lang w:val="en-US" w:eastAsia="zh-CN"/>
        </w:rPr>
        <w:t>Lili</w:t>
      </w:r>
      <w:proofErr w:type="spellEnd"/>
      <w:r>
        <w:rPr>
          <w:rFonts w:asciiTheme="minorHAnsi" w:eastAsia="宋体" w:hAnsiTheme="minorHAnsi"/>
          <w:color w:val="000000"/>
          <w:sz w:val="24"/>
          <w:szCs w:val="24"/>
          <w:u w:val="single"/>
          <w:lang w:val="en-US" w:eastAsia="zh-CN"/>
        </w:rPr>
        <w:t xml:space="preserve"> </w:t>
      </w:r>
      <w:r>
        <w:rPr>
          <w:rFonts w:asciiTheme="minorHAnsi" w:eastAsia="宋体" w:hAnsiTheme="minorHAnsi" w:hint="eastAsia"/>
          <w:color w:val="000000"/>
          <w:sz w:val="24"/>
          <w:szCs w:val="24"/>
          <w:u w:val="single"/>
          <w:lang w:val="en-US" w:eastAsia="zh-CN"/>
        </w:rPr>
        <w:t>Shi</w:t>
      </w:r>
      <w:r>
        <w:rPr>
          <w:rFonts w:asciiTheme="minorHAnsi" w:eastAsia="宋体" w:hAnsiTheme="minorHAnsi"/>
          <w:color w:val="000000"/>
          <w:sz w:val="24"/>
          <w:szCs w:val="24"/>
          <w:u w:val="single"/>
          <w:vertAlign w:val="superscript"/>
          <w:lang w:val="en-US" w:eastAsia="zh-CN"/>
        </w:rPr>
        <w:t>1</w:t>
      </w:r>
      <w:r>
        <w:rPr>
          <w:rFonts w:asciiTheme="minorHAnsi" w:eastAsia="宋体" w:hAnsiTheme="minorHAnsi"/>
          <w:color w:val="000000"/>
          <w:sz w:val="24"/>
          <w:szCs w:val="24"/>
          <w:lang w:val="en-US" w:eastAsia="zh-CN"/>
        </w:rPr>
        <w:t xml:space="preserve">, </w:t>
      </w:r>
      <w:proofErr w:type="spellStart"/>
      <w:r>
        <w:rPr>
          <w:rFonts w:asciiTheme="minorHAnsi" w:eastAsia="宋体" w:hAnsiTheme="minorHAnsi" w:hint="eastAsia"/>
          <w:color w:val="000000"/>
          <w:sz w:val="24"/>
          <w:szCs w:val="24"/>
          <w:lang w:val="en-US" w:eastAsia="zh-CN"/>
        </w:rPr>
        <w:t>Linghong</w:t>
      </w:r>
      <w:proofErr w:type="spellEnd"/>
      <w:r>
        <w:rPr>
          <w:rFonts w:asciiTheme="minorHAnsi" w:eastAsia="宋体" w:hAnsiTheme="minorHAnsi" w:hint="eastAsia"/>
          <w:color w:val="000000"/>
          <w:sz w:val="24"/>
          <w:szCs w:val="24"/>
          <w:lang w:val="en-US" w:eastAsia="zh-CN"/>
        </w:rPr>
        <w:t xml:space="preserve"> Lu</w:t>
      </w:r>
      <w:r w:rsidRPr="00555640">
        <w:rPr>
          <w:rFonts w:asciiTheme="minorHAnsi" w:eastAsia="宋体" w:hAnsiTheme="minorHAnsi" w:hint="eastAsia"/>
          <w:color w:val="000000"/>
          <w:sz w:val="24"/>
          <w:szCs w:val="24"/>
          <w:vertAlign w:val="superscript"/>
          <w:lang w:val="en-US" w:eastAsia="zh-CN"/>
        </w:rPr>
        <w:t>1</w:t>
      </w:r>
      <w:r>
        <w:rPr>
          <w:rFonts w:asciiTheme="minorHAnsi" w:eastAsia="宋体" w:hAnsiTheme="minorHAnsi" w:hint="eastAsia"/>
          <w:color w:val="000000"/>
          <w:sz w:val="24"/>
          <w:szCs w:val="24"/>
          <w:vertAlign w:val="superscript"/>
          <w:lang w:val="en-US" w:eastAsia="zh-CN"/>
        </w:rPr>
        <w:t>*</w:t>
      </w:r>
      <w:r>
        <w:rPr>
          <w:rFonts w:asciiTheme="minorHAnsi" w:eastAsia="宋体" w:hAnsiTheme="minorHAnsi" w:hint="eastAsia"/>
          <w:color w:val="000000"/>
          <w:sz w:val="24"/>
          <w:szCs w:val="24"/>
          <w:lang w:val="en-US" w:eastAsia="zh-CN"/>
        </w:rPr>
        <w:t>,</w:t>
      </w:r>
      <w:r>
        <w:rPr>
          <w:rFonts w:asciiTheme="minorHAnsi" w:eastAsia="宋体" w:hAnsiTheme="minorHAnsi"/>
          <w:color w:val="000000"/>
          <w:sz w:val="24"/>
          <w:szCs w:val="24"/>
          <w:lang w:val="en-US" w:eastAsia="zh-CN"/>
        </w:rPr>
        <w:t xml:space="preserve"> </w:t>
      </w:r>
      <w:proofErr w:type="spellStart"/>
      <w:r>
        <w:rPr>
          <w:rFonts w:asciiTheme="minorHAnsi" w:eastAsia="宋体" w:hAnsiTheme="minorHAnsi" w:hint="eastAsia"/>
          <w:color w:val="000000"/>
          <w:sz w:val="24"/>
          <w:szCs w:val="24"/>
          <w:lang w:val="en-US" w:eastAsia="zh-CN"/>
        </w:rPr>
        <w:t>Changxun</w:t>
      </w:r>
      <w:proofErr w:type="spellEnd"/>
      <w:r>
        <w:rPr>
          <w:rFonts w:asciiTheme="minorHAnsi" w:eastAsia="宋体" w:hAnsiTheme="minorHAnsi" w:hint="eastAsia"/>
          <w:color w:val="000000"/>
          <w:sz w:val="24"/>
          <w:szCs w:val="24"/>
          <w:lang w:val="en-US" w:eastAsia="zh-CN"/>
        </w:rPr>
        <w:t xml:space="preserve"> Dong</w:t>
      </w:r>
      <w:r>
        <w:rPr>
          <w:rFonts w:eastAsia="宋体"/>
          <w:color w:val="000000"/>
          <w:vertAlign w:val="superscript"/>
          <w:lang w:val="en-US" w:eastAsia="zh-CN"/>
        </w:rPr>
        <w:t>2</w:t>
      </w:r>
      <w:r w:rsidR="00DE0019">
        <w:rPr>
          <w:rFonts w:eastAsia="宋体"/>
          <w:color w:val="000000"/>
          <w:lang w:val="en-US" w:eastAsia="zh-CN"/>
        </w:rPr>
        <w:t xml:space="preserve"> </w:t>
      </w:r>
    </w:p>
    <w:p w:rsidR="00704BDF" w:rsidRPr="00DE0019" w:rsidRDefault="00A23A78" w:rsidP="00704BDF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B92D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1</w:t>
      </w:r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  <w:r w:rsidRPr="00B92D23">
        <w:rPr>
          <w:rFonts w:asciiTheme="minorHAnsi" w:eastAsia="MS PGothic" w:hAnsiTheme="minorHAnsi" w:hint="eastAsia"/>
          <w:i/>
          <w:iCs/>
          <w:color w:val="000000"/>
          <w:sz w:val="20"/>
          <w:lang w:val="en-US"/>
        </w:rPr>
        <w:t xml:space="preserve">College of </w:t>
      </w:r>
      <w:r w:rsidRPr="00B92D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Chemical Engineering, Nanjing Tech University, Nanjing</w:t>
      </w:r>
      <w:r>
        <w:rPr>
          <w:rFonts w:asciiTheme="minorHAnsi" w:eastAsiaTheme="minorEastAsia" w:hAnsiTheme="minorHAnsi" w:hint="eastAsia"/>
          <w:i/>
          <w:iCs/>
          <w:color w:val="000000"/>
          <w:sz w:val="20"/>
          <w:lang w:val="en-US" w:eastAsia="zh-CN"/>
        </w:rPr>
        <w:t xml:space="preserve"> </w:t>
      </w:r>
      <w:r w:rsidRPr="00B92D23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211816, China</w:t>
      </w:r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; 2</w:t>
      </w:r>
      <w:r w:rsidRPr="001F0B97">
        <w:rPr>
          <w:rFonts w:asciiTheme="minorHAnsi" w:eastAsia="MS PGothic" w:hAnsiTheme="minorHAnsi"/>
          <w:i/>
          <w:iCs/>
          <w:sz w:val="20"/>
          <w:lang w:val="en-US"/>
        </w:rPr>
        <w:t xml:space="preserve"> </w:t>
      </w:r>
      <w:proofErr w:type="gramStart"/>
      <w:r w:rsidRPr="001F0B97">
        <w:rPr>
          <w:rFonts w:asciiTheme="minorHAnsi" w:eastAsiaTheme="minorEastAsia" w:hAnsiTheme="minorHAnsi"/>
          <w:i/>
          <w:iCs/>
          <w:sz w:val="20"/>
          <w:lang w:val="en-US" w:eastAsia="zh-CN"/>
        </w:rPr>
        <w:t>College</w:t>
      </w:r>
      <w:proofErr w:type="gramEnd"/>
      <w:r w:rsidRPr="001F0B97">
        <w:rPr>
          <w:rFonts w:asciiTheme="minorHAnsi" w:eastAsiaTheme="minorEastAsia" w:hAnsiTheme="minorHAnsi"/>
          <w:i/>
          <w:iCs/>
          <w:sz w:val="20"/>
          <w:lang w:val="en-US" w:eastAsia="zh-CN"/>
        </w:rPr>
        <w:t xml:space="preserve"> of Sciences, Nanjing Agricultural University, Nanjing 210095, China</w:t>
      </w:r>
    </w:p>
    <w:p w:rsidR="00A23A78" w:rsidRPr="00555640" w:rsidRDefault="00A23A78" w:rsidP="00A23A78">
      <w:pPr>
        <w:snapToGrid w:val="0"/>
        <w:jc w:val="center"/>
        <w:rPr>
          <w:rFonts w:asciiTheme="minorHAnsi" w:eastAsiaTheme="minorEastAsia" w:hAnsiTheme="minorHAnsi"/>
          <w:bCs/>
          <w:i/>
          <w:iCs/>
          <w:sz w:val="20"/>
          <w:lang w:val="en-US" w:eastAsia="zh-CN"/>
        </w:rPr>
      </w:pPr>
      <w:r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>
        <w:rPr>
          <w:rFonts w:asciiTheme="minorHAnsi" w:eastAsiaTheme="minorEastAsia" w:hAnsiTheme="minorHAnsi" w:hint="eastAsia"/>
          <w:bCs/>
          <w:i/>
          <w:iCs/>
          <w:sz w:val="20"/>
          <w:lang w:val="en-US" w:eastAsia="zh-CN"/>
        </w:rPr>
        <w:t>Linghonglu</w:t>
      </w:r>
      <w:r>
        <w:rPr>
          <w:rFonts w:asciiTheme="minorHAnsi" w:eastAsia="MS PGothic" w:hAnsiTheme="minorHAnsi"/>
          <w:bCs/>
          <w:i/>
          <w:iCs/>
          <w:sz w:val="20"/>
          <w:lang w:val="en-US"/>
        </w:rPr>
        <w:t>@</w:t>
      </w:r>
      <w:r>
        <w:rPr>
          <w:rFonts w:asciiTheme="minorHAnsi" w:eastAsiaTheme="minorEastAsia" w:hAnsiTheme="minorHAnsi" w:hint="eastAsia"/>
          <w:bCs/>
          <w:i/>
          <w:iCs/>
          <w:sz w:val="20"/>
          <w:lang w:val="en-US" w:eastAsia="zh-CN"/>
        </w:rPr>
        <w:t>njtech.edu</w:t>
      </w:r>
      <w:r>
        <w:rPr>
          <w:rFonts w:asciiTheme="minorHAnsi" w:eastAsia="MS PGothic" w:hAnsiTheme="minorHAnsi"/>
          <w:bCs/>
          <w:i/>
          <w:iCs/>
          <w:sz w:val="20"/>
          <w:lang w:val="en-US"/>
        </w:rPr>
        <w:t>.</w:t>
      </w:r>
      <w:r>
        <w:rPr>
          <w:rFonts w:asciiTheme="minorHAnsi" w:eastAsiaTheme="minorEastAsia" w:hAnsiTheme="minorHAnsi" w:hint="eastAsia"/>
          <w:bCs/>
          <w:i/>
          <w:iCs/>
          <w:sz w:val="20"/>
          <w:lang w:val="en-US" w:eastAsia="zh-CN"/>
        </w:rPr>
        <w:t>cn</w:t>
      </w:r>
    </w:p>
    <w:p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A23A78" w:rsidRDefault="00A23A78" w:rsidP="00A23A78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proofErr w:type="gramStart"/>
      <w:r>
        <w:rPr>
          <w:rFonts w:asciiTheme="minorHAnsi" w:eastAsia="MS PGothic" w:hAnsiTheme="minorHAnsi" w:hint="eastAsia"/>
          <w:color w:val="000000"/>
          <w:sz w:val="22"/>
          <w:szCs w:val="22"/>
        </w:rPr>
        <w:t>t</w:t>
      </w:r>
      <w:r w:rsidRPr="001466B4">
        <w:rPr>
          <w:rFonts w:asciiTheme="minorHAnsi" w:hAnsiTheme="minorHAnsi" w:hint="eastAsia"/>
        </w:rPr>
        <w:t>he</w:t>
      </w:r>
      <w:proofErr w:type="gramEnd"/>
      <w:r w:rsidRPr="001466B4">
        <w:rPr>
          <w:rFonts w:asciiTheme="minorHAnsi" w:hAnsiTheme="minorHAnsi" w:hint="eastAsia"/>
        </w:rPr>
        <w:t xml:space="preserve"> [</w:t>
      </w:r>
      <w:proofErr w:type="spellStart"/>
      <w:r w:rsidRPr="001466B4">
        <w:rPr>
          <w:rFonts w:asciiTheme="minorHAnsi" w:hAnsiTheme="minorHAnsi" w:hint="eastAsia"/>
        </w:rPr>
        <w:t>Emim</w:t>
      </w:r>
      <w:proofErr w:type="spellEnd"/>
      <w:r w:rsidRPr="001466B4">
        <w:rPr>
          <w:rFonts w:asciiTheme="minorHAnsi" w:hAnsiTheme="minorHAnsi" w:hint="eastAsia"/>
        </w:rPr>
        <w:t xml:space="preserve">][DCA] IL behave differently both in the charged and uncharged </w:t>
      </w:r>
      <w:proofErr w:type="spellStart"/>
      <w:r w:rsidRPr="001466B4">
        <w:rPr>
          <w:rFonts w:asciiTheme="minorHAnsi" w:hAnsiTheme="minorHAnsi" w:hint="eastAsia"/>
        </w:rPr>
        <w:t>graphene</w:t>
      </w:r>
      <w:proofErr w:type="spellEnd"/>
      <w:r w:rsidRPr="001466B4">
        <w:rPr>
          <w:rFonts w:asciiTheme="minorHAnsi" w:hAnsiTheme="minorHAnsi" w:hint="eastAsia"/>
        </w:rPr>
        <w:t xml:space="preserve"> interface</w:t>
      </w:r>
      <w:r>
        <w:rPr>
          <w:rFonts w:asciiTheme="minorHAnsi" w:hAnsiTheme="minorHAnsi"/>
        </w:rPr>
        <w:t>.</w:t>
      </w:r>
    </w:p>
    <w:p w:rsidR="00A23A78" w:rsidRDefault="00A23A78" w:rsidP="00A23A78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eastAsia="MS PGothic" w:hAnsiTheme="minorHAnsi" w:hint="eastAsia"/>
          <w:color w:val="000000"/>
          <w:sz w:val="22"/>
          <w:szCs w:val="22"/>
        </w:rPr>
        <w:t>T</w:t>
      </w:r>
      <w:r w:rsidRPr="001466B4">
        <w:rPr>
          <w:rFonts w:asciiTheme="minorHAnsi" w:hAnsiTheme="minorHAnsi" w:hint="eastAsia"/>
        </w:rPr>
        <w:t xml:space="preserve">he number density of anion near the interface is always greater than the </w:t>
      </w:r>
      <w:proofErr w:type="spellStart"/>
      <w:r w:rsidRPr="001466B4">
        <w:rPr>
          <w:rFonts w:asciiTheme="minorHAnsi" w:hAnsiTheme="minorHAnsi" w:hint="eastAsia"/>
        </w:rPr>
        <w:t>cation</w:t>
      </w:r>
      <w:proofErr w:type="spellEnd"/>
      <w:r w:rsidRPr="001466B4">
        <w:rPr>
          <w:rFonts w:asciiTheme="minorHAnsi" w:hAnsiTheme="minorHAnsi" w:hint="eastAsia"/>
        </w:rPr>
        <w:t xml:space="preserve"> when the pore size is 0.8 nm in both charged and uncharged systems</w:t>
      </w:r>
      <w:r>
        <w:rPr>
          <w:rFonts w:asciiTheme="minorHAnsi" w:hAnsiTheme="minorHAnsi"/>
        </w:rPr>
        <w:t xml:space="preserve">. </w:t>
      </w:r>
    </w:p>
    <w:p w:rsidR="00A23A78" w:rsidRDefault="00A23A78" w:rsidP="00A23A78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proofErr w:type="spellStart"/>
      <w:proofErr w:type="gramStart"/>
      <w:r w:rsidRPr="001466B4">
        <w:rPr>
          <w:rFonts w:asciiTheme="minorHAnsi" w:hAnsiTheme="minorHAnsi"/>
        </w:rPr>
        <w:t>imidazolium</w:t>
      </w:r>
      <w:proofErr w:type="spellEnd"/>
      <w:proofErr w:type="gramEnd"/>
      <w:r w:rsidRPr="001466B4">
        <w:rPr>
          <w:rFonts w:asciiTheme="minorHAnsi" w:hAnsiTheme="minorHAnsi" w:hint="eastAsia"/>
        </w:rPr>
        <w:t xml:space="preserve"> rings prefer to lie parallel to the </w:t>
      </w:r>
      <w:proofErr w:type="spellStart"/>
      <w:r w:rsidRPr="001466B4">
        <w:rPr>
          <w:rFonts w:asciiTheme="minorHAnsi" w:hAnsiTheme="minorHAnsi" w:hint="eastAsia"/>
        </w:rPr>
        <w:t>graphene</w:t>
      </w:r>
      <w:proofErr w:type="spellEnd"/>
      <w:r w:rsidRPr="001466B4">
        <w:rPr>
          <w:rFonts w:asciiTheme="minorHAnsi" w:hAnsiTheme="minorHAnsi" w:hint="eastAsia"/>
        </w:rPr>
        <w:t xml:space="preserve"> surface in narrow silt pore</w:t>
      </w:r>
      <w:r>
        <w:rPr>
          <w:rFonts w:asciiTheme="minorHAnsi" w:hAnsiTheme="minorHAnsi"/>
        </w:rPr>
        <w:t xml:space="preserve">. </w:t>
      </w:r>
    </w:p>
    <w:p w:rsidR="00704BDF" w:rsidRPr="00EC66CC" w:rsidRDefault="00A23A78" w:rsidP="00A23A78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proofErr w:type="spellStart"/>
      <w:proofErr w:type="gramStart"/>
      <w:r w:rsidRPr="001466B4">
        <w:rPr>
          <w:rFonts w:asciiTheme="minorHAnsi" w:hAnsiTheme="minorHAnsi" w:hint="eastAsia"/>
        </w:rPr>
        <w:t>imidazolium</w:t>
      </w:r>
      <w:proofErr w:type="spellEnd"/>
      <w:proofErr w:type="gramEnd"/>
      <w:r w:rsidRPr="001466B4">
        <w:rPr>
          <w:rFonts w:asciiTheme="minorHAnsi" w:hAnsiTheme="minorHAnsi" w:hint="eastAsia"/>
        </w:rPr>
        <w:t xml:space="preserve"> rings gradually tends to be perpendicular to the surface as the pore width increases</w:t>
      </w:r>
      <w:r>
        <w:rPr>
          <w:rFonts w:asciiTheme="minorHAnsi" w:hAnsiTheme="minorHAnsi"/>
        </w:rPr>
        <w:t>.</w:t>
      </w:r>
    </w:p>
    <w:p w:rsidR="00704BDF" w:rsidRPr="00A15B93" w:rsidRDefault="00704BDF" w:rsidP="00704BDF">
      <w:pPr>
        <w:snapToGrid w:val="0"/>
        <w:spacing w:after="120"/>
        <w:jc w:val="center"/>
        <w:rPr>
          <w:rFonts w:eastAsia="宋体"/>
          <w:bCs/>
          <w:i/>
          <w:iCs/>
          <w:color w:val="0000FF"/>
          <w:sz w:val="20"/>
          <w:lang w:val="en-US" w:eastAsia="zh-CN"/>
        </w:rPr>
      </w:pPr>
    </w:p>
    <w:p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A23A78" w:rsidRDefault="00A23A78" w:rsidP="00A23A78">
      <w:pPr>
        <w:spacing w:afterLines="50"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Exploring ionic liquids (ILs) /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graphene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charged interface is importance in the energy collection and storage devices, because the structural properties and transportation of ILs at the interface 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have great 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influence 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on 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the </w:t>
      </w:r>
      <w:r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performance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of energy collection and storage devices. Unfortunately, it is still challenging to directly detect the interface properties of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nanoconfined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ILs by experimental methods. Therefore, we present a molecular </w:t>
      </w:r>
      <w:proofErr w:type="gram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dynamics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>(</w:t>
      </w:r>
      <w:proofErr w:type="gramEnd"/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>MD)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simulation study of 1-ethyl-3-methylimidazolium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dicyanamide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([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Emim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][DCA]) ionic liquid 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>confin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ed by two charged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graphene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planar surfaces with different pore widths.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Graphene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surfaces with positive and negative charges can be imagined as positive and negative electrodes of capacitors, respectively.</w:t>
      </w:r>
    </w:p>
    <w:p w:rsidR="00704BDF" w:rsidRPr="008D0BEB" w:rsidRDefault="00704BDF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:rsidR="00704BDF" w:rsidRPr="008D0BEB" w:rsidRDefault="00A23A78" w:rsidP="00704BDF">
      <w:pPr>
        <w:snapToGrid w:val="0"/>
        <w:spacing w:after="120"/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MD simulation for [EMIM</w:t>
      </w:r>
      <w:proofErr w:type="gram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][</w:t>
      </w:r>
      <w:proofErr w:type="gram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DCA]-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graphene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 system were carried out using the LAMMPS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 software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. Ionic liquids ([EMIM</w:t>
      </w:r>
      <w:proofErr w:type="gram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][</w:t>
      </w:r>
      <w:proofErr w:type="gram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DCA]) were confined to two parallel interfaces of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graphene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,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respectively. Four different slit pore sizes were considered with 3.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>6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、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2.4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、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1.6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、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0.8nm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，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separately.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Graphene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 sheets were modeled as rigid entities along all the considered simulations.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The box size for the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xy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 plane was reach to 4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>9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>12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×48.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>22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 </w:t>
      </w:r>
      <w:proofErr w:type="gram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Å</w:t>
      </w:r>
      <w:r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 w:eastAsia="zh-CN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,</w:t>
      </w:r>
      <w:proofErr w:type="gram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 as a consequence, it can accommodate enough ion pairs to obtain dependable statistically significant results.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According to previous reports, all the four systems have a comparable IL density to the bulk value.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>[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fldChar w:fldCharType="begin"/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instrText xml:space="preserve"> = 1  \* MERGEFORMAT </w:instrTex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fldChar w:fldCharType="separate"/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1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fldChar w:fldCharType="end"/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>]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 Therefore,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270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、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190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、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130 and 65 [EMIM][DCA] ion pairs were randomly placed in the two-dimensional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graphene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 slits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with the pore size of 3.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>6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, 2.4, 1.6, and 0.8nm, respectively.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The force field parameter for [EMIM</w:t>
      </w:r>
      <w:proofErr w:type="gram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][</w:t>
      </w:r>
      <w:proofErr w:type="gram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DCA] ions was obtained from literature.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 xml:space="preserve">[2,3]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The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Lennard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-Jones (L-J) parameter and partial atomic charges used for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>graphene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 w:eastAsia="zh-CN"/>
        </w:rPr>
        <w:t xml:space="preserve"> in this work were taken from literature.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zh-CN"/>
        </w:rPr>
        <w:t>[4]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:rsidR="00704BDF" w:rsidRPr="008D0BEB" w:rsidRDefault="00A23A78" w:rsidP="00704BD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</w:rPr>
      </w:pP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lastRenderedPageBreak/>
        <w:t>We find that the [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Emim</w:t>
      </w:r>
      <w:proofErr w:type="spellEnd"/>
      <w:proofErr w:type="gram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][</w:t>
      </w:r>
      <w:proofErr w:type="gram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DCA] IL behave differently both in the charged and uncharged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graphene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interface. The number density profiles of [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Emim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][DCA] IL along the direction perpendicular to the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graphene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wall indicates that the anion DCA- peak intensity is always greater than the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cation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Emim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+ when the pore size is 0.8 nm in both charged and uncharged systems. 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>T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he 3D orientation analysis of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cations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and anions close to the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graphene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surface</w:t>
      </w:r>
      <w:r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indicates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that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imidazolium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rings prefer to lie parallel to the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graphene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surface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>,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and </w:t>
      </w:r>
      <w:proofErr w:type="spellStart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imidazolium</w:t>
      </w:r>
      <w:proofErr w:type="spellEnd"/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rings gradually tends to be perpendicular to the surface</w:t>
      </w:r>
      <w:r w:rsidRPr="00AF321A"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as the pore width increases. Finally, their diffusion coefficients exhibit anomalies in negatively charged pores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>.</w:t>
      </w:r>
    </w:p>
    <w:p w:rsidR="00704BDF" w:rsidRPr="00DE0019" w:rsidRDefault="00A23A78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</w:rPr>
      </w:pPr>
      <w:r>
        <w:rPr>
          <w:noProof/>
          <w:lang w:val="en-US" w:eastAsia="zh-CN"/>
        </w:rPr>
        <w:drawing>
          <wp:inline distT="0" distB="0" distL="114300" distR="114300" wp14:anchorId="280158A7" wp14:editId="56B2D1EA">
            <wp:extent cx="3959860" cy="2787015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4BDF" w:rsidRPr="00A23A78" w:rsidRDefault="00A23A78" w:rsidP="00704BDF">
      <w:pPr>
        <w:snapToGrid w:val="0"/>
        <w:spacing w:after="120"/>
        <w:jc w:val="center"/>
        <w:rPr>
          <w:rFonts w:asciiTheme="minorHAnsi" w:eastAsiaTheme="minorEastAsia" w:hAnsiTheme="minorHAnsi" w:hint="eastAsia"/>
          <w:color w:val="000000"/>
          <w:szCs w:val="18"/>
          <w:lang w:val="en-US" w:eastAsia="zh-CN"/>
        </w:rPr>
      </w:pPr>
      <w:proofErr w:type="gramStart"/>
      <w:r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proofErr w:type="gramEnd"/>
      <w:r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 w:hint="eastAsia"/>
          <w:lang w:val="en-US"/>
        </w:rPr>
        <w:t>  </w:t>
      </w:r>
      <w:r>
        <w:rPr>
          <w:rFonts w:asciiTheme="minorHAnsi" w:eastAsia="宋体" w:hAnsiTheme="minorHAnsi" w:hint="eastAsia"/>
          <w:lang w:val="en-US" w:eastAsia="zh-CN"/>
        </w:rPr>
        <w:t xml:space="preserve">The </w:t>
      </w:r>
      <w:hyperlink r:id="rId12" w:history="1">
        <w:r>
          <w:rPr>
            <w:rFonts w:asciiTheme="minorHAnsi" w:hAnsiTheme="minorHAnsi" w:hint="eastAsia"/>
            <w:lang w:val="en-US"/>
          </w:rPr>
          <w:t>probability distribution</w:t>
        </w:r>
      </w:hyperlink>
      <w:r>
        <w:rPr>
          <w:rFonts w:asciiTheme="minorHAnsi" w:eastAsia="宋体" w:hAnsiTheme="minorHAnsi" w:hint="eastAsia"/>
          <w:lang w:val="en-US" w:eastAsia="zh-CN"/>
        </w:rPr>
        <w:t xml:space="preserve"> of </w:t>
      </w:r>
      <w:hyperlink r:id="rId13" w:history="1">
        <w:r>
          <w:rPr>
            <w:rFonts w:asciiTheme="minorHAnsi" w:hAnsiTheme="minorHAnsi"/>
            <w:lang w:val="en-US"/>
          </w:rPr>
          <w:t>angle orientation</w:t>
        </w:r>
      </w:hyperlink>
      <w:r>
        <w:rPr>
          <w:rFonts w:asciiTheme="minorHAnsi" w:hAnsiTheme="minorHAnsi" w:hint="eastAsia"/>
          <w:lang w:val="en-US"/>
        </w:rPr>
        <w:t xml:space="preserve"> </w:t>
      </w:r>
      <w:r>
        <w:rPr>
          <w:rFonts w:asciiTheme="minorHAnsi" w:eastAsiaTheme="minorEastAsia" w:hAnsiTheme="minorHAnsi" w:hint="eastAsia"/>
          <w:lang w:val="en-US" w:eastAsia="zh-CN"/>
        </w:rPr>
        <w:t>in</w:t>
      </w:r>
      <w:r>
        <w:rPr>
          <w:rFonts w:asciiTheme="minorHAnsi" w:hAnsiTheme="minorHAnsi" w:hint="eastAsia"/>
          <w:lang w:val="en-US"/>
        </w:rPr>
        <w:t xml:space="preserve"> </w:t>
      </w:r>
      <w:r>
        <w:rPr>
          <w:rFonts w:asciiTheme="minorHAnsi" w:hAnsiTheme="minorHAnsi"/>
          <w:lang w:val="en-US"/>
        </w:rPr>
        <w:t>a</w:t>
      </w:r>
      <w:r>
        <w:rPr>
          <w:rFonts w:asciiTheme="minorHAnsi" w:hAnsiTheme="minorHAnsi" w:hint="eastAsia"/>
          <w:lang w:val="en-US"/>
        </w:rPr>
        <w:t xml:space="preserve"> </w:t>
      </w:r>
      <w:r>
        <w:rPr>
          <w:rFonts w:asciiTheme="minorHAnsi" w:eastAsiaTheme="minorEastAsia" w:hAnsiTheme="minorHAnsi" w:hint="eastAsia"/>
          <w:lang w:val="en-US" w:eastAsia="zh-CN"/>
        </w:rPr>
        <w:t xml:space="preserve">silt pore with </w:t>
      </w:r>
      <w:r>
        <w:rPr>
          <w:rFonts w:asciiTheme="minorHAnsi" w:hAnsiTheme="minorHAnsi" w:hint="eastAsia"/>
          <w:lang w:val="en-US"/>
        </w:rPr>
        <w:t>charge density of 2</w:t>
      </w:r>
      <w:r>
        <w:rPr>
          <w:rFonts w:asciiTheme="minorHAnsi" w:eastAsia="宋体" w:hAnsiTheme="minorHAnsi" w:hint="eastAsia"/>
          <w:lang w:val="en-US" w:eastAsia="zh-CN"/>
        </w:rPr>
        <w:t>.29 e/nm</w:t>
      </w:r>
      <w:r>
        <w:rPr>
          <w:rFonts w:asciiTheme="minorHAnsi" w:eastAsia="宋体" w:hAnsiTheme="minorHAnsi" w:hint="eastAsia"/>
          <w:vertAlign w:val="superscript"/>
          <w:lang w:val="en-US" w:eastAsia="zh-CN"/>
        </w:rPr>
        <w:t>2</w:t>
      </w:r>
      <w:r>
        <w:rPr>
          <w:rFonts w:asciiTheme="minorHAnsi" w:hAnsiTheme="minorHAnsi" w:hint="eastAsia"/>
          <w:lang w:val="en-US"/>
        </w:rPr>
        <w:t xml:space="preserve"> </w:t>
      </w:r>
      <w:r>
        <w:rPr>
          <w:rFonts w:asciiTheme="minorHAnsi" w:eastAsia="宋体" w:hAnsiTheme="minorHAnsi" w:hint="eastAsia"/>
          <w:lang w:val="en-US" w:eastAsia="zh-CN"/>
        </w:rPr>
        <w:t>(pore size=</w:t>
      </w:r>
      <w:r>
        <w:rPr>
          <w:rFonts w:asciiTheme="minorHAnsi" w:hAnsiTheme="minorHAnsi" w:hint="eastAsia"/>
          <w:lang w:val="en-US"/>
        </w:rPr>
        <w:t xml:space="preserve"> 0.8 nm</w:t>
      </w:r>
      <w:r>
        <w:rPr>
          <w:rFonts w:asciiTheme="minorHAnsi" w:eastAsia="宋体" w:hAnsiTheme="minorHAnsi" w:hint="eastAsia"/>
          <w:lang w:val="en-US" w:eastAsia="zh-CN"/>
        </w:rPr>
        <w:t>)</w:t>
      </w:r>
      <w:r>
        <w:rPr>
          <w:rFonts w:asciiTheme="minorHAnsi" w:eastAsia="MS PGothic" w:hAnsiTheme="minorHAnsi"/>
          <w:color w:val="000000"/>
          <w:szCs w:val="18"/>
          <w:lang w:val="en-US"/>
        </w:rPr>
        <w:t>.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704BDF" w:rsidRPr="008D0BEB" w:rsidRDefault="00A23A78" w:rsidP="00704BD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The research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work aimed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at interface nanostructures is 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>helpful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 xml:space="preserve"> for the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 design of</w:t>
      </w:r>
      <w:r w:rsidRPr="00A92B63">
        <w:t xml:space="preserve"> 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>e</w:t>
      </w:r>
      <w:r w:rsidRPr="00A92B63"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lectrode materials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.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 </w:t>
      </w:r>
      <w:r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F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rom the results of simulation we </w:t>
      </w:r>
      <w:r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found pore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 size is important for the </w:t>
      </w:r>
      <w:r w:rsidRPr="00A92B63"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Ionic Liquid’s Structural Variations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 and </w:t>
      </w:r>
      <w:r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diffusion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 </w:t>
      </w:r>
      <w:r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coefficient</w:t>
      </w:r>
      <w:r w:rsidRPr="00A92B63"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 xml:space="preserve"> inside Nano</w:t>
      </w:r>
      <w:r w:rsidRPr="00A92B63"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>-s</w:t>
      </w:r>
      <w:r w:rsidRPr="00A92B63"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lit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, which are </w:t>
      </w:r>
      <w:r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critical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 to </w:t>
      </w:r>
      <w:r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the performance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 of 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/>
        </w:rPr>
        <w:t>energy collection and storage devices</w:t>
      </w:r>
      <w:r>
        <w:rPr>
          <w:rFonts w:asciiTheme="minorHAnsi" w:eastAsiaTheme="minorEastAsia" w:hAnsiTheme="minorHAnsi" w:hint="eastAsia"/>
          <w:color w:val="000000"/>
          <w:sz w:val="22"/>
          <w:szCs w:val="22"/>
          <w:lang w:val="en-US" w:eastAsia="zh-CN"/>
        </w:rPr>
        <w:t xml:space="preserve"> such as e</w:t>
      </w:r>
      <w:r w:rsidRPr="00A92B63">
        <w:rPr>
          <w:rFonts w:asciiTheme="minorHAnsi" w:eastAsiaTheme="minorEastAsia" w:hAnsiTheme="minorHAnsi"/>
          <w:color w:val="000000"/>
          <w:sz w:val="22"/>
          <w:szCs w:val="22"/>
          <w:lang w:val="en-US" w:eastAsia="zh-CN"/>
        </w:rPr>
        <w:t>lectrochemical capacitance</w:t>
      </w:r>
      <w:r w:rsidR="00704BDF" w:rsidRPr="008D0BEB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宋体" w:hAnsiTheme="minorHAnsi"/>
          <w:b/>
          <w:bCs/>
          <w:color w:val="000000"/>
          <w:sz w:val="20"/>
          <w:lang w:val="en-US" w:eastAsia="zh-CN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</w:t>
      </w:r>
      <w:r w:rsid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 </w:t>
      </w:r>
    </w:p>
    <w:p w:rsidR="00A23A78" w:rsidRDefault="00A23A78" w:rsidP="00A23A78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Weber, Henry, Barbara Kirchner</w:t>
      </w:r>
      <w:proofErr w:type="gramStart"/>
      <w:r>
        <w:rPr>
          <w:rFonts w:asciiTheme="minorHAnsi" w:eastAsia="宋体" w:hAnsiTheme="minorHAnsi" w:hint="eastAsia"/>
          <w:color w:val="000000"/>
          <w:lang w:eastAsia="zh-CN"/>
        </w:rPr>
        <w:t>,</w:t>
      </w:r>
      <w:r>
        <w:rPr>
          <w:rFonts w:asciiTheme="minorHAnsi" w:hAnsiTheme="minorHAnsi"/>
          <w:color w:val="000000"/>
        </w:rPr>
        <w:t xml:space="preserve">  The</w:t>
      </w:r>
      <w:proofErr w:type="gramEnd"/>
      <w:r>
        <w:rPr>
          <w:rFonts w:asciiTheme="minorHAnsi" w:hAnsiTheme="minorHAnsi"/>
          <w:color w:val="000000"/>
        </w:rPr>
        <w:t xml:space="preserve"> Journal of Physical Chemistry B</w:t>
      </w:r>
      <w:r>
        <w:rPr>
          <w:rFonts w:asciiTheme="minorHAnsi" w:eastAsia="宋体" w:hAnsiTheme="minorHAnsi" w:hint="eastAsia"/>
          <w:color w:val="000000"/>
          <w:lang w:eastAsia="zh-CN"/>
        </w:rPr>
        <w:t>.</w:t>
      </w:r>
      <w:r>
        <w:rPr>
          <w:rFonts w:asciiTheme="minorHAnsi" w:hAnsiTheme="minorHAnsi"/>
          <w:color w:val="000000"/>
        </w:rPr>
        <w:t> 120.9 (2016) 2471-2483.</w:t>
      </w:r>
    </w:p>
    <w:p w:rsidR="00A23A78" w:rsidRDefault="00A23A78" w:rsidP="00A23A78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proofErr w:type="spellStart"/>
      <w:r>
        <w:rPr>
          <w:rFonts w:asciiTheme="minorHAnsi" w:hAnsiTheme="minorHAnsi"/>
          <w:color w:val="000000"/>
        </w:rPr>
        <w:t>Atilhan</w:t>
      </w:r>
      <w:proofErr w:type="spellEnd"/>
      <w:r>
        <w:rPr>
          <w:rFonts w:asciiTheme="minorHAnsi" w:hAnsiTheme="minorHAnsi"/>
          <w:color w:val="000000"/>
        </w:rPr>
        <w:t xml:space="preserve">, </w:t>
      </w:r>
      <w:proofErr w:type="spellStart"/>
      <w:r>
        <w:rPr>
          <w:rFonts w:asciiTheme="minorHAnsi" w:hAnsiTheme="minorHAnsi"/>
          <w:color w:val="000000"/>
        </w:rPr>
        <w:t>Mert</w:t>
      </w:r>
      <w:proofErr w:type="spellEnd"/>
      <w:r>
        <w:rPr>
          <w:rFonts w:asciiTheme="minorHAnsi" w:hAnsiTheme="minorHAnsi"/>
          <w:color w:val="000000"/>
        </w:rPr>
        <w:t xml:space="preserve">, Santiago </w:t>
      </w:r>
      <w:proofErr w:type="spellStart"/>
      <w:r>
        <w:rPr>
          <w:rFonts w:asciiTheme="minorHAnsi" w:hAnsiTheme="minorHAnsi"/>
          <w:color w:val="000000"/>
        </w:rPr>
        <w:t>Aparicio</w:t>
      </w:r>
      <w:proofErr w:type="spellEnd"/>
      <w:r>
        <w:rPr>
          <w:rFonts w:asciiTheme="minorHAnsi" w:eastAsia="宋体" w:hAnsiTheme="minorHAnsi" w:hint="eastAsia"/>
          <w:color w:val="000000"/>
          <w:lang w:eastAsia="zh-CN"/>
        </w:rPr>
        <w:t>,</w:t>
      </w:r>
      <w:r>
        <w:rPr>
          <w:rFonts w:asciiTheme="minorHAnsi" w:hAnsiTheme="minorHAnsi"/>
          <w:color w:val="000000"/>
        </w:rPr>
        <w:t> </w:t>
      </w:r>
      <w:proofErr w:type="gramStart"/>
      <w:r>
        <w:rPr>
          <w:rFonts w:asciiTheme="minorHAnsi" w:hAnsiTheme="minorHAnsi"/>
          <w:color w:val="000000"/>
        </w:rPr>
        <w:t>The</w:t>
      </w:r>
      <w:proofErr w:type="gramEnd"/>
      <w:r>
        <w:rPr>
          <w:rFonts w:asciiTheme="minorHAnsi" w:hAnsiTheme="minorHAnsi"/>
          <w:color w:val="000000"/>
        </w:rPr>
        <w:t xml:space="preserve"> Journal of Physical Chemistry C</w:t>
      </w:r>
      <w:r>
        <w:rPr>
          <w:rFonts w:asciiTheme="minorHAnsi" w:eastAsia="宋体" w:hAnsiTheme="minorHAnsi" w:hint="eastAsia"/>
          <w:color w:val="000000"/>
          <w:lang w:eastAsia="zh-CN"/>
        </w:rPr>
        <w:t>.</w:t>
      </w:r>
      <w:r>
        <w:rPr>
          <w:rFonts w:asciiTheme="minorHAnsi" w:hAnsiTheme="minorHAnsi"/>
          <w:color w:val="000000"/>
        </w:rPr>
        <w:t> 122.3 (2018) 1645-1656.</w:t>
      </w:r>
    </w:p>
    <w:p w:rsidR="00A23A78" w:rsidRDefault="00A23A78" w:rsidP="00A23A78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proofErr w:type="spellStart"/>
      <w:r>
        <w:rPr>
          <w:rFonts w:asciiTheme="minorHAnsi" w:hAnsiTheme="minorHAnsi"/>
          <w:color w:val="000000"/>
        </w:rPr>
        <w:t>Canongia</w:t>
      </w:r>
      <w:proofErr w:type="spellEnd"/>
      <w:r>
        <w:rPr>
          <w:rFonts w:asciiTheme="minorHAnsi" w:hAnsiTheme="minorHAnsi"/>
          <w:color w:val="000000"/>
        </w:rPr>
        <w:t xml:space="preserve"> Lopes, José N., </w:t>
      </w:r>
      <w:proofErr w:type="spellStart"/>
      <w:r>
        <w:rPr>
          <w:rFonts w:asciiTheme="minorHAnsi" w:hAnsiTheme="minorHAnsi"/>
          <w:color w:val="000000"/>
        </w:rPr>
        <w:t>Agílio</w:t>
      </w:r>
      <w:proofErr w:type="spellEnd"/>
      <w:r>
        <w:rPr>
          <w:rFonts w:asciiTheme="minorHAnsi" w:hAnsiTheme="minorHAnsi"/>
          <w:color w:val="000000"/>
        </w:rPr>
        <w:t xml:space="preserve"> AH </w:t>
      </w:r>
      <w:proofErr w:type="spellStart"/>
      <w:r>
        <w:rPr>
          <w:rFonts w:asciiTheme="minorHAnsi" w:hAnsiTheme="minorHAnsi"/>
          <w:color w:val="000000"/>
        </w:rPr>
        <w:t>Pádua</w:t>
      </w:r>
      <w:proofErr w:type="spellEnd"/>
      <w:r>
        <w:rPr>
          <w:rFonts w:asciiTheme="minorHAnsi" w:eastAsia="宋体" w:hAnsiTheme="minorHAnsi" w:hint="eastAsia"/>
          <w:color w:val="000000"/>
          <w:lang w:eastAsia="zh-CN"/>
        </w:rPr>
        <w:t>,</w:t>
      </w:r>
      <w:r>
        <w:rPr>
          <w:rFonts w:asciiTheme="minorHAnsi" w:hAnsiTheme="minorHAnsi"/>
          <w:color w:val="000000"/>
        </w:rPr>
        <w:t xml:space="preserve"> </w:t>
      </w:r>
      <w:proofErr w:type="gramStart"/>
      <w:r>
        <w:rPr>
          <w:rFonts w:asciiTheme="minorHAnsi" w:hAnsiTheme="minorHAnsi"/>
          <w:color w:val="000000"/>
        </w:rPr>
        <w:t>The</w:t>
      </w:r>
      <w:proofErr w:type="gramEnd"/>
      <w:r>
        <w:rPr>
          <w:rFonts w:asciiTheme="minorHAnsi" w:hAnsiTheme="minorHAnsi"/>
          <w:color w:val="000000"/>
        </w:rPr>
        <w:t xml:space="preserve"> Journal of Physical Chemistry B</w:t>
      </w:r>
      <w:r>
        <w:rPr>
          <w:rFonts w:asciiTheme="minorHAnsi" w:eastAsia="宋体" w:hAnsiTheme="minorHAnsi" w:hint="eastAsia"/>
          <w:color w:val="000000"/>
          <w:lang w:eastAsia="zh-CN"/>
        </w:rPr>
        <w:t>.</w:t>
      </w:r>
      <w:r>
        <w:rPr>
          <w:rFonts w:asciiTheme="minorHAnsi" w:hAnsiTheme="minorHAnsi"/>
          <w:color w:val="000000"/>
        </w:rPr>
        <w:t> 110.39 (2006) 19586-19592.</w:t>
      </w:r>
    </w:p>
    <w:p w:rsidR="00A23A78" w:rsidRDefault="00A23A78" w:rsidP="00A23A78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Jorgensen, William L., David S. Maxwell, Julian </w:t>
      </w:r>
      <w:proofErr w:type="spellStart"/>
      <w:r>
        <w:rPr>
          <w:rFonts w:asciiTheme="minorHAnsi" w:hAnsiTheme="minorHAnsi"/>
          <w:color w:val="000000"/>
        </w:rPr>
        <w:t>Tirado</w:t>
      </w:r>
      <w:proofErr w:type="spellEnd"/>
      <w:r>
        <w:rPr>
          <w:rFonts w:asciiTheme="minorHAnsi" w:hAnsiTheme="minorHAnsi"/>
          <w:color w:val="000000"/>
        </w:rPr>
        <w:t>-Rives</w:t>
      </w:r>
      <w:r>
        <w:rPr>
          <w:rFonts w:asciiTheme="minorHAnsi" w:eastAsia="宋体" w:hAnsiTheme="minorHAnsi" w:hint="eastAsia"/>
          <w:color w:val="000000"/>
          <w:lang w:eastAsia="zh-CN"/>
        </w:rPr>
        <w:t xml:space="preserve">, </w:t>
      </w:r>
      <w:r>
        <w:rPr>
          <w:rFonts w:asciiTheme="minorHAnsi" w:hAnsiTheme="minorHAnsi"/>
          <w:color w:val="000000"/>
        </w:rPr>
        <w:t>Journal of the American Chemical Society</w:t>
      </w:r>
      <w:r>
        <w:rPr>
          <w:rFonts w:asciiTheme="minorHAnsi" w:eastAsia="宋体" w:hAnsiTheme="minorHAnsi" w:hint="eastAsia"/>
          <w:color w:val="000000"/>
          <w:lang w:eastAsia="zh-CN"/>
        </w:rPr>
        <w:t>.</w:t>
      </w:r>
      <w:r>
        <w:rPr>
          <w:rFonts w:asciiTheme="minorHAnsi" w:hAnsiTheme="minorHAnsi"/>
          <w:color w:val="000000"/>
        </w:rPr>
        <w:t> 118</w:t>
      </w:r>
      <w:r>
        <w:rPr>
          <w:rFonts w:asciiTheme="minorHAnsi" w:eastAsia="宋体" w:hAnsiTheme="minorHAnsi" w:hint="eastAsia"/>
          <w:color w:val="000000"/>
          <w:lang w:eastAsia="zh-CN"/>
        </w:rPr>
        <w:t xml:space="preserve">.45 </w:t>
      </w:r>
      <w:r>
        <w:rPr>
          <w:rFonts w:asciiTheme="minorHAnsi" w:hAnsiTheme="minorHAnsi"/>
          <w:color w:val="000000"/>
        </w:rPr>
        <w:t>(</w:t>
      </w:r>
      <w:r>
        <w:rPr>
          <w:rFonts w:asciiTheme="minorHAnsi" w:eastAsia="宋体" w:hAnsiTheme="minorHAnsi" w:hint="eastAsia"/>
          <w:color w:val="000000"/>
          <w:lang w:eastAsia="zh-CN"/>
        </w:rPr>
        <w:t>1996</w:t>
      </w:r>
      <w:r>
        <w:rPr>
          <w:rFonts w:asciiTheme="minorHAnsi" w:hAnsiTheme="minorHAnsi"/>
          <w:color w:val="000000"/>
        </w:rPr>
        <w:t>)</w:t>
      </w:r>
      <w:r>
        <w:rPr>
          <w:rFonts w:asciiTheme="minorHAnsi" w:eastAsia="宋体" w:hAnsiTheme="minorHAnsi" w:hint="eastAsia"/>
          <w:color w:val="000000"/>
          <w:lang w:eastAsia="zh-CN"/>
        </w:rPr>
        <w:t xml:space="preserve"> </w:t>
      </w:r>
      <w:r>
        <w:rPr>
          <w:rFonts w:asciiTheme="minorHAnsi" w:hAnsiTheme="minorHAnsi"/>
          <w:color w:val="000000"/>
        </w:rPr>
        <w:t>11225-11236.</w:t>
      </w:r>
    </w:p>
    <w:p w:rsidR="00704BDF" w:rsidRPr="00DE0019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宋体" w:hAnsiTheme="minorHAnsi"/>
          <w:sz w:val="22"/>
          <w:szCs w:val="22"/>
          <w:lang w:eastAsia="zh-CN"/>
        </w:rPr>
      </w:pPr>
    </w:p>
    <w:p w:rsid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宋体" w:hAnsiTheme="minorHAnsi"/>
          <w:sz w:val="22"/>
          <w:szCs w:val="22"/>
          <w:lang w:eastAsia="zh-CN"/>
        </w:rPr>
      </w:pPr>
      <w:bookmarkStart w:id="0" w:name="_GoBack"/>
      <w:bookmarkEnd w:id="0"/>
    </w:p>
    <w:p w:rsid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宋体" w:hAnsiTheme="minorHAnsi"/>
          <w:sz w:val="22"/>
          <w:szCs w:val="22"/>
          <w:lang w:eastAsia="zh-CN"/>
        </w:rPr>
      </w:pPr>
    </w:p>
    <w:p w:rsid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宋体" w:hAnsiTheme="minorHAnsi"/>
          <w:sz w:val="22"/>
          <w:szCs w:val="22"/>
          <w:lang w:eastAsia="zh-CN"/>
        </w:rPr>
      </w:pPr>
    </w:p>
    <w:p w:rsid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宋体" w:hAnsiTheme="minorHAnsi"/>
          <w:sz w:val="22"/>
          <w:szCs w:val="22"/>
          <w:lang w:eastAsia="zh-CN"/>
        </w:rPr>
      </w:pPr>
    </w:p>
    <w:p w:rsidR="00704BDF" w:rsidRPr="00704BDF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宋体" w:hAnsiTheme="minorHAnsi"/>
          <w:sz w:val="22"/>
          <w:szCs w:val="22"/>
          <w:lang w:eastAsia="zh-CN"/>
        </w:rPr>
      </w:pPr>
    </w:p>
    <w:sectPr w:rsidR="00704BDF" w:rsidRPr="00704BDF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32D" w:rsidRDefault="0067132D" w:rsidP="004F5E36">
      <w:r>
        <w:separator/>
      </w:r>
    </w:p>
  </w:endnote>
  <w:endnote w:type="continuationSeparator" w:id="0">
    <w:p w:rsidR="0067132D" w:rsidRDefault="0067132D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32D" w:rsidRDefault="0067132D" w:rsidP="004F5E36">
      <w:r>
        <w:separator/>
      </w:r>
    </w:p>
  </w:footnote>
  <w:footnote w:type="continuationSeparator" w:id="0">
    <w:p w:rsidR="0067132D" w:rsidRDefault="0067132D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162" w:rsidRDefault="00594E9F">
    <w:pPr>
      <w:pStyle w:val="aff4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ttore 1 86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en-US" w:eastAsia="zh-CN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en-US" w:eastAsia="zh-CN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:rsidR="00704BDF" w:rsidRDefault="00704BDF">
    <w:pPr>
      <w:pStyle w:val="aff4"/>
    </w:pPr>
  </w:p>
  <w:p w:rsidR="00704BDF" w:rsidRDefault="00704BDF">
    <w:pPr>
      <w:pStyle w:val="aff4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ttore 1 12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8AF15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14A"/>
    <w:rsid w:val="000027C0"/>
    <w:rsid w:val="000117CB"/>
    <w:rsid w:val="0003148D"/>
    <w:rsid w:val="00062A9A"/>
    <w:rsid w:val="000A03B2"/>
    <w:rsid w:val="000D34BE"/>
    <w:rsid w:val="000E36F1"/>
    <w:rsid w:val="000E3A73"/>
    <w:rsid w:val="000E414A"/>
    <w:rsid w:val="0013121F"/>
    <w:rsid w:val="00134DE4"/>
    <w:rsid w:val="00150E59"/>
    <w:rsid w:val="00184AD6"/>
    <w:rsid w:val="001B65C1"/>
    <w:rsid w:val="001C684B"/>
    <w:rsid w:val="001D53FC"/>
    <w:rsid w:val="001F2EC7"/>
    <w:rsid w:val="002065DB"/>
    <w:rsid w:val="002447EF"/>
    <w:rsid w:val="00251550"/>
    <w:rsid w:val="00266A5A"/>
    <w:rsid w:val="0027221A"/>
    <w:rsid w:val="00275B61"/>
    <w:rsid w:val="002D1F12"/>
    <w:rsid w:val="003009B7"/>
    <w:rsid w:val="0030469C"/>
    <w:rsid w:val="003723D4"/>
    <w:rsid w:val="003A7D1C"/>
    <w:rsid w:val="0046164A"/>
    <w:rsid w:val="00462DCD"/>
    <w:rsid w:val="004D1162"/>
    <w:rsid w:val="004E4DD6"/>
    <w:rsid w:val="004F5E36"/>
    <w:rsid w:val="005119A5"/>
    <w:rsid w:val="005278B7"/>
    <w:rsid w:val="005346C8"/>
    <w:rsid w:val="00594E9F"/>
    <w:rsid w:val="005B61E6"/>
    <w:rsid w:val="005C77E1"/>
    <w:rsid w:val="005D6A2F"/>
    <w:rsid w:val="005E1A82"/>
    <w:rsid w:val="005F0A28"/>
    <w:rsid w:val="005F0E5E"/>
    <w:rsid w:val="00620DEE"/>
    <w:rsid w:val="00625639"/>
    <w:rsid w:val="0064184D"/>
    <w:rsid w:val="00660E3E"/>
    <w:rsid w:val="00662E74"/>
    <w:rsid w:val="0067132D"/>
    <w:rsid w:val="006A58D2"/>
    <w:rsid w:val="006C5579"/>
    <w:rsid w:val="00704BDF"/>
    <w:rsid w:val="00736B13"/>
    <w:rsid w:val="007447F3"/>
    <w:rsid w:val="007661C8"/>
    <w:rsid w:val="007D52CD"/>
    <w:rsid w:val="00813288"/>
    <w:rsid w:val="008168FC"/>
    <w:rsid w:val="008479A2"/>
    <w:rsid w:val="00847F91"/>
    <w:rsid w:val="0087637F"/>
    <w:rsid w:val="008A1512"/>
    <w:rsid w:val="008D0BEB"/>
    <w:rsid w:val="008E566E"/>
    <w:rsid w:val="00901EB6"/>
    <w:rsid w:val="009450CE"/>
    <w:rsid w:val="0095164B"/>
    <w:rsid w:val="00996483"/>
    <w:rsid w:val="009E788A"/>
    <w:rsid w:val="00A1763D"/>
    <w:rsid w:val="00A17CEC"/>
    <w:rsid w:val="00A23A78"/>
    <w:rsid w:val="00A27EF0"/>
    <w:rsid w:val="00A76EFC"/>
    <w:rsid w:val="00A9626B"/>
    <w:rsid w:val="00A97F29"/>
    <w:rsid w:val="00AB0964"/>
    <w:rsid w:val="00AE377D"/>
    <w:rsid w:val="00B61DBF"/>
    <w:rsid w:val="00BC30C9"/>
    <w:rsid w:val="00BE3E58"/>
    <w:rsid w:val="00C01616"/>
    <w:rsid w:val="00C0162B"/>
    <w:rsid w:val="00C345B1"/>
    <w:rsid w:val="00C40142"/>
    <w:rsid w:val="00C57182"/>
    <w:rsid w:val="00C655FD"/>
    <w:rsid w:val="00C867B1"/>
    <w:rsid w:val="00C94434"/>
    <w:rsid w:val="00CA1C95"/>
    <w:rsid w:val="00CA5A9C"/>
    <w:rsid w:val="00CD5FE2"/>
    <w:rsid w:val="00D02B4C"/>
    <w:rsid w:val="00D84576"/>
    <w:rsid w:val="00DE0019"/>
    <w:rsid w:val="00DE264A"/>
    <w:rsid w:val="00E041E7"/>
    <w:rsid w:val="00E23CA1"/>
    <w:rsid w:val="00E409A8"/>
    <w:rsid w:val="00E7209D"/>
    <w:rsid w:val="00EA50E1"/>
    <w:rsid w:val="00EE0131"/>
    <w:rsid w:val="00F30C64"/>
    <w:rsid w:val="00FB730C"/>
    <w:rsid w:val="00FC2695"/>
    <w:rsid w:val="00FC3E03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 w:qFormat="1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10">
    <w:name w:val="heading 1"/>
    <w:basedOn w:val="CETHeading1"/>
    <w:next w:val="a1"/>
    <w:link w:val="1Ch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21">
    <w:name w:val="heading 2"/>
    <w:basedOn w:val="a1"/>
    <w:next w:val="a1"/>
    <w:link w:val="2Ch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Ch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Ch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1">
    <w:name w:val="Table Simple 1"/>
    <w:basedOn w:val="a3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a5">
    <w:name w:val="Balloon Text"/>
    <w:basedOn w:val="a1"/>
    <w:link w:val="Ch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2"/>
    <w:link w:val="a5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a6">
    <w:name w:val="Bibliography"/>
    <w:basedOn w:val="a1"/>
    <w:next w:val="a1"/>
    <w:uiPriority w:val="37"/>
    <w:semiHidden/>
    <w:unhideWhenUsed/>
    <w:rsid w:val="0003148D"/>
  </w:style>
  <w:style w:type="paragraph" w:styleId="22">
    <w:name w:val="Body Text 2"/>
    <w:basedOn w:val="a1"/>
    <w:link w:val="2Char0"/>
    <w:uiPriority w:val="99"/>
    <w:semiHidden/>
    <w:unhideWhenUsed/>
    <w:rsid w:val="0003148D"/>
    <w:pPr>
      <w:spacing w:after="120" w:line="480" w:lineRule="auto"/>
    </w:pPr>
  </w:style>
  <w:style w:type="character" w:customStyle="1" w:styleId="2Char0">
    <w:name w:val="正文文本 2 Char"/>
    <w:basedOn w:val="a2"/>
    <w:link w:val="22"/>
    <w:uiPriority w:val="99"/>
    <w:semiHidden/>
    <w:rsid w:val="0003148D"/>
  </w:style>
  <w:style w:type="paragraph" w:styleId="32">
    <w:name w:val="Body Text 3"/>
    <w:basedOn w:val="a1"/>
    <w:link w:val="3Char0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2"/>
    <w:link w:val="32"/>
    <w:uiPriority w:val="99"/>
    <w:semiHidden/>
    <w:rsid w:val="0003148D"/>
    <w:rPr>
      <w:sz w:val="16"/>
      <w:szCs w:val="16"/>
    </w:rPr>
  </w:style>
  <w:style w:type="paragraph" w:styleId="a7">
    <w:name w:val="Body Text"/>
    <w:basedOn w:val="a1"/>
    <w:link w:val="Char0"/>
    <w:uiPriority w:val="99"/>
    <w:semiHidden/>
    <w:unhideWhenUsed/>
    <w:rsid w:val="0003148D"/>
    <w:pPr>
      <w:spacing w:after="120"/>
    </w:pPr>
  </w:style>
  <w:style w:type="character" w:customStyle="1" w:styleId="Char0">
    <w:name w:val="正文文本 Char"/>
    <w:basedOn w:val="a2"/>
    <w:link w:val="a7"/>
    <w:uiPriority w:val="99"/>
    <w:semiHidden/>
    <w:rsid w:val="0003148D"/>
  </w:style>
  <w:style w:type="paragraph" w:styleId="a8">
    <w:name w:val="Date"/>
    <w:basedOn w:val="a1"/>
    <w:next w:val="a1"/>
    <w:link w:val="Char1"/>
    <w:uiPriority w:val="99"/>
    <w:semiHidden/>
    <w:unhideWhenUsed/>
    <w:locked/>
    <w:rsid w:val="0003148D"/>
  </w:style>
  <w:style w:type="character" w:customStyle="1" w:styleId="Char1">
    <w:name w:val="日期 Char"/>
    <w:basedOn w:val="a2"/>
    <w:link w:val="a8"/>
    <w:uiPriority w:val="99"/>
    <w:semiHidden/>
    <w:rsid w:val="0003148D"/>
  </w:style>
  <w:style w:type="paragraph" w:styleId="a9">
    <w:name w:val="caption"/>
    <w:basedOn w:val="a1"/>
    <w:next w:val="a1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aa">
    <w:name w:val="List"/>
    <w:basedOn w:val="a1"/>
    <w:uiPriority w:val="99"/>
    <w:semiHidden/>
    <w:unhideWhenUsed/>
    <w:locked/>
    <w:rsid w:val="0003148D"/>
    <w:pPr>
      <w:ind w:left="283" w:hanging="283"/>
      <w:contextualSpacing/>
    </w:pPr>
  </w:style>
  <w:style w:type="paragraph" w:styleId="23">
    <w:name w:val="List 2"/>
    <w:basedOn w:val="a1"/>
    <w:uiPriority w:val="99"/>
    <w:semiHidden/>
    <w:unhideWhenUsed/>
    <w:locked/>
    <w:rsid w:val="0003148D"/>
    <w:pPr>
      <w:ind w:left="566" w:hanging="283"/>
      <w:contextualSpacing/>
    </w:pPr>
  </w:style>
  <w:style w:type="paragraph" w:styleId="33">
    <w:name w:val="List 3"/>
    <w:basedOn w:val="a1"/>
    <w:uiPriority w:val="99"/>
    <w:semiHidden/>
    <w:unhideWhenUsed/>
    <w:locked/>
    <w:rsid w:val="0003148D"/>
    <w:pPr>
      <w:ind w:left="849" w:hanging="283"/>
      <w:contextualSpacing/>
    </w:pPr>
  </w:style>
  <w:style w:type="paragraph" w:styleId="42">
    <w:name w:val="List 4"/>
    <w:basedOn w:val="a1"/>
    <w:uiPriority w:val="99"/>
    <w:semiHidden/>
    <w:unhideWhenUsed/>
    <w:locked/>
    <w:rsid w:val="0003148D"/>
    <w:pPr>
      <w:ind w:left="1132" w:hanging="283"/>
      <w:contextualSpacing/>
    </w:pPr>
  </w:style>
  <w:style w:type="paragraph" w:styleId="52">
    <w:name w:val="List 5"/>
    <w:basedOn w:val="a1"/>
    <w:uiPriority w:val="99"/>
    <w:semiHidden/>
    <w:unhideWhenUsed/>
    <w:locked/>
    <w:rsid w:val="0003148D"/>
    <w:pPr>
      <w:ind w:left="1415" w:hanging="283"/>
      <w:contextualSpacing/>
    </w:pPr>
  </w:style>
  <w:style w:type="paragraph" w:styleId="ab">
    <w:name w:val="List Continue"/>
    <w:basedOn w:val="a1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24">
    <w:name w:val="List Continue 2"/>
    <w:basedOn w:val="a1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34">
    <w:name w:val="List Continue 3"/>
    <w:basedOn w:val="a1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43">
    <w:name w:val="List Continue 4"/>
    <w:basedOn w:val="a1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53">
    <w:name w:val="List Continue 5"/>
    <w:basedOn w:val="a1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ac">
    <w:name w:val="Signature"/>
    <w:basedOn w:val="a1"/>
    <w:link w:val="Char2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Char2">
    <w:name w:val="签名 Char"/>
    <w:basedOn w:val="a2"/>
    <w:link w:val="ac"/>
    <w:uiPriority w:val="99"/>
    <w:semiHidden/>
    <w:rsid w:val="0003148D"/>
  </w:style>
  <w:style w:type="paragraph" w:styleId="ad">
    <w:name w:val="E-mail Signature"/>
    <w:basedOn w:val="a1"/>
    <w:link w:val="Char3"/>
    <w:uiPriority w:val="99"/>
    <w:semiHidden/>
    <w:unhideWhenUsed/>
    <w:locked/>
    <w:rsid w:val="0003148D"/>
    <w:pPr>
      <w:spacing w:line="240" w:lineRule="auto"/>
    </w:pPr>
  </w:style>
  <w:style w:type="character" w:customStyle="1" w:styleId="Char3">
    <w:name w:val="电子邮件签名 Char"/>
    <w:basedOn w:val="a2"/>
    <w:link w:val="ad"/>
    <w:uiPriority w:val="99"/>
    <w:semiHidden/>
    <w:rsid w:val="0003148D"/>
  </w:style>
  <w:style w:type="paragraph" w:styleId="ae">
    <w:name w:val="Salutation"/>
    <w:basedOn w:val="a1"/>
    <w:next w:val="a1"/>
    <w:link w:val="Char4"/>
    <w:uiPriority w:val="99"/>
    <w:semiHidden/>
    <w:unhideWhenUsed/>
    <w:locked/>
    <w:rsid w:val="0003148D"/>
  </w:style>
  <w:style w:type="character" w:customStyle="1" w:styleId="Char4">
    <w:name w:val="称呼 Char"/>
    <w:basedOn w:val="a2"/>
    <w:link w:val="ae"/>
    <w:uiPriority w:val="99"/>
    <w:semiHidden/>
    <w:rsid w:val="0003148D"/>
  </w:style>
  <w:style w:type="paragraph" w:styleId="af">
    <w:name w:val="Closing"/>
    <w:basedOn w:val="a1"/>
    <w:link w:val="Char5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Char5">
    <w:name w:val="结束语 Char"/>
    <w:basedOn w:val="a2"/>
    <w:link w:val="af"/>
    <w:uiPriority w:val="99"/>
    <w:semiHidden/>
    <w:rsid w:val="0003148D"/>
  </w:style>
  <w:style w:type="paragraph" w:styleId="11">
    <w:name w:val="index 1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25">
    <w:name w:val="index 2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35">
    <w:name w:val="index 3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60">
    <w:name w:val="index 6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70">
    <w:name w:val="index 7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f0">
    <w:name w:val="table of figures"/>
    <w:basedOn w:val="a1"/>
    <w:next w:val="a1"/>
    <w:uiPriority w:val="99"/>
    <w:semiHidden/>
    <w:unhideWhenUsed/>
    <w:locked/>
    <w:rsid w:val="0003148D"/>
  </w:style>
  <w:style w:type="paragraph" w:styleId="af1">
    <w:name w:val="table of authorities"/>
    <w:basedOn w:val="a1"/>
    <w:next w:val="a1"/>
    <w:uiPriority w:val="99"/>
    <w:semiHidden/>
    <w:unhideWhenUsed/>
    <w:locked/>
    <w:rsid w:val="0003148D"/>
    <w:pPr>
      <w:ind w:left="220" w:hanging="220"/>
    </w:pPr>
  </w:style>
  <w:style w:type="paragraph" w:styleId="af2">
    <w:name w:val="envelope address"/>
    <w:basedOn w:val="a1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">
    <w:name w:val="HTML Address"/>
    <w:basedOn w:val="a1"/>
    <w:link w:val="HTMLCh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Char">
    <w:name w:val="HTML 地址 Char"/>
    <w:basedOn w:val="a2"/>
    <w:link w:val="HTML"/>
    <w:uiPriority w:val="99"/>
    <w:semiHidden/>
    <w:rsid w:val="0003148D"/>
    <w:rPr>
      <w:i/>
      <w:iCs/>
    </w:rPr>
  </w:style>
  <w:style w:type="paragraph" w:styleId="af3">
    <w:name w:val="envelope return"/>
    <w:basedOn w:val="a1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af4">
    <w:name w:val="Message Header"/>
    <w:basedOn w:val="a1"/>
    <w:link w:val="Char6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6">
    <w:name w:val="信息标题 Char"/>
    <w:basedOn w:val="a2"/>
    <w:link w:val="af4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5">
    <w:name w:val="Note Heading"/>
    <w:basedOn w:val="a1"/>
    <w:next w:val="a1"/>
    <w:link w:val="Char7"/>
    <w:uiPriority w:val="99"/>
    <w:semiHidden/>
    <w:unhideWhenUsed/>
    <w:locked/>
    <w:rsid w:val="0003148D"/>
    <w:pPr>
      <w:spacing w:line="240" w:lineRule="auto"/>
    </w:pPr>
  </w:style>
  <w:style w:type="character" w:customStyle="1" w:styleId="Char7">
    <w:name w:val="注释标题 Char"/>
    <w:basedOn w:val="a2"/>
    <w:link w:val="af5"/>
    <w:uiPriority w:val="99"/>
    <w:semiHidden/>
    <w:rsid w:val="0003148D"/>
  </w:style>
  <w:style w:type="paragraph" w:styleId="af6">
    <w:name w:val="Document Map"/>
    <w:basedOn w:val="a1"/>
    <w:link w:val="Char8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8">
    <w:name w:val="文档结构图 Char"/>
    <w:basedOn w:val="a2"/>
    <w:link w:val="af6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af7">
    <w:name w:val="Normal (Web)"/>
    <w:basedOn w:val="a1"/>
    <w:uiPriority w:val="99"/>
    <w:semiHidden/>
    <w:unhideWhenUsed/>
    <w:locked/>
    <w:rsid w:val="0003148D"/>
    <w:rPr>
      <w:sz w:val="24"/>
      <w:szCs w:val="24"/>
    </w:rPr>
  </w:style>
  <w:style w:type="paragraph" w:styleId="a">
    <w:name w:val="List Number"/>
    <w:basedOn w:val="a1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2">
    <w:name w:val="List Number 2"/>
    <w:basedOn w:val="a1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3">
    <w:name w:val="List Number 3"/>
    <w:basedOn w:val="a1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4">
    <w:name w:val="List Number 4"/>
    <w:basedOn w:val="a1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5">
    <w:name w:val="List Number 5"/>
    <w:basedOn w:val="a1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0">
    <w:name w:val="HTML Preformatted"/>
    <w:basedOn w:val="a1"/>
    <w:link w:val="HTMLChar0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Char0">
    <w:name w:val="HTML 预设格式 Char"/>
    <w:basedOn w:val="a2"/>
    <w:link w:val="HTML0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8">
    <w:name w:val="Body Text First Indent"/>
    <w:basedOn w:val="a7"/>
    <w:link w:val="Char9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Char9">
    <w:name w:val="正文首行缩进 Char"/>
    <w:basedOn w:val="Char0"/>
    <w:link w:val="af8"/>
    <w:uiPriority w:val="99"/>
    <w:semiHidden/>
    <w:rsid w:val="0003148D"/>
  </w:style>
  <w:style w:type="paragraph" w:styleId="af9">
    <w:name w:val="Body Text Indent"/>
    <w:basedOn w:val="a1"/>
    <w:link w:val="Chara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Chara">
    <w:name w:val="正文文本缩进 Char"/>
    <w:basedOn w:val="a2"/>
    <w:link w:val="af9"/>
    <w:uiPriority w:val="99"/>
    <w:semiHidden/>
    <w:rsid w:val="0003148D"/>
  </w:style>
  <w:style w:type="paragraph" w:styleId="26">
    <w:name w:val="Body Text First Indent 2"/>
    <w:basedOn w:val="af9"/>
    <w:link w:val="2Char1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2Char1">
    <w:name w:val="正文首行缩进 2 Char"/>
    <w:basedOn w:val="Chara"/>
    <w:link w:val="26"/>
    <w:uiPriority w:val="99"/>
    <w:semiHidden/>
    <w:rsid w:val="0003148D"/>
  </w:style>
  <w:style w:type="paragraph" w:styleId="a0">
    <w:name w:val="List Bullet"/>
    <w:basedOn w:val="a1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20">
    <w:name w:val="List Bullet 2"/>
    <w:basedOn w:val="a1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30">
    <w:name w:val="List Bullet 3"/>
    <w:basedOn w:val="a1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40">
    <w:name w:val="List Bullet 4"/>
    <w:basedOn w:val="a1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50">
    <w:name w:val="List Bullet 5"/>
    <w:basedOn w:val="a1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27">
    <w:name w:val="Body Text Indent 2"/>
    <w:basedOn w:val="a1"/>
    <w:link w:val="2Char2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2Char2">
    <w:name w:val="正文文本缩进 2 Char"/>
    <w:basedOn w:val="a2"/>
    <w:link w:val="27"/>
    <w:uiPriority w:val="99"/>
    <w:semiHidden/>
    <w:rsid w:val="0003148D"/>
  </w:style>
  <w:style w:type="paragraph" w:styleId="36">
    <w:name w:val="Body Text Indent 3"/>
    <w:basedOn w:val="a1"/>
    <w:link w:val="3Char1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3Char1">
    <w:name w:val="正文文本缩进 3 Char"/>
    <w:basedOn w:val="a2"/>
    <w:link w:val="36"/>
    <w:uiPriority w:val="99"/>
    <w:semiHidden/>
    <w:rsid w:val="0003148D"/>
    <w:rPr>
      <w:sz w:val="16"/>
      <w:szCs w:val="16"/>
    </w:rPr>
  </w:style>
  <w:style w:type="paragraph" w:styleId="afa">
    <w:name w:val="Normal Indent"/>
    <w:basedOn w:val="a1"/>
    <w:uiPriority w:val="99"/>
    <w:semiHidden/>
    <w:unhideWhenUsed/>
    <w:locked/>
    <w:rsid w:val="0003148D"/>
    <w:pPr>
      <w:ind w:left="720"/>
    </w:pPr>
  </w:style>
  <w:style w:type="paragraph" w:styleId="afb">
    <w:name w:val="annotation text"/>
    <w:basedOn w:val="a1"/>
    <w:link w:val="Charb"/>
    <w:uiPriority w:val="99"/>
    <w:semiHidden/>
    <w:unhideWhenUsed/>
    <w:locked/>
    <w:rsid w:val="0003148D"/>
    <w:pPr>
      <w:spacing w:line="240" w:lineRule="auto"/>
    </w:pPr>
  </w:style>
  <w:style w:type="character" w:customStyle="1" w:styleId="Charb">
    <w:name w:val="批注文字 Char"/>
    <w:basedOn w:val="a2"/>
    <w:link w:val="afb"/>
    <w:uiPriority w:val="99"/>
    <w:semiHidden/>
    <w:rsid w:val="0003148D"/>
    <w:rPr>
      <w:sz w:val="20"/>
      <w:szCs w:val="20"/>
    </w:rPr>
  </w:style>
  <w:style w:type="paragraph" w:styleId="afc">
    <w:name w:val="annotation subject"/>
    <w:basedOn w:val="afb"/>
    <w:next w:val="afb"/>
    <w:link w:val="Charc"/>
    <w:uiPriority w:val="99"/>
    <w:semiHidden/>
    <w:unhideWhenUsed/>
    <w:locked/>
    <w:rsid w:val="0003148D"/>
    <w:rPr>
      <w:b/>
      <w:bCs/>
    </w:rPr>
  </w:style>
  <w:style w:type="character" w:customStyle="1" w:styleId="Charc">
    <w:name w:val="批注主题 Char"/>
    <w:basedOn w:val="Charb"/>
    <w:link w:val="afc"/>
    <w:uiPriority w:val="99"/>
    <w:semiHidden/>
    <w:rsid w:val="0003148D"/>
    <w:rPr>
      <w:b/>
      <w:bCs/>
      <w:sz w:val="20"/>
      <w:szCs w:val="20"/>
    </w:rPr>
  </w:style>
  <w:style w:type="paragraph" w:styleId="12">
    <w:name w:val="toc 1"/>
    <w:basedOn w:val="a1"/>
    <w:next w:val="a1"/>
    <w:autoRedefine/>
    <w:uiPriority w:val="39"/>
    <w:semiHidden/>
    <w:unhideWhenUsed/>
    <w:locked/>
    <w:rsid w:val="0003148D"/>
    <w:pPr>
      <w:spacing w:after="100"/>
    </w:pPr>
  </w:style>
  <w:style w:type="paragraph" w:styleId="28">
    <w:name w:val="toc 2"/>
    <w:basedOn w:val="a1"/>
    <w:next w:val="a1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37">
    <w:name w:val="toc 3"/>
    <w:basedOn w:val="a1"/>
    <w:next w:val="a1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45">
    <w:name w:val="toc 4"/>
    <w:basedOn w:val="a1"/>
    <w:next w:val="a1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55">
    <w:name w:val="toc 5"/>
    <w:basedOn w:val="a1"/>
    <w:next w:val="a1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afd">
    <w:name w:val="Block Text"/>
    <w:basedOn w:val="a1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afe">
    <w:name w:val="macro"/>
    <w:link w:val="Chard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Chard">
    <w:name w:val="宏文本 Char"/>
    <w:basedOn w:val="a2"/>
    <w:link w:val="afe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f">
    <w:name w:val="Plain Text"/>
    <w:basedOn w:val="a1"/>
    <w:link w:val="Cha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Chare">
    <w:name w:val="纯文本 Char"/>
    <w:basedOn w:val="a2"/>
    <w:link w:val="aff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aff0">
    <w:name w:val="footnote text"/>
    <w:basedOn w:val="a1"/>
    <w:link w:val="Charf"/>
    <w:uiPriority w:val="99"/>
    <w:semiHidden/>
    <w:unhideWhenUsed/>
    <w:locked/>
    <w:rsid w:val="0003148D"/>
    <w:pPr>
      <w:spacing w:line="240" w:lineRule="auto"/>
    </w:pPr>
  </w:style>
  <w:style w:type="character" w:customStyle="1" w:styleId="Charf">
    <w:name w:val="脚注文本 Char"/>
    <w:basedOn w:val="a2"/>
    <w:link w:val="aff0"/>
    <w:uiPriority w:val="99"/>
    <w:semiHidden/>
    <w:rsid w:val="0003148D"/>
    <w:rPr>
      <w:sz w:val="20"/>
      <w:szCs w:val="20"/>
    </w:rPr>
  </w:style>
  <w:style w:type="paragraph" w:styleId="aff1">
    <w:name w:val="endnote text"/>
    <w:basedOn w:val="a1"/>
    <w:link w:val="Charf0"/>
    <w:uiPriority w:val="99"/>
    <w:semiHidden/>
    <w:unhideWhenUsed/>
    <w:locked/>
    <w:rsid w:val="0003148D"/>
    <w:pPr>
      <w:spacing w:line="240" w:lineRule="auto"/>
    </w:pPr>
  </w:style>
  <w:style w:type="character" w:customStyle="1" w:styleId="Charf0">
    <w:name w:val="尾注文本 Char"/>
    <w:basedOn w:val="a2"/>
    <w:link w:val="aff1"/>
    <w:uiPriority w:val="99"/>
    <w:semiHidden/>
    <w:rsid w:val="0003148D"/>
    <w:rPr>
      <w:sz w:val="20"/>
      <w:szCs w:val="20"/>
    </w:rPr>
  </w:style>
  <w:style w:type="character" w:customStyle="1" w:styleId="1Char">
    <w:name w:val="标题 1 Char"/>
    <w:basedOn w:val="a2"/>
    <w:link w:val="10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2Char">
    <w:name w:val="标题 2 Char"/>
    <w:basedOn w:val="a2"/>
    <w:link w:val="21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2"/>
    <w:link w:val="31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2"/>
    <w:link w:val="41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2"/>
    <w:link w:val="51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2"/>
    <w:link w:val="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2"/>
    <w:link w:val="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2"/>
    <w:link w:val="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标题 9 Char"/>
    <w:basedOn w:val="a2"/>
    <w:link w:val="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2">
    <w:name w:val="index heading"/>
    <w:basedOn w:val="a1"/>
    <w:next w:val="1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aff3">
    <w:name w:val="toa heading"/>
    <w:basedOn w:val="a1"/>
    <w:next w:val="a1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0"/>
    <w:next w:val="a1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2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aff4">
    <w:name w:val="header"/>
    <w:basedOn w:val="a1"/>
    <w:link w:val="Charf1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Charf1">
    <w:name w:val="页眉 Char"/>
    <w:basedOn w:val="a2"/>
    <w:link w:val="aff4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aff5">
    <w:name w:val="footer"/>
    <w:basedOn w:val="a1"/>
    <w:link w:val="Charf2"/>
    <w:uiPriority w:val="99"/>
    <w:unhideWhenUsed/>
    <w:qFormat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Charf2">
    <w:name w:val="页脚 Char"/>
    <w:basedOn w:val="a2"/>
    <w:link w:val="aff5"/>
    <w:uiPriority w:val="99"/>
    <w:qFormat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aff6">
    <w:name w:val="Table Grid"/>
    <w:basedOn w:val="a3"/>
    <w:uiPriority w:val="59"/>
    <w:locked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Body">
    <w:name w:val="Abstract Body"/>
    <w:basedOn w:val="a1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a1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a1"/>
    <w:qFormat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 w:qFormat="1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10">
    <w:name w:val="heading 1"/>
    <w:basedOn w:val="CETHeading1"/>
    <w:next w:val="a1"/>
    <w:link w:val="1Ch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21">
    <w:name w:val="heading 2"/>
    <w:basedOn w:val="a1"/>
    <w:next w:val="a1"/>
    <w:link w:val="2Ch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Ch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Ch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1">
    <w:name w:val="Table Simple 1"/>
    <w:basedOn w:val="a3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a5">
    <w:name w:val="Balloon Text"/>
    <w:basedOn w:val="a1"/>
    <w:link w:val="Ch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2"/>
    <w:link w:val="a5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a6">
    <w:name w:val="Bibliography"/>
    <w:basedOn w:val="a1"/>
    <w:next w:val="a1"/>
    <w:uiPriority w:val="37"/>
    <w:semiHidden/>
    <w:unhideWhenUsed/>
    <w:rsid w:val="0003148D"/>
  </w:style>
  <w:style w:type="paragraph" w:styleId="22">
    <w:name w:val="Body Text 2"/>
    <w:basedOn w:val="a1"/>
    <w:link w:val="2Char0"/>
    <w:uiPriority w:val="99"/>
    <w:semiHidden/>
    <w:unhideWhenUsed/>
    <w:rsid w:val="0003148D"/>
    <w:pPr>
      <w:spacing w:after="120" w:line="480" w:lineRule="auto"/>
    </w:pPr>
  </w:style>
  <w:style w:type="character" w:customStyle="1" w:styleId="2Char0">
    <w:name w:val="正文文本 2 Char"/>
    <w:basedOn w:val="a2"/>
    <w:link w:val="22"/>
    <w:uiPriority w:val="99"/>
    <w:semiHidden/>
    <w:rsid w:val="0003148D"/>
  </w:style>
  <w:style w:type="paragraph" w:styleId="32">
    <w:name w:val="Body Text 3"/>
    <w:basedOn w:val="a1"/>
    <w:link w:val="3Char0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2"/>
    <w:link w:val="32"/>
    <w:uiPriority w:val="99"/>
    <w:semiHidden/>
    <w:rsid w:val="0003148D"/>
    <w:rPr>
      <w:sz w:val="16"/>
      <w:szCs w:val="16"/>
    </w:rPr>
  </w:style>
  <w:style w:type="paragraph" w:styleId="a7">
    <w:name w:val="Body Text"/>
    <w:basedOn w:val="a1"/>
    <w:link w:val="Char0"/>
    <w:uiPriority w:val="99"/>
    <w:semiHidden/>
    <w:unhideWhenUsed/>
    <w:rsid w:val="0003148D"/>
    <w:pPr>
      <w:spacing w:after="120"/>
    </w:pPr>
  </w:style>
  <w:style w:type="character" w:customStyle="1" w:styleId="Char0">
    <w:name w:val="正文文本 Char"/>
    <w:basedOn w:val="a2"/>
    <w:link w:val="a7"/>
    <w:uiPriority w:val="99"/>
    <w:semiHidden/>
    <w:rsid w:val="0003148D"/>
  </w:style>
  <w:style w:type="paragraph" w:styleId="a8">
    <w:name w:val="Date"/>
    <w:basedOn w:val="a1"/>
    <w:next w:val="a1"/>
    <w:link w:val="Char1"/>
    <w:uiPriority w:val="99"/>
    <w:semiHidden/>
    <w:unhideWhenUsed/>
    <w:locked/>
    <w:rsid w:val="0003148D"/>
  </w:style>
  <w:style w:type="character" w:customStyle="1" w:styleId="Char1">
    <w:name w:val="日期 Char"/>
    <w:basedOn w:val="a2"/>
    <w:link w:val="a8"/>
    <w:uiPriority w:val="99"/>
    <w:semiHidden/>
    <w:rsid w:val="0003148D"/>
  </w:style>
  <w:style w:type="paragraph" w:styleId="a9">
    <w:name w:val="caption"/>
    <w:basedOn w:val="a1"/>
    <w:next w:val="a1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aa">
    <w:name w:val="List"/>
    <w:basedOn w:val="a1"/>
    <w:uiPriority w:val="99"/>
    <w:semiHidden/>
    <w:unhideWhenUsed/>
    <w:locked/>
    <w:rsid w:val="0003148D"/>
    <w:pPr>
      <w:ind w:left="283" w:hanging="283"/>
      <w:contextualSpacing/>
    </w:pPr>
  </w:style>
  <w:style w:type="paragraph" w:styleId="23">
    <w:name w:val="List 2"/>
    <w:basedOn w:val="a1"/>
    <w:uiPriority w:val="99"/>
    <w:semiHidden/>
    <w:unhideWhenUsed/>
    <w:locked/>
    <w:rsid w:val="0003148D"/>
    <w:pPr>
      <w:ind w:left="566" w:hanging="283"/>
      <w:contextualSpacing/>
    </w:pPr>
  </w:style>
  <w:style w:type="paragraph" w:styleId="33">
    <w:name w:val="List 3"/>
    <w:basedOn w:val="a1"/>
    <w:uiPriority w:val="99"/>
    <w:semiHidden/>
    <w:unhideWhenUsed/>
    <w:locked/>
    <w:rsid w:val="0003148D"/>
    <w:pPr>
      <w:ind w:left="849" w:hanging="283"/>
      <w:contextualSpacing/>
    </w:pPr>
  </w:style>
  <w:style w:type="paragraph" w:styleId="42">
    <w:name w:val="List 4"/>
    <w:basedOn w:val="a1"/>
    <w:uiPriority w:val="99"/>
    <w:semiHidden/>
    <w:unhideWhenUsed/>
    <w:locked/>
    <w:rsid w:val="0003148D"/>
    <w:pPr>
      <w:ind w:left="1132" w:hanging="283"/>
      <w:contextualSpacing/>
    </w:pPr>
  </w:style>
  <w:style w:type="paragraph" w:styleId="52">
    <w:name w:val="List 5"/>
    <w:basedOn w:val="a1"/>
    <w:uiPriority w:val="99"/>
    <w:semiHidden/>
    <w:unhideWhenUsed/>
    <w:locked/>
    <w:rsid w:val="0003148D"/>
    <w:pPr>
      <w:ind w:left="1415" w:hanging="283"/>
      <w:contextualSpacing/>
    </w:pPr>
  </w:style>
  <w:style w:type="paragraph" w:styleId="ab">
    <w:name w:val="List Continue"/>
    <w:basedOn w:val="a1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24">
    <w:name w:val="List Continue 2"/>
    <w:basedOn w:val="a1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34">
    <w:name w:val="List Continue 3"/>
    <w:basedOn w:val="a1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43">
    <w:name w:val="List Continue 4"/>
    <w:basedOn w:val="a1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53">
    <w:name w:val="List Continue 5"/>
    <w:basedOn w:val="a1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ac">
    <w:name w:val="Signature"/>
    <w:basedOn w:val="a1"/>
    <w:link w:val="Char2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Char2">
    <w:name w:val="签名 Char"/>
    <w:basedOn w:val="a2"/>
    <w:link w:val="ac"/>
    <w:uiPriority w:val="99"/>
    <w:semiHidden/>
    <w:rsid w:val="0003148D"/>
  </w:style>
  <w:style w:type="paragraph" w:styleId="ad">
    <w:name w:val="E-mail Signature"/>
    <w:basedOn w:val="a1"/>
    <w:link w:val="Char3"/>
    <w:uiPriority w:val="99"/>
    <w:semiHidden/>
    <w:unhideWhenUsed/>
    <w:locked/>
    <w:rsid w:val="0003148D"/>
    <w:pPr>
      <w:spacing w:line="240" w:lineRule="auto"/>
    </w:pPr>
  </w:style>
  <w:style w:type="character" w:customStyle="1" w:styleId="Char3">
    <w:name w:val="电子邮件签名 Char"/>
    <w:basedOn w:val="a2"/>
    <w:link w:val="ad"/>
    <w:uiPriority w:val="99"/>
    <w:semiHidden/>
    <w:rsid w:val="0003148D"/>
  </w:style>
  <w:style w:type="paragraph" w:styleId="ae">
    <w:name w:val="Salutation"/>
    <w:basedOn w:val="a1"/>
    <w:next w:val="a1"/>
    <w:link w:val="Char4"/>
    <w:uiPriority w:val="99"/>
    <w:semiHidden/>
    <w:unhideWhenUsed/>
    <w:locked/>
    <w:rsid w:val="0003148D"/>
  </w:style>
  <w:style w:type="character" w:customStyle="1" w:styleId="Char4">
    <w:name w:val="称呼 Char"/>
    <w:basedOn w:val="a2"/>
    <w:link w:val="ae"/>
    <w:uiPriority w:val="99"/>
    <w:semiHidden/>
    <w:rsid w:val="0003148D"/>
  </w:style>
  <w:style w:type="paragraph" w:styleId="af">
    <w:name w:val="Closing"/>
    <w:basedOn w:val="a1"/>
    <w:link w:val="Char5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Char5">
    <w:name w:val="结束语 Char"/>
    <w:basedOn w:val="a2"/>
    <w:link w:val="af"/>
    <w:uiPriority w:val="99"/>
    <w:semiHidden/>
    <w:rsid w:val="0003148D"/>
  </w:style>
  <w:style w:type="paragraph" w:styleId="11">
    <w:name w:val="index 1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25">
    <w:name w:val="index 2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35">
    <w:name w:val="index 3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60">
    <w:name w:val="index 6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70">
    <w:name w:val="index 7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f0">
    <w:name w:val="table of figures"/>
    <w:basedOn w:val="a1"/>
    <w:next w:val="a1"/>
    <w:uiPriority w:val="99"/>
    <w:semiHidden/>
    <w:unhideWhenUsed/>
    <w:locked/>
    <w:rsid w:val="0003148D"/>
  </w:style>
  <w:style w:type="paragraph" w:styleId="af1">
    <w:name w:val="table of authorities"/>
    <w:basedOn w:val="a1"/>
    <w:next w:val="a1"/>
    <w:uiPriority w:val="99"/>
    <w:semiHidden/>
    <w:unhideWhenUsed/>
    <w:locked/>
    <w:rsid w:val="0003148D"/>
    <w:pPr>
      <w:ind w:left="220" w:hanging="220"/>
    </w:pPr>
  </w:style>
  <w:style w:type="paragraph" w:styleId="af2">
    <w:name w:val="envelope address"/>
    <w:basedOn w:val="a1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">
    <w:name w:val="HTML Address"/>
    <w:basedOn w:val="a1"/>
    <w:link w:val="HTMLCh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Char">
    <w:name w:val="HTML 地址 Char"/>
    <w:basedOn w:val="a2"/>
    <w:link w:val="HTML"/>
    <w:uiPriority w:val="99"/>
    <w:semiHidden/>
    <w:rsid w:val="0003148D"/>
    <w:rPr>
      <w:i/>
      <w:iCs/>
    </w:rPr>
  </w:style>
  <w:style w:type="paragraph" w:styleId="af3">
    <w:name w:val="envelope return"/>
    <w:basedOn w:val="a1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af4">
    <w:name w:val="Message Header"/>
    <w:basedOn w:val="a1"/>
    <w:link w:val="Char6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6">
    <w:name w:val="信息标题 Char"/>
    <w:basedOn w:val="a2"/>
    <w:link w:val="af4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5">
    <w:name w:val="Note Heading"/>
    <w:basedOn w:val="a1"/>
    <w:next w:val="a1"/>
    <w:link w:val="Char7"/>
    <w:uiPriority w:val="99"/>
    <w:semiHidden/>
    <w:unhideWhenUsed/>
    <w:locked/>
    <w:rsid w:val="0003148D"/>
    <w:pPr>
      <w:spacing w:line="240" w:lineRule="auto"/>
    </w:pPr>
  </w:style>
  <w:style w:type="character" w:customStyle="1" w:styleId="Char7">
    <w:name w:val="注释标题 Char"/>
    <w:basedOn w:val="a2"/>
    <w:link w:val="af5"/>
    <w:uiPriority w:val="99"/>
    <w:semiHidden/>
    <w:rsid w:val="0003148D"/>
  </w:style>
  <w:style w:type="paragraph" w:styleId="af6">
    <w:name w:val="Document Map"/>
    <w:basedOn w:val="a1"/>
    <w:link w:val="Char8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8">
    <w:name w:val="文档结构图 Char"/>
    <w:basedOn w:val="a2"/>
    <w:link w:val="af6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af7">
    <w:name w:val="Normal (Web)"/>
    <w:basedOn w:val="a1"/>
    <w:uiPriority w:val="99"/>
    <w:semiHidden/>
    <w:unhideWhenUsed/>
    <w:locked/>
    <w:rsid w:val="0003148D"/>
    <w:rPr>
      <w:sz w:val="24"/>
      <w:szCs w:val="24"/>
    </w:rPr>
  </w:style>
  <w:style w:type="paragraph" w:styleId="a">
    <w:name w:val="List Number"/>
    <w:basedOn w:val="a1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2">
    <w:name w:val="List Number 2"/>
    <w:basedOn w:val="a1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3">
    <w:name w:val="List Number 3"/>
    <w:basedOn w:val="a1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4">
    <w:name w:val="List Number 4"/>
    <w:basedOn w:val="a1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5">
    <w:name w:val="List Number 5"/>
    <w:basedOn w:val="a1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0">
    <w:name w:val="HTML Preformatted"/>
    <w:basedOn w:val="a1"/>
    <w:link w:val="HTMLChar0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Char0">
    <w:name w:val="HTML 预设格式 Char"/>
    <w:basedOn w:val="a2"/>
    <w:link w:val="HTML0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8">
    <w:name w:val="Body Text First Indent"/>
    <w:basedOn w:val="a7"/>
    <w:link w:val="Char9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Char9">
    <w:name w:val="正文首行缩进 Char"/>
    <w:basedOn w:val="Char0"/>
    <w:link w:val="af8"/>
    <w:uiPriority w:val="99"/>
    <w:semiHidden/>
    <w:rsid w:val="0003148D"/>
  </w:style>
  <w:style w:type="paragraph" w:styleId="af9">
    <w:name w:val="Body Text Indent"/>
    <w:basedOn w:val="a1"/>
    <w:link w:val="Chara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Chara">
    <w:name w:val="正文文本缩进 Char"/>
    <w:basedOn w:val="a2"/>
    <w:link w:val="af9"/>
    <w:uiPriority w:val="99"/>
    <w:semiHidden/>
    <w:rsid w:val="0003148D"/>
  </w:style>
  <w:style w:type="paragraph" w:styleId="26">
    <w:name w:val="Body Text First Indent 2"/>
    <w:basedOn w:val="af9"/>
    <w:link w:val="2Char1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2Char1">
    <w:name w:val="正文首行缩进 2 Char"/>
    <w:basedOn w:val="Chara"/>
    <w:link w:val="26"/>
    <w:uiPriority w:val="99"/>
    <w:semiHidden/>
    <w:rsid w:val="0003148D"/>
  </w:style>
  <w:style w:type="paragraph" w:styleId="a0">
    <w:name w:val="List Bullet"/>
    <w:basedOn w:val="a1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20">
    <w:name w:val="List Bullet 2"/>
    <w:basedOn w:val="a1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30">
    <w:name w:val="List Bullet 3"/>
    <w:basedOn w:val="a1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40">
    <w:name w:val="List Bullet 4"/>
    <w:basedOn w:val="a1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50">
    <w:name w:val="List Bullet 5"/>
    <w:basedOn w:val="a1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27">
    <w:name w:val="Body Text Indent 2"/>
    <w:basedOn w:val="a1"/>
    <w:link w:val="2Char2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2Char2">
    <w:name w:val="正文文本缩进 2 Char"/>
    <w:basedOn w:val="a2"/>
    <w:link w:val="27"/>
    <w:uiPriority w:val="99"/>
    <w:semiHidden/>
    <w:rsid w:val="0003148D"/>
  </w:style>
  <w:style w:type="paragraph" w:styleId="36">
    <w:name w:val="Body Text Indent 3"/>
    <w:basedOn w:val="a1"/>
    <w:link w:val="3Char1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3Char1">
    <w:name w:val="正文文本缩进 3 Char"/>
    <w:basedOn w:val="a2"/>
    <w:link w:val="36"/>
    <w:uiPriority w:val="99"/>
    <w:semiHidden/>
    <w:rsid w:val="0003148D"/>
    <w:rPr>
      <w:sz w:val="16"/>
      <w:szCs w:val="16"/>
    </w:rPr>
  </w:style>
  <w:style w:type="paragraph" w:styleId="afa">
    <w:name w:val="Normal Indent"/>
    <w:basedOn w:val="a1"/>
    <w:uiPriority w:val="99"/>
    <w:semiHidden/>
    <w:unhideWhenUsed/>
    <w:locked/>
    <w:rsid w:val="0003148D"/>
    <w:pPr>
      <w:ind w:left="720"/>
    </w:pPr>
  </w:style>
  <w:style w:type="paragraph" w:styleId="afb">
    <w:name w:val="annotation text"/>
    <w:basedOn w:val="a1"/>
    <w:link w:val="Charb"/>
    <w:uiPriority w:val="99"/>
    <w:semiHidden/>
    <w:unhideWhenUsed/>
    <w:locked/>
    <w:rsid w:val="0003148D"/>
    <w:pPr>
      <w:spacing w:line="240" w:lineRule="auto"/>
    </w:pPr>
  </w:style>
  <w:style w:type="character" w:customStyle="1" w:styleId="Charb">
    <w:name w:val="批注文字 Char"/>
    <w:basedOn w:val="a2"/>
    <w:link w:val="afb"/>
    <w:uiPriority w:val="99"/>
    <w:semiHidden/>
    <w:rsid w:val="0003148D"/>
    <w:rPr>
      <w:sz w:val="20"/>
      <w:szCs w:val="20"/>
    </w:rPr>
  </w:style>
  <w:style w:type="paragraph" w:styleId="afc">
    <w:name w:val="annotation subject"/>
    <w:basedOn w:val="afb"/>
    <w:next w:val="afb"/>
    <w:link w:val="Charc"/>
    <w:uiPriority w:val="99"/>
    <w:semiHidden/>
    <w:unhideWhenUsed/>
    <w:locked/>
    <w:rsid w:val="0003148D"/>
    <w:rPr>
      <w:b/>
      <w:bCs/>
    </w:rPr>
  </w:style>
  <w:style w:type="character" w:customStyle="1" w:styleId="Charc">
    <w:name w:val="批注主题 Char"/>
    <w:basedOn w:val="Charb"/>
    <w:link w:val="afc"/>
    <w:uiPriority w:val="99"/>
    <w:semiHidden/>
    <w:rsid w:val="0003148D"/>
    <w:rPr>
      <w:b/>
      <w:bCs/>
      <w:sz w:val="20"/>
      <w:szCs w:val="20"/>
    </w:rPr>
  </w:style>
  <w:style w:type="paragraph" w:styleId="12">
    <w:name w:val="toc 1"/>
    <w:basedOn w:val="a1"/>
    <w:next w:val="a1"/>
    <w:autoRedefine/>
    <w:uiPriority w:val="39"/>
    <w:semiHidden/>
    <w:unhideWhenUsed/>
    <w:locked/>
    <w:rsid w:val="0003148D"/>
    <w:pPr>
      <w:spacing w:after="100"/>
    </w:pPr>
  </w:style>
  <w:style w:type="paragraph" w:styleId="28">
    <w:name w:val="toc 2"/>
    <w:basedOn w:val="a1"/>
    <w:next w:val="a1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37">
    <w:name w:val="toc 3"/>
    <w:basedOn w:val="a1"/>
    <w:next w:val="a1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45">
    <w:name w:val="toc 4"/>
    <w:basedOn w:val="a1"/>
    <w:next w:val="a1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55">
    <w:name w:val="toc 5"/>
    <w:basedOn w:val="a1"/>
    <w:next w:val="a1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afd">
    <w:name w:val="Block Text"/>
    <w:basedOn w:val="a1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afe">
    <w:name w:val="macro"/>
    <w:link w:val="Chard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Chard">
    <w:name w:val="宏文本 Char"/>
    <w:basedOn w:val="a2"/>
    <w:link w:val="afe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f">
    <w:name w:val="Plain Text"/>
    <w:basedOn w:val="a1"/>
    <w:link w:val="Cha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Chare">
    <w:name w:val="纯文本 Char"/>
    <w:basedOn w:val="a2"/>
    <w:link w:val="aff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aff0">
    <w:name w:val="footnote text"/>
    <w:basedOn w:val="a1"/>
    <w:link w:val="Charf"/>
    <w:uiPriority w:val="99"/>
    <w:semiHidden/>
    <w:unhideWhenUsed/>
    <w:locked/>
    <w:rsid w:val="0003148D"/>
    <w:pPr>
      <w:spacing w:line="240" w:lineRule="auto"/>
    </w:pPr>
  </w:style>
  <w:style w:type="character" w:customStyle="1" w:styleId="Charf">
    <w:name w:val="脚注文本 Char"/>
    <w:basedOn w:val="a2"/>
    <w:link w:val="aff0"/>
    <w:uiPriority w:val="99"/>
    <w:semiHidden/>
    <w:rsid w:val="0003148D"/>
    <w:rPr>
      <w:sz w:val="20"/>
      <w:szCs w:val="20"/>
    </w:rPr>
  </w:style>
  <w:style w:type="paragraph" w:styleId="aff1">
    <w:name w:val="endnote text"/>
    <w:basedOn w:val="a1"/>
    <w:link w:val="Charf0"/>
    <w:uiPriority w:val="99"/>
    <w:semiHidden/>
    <w:unhideWhenUsed/>
    <w:locked/>
    <w:rsid w:val="0003148D"/>
    <w:pPr>
      <w:spacing w:line="240" w:lineRule="auto"/>
    </w:pPr>
  </w:style>
  <w:style w:type="character" w:customStyle="1" w:styleId="Charf0">
    <w:name w:val="尾注文本 Char"/>
    <w:basedOn w:val="a2"/>
    <w:link w:val="aff1"/>
    <w:uiPriority w:val="99"/>
    <w:semiHidden/>
    <w:rsid w:val="0003148D"/>
    <w:rPr>
      <w:sz w:val="20"/>
      <w:szCs w:val="20"/>
    </w:rPr>
  </w:style>
  <w:style w:type="character" w:customStyle="1" w:styleId="1Char">
    <w:name w:val="标题 1 Char"/>
    <w:basedOn w:val="a2"/>
    <w:link w:val="10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2Char">
    <w:name w:val="标题 2 Char"/>
    <w:basedOn w:val="a2"/>
    <w:link w:val="21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2"/>
    <w:link w:val="31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2"/>
    <w:link w:val="41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2"/>
    <w:link w:val="51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2"/>
    <w:link w:val="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2"/>
    <w:link w:val="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2"/>
    <w:link w:val="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标题 9 Char"/>
    <w:basedOn w:val="a2"/>
    <w:link w:val="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2">
    <w:name w:val="index heading"/>
    <w:basedOn w:val="a1"/>
    <w:next w:val="1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aff3">
    <w:name w:val="toa heading"/>
    <w:basedOn w:val="a1"/>
    <w:next w:val="a1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0"/>
    <w:next w:val="a1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2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aff4">
    <w:name w:val="header"/>
    <w:basedOn w:val="a1"/>
    <w:link w:val="Charf1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Charf1">
    <w:name w:val="页眉 Char"/>
    <w:basedOn w:val="a2"/>
    <w:link w:val="aff4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aff5">
    <w:name w:val="footer"/>
    <w:basedOn w:val="a1"/>
    <w:link w:val="Charf2"/>
    <w:uiPriority w:val="99"/>
    <w:unhideWhenUsed/>
    <w:qFormat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Charf2">
    <w:name w:val="页脚 Char"/>
    <w:basedOn w:val="a2"/>
    <w:link w:val="aff5"/>
    <w:uiPriority w:val="99"/>
    <w:qFormat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aff6">
    <w:name w:val="Table Grid"/>
    <w:basedOn w:val="a3"/>
    <w:uiPriority w:val="59"/>
    <w:locked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Body">
    <w:name w:val="Abstract Body"/>
    <w:basedOn w:val="a1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a1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a1"/>
    <w:qFormat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ict.cnki.net/javascript:showjdsw('jd_t','j_')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ict.cnki.net/javascript:showjdsw('jd_t','j_'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866F0-3E71-4CB4-973C-35182ED8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CMIC - Politecnico di Milano</Company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Windows 用户</cp:lastModifiedBy>
  <cp:revision>3</cp:revision>
  <cp:lastPrinted>2015-05-12T18:31:00Z</cp:lastPrinted>
  <dcterms:created xsi:type="dcterms:W3CDTF">2019-02-28T15:14:00Z</dcterms:created>
  <dcterms:modified xsi:type="dcterms:W3CDTF">2019-02-28T15:20:00Z</dcterms:modified>
</cp:coreProperties>
</file>