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16006"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7C1DC99A" w14:textId="431AF180" w:rsidR="00704BDF" w:rsidRPr="00DE0019" w:rsidRDefault="00CC4AA4"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Traveling Microwave Reactor</w:t>
      </w:r>
    </w:p>
    <w:p w14:paraId="1DCC09DD" w14:textId="4B5DD5AC" w:rsidR="00DE0019" w:rsidRPr="00931D00" w:rsidRDefault="00AF12A7" w:rsidP="00704BDF">
      <w:pPr>
        <w:snapToGrid w:val="0"/>
        <w:spacing w:after="120"/>
        <w:jc w:val="center"/>
        <w:rPr>
          <w:rFonts w:eastAsia="SimSun"/>
          <w:color w:val="000000"/>
          <w:lang w:val="en-US" w:eastAsia="zh-CN"/>
        </w:rPr>
      </w:pPr>
      <w:r w:rsidRPr="00931D00">
        <w:rPr>
          <w:rFonts w:asciiTheme="minorHAnsi" w:eastAsia="SimSun" w:hAnsiTheme="minorHAnsi"/>
          <w:color w:val="000000"/>
          <w:sz w:val="24"/>
          <w:szCs w:val="24"/>
          <w:lang w:val="en-US" w:eastAsia="zh-CN"/>
        </w:rPr>
        <w:t>Alberto Mar</w:t>
      </w:r>
      <w:r w:rsidR="00633C1A" w:rsidRPr="00931D00">
        <w:rPr>
          <w:rFonts w:asciiTheme="minorHAnsi" w:eastAsia="SimSun" w:hAnsiTheme="minorHAnsi"/>
          <w:color w:val="000000"/>
          <w:sz w:val="24"/>
          <w:szCs w:val="24"/>
          <w:lang w:val="en-US" w:eastAsia="zh-CN"/>
        </w:rPr>
        <w:t xml:space="preserve">tínez González, </w:t>
      </w:r>
      <w:r w:rsidR="005B5BFB" w:rsidRPr="00931D00">
        <w:rPr>
          <w:rFonts w:asciiTheme="minorHAnsi" w:eastAsia="SimSun" w:hAnsiTheme="minorHAnsi"/>
          <w:color w:val="000000"/>
          <w:sz w:val="24"/>
          <w:szCs w:val="24"/>
          <w:lang w:val="en-US" w:eastAsia="zh-CN"/>
        </w:rPr>
        <w:t>Farnaz Eghbal Sarabi, Andrzej Stankiewicz</w:t>
      </w:r>
      <w:r w:rsidR="002B2F4D" w:rsidRPr="00931D00">
        <w:rPr>
          <w:rFonts w:asciiTheme="minorHAnsi" w:eastAsia="SimSun" w:hAnsiTheme="minorHAnsi"/>
          <w:color w:val="000000"/>
          <w:sz w:val="24"/>
          <w:szCs w:val="24"/>
          <w:lang w:val="en-US" w:eastAsia="zh-CN"/>
        </w:rPr>
        <w:t xml:space="preserve">, </w:t>
      </w:r>
      <w:r w:rsidR="002B2F4D" w:rsidRPr="00931D00">
        <w:rPr>
          <w:rFonts w:asciiTheme="minorHAnsi" w:eastAsia="SimSun" w:hAnsiTheme="minorHAnsi"/>
          <w:color w:val="000000"/>
          <w:sz w:val="24"/>
          <w:szCs w:val="24"/>
          <w:u w:val="single"/>
          <w:lang w:val="en-US" w:eastAsia="zh-CN"/>
        </w:rPr>
        <w:t>Hakan Nigar</w:t>
      </w:r>
      <w:r w:rsidR="002B2F4D" w:rsidRPr="00931D00">
        <w:rPr>
          <w:rFonts w:asciiTheme="minorHAnsi" w:eastAsia="SimSun" w:hAnsiTheme="minorHAnsi"/>
          <w:color w:val="000000"/>
          <w:sz w:val="24"/>
          <w:szCs w:val="24"/>
          <w:u w:val="single"/>
          <w:vertAlign w:val="superscript"/>
          <w:lang w:val="en-US" w:eastAsia="zh-CN"/>
        </w:rPr>
        <w:t>*</w:t>
      </w:r>
    </w:p>
    <w:p w14:paraId="37A332EF" w14:textId="07E3442E" w:rsidR="00704BDF" w:rsidRPr="00DE0019" w:rsidRDefault="001438CA" w:rsidP="00704BDF">
      <w:pPr>
        <w:snapToGrid w:val="0"/>
        <w:spacing w:after="120"/>
        <w:jc w:val="center"/>
        <w:rPr>
          <w:rFonts w:asciiTheme="minorHAnsi" w:eastAsia="MS PGothic" w:hAnsiTheme="minorHAnsi"/>
          <w:i/>
          <w:iCs/>
          <w:color w:val="000000"/>
          <w:sz w:val="20"/>
          <w:lang w:val="en-US"/>
        </w:rPr>
      </w:pPr>
      <w:r>
        <w:rPr>
          <w:rFonts w:eastAsia="MS PGothic"/>
          <w:i/>
          <w:iCs/>
          <w:color w:val="000000"/>
          <w:sz w:val="20"/>
          <w:lang w:val="en-US"/>
        </w:rPr>
        <w:t>Process &amp; Energy Department, Delft University of Technology</w:t>
      </w:r>
      <w:r w:rsidR="005B5BFB">
        <w:rPr>
          <w:rFonts w:eastAsia="MS PGothic"/>
          <w:i/>
          <w:iCs/>
          <w:color w:val="000000"/>
          <w:sz w:val="20"/>
          <w:lang w:val="en-US"/>
        </w:rPr>
        <w:t>, Leegwaterstraat 39, 2628CB, Delft, The Netherlands</w:t>
      </w:r>
    </w:p>
    <w:p w14:paraId="0AE5D7E4" w14:textId="0C8EFC21"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5B5BFB">
        <w:rPr>
          <w:rFonts w:asciiTheme="minorHAnsi" w:eastAsia="MS PGothic" w:hAnsiTheme="minorHAnsi"/>
          <w:bCs/>
          <w:i/>
          <w:iCs/>
          <w:sz w:val="20"/>
          <w:lang w:val="en-US"/>
        </w:rPr>
        <w:t>H.Nigar@tudelft.nl</w:t>
      </w:r>
    </w:p>
    <w:p w14:paraId="2E97E9DF"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00B641FD" w14:textId="5F42D4DB" w:rsidR="00A15C50" w:rsidRDefault="00A15C50" w:rsidP="00297D3D">
      <w:pPr>
        <w:pStyle w:val="AbstractBody"/>
        <w:numPr>
          <w:ilvl w:val="0"/>
          <w:numId w:val="16"/>
        </w:numPr>
        <w:rPr>
          <w:rFonts w:asciiTheme="minorHAnsi" w:hAnsiTheme="minorHAnsi"/>
        </w:rPr>
      </w:pPr>
      <w:r>
        <w:rPr>
          <w:rFonts w:asciiTheme="minorHAnsi" w:hAnsiTheme="minorHAnsi"/>
        </w:rPr>
        <w:t>Traveling Microwave Reactor (TMR) enables the process scale-up.</w:t>
      </w:r>
    </w:p>
    <w:p w14:paraId="3BB8A3F1" w14:textId="415F5114" w:rsidR="00297D3D" w:rsidRDefault="00F2229A" w:rsidP="00297D3D">
      <w:pPr>
        <w:pStyle w:val="AbstractBody"/>
        <w:numPr>
          <w:ilvl w:val="0"/>
          <w:numId w:val="16"/>
        </w:numPr>
        <w:rPr>
          <w:rFonts w:asciiTheme="minorHAnsi" w:hAnsiTheme="minorHAnsi"/>
        </w:rPr>
      </w:pPr>
      <w:r>
        <w:rPr>
          <w:rFonts w:asciiTheme="minorHAnsi" w:hAnsiTheme="minorHAnsi"/>
        </w:rPr>
        <w:t>Traveling-wave concept prevents the formation of a standing wave.</w:t>
      </w:r>
    </w:p>
    <w:p w14:paraId="1395408B" w14:textId="3D46FDDD" w:rsidR="00F2229A" w:rsidRPr="00297D3D" w:rsidRDefault="00495307" w:rsidP="00297D3D">
      <w:pPr>
        <w:pStyle w:val="AbstractBody"/>
        <w:numPr>
          <w:ilvl w:val="0"/>
          <w:numId w:val="16"/>
        </w:numPr>
        <w:rPr>
          <w:rFonts w:asciiTheme="minorHAnsi" w:hAnsiTheme="minorHAnsi"/>
        </w:rPr>
      </w:pPr>
      <w:r>
        <w:rPr>
          <w:rFonts w:asciiTheme="minorHAnsi" w:hAnsiTheme="minorHAnsi"/>
        </w:rPr>
        <w:t>It is suitable for h</w:t>
      </w:r>
      <w:r w:rsidR="003E604A">
        <w:rPr>
          <w:rFonts w:asciiTheme="minorHAnsi" w:hAnsiTheme="minorHAnsi"/>
        </w:rPr>
        <w:t>igh-energy demanding reactions</w:t>
      </w:r>
      <w:r>
        <w:rPr>
          <w:rFonts w:asciiTheme="minorHAnsi" w:hAnsiTheme="minorHAnsi"/>
        </w:rPr>
        <w:t>, e.g.,</w:t>
      </w:r>
      <w:r w:rsidR="0020647E">
        <w:rPr>
          <w:rFonts w:asciiTheme="minorHAnsi" w:hAnsiTheme="minorHAnsi"/>
        </w:rPr>
        <w:t xml:space="preserve"> </w:t>
      </w:r>
      <w:r w:rsidR="00730267">
        <w:rPr>
          <w:rFonts w:asciiTheme="minorHAnsi" w:hAnsiTheme="minorHAnsi"/>
        </w:rPr>
        <w:t xml:space="preserve">catalytic </w:t>
      </w:r>
      <w:r>
        <w:rPr>
          <w:rFonts w:asciiTheme="minorHAnsi" w:hAnsiTheme="minorHAnsi"/>
        </w:rPr>
        <w:t>methane</w:t>
      </w:r>
      <w:r w:rsidR="0020647E">
        <w:rPr>
          <w:rFonts w:asciiTheme="minorHAnsi" w:hAnsiTheme="minorHAnsi"/>
        </w:rPr>
        <w:t xml:space="preserve"> coupling</w:t>
      </w:r>
    </w:p>
    <w:p w14:paraId="1B07EB5E" w14:textId="65224607" w:rsidR="00704BDF" w:rsidRPr="003E604A" w:rsidRDefault="00297D3D" w:rsidP="003E604A">
      <w:pPr>
        <w:pStyle w:val="AbstractBody"/>
        <w:numPr>
          <w:ilvl w:val="0"/>
          <w:numId w:val="16"/>
        </w:numPr>
        <w:rPr>
          <w:rFonts w:asciiTheme="minorHAnsi" w:hAnsiTheme="minorHAnsi"/>
        </w:rPr>
      </w:pPr>
      <w:r>
        <w:rPr>
          <w:rFonts w:asciiTheme="minorHAnsi" w:hAnsiTheme="minorHAnsi"/>
        </w:rPr>
        <w:t>TMR enables the temperature homogenization along the reactor.</w:t>
      </w:r>
    </w:p>
    <w:p w14:paraId="19DD3391" w14:textId="77777777" w:rsidR="00704BDF" w:rsidRPr="00A15B93" w:rsidRDefault="00704BDF" w:rsidP="00704BDF">
      <w:pPr>
        <w:snapToGrid w:val="0"/>
        <w:spacing w:after="120"/>
        <w:jc w:val="center"/>
        <w:rPr>
          <w:rFonts w:eastAsia="SimSun"/>
          <w:bCs/>
          <w:i/>
          <w:iCs/>
          <w:color w:val="0000FF"/>
          <w:sz w:val="20"/>
          <w:lang w:val="en-US" w:eastAsia="zh-CN"/>
        </w:rPr>
      </w:pPr>
    </w:p>
    <w:p w14:paraId="561000EA"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3EFFF689" w14:textId="1EA1D105" w:rsidR="00C867B1" w:rsidRPr="008D0BEB" w:rsidRDefault="003D79AF" w:rsidP="003D79AF">
      <w:pPr>
        <w:snapToGrid w:val="0"/>
        <w:spacing w:after="120"/>
        <w:rPr>
          <w:rFonts w:asciiTheme="minorHAnsi" w:eastAsia="MS PGothic" w:hAnsiTheme="minorHAnsi"/>
          <w:color w:val="000000"/>
          <w:sz w:val="22"/>
          <w:szCs w:val="22"/>
          <w:lang w:val="en-US"/>
        </w:rPr>
      </w:pPr>
      <w:r w:rsidRPr="003D79AF">
        <w:rPr>
          <w:rFonts w:asciiTheme="minorHAnsi" w:eastAsia="MS PGothic" w:hAnsiTheme="minorHAnsi"/>
          <w:color w:val="000000"/>
          <w:sz w:val="22"/>
          <w:szCs w:val="22"/>
          <w:lang w:val="en-US"/>
        </w:rPr>
        <w:t xml:space="preserve">With the </w:t>
      </w:r>
      <w:r w:rsidR="00931D00">
        <w:rPr>
          <w:rFonts w:asciiTheme="minorHAnsi" w:eastAsia="MS PGothic" w:hAnsiTheme="minorHAnsi"/>
          <w:color w:val="000000"/>
          <w:sz w:val="22"/>
          <w:szCs w:val="22"/>
          <w:lang w:val="en-US"/>
        </w:rPr>
        <w:t>growing</w:t>
      </w:r>
      <w:r w:rsidRPr="003D79AF">
        <w:rPr>
          <w:rFonts w:asciiTheme="minorHAnsi" w:eastAsia="MS PGothic" w:hAnsiTheme="minorHAnsi"/>
          <w:color w:val="000000"/>
          <w:sz w:val="22"/>
          <w:szCs w:val="22"/>
          <w:lang w:val="en-US"/>
        </w:rPr>
        <w:t xml:space="preserve"> influence of renewable electricity as a primary energy source on Earth, the significance of the electricity-based technologies in process industries is likewise expected to increase.</w:t>
      </w:r>
      <w:r>
        <w:rPr>
          <w:rFonts w:asciiTheme="minorHAnsi" w:eastAsia="MS PGothic" w:hAnsiTheme="minorHAnsi"/>
          <w:color w:val="000000"/>
          <w:sz w:val="22"/>
          <w:szCs w:val="22"/>
          <w:lang w:val="en-US"/>
        </w:rPr>
        <w:t xml:space="preserve"> </w:t>
      </w:r>
      <w:r w:rsidRPr="003D79AF">
        <w:rPr>
          <w:rFonts w:asciiTheme="minorHAnsi" w:eastAsia="MS PGothic" w:hAnsiTheme="minorHAnsi"/>
          <w:color w:val="000000"/>
          <w:sz w:val="22"/>
          <w:szCs w:val="22"/>
          <w:lang w:val="en-US"/>
        </w:rPr>
        <w:t>Microwave (MW) heating is a well-established electricity-based industrial technology employed on the commercial scale in various operations, such as drying, thawing, pasteurization, sintering, and ceramic processing</w:t>
      </w:r>
      <w:r w:rsidR="002B05A5">
        <w:rPr>
          <w:rFonts w:asciiTheme="minorHAnsi" w:eastAsia="MS PGothic" w:hAnsiTheme="minorHAnsi"/>
          <w:color w:val="000000"/>
          <w:sz w:val="22"/>
          <w:szCs w:val="22"/>
          <w:lang w:val="en-US"/>
        </w:rPr>
        <w:t xml:space="preserve">. </w:t>
      </w:r>
      <w:r w:rsidR="002B05A5" w:rsidRPr="002B05A5">
        <w:rPr>
          <w:rFonts w:asciiTheme="minorHAnsi" w:eastAsia="MS PGothic" w:hAnsiTheme="minorHAnsi"/>
          <w:color w:val="000000"/>
          <w:sz w:val="22"/>
          <w:szCs w:val="22"/>
          <w:lang w:val="en-US"/>
        </w:rPr>
        <w:t xml:space="preserve">MW-assisted chemical reactions have been investigated for more than three decades, starting with liquid-phase homogenous systems then also in the heterogeneous solid gas-phase catalytic processes. Although there are many encouraging results of various laboratory-scale studies, commercial implementations of MWs in heterogeneous catalysis are non-existent. This is essentially due to the complexity of the interaction between MWs and solid catalysts, as well as to several important design factors influencing the performance of a continuously operated </w:t>
      </w:r>
      <w:r w:rsidR="00C17C18">
        <w:rPr>
          <w:rFonts w:asciiTheme="minorHAnsi" w:eastAsia="MS PGothic" w:hAnsiTheme="minorHAnsi"/>
          <w:color w:val="000000"/>
          <w:sz w:val="22"/>
          <w:szCs w:val="22"/>
          <w:lang w:val="en-US"/>
        </w:rPr>
        <w:t>MW</w:t>
      </w:r>
      <w:r w:rsidR="002B05A5" w:rsidRPr="002B05A5">
        <w:rPr>
          <w:rFonts w:asciiTheme="minorHAnsi" w:eastAsia="MS PGothic" w:hAnsiTheme="minorHAnsi"/>
          <w:color w:val="000000"/>
          <w:sz w:val="22"/>
          <w:szCs w:val="22"/>
          <w:lang w:val="en-US"/>
        </w:rPr>
        <w:t>-assisted flow reactor</w:t>
      </w:r>
      <w:r w:rsidR="00F669B8">
        <w:rPr>
          <w:rFonts w:asciiTheme="minorHAnsi" w:eastAsia="MS PGothic" w:hAnsiTheme="minorHAnsi"/>
          <w:color w:val="000000"/>
          <w:sz w:val="22"/>
          <w:szCs w:val="22"/>
          <w:lang w:val="en-US"/>
        </w:rPr>
        <w:t xml:space="preserve"> </w:t>
      </w:r>
      <w:r w:rsidR="00F669B8">
        <w:rPr>
          <w:rFonts w:asciiTheme="minorHAnsi" w:eastAsia="MS PGothic" w:hAnsiTheme="minorHAnsi"/>
          <w:color w:val="000000"/>
          <w:sz w:val="22"/>
          <w:szCs w:val="22"/>
          <w:lang w:val="en-US"/>
        </w:rPr>
        <w:fldChar w:fldCharType="begin"/>
      </w:r>
      <w:r w:rsidR="00F669B8">
        <w:rPr>
          <w:rFonts w:asciiTheme="minorHAnsi" w:eastAsia="MS PGothic" w:hAnsiTheme="minorHAnsi"/>
          <w:color w:val="000000"/>
          <w:sz w:val="22"/>
          <w:szCs w:val="22"/>
          <w:lang w:val="en-US"/>
        </w:rPr>
        <w:instrText xml:space="preserve"> ADDIN EN.CITE &lt;EndNote&gt;&lt;Cite&gt;&lt;Author&gt;Stankiewicz&lt;/Author&gt;&lt;Year&gt;2019&lt;/Year&gt;&lt;RecNum&gt;866&lt;/RecNum&gt;&lt;DisplayText&gt;[1]&lt;/DisplayText&gt;&lt;record&gt;&lt;rec-number&gt;866&lt;/rec-number&gt;&lt;foreign-keys&gt;&lt;key app="EN" db-id="werfp0txndpxpde9e0r5tsv7vze2xtaspvd0" timestamp="1551093949"&gt;866&lt;/key&gt;&lt;/foreign-keys&gt;&lt;ref-type name="Journal Article"&gt;17&lt;/ref-type&gt;&lt;contributors&gt;&lt;authors&gt;&lt;author&gt;Stankiewicz, A.&lt;/author&gt;&lt;author&gt;Sarabi, F. E.&lt;/author&gt;&lt;author&gt;Baubaid, A.&lt;/author&gt;&lt;author&gt;Yan, P.&lt;/author&gt;&lt;author&gt;Nigar, H.&lt;/author&gt;&lt;/authors&gt;&lt;/contributors&gt;&lt;auth-address&gt;Process &amp;amp; Energy department, Delft University of Technology, Leegwaterstraat 39, Delft, 2628 CB, Netherlands&amp;#xD;School of Chemical Engineering and Technology, Tianjin University, Tianjin, 300072, China&lt;/auth-address&gt;&lt;titles&gt;&lt;title&gt;Perspectives of Microwaves-Enhanced Heterogeneous Catalytic Gas-Phase Processes in Flow Systems&lt;/title&gt;&lt;secondary-title&gt;Chemical Record&lt;/secondary-title&gt;&lt;alt-title&gt;Chem. Rec.&lt;/alt-title&gt;&lt;/titles&gt;&lt;pages&gt;40-50&lt;/pages&gt;&lt;volume&gt;19&lt;/volume&gt;&lt;number&gt;1&lt;/number&gt;&lt;keywords&gt;&lt;keyword&gt;Flow Reactor Systems&lt;/keyword&gt;&lt;keyword&gt;Heterogeneous Catalysis&lt;/keyword&gt;&lt;keyword&gt;Large-Scale&lt;/keyword&gt;&lt;keyword&gt;Microwave Heating&lt;/keyword&gt;&lt;keyword&gt;Modularity&lt;/keyword&gt;&lt;/keywords&gt;&lt;dates&gt;&lt;year&gt;2019&lt;/year&gt;&lt;/dates&gt;&lt;publisher&gt;John Wiley and Sons Inc.&lt;/publisher&gt;&lt;isbn&gt;15278999 (ISSN)&lt;/isbn&gt;&lt;work-type&gt;Review&lt;/work-type&gt;&lt;urls&gt;&lt;related-urls&gt;&lt;url&gt;https://www.scopus.com/inward/record.uri?eid=2-s2.0-85053175441&amp;amp;doi=10.1002%2ftcr.201800070&amp;amp;partnerID=40&amp;amp;md5=ab61f9ebd63de4998d4124c2ba3ee86a&lt;/url&gt;&lt;/related-urls&gt;&lt;/urls&gt;&lt;custom2&gt;30106499&lt;/custom2&gt;&lt;electronic-resource-num&gt;10.1002/tcr.201800070&lt;/electronic-resource-num&gt;&lt;remote-database-name&gt;Scopus&lt;/remote-database-name&gt;&lt;language&gt;English&lt;/language&gt;&lt;/record&gt;&lt;/Cite&gt;&lt;/EndNote&gt;</w:instrText>
      </w:r>
      <w:r w:rsidR="00F669B8">
        <w:rPr>
          <w:rFonts w:asciiTheme="minorHAnsi" w:eastAsia="MS PGothic" w:hAnsiTheme="minorHAnsi"/>
          <w:color w:val="000000"/>
          <w:sz w:val="22"/>
          <w:szCs w:val="22"/>
          <w:lang w:val="en-US"/>
        </w:rPr>
        <w:fldChar w:fldCharType="separate"/>
      </w:r>
      <w:r w:rsidR="00F669B8">
        <w:rPr>
          <w:rFonts w:asciiTheme="minorHAnsi" w:eastAsia="MS PGothic" w:hAnsiTheme="minorHAnsi"/>
          <w:noProof/>
          <w:color w:val="000000"/>
          <w:sz w:val="22"/>
          <w:szCs w:val="22"/>
          <w:lang w:val="en-US"/>
        </w:rPr>
        <w:t>[1]</w:t>
      </w:r>
      <w:r w:rsidR="00F669B8">
        <w:rPr>
          <w:rFonts w:asciiTheme="minorHAnsi" w:eastAsia="MS PGothic" w:hAnsiTheme="minorHAnsi"/>
          <w:color w:val="000000"/>
          <w:sz w:val="22"/>
          <w:szCs w:val="22"/>
          <w:lang w:val="en-US"/>
        </w:rPr>
        <w:fldChar w:fldCharType="end"/>
      </w:r>
      <w:r w:rsidR="00F669B8">
        <w:rPr>
          <w:rFonts w:asciiTheme="minorHAnsi" w:eastAsia="MS PGothic" w:hAnsiTheme="minorHAnsi"/>
          <w:color w:val="000000"/>
          <w:sz w:val="22"/>
          <w:szCs w:val="22"/>
          <w:lang w:val="en-US"/>
        </w:rPr>
        <w:t>.</w:t>
      </w:r>
      <w:r w:rsidR="00C17C18">
        <w:rPr>
          <w:rFonts w:asciiTheme="minorHAnsi" w:eastAsia="MS PGothic" w:hAnsiTheme="minorHAnsi"/>
          <w:color w:val="000000"/>
          <w:sz w:val="22"/>
          <w:szCs w:val="22"/>
          <w:lang w:val="en-US"/>
        </w:rPr>
        <w:t xml:space="preserve"> The current study examines the above interactions and factors </w:t>
      </w:r>
      <w:r w:rsidR="00931D00">
        <w:rPr>
          <w:rFonts w:asciiTheme="minorHAnsi" w:eastAsia="MS PGothic" w:hAnsiTheme="minorHAnsi"/>
          <w:color w:val="000000"/>
          <w:sz w:val="22"/>
          <w:szCs w:val="22"/>
          <w:lang w:val="en-US"/>
        </w:rPr>
        <w:t>in</w:t>
      </w:r>
      <w:r w:rsidR="00C17C18">
        <w:rPr>
          <w:rFonts w:asciiTheme="minorHAnsi" w:eastAsia="MS PGothic" w:hAnsiTheme="minorHAnsi"/>
          <w:color w:val="000000"/>
          <w:sz w:val="22"/>
          <w:szCs w:val="22"/>
          <w:lang w:val="en-US"/>
        </w:rPr>
        <w:t xml:space="preserve"> a novel reactor concept</w:t>
      </w:r>
      <w:r w:rsidR="00063D06">
        <w:rPr>
          <w:rFonts w:asciiTheme="minorHAnsi" w:eastAsia="MS PGothic" w:hAnsiTheme="minorHAnsi"/>
          <w:color w:val="000000"/>
          <w:sz w:val="22"/>
          <w:szCs w:val="22"/>
          <w:lang w:val="en-US"/>
        </w:rPr>
        <w:t xml:space="preserve">, </w:t>
      </w:r>
      <w:r w:rsidR="00931D00">
        <w:rPr>
          <w:rFonts w:asciiTheme="minorHAnsi" w:eastAsia="MS PGothic" w:hAnsiTheme="minorHAnsi"/>
          <w:color w:val="000000"/>
          <w:sz w:val="22"/>
          <w:szCs w:val="22"/>
          <w:lang w:val="en-US"/>
        </w:rPr>
        <w:t xml:space="preserve">the </w:t>
      </w:r>
      <w:r w:rsidR="00063D06">
        <w:rPr>
          <w:rFonts w:asciiTheme="minorHAnsi" w:eastAsia="MS PGothic" w:hAnsiTheme="minorHAnsi"/>
          <w:color w:val="000000"/>
          <w:sz w:val="22"/>
          <w:szCs w:val="22"/>
          <w:lang w:val="en-US"/>
        </w:rPr>
        <w:t>so-called T</w:t>
      </w:r>
      <w:r w:rsidR="00C17C18">
        <w:rPr>
          <w:rFonts w:asciiTheme="minorHAnsi" w:eastAsia="MS PGothic" w:hAnsiTheme="minorHAnsi"/>
          <w:color w:val="000000"/>
          <w:sz w:val="22"/>
          <w:szCs w:val="22"/>
          <w:lang w:val="en-US"/>
        </w:rPr>
        <w:t xml:space="preserve">raveling </w:t>
      </w:r>
      <w:r w:rsidR="00063D06">
        <w:rPr>
          <w:rFonts w:asciiTheme="minorHAnsi" w:eastAsia="MS PGothic" w:hAnsiTheme="minorHAnsi"/>
          <w:color w:val="000000"/>
          <w:sz w:val="22"/>
          <w:szCs w:val="22"/>
          <w:lang w:val="en-US"/>
        </w:rPr>
        <w:t>M</w:t>
      </w:r>
      <w:r w:rsidR="00C17C18">
        <w:rPr>
          <w:rFonts w:asciiTheme="minorHAnsi" w:eastAsia="MS PGothic" w:hAnsiTheme="minorHAnsi"/>
          <w:color w:val="000000"/>
          <w:sz w:val="22"/>
          <w:szCs w:val="22"/>
          <w:lang w:val="en-US"/>
        </w:rPr>
        <w:t xml:space="preserve">icrowave </w:t>
      </w:r>
      <w:r w:rsidR="00063D06">
        <w:rPr>
          <w:rFonts w:asciiTheme="minorHAnsi" w:eastAsia="MS PGothic" w:hAnsiTheme="minorHAnsi"/>
          <w:color w:val="000000"/>
          <w:sz w:val="22"/>
          <w:szCs w:val="22"/>
          <w:lang w:val="en-US"/>
        </w:rPr>
        <w:t>R</w:t>
      </w:r>
      <w:r w:rsidR="00C17C18">
        <w:rPr>
          <w:rFonts w:asciiTheme="minorHAnsi" w:eastAsia="MS PGothic" w:hAnsiTheme="minorHAnsi"/>
          <w:color w:val="000000"/>
          <w:sz w:val="22"/>
          <w:szCs w:val="22"/>
          <w:lang w:val="en-US"/>
        </w:rPr>
        <w:t>eactor</w:t>
      </w:r>
      <w:r w:rsidR="00063D06">
        <w:rPr>
          <w:rFonts w:asciiTheme="minorHAnsi" w:eastAsia="MS PGothic" w:hAnsiTheme="minorHAnsi"/>
          <w:color w:val="000000"/>
          <w:sz w:val="22"/>
          <w:szCs w:val="22"/>
          <w:lang w:val="en-US"/>
        </w:rPr>
        <w:t xml:space="preserve"> (TM</w:t>
      </w:r>
      <w:r w:rsidR="00611252">
        <w:rPr>
          <w:rFonts w:asciiTheme="minorHAnsi" w:eastAsia="MS PGothic" w:hAnsiTheme="minorHAnsi"/>
          <w:color w:val="000000"/>
          <w:sz w:val="22"/>
          <w:szCs w:val="22"/>
          <w:lang w:val="en-US"/>
        </w:rPr>
        <w:t>R</w:t>
      </w:r>
      <w:r w:rsidR="00063D06">
        <w:rPr>
          <w:rFonts w:asciiTheme="minorHAnsi" w:eastAsia="MS PGothic" w:hAnsiTheme="minorHAnsi"/>
          <w:color w:val="000000"/>
          <w:sz w:val="22"/>
          <w:szCs w:val="22"/>
          <w:lang w:val="en-US"/>
        </w:rPr>
        <w:t>)</w:t>
      </w:r>
      <w:r w:rsidR="00611252" w:rsidRPr="00611252">
        <w:rPr>
          <w:rFonts w:asciiTheme="minorHAnsi" w:eastAsia="MS PGothic" w:hAnsiTheme="minorHAnsi"/>
          <w:color w:val="000000"/>
          <w:sz w:val="22"/>
          <w:szCs w:val="22"/>
          <w:lang w:val="en-US"/>
        </w:rPr>
        <w:t xml:space="preserve"> </w:t>
      </w:r>
      <w:r w:rsidR="00611252">
        <w:rPr>
          <w:rFonts w:asciiTheme="minorHAnsi" w:eastAsia="MS PGothic" w:hAnsiTheme="minorHAnsi"/>
          <w:color w:val="000000"/>
          <w:sz w:val="22"/>
          <w:szCs w:val="22"/>
          <w:lang w:val="en-US"/>
        </w:rPr>
        <w:fldChar w:fldCharType="begin"/>
      </w:r>
      <w:r w:rsidR="00611252">
        <w:rPr>
          <w:rFonts w:asciiTheme="minorHAnsi" w:eastAsia="MS PGothic" w:hAnsiTheme="minorHAnsi"/>
          <w:color w:val="000000"/>
          <w:sz w:val="22"/>
          <w:szCs w:val="22"/>
          <w:lang w:val="en-US"/>
        </w:rPr>
        <w:instrText xml:space="preserve"> ADDIN EN.CITE &lt;EndNote&gt;&lt;Cite&gt;&lt;Author&gt;Sturm&lt;/Author&gt;&lt;Year&gt;2016&lt;/Year&gt;&lt;RecNum&gt;754&lt;/RecNum&gt;&lt;DisplayText&gt;[2]&lt;/DisplayText&gt;&lt;record&gt;&lt;rec-number&gt;754&lt;/rec-number&gt;&lt;foreign-keys&gt;&lt;key app="EN" db-id="werfp0txndpxpde9e0r5tsv7vze2xtaspvd0" timestamp="1526544565" guid="d4106d49-8b9b-4c7f-881b-1aeafbbc7346"&gt;754&lt;/key&gt;&lt;/foreign-keys&gt;&lt;ref-type name="Serial"&gt;57&lt;/ref-type&gt;&lt;contributors&gt;&lt;authors&gt;&lt;author&gt;Sturm, G. S. J.&lt;/author&gt;&lt;author&gt;Stankiewicz, A. I.&lt;/author&gt;&lt;author&gt;Stefanidis, G. D.&lt;/author&gt;&lt;/authors&gt;&lt;secondary-authors&gt;&lt;author&gt;Stefanidis, G. S.&lt;/author&gt;&lt;author&gt;Stankiewicz, A. S.&lt;/author&gt;&lt;/secondary-authors&gt;&lt;/contributors&gt;&lt;auth-address&gt;Process and Energy Department, Delft University of Technology, Leeghwaterstraat 39, Delft, Netherlands&amp;#xD;Chemical Engineering Department, Katholieke Universiteit Leuven, Willem de Croylaan 46, Leuven, Belgium&lt;/auth-address&gt;&lt;titles&gt;&lt;title&gt;Microwave reactor concepts: From resonant cavities to traveling fields&lt;/title&gt;&lt;secondary-title&gt;RSC Green Chemistry&lt;/secondary-title&gt;&lt;alt-title&gt;RSC Green Chem.&lt;/alt-title&gt;&lt;/titles&gt;&lt;pages&gt;93-125&lt;/pages&gt;&lt;volume&gt;2016-January&lt;/volume&gt;&lt;dates&gt;&lt;year&gt;2016&lt;/year&gt;&lt;/dates&gt;&lt;publisher&gt;Royal Society of Chemistry&lt;/publisher&gt;&lt;isbn&gt;17577039 (ISSN)&lt;/isbn&gt;&lt;work-type&gt;Book Chapter&lt;/work-type&gt;&lt;urls&gt;&lt;related-urls&gt;&lt;url&gt;https://www.scopus.com/inward/record.uri?eid=2-s2.0-84986593859&amp;amp;doi=10.1039%2f9781782623632-00093&amp;amp;partnerID=40&amp;amp;md5=34f52c0cd304dd2f2e54472114669677&lt;/url&gt;&lt;/related-urls&gt;&lt;/urls&gt;&lt;electronic-resource-num&gt;10.1039/9781782623632-00093&lt;/electronic-resource-num&gt;&lt;remote-database-name&gt;Scopus&lt;/remote-database-name&gt;&lt;language&gt;English&lt;/language&gt;&lt;/record&gt;&lt;/Cite&gt;&lt;/EndNote&gt;</w:instrText>
      </w:r>
      <w:r w:rsidR="00611252">
        <w:rPr>
          <w:rFonts w:asciiTheme="minorHAnsi" w:eastAsia="MS PGothic" w:hAnsiTheme="minorHAnsi"/>
          <w:color w:val="000000"/>
          <w:sz w:val="22"/>
          <w:szCs w:val="22"/>
          <w:lang w:val="en-US"/>
        </w:rPr>
        <w:fldChar w:fldCharType="separate"/>
      </w:r>
      <w:r w:rsidR="00611252">
        <w:rPr>
          <w:rFonts w:asciiTheme="minorHAnsi" w:eastAsia="MS PGothic" w:hAnsiTheme="minorHAnsi"/>
          <w:noProof/>
          <w:color w:val="000000"/>
          <w:sz w:val="22"/>
          <w:szCs w:val="22"/>
          <w:lang w:val="en-US"/>
        </w:rPr>
        <w:t>[2]</w:t>
      </w:r>
      <w:r w:rsidR="00611252">
        <w:rPr>
          <w:rFonts w:asciiTheme="minorHAnsi" w:eastAsia="MS PGothic" w:hAnsiTheme="minorHAnsi"/>
          <w:color w:val="000000"/>
          <w:sz w:val="22"/>
          <w:szCs w:val="22"/>
          <w:lang w:val="en-US"/>
        </w:rPr>
        <w:fldChar w:fldCharType="end"/>
      </w:r>
      <w:r w:rsidR="00063D06">
        <w:rPr>
          <w:rFonts w:asciiTheme="minorHAnsi" w:eastAsia="MS PGothic" w:hAnsiTheme="minorHAnsi"/>
          <w:color w:val="000000"/>
          <w:sz w:val="22"/>
          <w:szCs w:val="22"/>
          <w:lang w:val="en-US"/>
        </w:rPr>
        <w:t>.</w:t>
      </w:r>
      <w:r w:rsidR="00596F17">
        <w:rPr>
          <w:rFonts w:asciiTheme="minorHAnsi" w:eastAsia="MS PGothic" w:hAnsiTheme="minorHAnsi"/>
          <w:color w:val="000000"/>
          <w:sz w:val="22"/>
          <w:szCs w:val="22"/>
          <w:lang w:val="en-US"/>
        </w:rPr>
        <w:t xml:space="preserve"> The TMR concept will be validated on a high-energy demanding process, i.e., non-oxidative methane </w:t>
      </w:r>
      <w:r w:rsidR="00BA068B">
        <w:rPr>
          <w:rFonts w:asciiTheme="minorHAnsi" w:eastAsia="MS PGothic" w:hAnsiTheme="minorHAnsi"/>
          <w:color w:val="000000"/>
          <w:sz w:val="22"/>
          <w:szCs w:val="22"/>
          <w:lang w:val="en-US"/>
        </w:rPr>
        <w:t>coupling</w:t>
      </w:r>
      <w:r w:rsidR="00596F17">
        <w:rPr>
          <w:rFonts w:asciiTheme="minorHAnsi" w:eastAsia="MS PGothic" w:hAnsiTheme="minorHAnsi"/>
          <w:color w:val="000000"/>
          <w:sz w:val="22"/>
          <w:szCs w:val="22"/>
          <w:lang w:val="en-US"/>
        </w:rPr>
        <w:t>.</w:t>
      </w:r>
    </w:p>
    <w:p w14:paraId="7CA1C453" w14:textId="77777777"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51221F89" w14:textId="5622CB65" w:rsidR="007E355C" w:rsidRDefault="00611252"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The TMR has been designed </w:t>
      </w:r>
      <w:r w:rsidR="00931D00">
        <w:rPr>
          <w:rFonts w:asciiTheme="minorHAnsi" w:eastAsia="MS PGothic" w:hAnsiTheme="minorHAnsi"/>
          <w:color w:val="000000"/>
          <w:sz w:val="22"/>
          <w:szCs w:val="22"/>
          <w:lang w:val="en-US"/>
        </w:rPr>
        <w:t>based on the</w:t>
      </w:r>
      <w:r w:rsidR="00C92627">
        <w:rPr>
          <w:rFonts w:asciiTheme="minorHAnsi" w:eastAsia="MS PGothic" w:hAnsiTheme="minorHAnsi"/>
          <w:color w:val="000000"/>
          <w:sz w:val="22"/>
          <w:szCs w:val="22"/>
          <w:lang w:val="en-US"/>
        </w:rPr>
        <w:t xml:space="preserve"> </w:t>
      </w:r>
      <w:r w:rsidRPr="00F87758">
        <w:rPr>
          <w:rFonts w:asciiTheme="minorHAnsi" w:eastAsia="MS PGothic" w:hAnsiTheme="minorHAnsi"/>
          <w:color w:val="000000"/>
          <w:sz w:val="22"/>
          <w:szCs w:val="22"/>
          <w:lang w:val="en-US"/>
        </w:rPr>
        <w:t>coaxial cable configuration</w:t>
      </w:r>
      <w:r w:rsidR="00BA1451">
        <w:rPr>
          <w:rFonts w:asciiTheme="minorHAnsi" w:eastAsia="MS PGothic" w:hAnsiTheme="minorHAnsi"/>
          <w:color w:val="000000"/>
          <w:sz w:val="22"/>
          <w:szCs w:val="22"/>
          <w:lang w:val="en-US"/>
        </w:rPr>
        <w:t>. To do this, a</w:t>
      </w:r>
      <w:r w:rsidR="0051480E">
        <w:rPr>
          <w:rFonts w:asciiTheme="minorHAnsi" w:eastAsia="MS PGothic" w:hAnsiTheme="minorHAnsi"/>
          <w:color w:val="000000"/>
          <w:sz w:val="22"/>
          <w:szCs w:val="22"/>
          <w:lang w:val="en-US"/>
        </w:rPr>
        <w:t xml:space="preserve"> three-dimensional finite element model</w:t>
      </w:r>
      <w:r w:rsidR="002958D5">
        <w:rPr>
          <w:rFonts w:asciiTheme="minorHAnsi" w:eastAsia="MS PGothic" w:hAnsiTheme="minorHAnsi"/>
          <w:color w:val="000000"/>
          <w:sz w:val="22"/>
          <w:szCs w:val="22"/>
          <w:lang w:val="en-US"/>
        </w:rPr>
        <w:t xml:space="preserve">, which couples electromagnetic waves and heat transfer, </w:t>
      </w:r>
      <w:r w:rsidR="0051480E">
        <w:rPr>
          <w:rFonts w:asciiTheme="minorHAnsi" w:eastAsia="MS PGothic" w:hAnsiTheme="minorHAnsi"/>
          <w:color w:val="000000"/>
          <w:sz w:val="22"/>
          <w:szCs w:val="22"/>
          <w:lang w:val="en-US"/>
        </w:rPr>
        <w:t>has been developed</w:t>
      </w:r>
      <w:r w:rsidR="00165A13">
        <w:rPr>
          <w:rFonts w:asciiTheme="minorHAnsi" w:eastAsia="MS PGothic" w:hAnsiTheme="minorHAnsi"/>
          <w:color w:val="000000"/>
          <w:sz w:val="22"/>
          <w:szCs w:val="22"/>
          <w:lang w:val="en-US"/>
        </w:rPr>
        <w:t xml:space="preserve"> using the </w:t>
      </w:r>
      <w:r w:rsidR="00165A13" w:rsidRPr="00744134">
        <w:rPr>
          <w:rFonts w:asciiTheme="minorHAnsi" w:eastAsia="MS PGothic" w:hAnsiTheme="minorHAnsi"/>
          <w:smallCaps/>
          <w:color w:val="000000"/>
          <w:sz w:val="22"/>
          <w:szCs w:val="22"/>
          <w:lang w:val="en-US"/>
        </w:rPr>
        <w:t>Comsol Multiphysics</w:t>
      </w:r>
      <w:r w:rsidR="00744134">
        <w:rPr>
          <w:rFonts w:asciiTheme="minorHAnsi" w:eastAsia="MS PGothic" w:hAnsiTheme="minorHAnsi"/>
          <w:color w:val="000000"/>
          <w:sz w:val="22"/>
          <w:szCs w:val="22"/>
          <w:lang w:val="en-US"/>
        </w:rPr>
        <w:t>®</w:t>
      </w:r>
      <w:r w:rsidR="00165A13">
        <w:rPr>
          <w:rFonts w:asciiTheme="minorHAnsi" w:eastAsia="MS PGothic" w:hAnsiTheme="minorHAnsi"/>
          <w:color w:val="000000"/>
          <w:sz w:val="22"/>
          <w:szCs w:val="22"/>
          <w:lang w:val="en-US"/>
        </w:rPr>
        <w:t xml:space="preserve"> simulation environment</w:t>
      </w:r>
      <w:r w:rsidR="002958D5">
        <w:rPr>
          <w:rFonts w:asciiTheme="minorHAnsi" w:eastAsia="MS PGothic" w:hAnsiTheme="minorHAnsi"/>
          <w:color w:val="000000"/>
          <w:sz w:val="22"/>
          <w:szCs w:val="22"/>
          <w:lang w:val="en-US"/>
        </w:rPr>
        <w:t xml:space="preserve">. </w:t>
      </w:r>
      <w:r w:rsidR="00B06D5A">
        <w:rPr>
          <w:rFonts w:asciiTheme="minorHAnsi" w:eastAsia="MS PGothic" w:hAnsiTheme="minorHAnsi"/>
          <w:color w:val="000000"/>
          <w:sz w:val="22"/>
          <w:szCs w:val="22"/>
          <w:lang w:val="en-US"/>
        </w:rPr>
        <w:t xml:space="preserve">Figure 1 shows a cross-sectional schematic view of the </w:t>
      </w:r>
      <w:r w:rsidR="00A5314D">
        <w:rPr>
          <w:rFonts w:asciiTheme="minorHAnsi" w:eastAsia="MS PGothic" w:hAnsiTheme="minorHAnsi"/>
          <w:color w:val="000000"/>
          <w:sz w:val="22"/>
          <w:szCs w:val="22"/>
          <w:lang w:val="en-US"/>
        </w:rPr>
        <w:t xml:space="preserve">modeled </w:t>
      </w:r>
      <w:r w:rsidR="00B06D5A">
        <w:rPr>
          <w:rFonts w:asciiTheme="minorHAnsi" w:eastAsia="MS PGothic" w:hAnsiTheme="minorHAnsi"/>
          <w:color w:val="000000"/>
          <w:sz w:val="22"/>
          <w:szCs w:val="22"/>
          <w:lang w:val="en-US"/>
        </w:rPr>
        <w:t>TMR along the axial direction.</w:t>
      </w:r>
      <w:r w:rsidR="00B71E0A">
        <w:rPr>
          <w:rFonts w:asciiTheme="minorHAnsi" w:eastAsia="MS PGothic" w:hAnsiTheme="minorHAnsi"/>
          <w:color w:val="000000"/>
          <w:sz w:val="22"/>
          <w:szCs w:val="22"/>
          <w:lang w:val="en-US"/>
        </w:rPr>
        <w:t xml:space="preserve"> </w:t>
      </w:r>
      <w:r w:rsidR="00520EE6">
        <w:rPr>
          <w:rFonts w:asciiTheme="minorHAnsi" w:eastAsia="MS PGothic" w:hAnsiTheme="minorHAnsi"/>
          <w:color w:val="000000"/>
          <w:sz w:val="22"/>
          <w:szCs w:val="22"/>
          <w:lang w:val="en-US"/>
        </w:rPr>
        <w:t>The TMR has been constructed with t</w:t>
      </w:r>
      <w:r w:rsidR="00D33214">
        <w:rPr>
          <w:rFonts w:asciiTheme="minorHAnsi" w:eastAsia="MS PGothic" w:hAnsiTheme="minorHAnsi"/>
          <w:color w:val="000000"/>
          <w:sz w:val="22"/>
          <w:szCs w:val="22"/>
          <w:lang w:val="en-US"/>
        </w:rPr>
        <w:t>he stainless-steel inner and outer conductors</w:t>
      </w:r>
      <w:r w:rsidR="00520EE6">
        <w:rPr>
          <w:rFonts w:asciiTheme="minorHAnsi" w:eastAsia="MS PGothic" w:hAnsiTheme="minorHAnsi"/>
          <w:color w:val="000000"/>
          <w:sz w:val="22"/>
          <w:szCs w:val="22"/>
          <w:lang w:val="en-US"/>
        </w:rPr>
        <w:t>, which</w:t>
      </w:r>
      <w:r w:rsidR="00D33214">
        <w:rPr>
          <w:rFonts w:asciiTheme="minorHAnsi" w:eastAsia="MS PGothic" w:hAnsiTheme="minorHAnsi"/>
          <w:color w:val="000000"/>
          <w:sz w:val="22"/>
          <w:szCs w:val="22"/>
          <w:lang w:val="en-US"/>
        </w:rPr>
        <w:t xml:space="preserve"> form the coaxial structure having a reaction zone</w:t>
      </w:r>
      <w:r w:rsidR="005949C9">
        <w:rPr>
          <w:rFonts w:asciiTheme="minorHAnsi" w:eastAsia="MS PGothic" w:hAnsiTheme="minorHAnsi"/>
          <w:color w:val="000000"/>
          <w:sz w:val="22"/>
          <w:szCs w:val="22"/>
          <w:lang w:val="en-US"/>
        </w:rPr>
        <w:t xml:space="preserve"> in between</w:t>
      </w:r>
      <w:r w:rsidR="00D33214">
        <w:rPr>
          <w:rFonts w:asciiTheme="minorHAnsi" w:eastAsia="MS PGothic" w:hAnsiTheme="minorHAnsi"/>
          <w:color w:val="000000"/>
          <w:sz w:val="22"/>
          <w:szCs w:val="22"/>
          <w:lang w:val="en-US"/>
        </w:rPr>
        <w:t>, see Figure 1</w:t>
      </w:r>
      <w:r w:rsidR="00A5314D">
        <w:rPr>
          <w:rFonts w:asciiTheme="minorHAnsi" w:eastAsia="MS PGothic" w:hAnsiTheme="minorHAnsi"/>
          <w:color w:val="000000"/>
          <w:sz w:val="22"/>
          <w:szCs w:val="22"/>
          <w:lang w:val="en-US"/>
        </w:rPr>
        <w:t xml:space="preserve">. </w:t>
      </w:r>
      <w:r w:rsidR="005949C9">
        <w:rPr>
          <w:rFonts w:asciiTheme="minorHAnsi" w:eastAsia="MS PGothic" w:hAnsiTheme="minorHAnsi"/>
          <w:color w:val="000000"/>
          <w:sz w:val="22"/>
          <w:szCs w:val="22"/>
          <w:lang w:val="en-US"/>
        </w:rPr>
        <w:t>The reaction zone</w:t>
      </w:r>
      <w:r w:rsidR="00D33214">
        <w:rPr>
          <w:rFonts w:asciiTheme="minorHAnsi" w:eastAsia="MS PGothic" w:hAnsiTheme="minorHAnsi"/>
          <w:color w:val="000000"/>
          <w:sz w:val="22"/>
          <w:szCs w:val="22"/>
          <w:lang w:val="en-US"/>
        </w:rPr>
        <w:t xml:space="preserve"> is an annular space between two concentric quartz cylinders.</w:t>
      </w:r>
      <w:r w:rsidR="00C64E18">
        <w:rPr>
          <w:rFonts w:asciiTheme="minorHAnsi" w:eastAsia="MS PGothic" w:hAnsiTheme="minorHAnsi"/>
          <w:color w:val="000000"/>
          <w:sz w:val="22"/>
          <w:szCs w:val="22"/>
          <w:lang w:val="en-US"/>
        </w:rPr>
        <w:t xml:space="preserve"> </w:t>
      </w:r>
      <w:r w:rsidR="00520EE6">
        <w:rPr>
          <w:rFonts w:asciiTheme="minorHAnsi" w:eastAsia="MS PGothic" w:hAnsiTheme="minorHAnsi"/>
          <w:color w:val="000000"/>
          <w:sz w:val="22"/>
          <w:szCs w:val="22"/>
          <w:lang w:val="en-US"/>
        </w:rPr>
        <w:t>The heating tests</w:t>
      </w:r>
      <w:r w:rsidR="0060002E">
        <w:rPr>
          <w:rFonts w:asciiTheme="minorHAnsi" w:eastAsia="MS PGothic" w:hAnsiTheme="minorHAnsi"/>
          <w:color w:val="000000"/>
          <w:sz w:val="22"/>
          <w:szCs w:val="22"/>
          <w:lang w:val="en-US"/>
        </w:rPr>
        <w:t xml:space="preserve"> </w:t>
      </w:r>
      <w:r w:rsidR="00520EE6">
        <w:rPr>
          <w:rFonts w:asciiTheme="minorHAnsi" w:eastAsia="MS PGothic" w:hAnsiTheme="minorHAnsi"/>
          <w:color w:val="000000"/>
          <w:sz w:val="22"/>
          <w:szCs w:val="22"/>
          <w:lang w:val="en-US"/>
        </w:rPr>
        <w:t xml:space="preserve">have been </w:t>
      </w:r>
      <w:r w:rsidR="0060002E">
        <w:rPr>
          <w:rFonts w:asciiTheme="minorHAnsi" w:eastAsia="MS PGothic" w:hAnsiTheme="minorHAnsi"/>
          <w:color w:val="000000"/>
          <w:sz w:val="22"/>
          <w:szCs w:val="22"/>
          <w:lang w:val="en-US"/>
        </w:rPr>
        <w:t>conducted</w:t>
      </w:r>
      <w:r w:rsidR="00520EE6">
        <w:rPr>
          <w:rFonts w:asciiTheme="minorHAnsi" w:eastAsia="MS PGothic" w:hAnsiTheme="minorHAnsi"/>
          <w:color w:val="000000"/>
          <w:sz w:val="22"/>
          <w:szCs w:val="22"/>
          <w:lang w:val="en-US"/>
        </w:rPr>
        <w:t xml:space="preserve"> with d</w:t>
      </w:r>
      <w:r w:rsidR="00C64E18">
        <w:rPr>
          <w:rFonts w:asciiTheme="minorHAnsi" w:eastAsia="MS PGothic" w:hAnsiTheme="minorHAnsi"/>
          <w:color w:val="000000"/>
          <w:sz w:val="22"/>
          <w:szCs w:val="22"/>
          <w:lang w:val="en-US"/>
        </w:rPr>
        <w:t>ifferent geometry</w:t>
      </w:r>
      <w:r w:rsidR="00881F0C">
        <w:rPr>
          <w:rFonts w:asciiTheme="minorHAnsi" w:eastAsia="MS PGothic" w:hAnsiTheme="minorHAnsi"/>
          <w:color w:val="000000"/>
          <w:sz w:val="22"/>
          <w:szCs w:val="22"/>
          <w:lang w:val="en-US"/>
        </w:rPr>
        <w:t xml:space="preserve"> (e.g., foam</w:t>
      </w:r>
      <w:r w:rsidR="00A058C2">
        <w:rPr>
          <w:rFonts w:asciiTheme="minorHAnsi" w:eastAsia="MS PGothic" w:hAnsiTheme="minorHAnsi"/>
          <w:color w:val="000000"/>
          <w:sz w:val="22"/>
          <w:szCs w:val="22"/>
          <w:lang w:val="en-US"/>
        </w:rPr>
        <w:t>s and extrudes)</w:t>
      </w:r>
      <w:r w:rsidR="00C64E18">
        <w:rPr>
          <w:rFonts w:asciiTheme="minorHAnsi" w:eastAsia="MS PGothic" w:hAnsiTheme="minorHAnsi"/>
          <w:color w:val="000000"/>
          <w:sz w:val="22"/>
          <w:szCs w:val="22"/>
          <w:lang w:val="en-US"/>
        </w:rPr>
        <w:t xml:space="preserve"> of silicon carbide</w:t>
      </w:r>
      <w:r w:rsidR="00A058C2">
        <w:rPr>
          <w:rFonts w:asciiTheme="minorHAnsi" w:eastAsia="MS PGothic" w:hAnsiTheme="minorHAnsi"/>
          <w:color w:val="000000"/>
          <w:sz w:val="22"/>
          <w:szCs w:val="22"/>
          <w:lang w:val="en-US"/>
        </w:rPr>
        <w:t xml:space="preserve"> (SiC) </w:t>
      </w:r>
      <w:r w:rsidR="00520EE6">
        <w:rPr>
          <w:rFonts w:asciiTheme="minorHAnsi" w:eastAsia="MS PGothic" w:hAnsiTheme="minorHAnsi"/>
          <w:color w:val="000000"/>
          <w:sz w:val="22"/>
          <w:szCs w:val="22"/>
          <w:lang w:val="en-US"/>
        </w:rPr>
        <w:t>material</w:t>
      </w:r>
      <w:r w:rsidR="0060002E">
        <w:rPr>
          <w:rFonts w:asciiTheme="minorHAnsi" w:eastAsia="MS PGothic" w:hAnsiTheme="minorHAnsi"/>
          <w:color w:val="000000"/>
          <w:sz w:val="22"/>
          <w:szCs w:val="22"/>
          <w:lang w:val="en-US"/>
        </w:rPr>
        <w:t xml:space="preserve"> in the packed-bed configuration</w:t>
      </w:r>
      <w:r w:rsidR="00520EE6">
        <w:rPr>
          <w:rFonts w:asciiTheme="minorHAnsi" w:eastAsia="MS PGothic" w:hAnsiTheme="minorHAnsi"/>
          <w:color w:val="000000"/>
          <w:sz w:val="22"/>
          <w:szCs w:val="22"/>
          <w:lang w:val="en-US"/>
        </w:rPr>
        <w:t xml:space="preserve">. The temperature measurement </w:t>
      </w:r>
      <w:r w:rsidR="00646F0E">
        <w:rPr>
          <w:rFonts w:asciiTheme="minorHAnsi" w:eastAsia="MS PGothic" w:hAnsiTheme="minorHAnsi"/>
          <w:color w:val="000000"/>
          <w:sz w:val="22"/>
          <w:szCs w:val="22"/>
          <w:lang w:val="en-US"/>
        </w:rPr>
        <w:t>has</w:t>
      </w:r>
      <w:r w:rsidR="00520EE6">
        <w:rPr>
          <w:rFonts w:asciiTheme="minorHAnsi" w:eastAsia="MS PGothic" w:hAnsiTheme="minorHAnsi"/>
          <w:color w:val="000000"/>
          <w:sz w:val="22"/>
          <w:szCs w:val="22"/>
          <w:lang w:val="en-US"/>
        </w:rPr>
        <w:t xml:space="preserve"> been </w:t>
      </w:r>
      <w:r w:rsidR="00646F0E">
        <w:rPr>
          <w:rFonts w:asciiTheme="minorHAnsi" w:eastAsia="MS PGothic" w:hAnsiTheme="minorHAnsi"/>
          <w:color w:val="000000"/>
          <w:sz w:val="22"/>
          <w:szCs w:val="22"/>
          <w:lang w:val="en-US"/>
        </w:rPr>
        <w:t>performed</w:t>
      </w:r>
      <w:r w:rsidR="00520EE6">
        <w:rPr>
          <w:rFonts w:asciiTheme="minorHAnsi" w:eastAsia="MS PGothic" w:hAnsiTheme="minorHAnsi"/>
          <w:color w:val="000000"/>
          <w:sz w:val="22"/>
          <w:szCs w:val="22"/>
          <w:lang w:val="en-US"/>
        </w:rPr>
        <w:t xml:space="preserve"> with four thermocouples introduced inside the reactor through a hole in the inner conductor.</w:t>
      </w:r>
    </w:p>
    <w:p w14:paraId="3ECC54EA" w14:textId="03F2B012" w:rsidR="00B06D5A" w:rsidRDefault="00DD57CE" w:rsidP="00CC50DE">
      <w:pPr>
        <w:snapToGrid w:val="0"/>
        <w:spacing w:after="120"/>
        <w:jc w:val="center"/>
        <w:rPr>
          <w:rFonts w:asciiTheme="minorHAnsi" w:eastAsia="MS PGothic" w:hAnsiTheme="minorHAnsi"/>
          <w:color w:val="000000"/>
          <w:sz w:val="22"/>
          <w:szCs w:val="22"/>
          <w:lang w:val="en-US"/>
        </w:rPr>
      </w:pPr>
      <w:r>
        <w:rPr>
          <w:rFonts w:asciiTheme="minorHAnsi" w:eastAsia="MS PGothic" w:hAnsiTheme="minorHAnsi"/>
          <w:noProof/>
          <w:color w:val="000000"/>
          <w:sz w:val="22"/>
          <w:szCs w:val="22"/>
          <w:lang w:val="en-US"/>
        </w:rPr>
        <w:lastRenderedPageBreak/>
        <w:drawing>
          <wp:inline distT="0" distB="0" distL="0" distR="0" wp14:anchorId="105966CD" wp14:editId="6E27C76B">
            <wp:extent cx="4682067" cy="1579871"/>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 1 - TM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15901" cy="1591288"/>
                    </a:xfrm>
                    <a:prstGeom prst="rect">
                      <a:avLst/>
                    </a:prstGeom>
                  </pic:spPr>
                </pic:pic>
              </a:graphicData>
            </a:graphic>
          </wp:inline>
        </w:drawing>
      </w:r>
    </w:p>
    <w:p w14:paraId="1556DC2F" w14:textId="00E0D863" w:rsidR="00165A13" w:rsidRPr="00996A68" w:rsidRDefault="00C03B22" w:rsidP="00996A68">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Pr>
          <w:rFonts w:asciiTheme="minorHAnsi" w:eastAsia="MS PGothic" w:hAnsiTheme="minorHAnsi"/>
          <w:color w:val="000000"/>
          <w:szCs w:val="18"/>
          <w:lang w:val="en-US"/>
        </w:rPr>
        <w:t>A cross-sectional schematic view of the TMR.</w:t>
      </w:r>
    </w:p>
    <w:p w14:paraId="4002398C"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445FB91F" w14:textId="5A103B75" w:rsidR="00A9444C" w:rsidRPr="00BF6D7A" w:rsidRDefault="004A29B9"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Simulation results </w:t>
      </w:r>
      <w:r w:rsidR="00056F54">
        <w:rPr>
          <w:rFonts w:asciiTheme="minorHAnsi" w:eastAsia="MS PGothic" w:hAnsiTheme="minorHAnsi"/>
          <w:color w:val="000000"/>
          <w:sz w:val="22"/>
          <w:szCs w:val="22"/>
          <w:lang w:val="en-US"/>
        </w:rPr>
        <w:t xml:space="preserve">show </w:t>
      </w:r>
      <w:r>
        <w:rPr>
          <w:rFonts w:asciiTheme="minorHAnsi" w:eastAsia="MS PGothic" w:hAnsiTheme="minorHAnsi"/>
          <w:color w:val="000000"/>
          <w:sz w:val="22"/>
          <w:szCs w:val="22"/>
          <w:lang w:val="en-US"/>
        </w:rPr>
        <w:t xml:space="preserve">that the </w:t>
      </w:r>
      <w:r w:rsidR="000604C4">
        <w:rPr>
          <w:rFonts w:asciiTheme="minorHAnsi" w:eastAsia="MS PGothic" w:hAnsiTheme="minorHAnsi"/>
          <w:color w:val="000000"/>
          <w:sz w:val="22"/>
          <w:szCs w:val="22"/>
          <w:lang w:val="en-US"/>
        </w:rPr>
        <w:t xml:space="preserve">MW </w:t>
      </w:r>
      <w:r>
        <w:rPr>
          <w:rFonts w:asciiTheme="minorHAnsi" w:eastAsia="MS PGothic" w:hAnsiTheme="minorHAnsi"/>
          <w:color w:val="000000"/>
          <w:sz w:val="22"/>
          <w:szCs w:val="22"/>
          <w:lang w:val="en-US"/>
        </w:rPr>
        <w:t>energy is transported in the fundamental transverse electric and magnetic (TEM) mode</w:t>
      </w:r>
      <w:r w:rsidR="000604C4">
        <w:rPr>
          <w:rFonts w:asciiTheme="minorHAnsi" w:eastAsia="MS PGothic" w:hAnsiTheme="minorHAnsi"/>
          <w:color w:val="000000"/>
          <w:sz w:val="22"/>
          <w:szCs w:val="22"/>
          <w:lang w:val="en-US"/>
        </w:rPr>
        <w:t>,</w:t>
      </w:r>
      <w:r w:rsidR="007A78BF">
        <w:rPr>
          <w:rFonts w:asciiTheme="minorHAnsi" w:eastAsia="MS PGothic" w:hAnsiTheme="minorHAnsi"/>
          <w:color w:val="000000"/>
          <w:sz w:val="22"/>
          <w:szCs w:val="22"/>
          <w:lang w:val="en-US"/>
        </w:rPr>
        <w:t xml:space="preserve"> where</w:t>
      </w:r>
      <w:r>
        <w:rPr>
          <w:rFonts w:asciiTheme="minorHAnsi" w:eastAsia="MS PGothic" w:hAnsiTheme="minorHAnsi"/>
          <w:color w:val="000000"/>
          <w:sz w:val="22"/>
          <w:szCs w:val="22"/>
          <w:lang w:val="en-US"/>
        </w:rPr>
        <w:t xml:space="preserve"> </w:t>
      </w:r>
      <w:r w:rsidR="007A78BF">
        <w:rPr>
          <w:rFonts w:asciiTheme="minorHAnsi" w:eastAsia="MS PGothic" w:hAnsiTheme="minorHAnsi"/>
          <w:color w:val="000000"/>
          <w:sz w:val="22"/>
          <w:szCs w:val="22"/>
          <w:lang w:val="en-US"/>
        </w:rPr>
        <w:t>t</w:t>
      </w:r>
      <w:r>
        <w:rPr>
          <w:rFonts w:asciiTheme="minorHAnsi" w:eastAsia="MS PGothic" w:hAnsiTheme="minorHAnsi"/>
          <w:color w:val="000000"/>
          <w:sz w:val="22"/>
          <w:szCs w:val="22"/>
          <w:lang w:val="en-US"/>
        </w:rPr>
        <w:t xml:space="preserve">he electric field lines run radially, while the magnetic field lines run in circles around the inner conductor. </w:t>
      </w:r>
      <w:r w:rsidR="007A78BF" w:rsidRPr="007A78BF">
        <w:rPr>
          <w:rFonts w:asciiTheme="minorHAnsi" w:eastAsia="MS PGothic" w:hAnsiTheme="minorHAnsi"/>
          <w:color w:val="000000"/>
          <w:sz w:val="22"/>
          <w:szCs w:val="22"/>
          <w:lang w:val="en-US"/>
        </w:rPr>
        <w:t>The good matching of spectral response and impedance characteristics shows that the behavior of the microwave model agrees well with the experimental setup which allows the validation of the model from the electromagnetic point of view.</w:t>
      </w:r>
      <w:r w:rsidR="00996A68">
        <w:rPr>
          <w:rFonts w:asciiTheme="minorHAnsi" w:eastAsia="MS PGothic" w:hAnsiTheme="minorHAnsi"/>
          <w:color w:val="000000"/>
          <w:sz w:val="22"/>
          <w:szCs w:val="22"/>
          <w:lang w:val="en-US"/>
        </w:rPr>
        <w:t xml:space="preserve"> </w:t>
      </w:r>
      <w:r w:rsidR="00BF6D7A">
        <w:rPr>
          <w:rFonts w:asciiTheme="minorHAnsi" w:eastAsia="MS PGothic" w:hAnsiTheme="minorHAnsi"/>
          <w:color w:val="000000"/>
          <w:sz w:val="22"/>
          <w:szCs w:val="22"/>
          <w:lang w:val="en-US"/>
        </w:rPr>
        <w:t>The transient temperature profile</w:t>
      </w:r>
      <w:r w:rsidR="00931D00">
        <w:rPr>
          <w:rFonts w:asciiTheme="minorHAnsi" w:eastAsia="MS PGothic" w:hAnsiTheme="minorHAnsi"/>
          <w:color w:val="000000"/>
          <w:sz w:val="22"/>
          <w:szCs w:val="22"/>
          <w:lang w:val="en-US"/>
        </w:rPr>
        <w:t xml:space="preserve"> in the</w:t>
      </w:r>
      <w:r w:rsidR="00BF6D7A">
        <w:rPr>
          <w:rFonts w:asciiTheme="minorHAnsi" w:eastAsia="MS PGothic" w:hAnsiTheme="minorHAnsi"/>
          <w:color w:val="000000"/>
          <w:sz w:val="22"/>
          <w:szCs w:val="22"/>
          <w:lang w:val="en-US"/>
        </w:rPr>
        <w:t xml:space="preserve"> TMR </w:t>
      </w:r>
      <w:r w:rsidR="00931D00">
        <w:rPr>
          <w:rFonts w:asciiTheme="minorHAnsi" w:eastAsia="MS PGothic" w:hAnsiTheme="minorHAnsi"/>
          <w:color w:val="000000"/>
          <w:sz w:val="22"/>
          <w:szCs w:val="22"/>
          <w:lang w:val="en-US"/>
        </w:rPr>
        <w:t xml:space="preserve">fully loaded with a SiC packing </w:t>
      </w:r>
      <w:r w:rsidR="00BF6D7A">
        <w:rPr>
          <w:rFonts w:asciiTheme="minorHAnsi" w:eastAsia="MS PGothic" w:hAnsiTheme="minorHAnsi"/>
          <w:color w:val="000000"/>
          <w:sz w:val="22"/>
          <w:szCs w:val="22"/>
          <w:lang w:val="en-US"/>
        </w:rPr>
        <w:t xml:space="preserve">is presented in Figure 2. </w:t>
      </w:r>
      <w:r w:rsidR="008D734B">
        <w:rPr>
          <w:rFonts w:asciiTheme="minorHAnsi" w:eastAsia="MS PGothic" w:hAnsiTheme="minorHAnsi"/>
          <w:color w:val="000000"/>
          <w:sz w:val="22"/>
          <w:szCs w:val="22"/>
          <w:lang w:val="en-US"/>
        </w:rPr>
        <w:t>The results reveal that t</w:t>
      </w:r>
      <w:r w:rsidR="00056F54">
        <w:rPr>
          <w:rFonts w:asciiTheme="minorHAnsi" w:eastAsia="MS PGothic" w:hAnsiTheme="minorHAnsi"/>
          <w:color w:val="000000"/>
          <w:sz w:val="22"/>
          <w:szCs w:val="22"/>
          <w:lang w:val="en-US"/>
        </w:rPr>
        <w:t>he front part of the reactor has a temperature range 475-550ºC (thermocouples A,</w:t>
      </w:r>
      <w:r w:rsidR="00CE29D0">
        <w:rPr>
          <w:rFonts w:asciiTheme="minorHAnsi" w:eastAsia="MS PGothic" w:hAnsiTheme="minorHAnsi"/>
          <w:color w:val="000000"/>
          <w:sz w:val="22"/>
          <w:szCs w:val="22"/>
          <w:lang w:val="en-US"/>
        </w:rPr>
        <w:t xml:space="preserve"> </w:t>
      </w:r>
      <w:r w:rsidR="00056F54">
        <w:rPr>
          <w:rFonts w:asciiTheme="minorHAnsi" w:eastAsia="MS PGothic" w:hAnsiTheme="minorHAnsi"/>
          <w:color w:val="000000"/>
          <w:sz w:val="22"/>
          <w:szCs w:val="22"/>
          <w:lang w:val="en-US"/>
        </w:rPr>
        <w:t>B</w:t>
      </w:r>
      <w:r w:rsidR="00A9444C">
        <w:rPr>
          <w:rFonts w:asciiTheme="minorHAnsi" w:eastAsia="MS PGothic" w:hAnsiTheme="minorHAnsi"/>
          <w:color w:val="000000"/>
          <w:sz w:val="22"/>
          <w:szCs w:val="22"/>
          <w:lang w:val="en-US"/>
        </w:rPr>
        <w:t>,</w:t>
      </w:r>
      <w:r w:rsidR="00056F54">
        <w:rPr>
          <w:rFonts w:asciiTheme="minorHAnsi" w:eastAsia="MS PGothic" w:hAnsiTheme="minorHAnsi"/>
          <w:color w:val="000000"/>
          <w:sz w:val="22"/>
          <w:szCs w:val="22"/>
          <w:lang w:val="en-US"/>
        </w:rPr>
        <w:t xml:space="preserve"> and C) and the final part has </w:t>
      </w:r>
      <w:r w:rsidR="008D734B">
        <w:rPr>
          <w:rFonts w:asciiTheme="minorHAnsi" w:eastAsia="MS PGothic" w:hAnsiTheme="minorHAnsi"/>
          <w:color w:val="000000"/>
          <w:sz w:val="22"/>
          <w:szCs w:val="22"/>
          <w:lang w:val="en-US"/>
        </w:rPr>
        <w:t xml:space="preserve">a range of </w:t>
      </w:r>
      <w:r w:rsidR="00056F54">
        <w:rPr>
          <w:rFonts w:asciiTheme="minorHAnsi" w:eastAsia="MS PGothic" w:hAnsiTheme="minorHAnsi"/>
          <w:color w:val="000000"/>
          <w:sz w:val="22"/>
          <w:szCs w:val="22"/>
          <w:lang w:val="en-US"/>
        </w:rPr>
        <w:t>250-300ºC</w:t>
      </w:r>
      <w:r w:rsidR="00C14BDA">
        <w:rPr>
          <w:rFonts w:asciiTheme="minorHAnsi" w:eastAsia="MS PGothic" w:hAnsiTheme="minorHAnsi"/>
          <w:color w:val="000000"/>
          <w:sz w:val="22"/>
          <w:szCs w:val="22"/>
          <w:lang w:val="en-US"/>
        </w:rPr>
        <w:t xml:space="preserve"> (thermocouple D)</w:t>
      </w:r>
      <w:r w:rsidR="00056F54">
        <w:rPr>
          <w:rFonts w:asciiTheme="minorHAnsi" w:eastAsia="MS PGothic" w:hAnsiTheme="minorHAnsi"/>
          <w:color w:val="000000"/>
          <w:sz w:val="22"/>
          <w:szCs w:val="22"/>
          <w:lang w:val="en-US"/>
        </w:rPr>
        <w:t>.</w:t>
      </w:r>
      <w:r w:rsidR="0060002E">
        <w:rPr>
          <w:rFonts w:asciiTheme="minorHAnsi" w:eastAsia="MS PGothic" w:hAnsiTheme="minorHAnsi"/>
          <w:color w:val="000000"/>
          <w:sz w:val="22"/>
          <w:szCs w:val="22"/>
          <w:lang w:val="en-US"/>
        </w:rPr>
        <w:t xml:space="preserve"> Since SiC is a good MW absorbent, most of the MW energy has been consumed in the front part of the reactor. </w:t>
      </w:r>
      <w:r w:rsidR="00A9444C" w:rsidRPr="00A9444C">
        <w:rPr>
          <w:rFonts w:asciiTheme="minorHAnsi" w:eastAsia="MS PGothic" w:hAnsiTheme="minorHAnsi"/>
          <w:color w:val="000000"/>
          <w:sz w:val="22"/>
          <w:szCs w:val="22"/>
          <w:lang w:val="en-US"/>
        </w:rPr>
        <w:t>Different packed-bed length and diameter are going to be further studied to improve the homogenous temperature distribution.</w:t>
      </w:r>
    </w:p>
    <w:p w14:paraId="65D4EB31" w14:textId="688FC7C8" w:rsidR="00704BDF" w:rsidRPr="00DE0019" w:rsidRDefault="00EB53E6" w:rsidP="00704BDF">
      <w:pPr>
        <w:snapToGrid w:val="0"/>
        <w:spacing w:after="120"/>
        <w:jc w:val="center"/>
        <w:rPr>
          <w:rFonts w:asciiTheme="minorHAnsi" w:eastAsia="MS PGothic" w:hAnsiTheme="minorHAnsi"/>
          <w:color w:val="000000"/>
        </w:rPr>
      </w:pPr>
      <w:r>
        <w:rPr>
          <w:rFonts w:asciiTheme="minorHAnsi" w:eastAsia="MS PGothic" w:hAnsiTheme="minorHAnsi"/>
          <w:noProof/>
          <w:color w:val="000000"/>
        </w:rPr>
        <w:drawing>
          <wp:inline distT="0" distB="0" distL="0" distR="0" wp14:anchorId="6EF03492" wp14:editId="06F0AE84">
            <wp:extent cx="2175933" cy="161477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gure 2 - TM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95714" cy="1629451"/>
                    </a:xfrm>
                    <a:prstGeom prst="rect">
                      <a:avLst/>
                    </a:prstGeom>
                  </pic:spPr>
                </pic:pic>
              </a:graphicData>
            </a:graphic>
          </wp:inline>
        </w:drawing>
      </w:r>
    </w:p>
    <w:p w14:paraId="344FAFBC" w14:textId="1D5CDEC2" w:rsidR="00704BDF" w:rsidRPr="00DE0019" w:rsidRDefault="00704BDF" w:rsidP="00704BDF">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 xml:space="preserve">Figure </w:t>
      </w:r>
      <w:r w:rsidR="00CE29D0">
        <w:rPr>
          <w:rFonts w:asciiTheme="minorHAnsi" w:eastAsia="MS PGothic" w:hAnsiTheme="minorHAnsi"/>
          <w:b/>
          <w:color w:val="000000"/>
          <w:szCs w:val="18"/>
          <w:lang w:val="en-US"/>
        </w:rPr>
        <w:t>2</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F73A2A">
        <w:rPr>
          <w:rFonts w:asciiTheme="minorHAnsi" w:hAnsiTheme="minorHAnsi"/>
          <w:lang w:val="en-US"/>
        </w:rPr>
        <w:t xml:space="preserve">Transient </w:t>
      </w:r>
      <w:r w:rsidR="00514B69">
        <w:rPr>
          <w:rFonts w:asciiTheme="minorHAnsi" w:hAnsiTheme="minorHAnsi"/>
          <w:lang w:val="en-US"/>
        </w:rPr>
        <w:t>temperat</w:t>
      </w:r>
      <w:r w:rsidR="00847A66">
        <w:rPr>
          <w:rFonts w:asciiTheme="minorHAnsi" w:hAnsiTheme="minorHAnsi"/>
          <w:lang w:val="en-US"/>
        </w:rPr>
        <w:t>ure</w:t>
      </w:r>
      <w:r w:rsidR="00F73A2A">
        <w:rPr>
          <w:rFonts w:asciiTheme="minorHAnsi" w:hAnsiTheme="minorHAnsi"/>
          <w:lang w:val="en-US"/>
        </w:rPr>
        <w:t xml:space="preserve"> profiles with different MW power input</w:t>
      </w:r>
      <w:r w:rsidR="00F73A2A">
        <w:rPr>
          <w:rFonts w:asciiTheme="minorHAnsi" w:eastAsia="MS PGothic" w:hAnsiTheme="minorHAnsi"/>
          <w:color w:val="000000"/>
          <w:szCs w:val="18"/>
          <w:lang w:val="en-US"/>
        </w:rPr>
        <w:t>.</w:t>
      </w:r>
    </w:p>
    <w:p w14:paraId="70159F94"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5C2AAE20" w14:textId="12B062FB" w:rsidR="00902770" w:rsidRPr="008D0BEB" w:rsidRDefault="00F36004" w:rsidP="00704BDF">
      <w:pPr>
        <w:snapToGrid w:val="0"/>
        <w:spacing w:after="120"/>
        <w:rPr>
          <w:rFonts w:asciiTheme="minorHAnsi" w:eastAsia="MS PGothic" w:hAnsiTheme="minorHAnsi"/>
          <w:color w:val="000000"/>
          <w:sz w:val="22"/>
          <w:szCs w:val="22"/>
          <w:lang w:val="en-US"/>
        </w:rPr>
      </w:pPr>
      <w:r w:rsidRPr="00F36004">
        <w:rPr>
          <w:rFonts w:asciiTheme="minorHAnsi" w:eastAsia="MS PGothic" w:hAnsiTheme="minorHAnsi"/>
          <w:color w:val="000000"/>
          <w:sz w:val="22"/>
          <w:szCs w:val="22"/>
          <w:lang w:val="en-US"/>
        </w:rPr>
        <w:t xml:space="preserve">A novel coaxial traveling microwave reactor is proposed to optimize the heat generation by avoiding the resonance. Simulation results prove that standing wave is not formed along the reactor and microwave energy travels ahead. Consequently, the heating uniformity in the TMR is expected to improve. To validate that expectation, heating characteristic of different catalysts in the designed reactor are </w:t>
      </w:r>
      <w:r w:rsidR="0071387F">
        <w:rPr>
          <w:rFonts w:asciiTheme="minorHAnsi" w:eastAsia="MS PGothic" w:hAnsiTheme="minorHAnsi"/>
          <w:color w:val="000000"/>
          <w:sz w:val="22"/>
          <w:szCs w:val="22"/>
          <w:lang w:val="en-US"/>
        </w:rPr>
        <w:t>under investigation</w:t>
      </w:r>
      <w:r w:rsidRPr="00F36004">
        <w:rPr>
          <w:rFonts w:asciiTheme="minorHAnsi" w:eastAsia="MS PGothic" w:hAnsiTheme="minorHAnsi"/>
          <w:color w:val="000000"/>
          <w:sz w:val="22"/>
          <w:szCs w:val="22"/>
          <w:lang w:val="en-US"/>
        </w:rPr>
        <w:t xml:space="preserve">. </w:t>
      </w:r>
      <w:r w:rsidR="004A29B9">
        <w:rPr>
          <w:rFonts w:asciiTheme="minorHAnsi" w:eastAsia="MS PGothic" w:hAnsiTheme="minorHAnsi"/>
          <w:color w:val="000000"/>
          <w:sz w:val="22"/>
          <w:szCs w:val="22"/>
          <w:lang w:val="en-US"/>
        </w:rPr>
        <w:t>I</w:t>
      </w:r>
      <w:r w:rsidR="004A29B9" w:rsidRPr="003935A2">
        <w:rPr>
          <w:rFonts w:asciiTheme="minorHAnsi" w:eastAsia="MS PGothic" w:hAnsiTheme="minorHAnsi"/>
          <w:color w:val="000000"/>
          <w:sz w:val="22"/>
          <w:szCs w:val="22"/>
          <w:lang w:val="en-US"/>
        </w:rPr>
        <w:t>t is envisaged that this particular reactor concept may enable process scale-up beyond the intrinsic restrictions of cavity systems.</w:t>
      </w:r>
    </w:p>
    <w:p w14:paraId="449D32F4" w14:textId="71B85B47"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References</w:t>
      </w:r>
    </w:p>
    <w:p w14:paraId="67497165" w14:textId="77777777" w:rsidR="00931D00" w:rsidRPr="008D0BEB" w:rsidRDefault="00931D00" w:rsidP="00931D00">
      <w:pPr>
        <w:pStyle w:val="FirstParagraph"/>
        <w:numPr>
          <w:ilvl w:val="0"/>
          <w:numId w:val="17"/>
        </w:numPr>
        <w:tabs>
          <w:tab w:val="left" w:pos="426"/>
        </w:tabs>
        <w:spacing w:line="240" w:lineRule="auto"/>
        <w:ind w:left="426" w:hanging="426"/>
        <w:rPr>
          <w:rFonts w:asciiTheme="minorHAnsi" w:hAnsiTheme="minorHAnsi"/>
          <w:color w:val="000000"/>
        </w:rPr>
      </w:pPr>
      <w:r w:rsidRPr="00EB53E6">
        <w:rPr>
          <w:rFonts w:asciiTheme="minorHAnsi" w:hAnsiTheme="minorHAnsi"/>
          <w:color w:val="000000"/>
        </w:rPr>
        <w:t>A</w:t>
      </w:r>
      <w:r>
        <w:rPr>
          <w:rFonts w:asciiTheme="minorHAnsi" w:hAnsiTheme="minorHAnsi"/>
          <w:color w:val="000000"/>
        </w:rPr>
        <w:t>.</w:t>
      </w:r>
      <w:r w:rsidRPr="00292EF6">
        <w:rPr>
          <w:rFonts w:asciiTheme="minorHAnsi" w:hAnsiTheme="minorHAnsi"/>
          <w:color w:val="000000"/>
        </w:rPr>
        <w:t xml:space="preserve"> </w:t>
      </w:r>
      <w:r w:rsidRPr="00EB53E6">
        <w:rPr>
          <w:rFonts w:asciiTheme="minorHAnsi" w:hAnsiTheme="minorHAnsi"/>
          <w:color w:val="000000"/>
        </w:rPr>
        <w:t>Stankiewicz, F</w:t>
      </w:r>
      <w:r>
        <w:rPr>
          <w:rFonts w:asciiTheme="minorHAnsi" w:hAnsiTheme="minorHAnsi"/>
          <w:color w:val="000000"/>
        </w:rPr>
        <w:t>.</w:t>
      </w:r>
      <w:r w:rsidRPr="00EB53E6">
        <w:rPr>
          <w:rFonts w:asciiTheme="minorHAnsi" w:hAnsiTheme="minorHAnsi"/>
          <w:color w:val="000000"/>
        </w:rPr>
        <w:t>E</w:t>
      </w:r>
      <w:r>
        <w:rPr>
          <w:rFonts w:asciiTheme="minorHAnsi" w:hAnsiTheme="minorHAnsi"/>
          <w:color w:val="000000"/>
        </w:rPr>
        <w:t>. Sarabi</w:t>
      </w:r>
      <w:r w:rsidRPr="00EB53E6">
        <w:rPr>
          <w:rFonts w:asciiTheme="minorHAnsi" w:hAnsiTheme="minorHAnsi"/>
          <w:color w:val="000000"/>
        </w:rPr>
        <w:t>, A</w:t>
      </w:r>
      <w:r>
        <w:rPr>
          <w:rFonts w:asciiTheme="minorHAnsi" w:hAnsiTheme="minorHAnsi"/>
          <w:color w:val="000000"/>
        </w:rPr>
        <w:t xml:space="preserve">. </w:t>
      </w:r>
      <w:r w:rsidRPr="00EB53E6">
        <w:rPr>
          <w:rFonts w:asciiTheme="minorHAnsi" w:hAnsiTheme="minorHAnsi"/>
          <w:color w:val="000000"/>
        </w:rPr>
        <w:t>Baubaid, P</w:t>
      </w:r>
      <w:r>
        <w:rPr>
          <w:rFonts w:asciiTheme="minorHAnsi" w:hAnsiTheme="minorHAnsi"/>
          <w:color w:val="000000"/>
        </w:rPr>
        <w:t>. Yan</w:t>
      </w:r>
      <w:r w:rsidRPr="00EB53E6">
        <w:rPr>
          <w:rFonts w:asciiTheme="minorHAnsi" w:hAnsiTheme="minorHAnsi"/>
          <w:color w:val="000000"/>
        </w:rPr>
        <w:t>, H.</w:t>
      </w:r>
      <w:r>
        <w:rPr>
          <w:rFonts w:asciiTheme="minorHAnsi" w:hAnsiTheme="minorHAnsi"/>
          <w:color w:val="000000"/>
        </w:rPr>
        <w:t xml:space="preserve"> Nigar</w:t>
      </w:r>
      <w:r w:rsidRPr="008D0BEB">
        <w:rPr>
          <w:rFonts w:asciiTheme="minorHAnsi" w:hAnsiTheme="minorHAnsi"/>
          <w:color w:val="000000"/>
        </w:rPr>
        <w:t xml:space="preserve">, </w:t>
      </w:r>
      <w:r w:rsidRPr="00EB53E6">
        <w:rPr>
          <w:rFonts w:asciiTheme="minorHAnsi" w:hAnsiTheme="minorHAnsi"/>
          <w:color w:val="000000"/>
        </w:rPr>
        <w:t>Chemical Record</w:t>
      </w:r>
      <w:r>
        <w:rPr>
          <w:rFonts w:asciiTheme="minorHAnsi" w:hAnsiTheme="minorHAnsi"/>
          <w:color w:val="000000"/>
        </w:rPr>
        <w:t>,</w:t>
      </w:r>
      <w:r w:rsidRPr="00EB53E6">
        <w:rPr>
          <w:rFonts w:asciiTheme="minorHAnsi" w:hAnsiTheme="minorHAnsi"/>
          <w:color w:val="000000"/>
        </w:rPr>
        <w:t xml:space="preserve"> 19 (2019) 40-50</w:t>
      </w:r>
      <w:r w:rsidRPr="008D0BEB">
        <w:rPr>
          <w:rFonts w:asciiTheme="minorHAnsi" w:hAnsiTheme="minorHAnsi"/>
          <w:color w:val="000000"/>
        </w:rPr>
        <w:t>.</w:t>
      </w:r>
    </w:p>
    <w:p w14:paraId="163774DC" w14:textId="706736AC" w:rsidR="00704BDF" w:rsidRPr="00931D00" w:rsidRDefault="00931D00" w:rsidP="00931D00">
      <w:pPr>
        <w:pStyle w:val="FirstParagraph"/>
        <w:numPr>
          <w:ilvl w:val="0"/>
          <w:numId w:val="17"/>
        </w:numPr>
        <w:tabs>
          <w:tab w:val="left" w:pos="426"/>
        </w:tabs>
        <w:spacing w:line="240" w:lineRule="auto"/>
        <w:ind w:left="426" w:hanging="426"/>
        <w:rPr>
          <w:rFonts w:asciiTheme="minorHAnsi" w:hAnsiTheme="minorHAnsi"/>
          <w:color w:val="000000"/>
        </w:rPr>
      </w:pPr>
      <w:r w:rsidRPr="00EB53E6">
        <w:rPr>
          <w:rFonts w:asciiTheme="minorHAnsi" w:hAnsiTheme="minorHAnsi"/>
          <w:color w:val="000000"/>
        </w:rPr>
        <w:t>G</w:t>
      </w:r>
      <w:r>
        <w:rPr>
          <w:rFonts w:asciiTheme="minorHAnsi" w:hAnsiTheme="minorHAnsi"/>
          <w:color w:val="000000"/>
        </w:rPr>
        <w:t>.</w:t>
      </w:r>
      <w:r w:rsidRPr="00EB53E6">
        <w:rPr>
          <w:rFonts w:asciiTheme="minorHAnsi" w:hAnsiTheme="minorHAnsi"/>
          <w:color w:val="000000"/>
        </w:rPr>
        <w:t>S</w:t>
      </w:r>
      <w:r>
        <w:rPr>
          <w:rFonts w:asciiTheme="minorHAnsi" w:hAnsiTheme="minorHAnsi"/>
          <w:color w:val="000000"/>
        </w:rPr>
        <w:t>.</w:t>
      </w:r>
      <w:r w:rsidRPr="00EB53E6">
        <w:rPr>
          <w:rFonts w:asciiTheme="minorHAnsi" w:hAnsiTheme="minorHAnsi"/>
          <w:color w:val="000000"/>
        </w:rPr>
        <w:t>J</w:t>
      </w:r>
      <w:r>
        <w:rPr>
          <w:rFonts w:asciiTheme="minorHAnsi" w:hAnsiTheme="minorHAnsi"/>
          <w:color w:val="000000"/>
        </w:rPr>
        <w:t xml:space="preserve">. </w:t>
      </w:r>
      <w:r w:rsidRPr="00EB53E6">
        <w:rPr>
          <w:rFonts w:asciiTheme="minorHAnsi" w:hAnsiTheme="minorHAnsi"/>
          <w:color w:val="000000"/>
        </w:rPr>
        <w:t>Sturm, A</w:t>
      </w:r>
      <w:r>
        <w:rPr>
          <w:rFonts w:asciiTheme="minorHAnsi" w:hAnsiTheme="minorHAnsi"/>
          <w:color w:val="000000"/>
        </w:rPr>
        <w:t>.</w:t>
      </w:r>
      <w:r w:rsidRPr="00292EF6">
        <w:rPr>
          <w:rFonts w:asciiTheme="minorHAnsi" w:hAnsiTheme="minorHAnsi"/>
          <w:color w:val="000000"/>
        </w:rPr>
        <w:t xml:space="preserve"> </w:t>
      </w:r>
      <w:r w:rsidRPr="00EB53E6">
        <w:rPr>
          <w:rFonts w:asciiTheme="minorHAnsi" w:hAnsiTheme="minorHAnsi"/>
          <w:color w:val="000000"/>
        </w:rPr>
        <w:t>Stankiewicz</w:t>
      </w:r>
      <w:r>
        <w:rPr>
          <w:rFonts w:asciiTheme="minorHAnsi" w:hAnsiTheme="minorHAnsi"/>
          <w:color w:val="000000"/>
        </w:rPr>
        <w:t xml:space="preserve">, </w:t>
      </w:r>
      <w:r w:rsidRPr="00EB53E6">
        <w:rPr>
          <w:rFonts w:asciiTheme="minorHAnsi" w:hAnsiTheme="minorHAnsi"/>
          <w:color w:val="000000"/>
        </w:rPr>
        <w:t>G</w:t>
      </w:r>
      <w:r>
        <w:rPr>
          <w:rFonts w:asciiTheme="minorHAnsi" w:hAnsiTheme="minorHAnsi"/>
          <w:color w:val="000000"/>
        </w:rPr>
        <w:t>.</w:t>
      </w:r>
      <w:r w:rsidRPr="00EB53E6">
        <w:rPr>
          <w:rFonts w:asciiTheme="minorHAnsi" w:hAnsiTheme="minorHAnsi"/>
          <w:color w:val="000000"/>
        </w:rPr>
        <w:t>D</w:t>
      </w:r>
      <w:r w:rsidRPr="008D0BEB">
        <w:rPr>
          <w:rFonts w:asciiTheme="minorHAnsi" w:hAnsiTheme="minorHAnsi"/>
          <w:color w:val="000000"/>
        </w:rPr>
        <w:t>.</w:t>
      </w:r>
      <w:r>
        <w:rPr>
          <w:rFonts w:asciiTheme="minorHAnsi" w:hAnsiTheme="minorHAnsi"/>
          <w:color w:val="000000"/>
        </w:rPr>
        <w:t xml:space="preserve"> </w:t>
      </w:r>
      <w:r w:rsidRPr="00EB53E6">
        <w:rPr>
          <w:rFonts w:asciiTheme="minorHAnsi" w:hAnsiTheme="minorHAnsi"/>
          <w:color w:val="000000"/>
        </w:rPr>
        <w:t>Stefanidis</w:t>
      </w:r>
      <w:r>
        <w:rPr>
          <w:rFonts w:asciiTheme="minorHAnsi" w:hAnsiTheme="minorHAnsi"/>
          <w:color w:val="000000"/>
        </w:rPr>
        <w:t>, RSC Green Chemistry (2016) 93-125.</w:t>
      </w:r>
      <w:bookmarkStart w:id="0" w:name="_GoBack"/>
      <w:bookmarkEnd w:id="0"/>
    </w:p>
    <w:sectPr w:rsidR="00704BDF" w:rsidRPr="00931D00"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0AF0A" w14:textId="77777777" w:rsidR="009C52AB" w:rsidRDefault="009C52AB" w:rsidP="004F5E36">
      <w:r>
        <w:separator/>
      </w:r>
    </w:p>
  </w:endnote>
  <w:endnote w:type="continuationSeparator" w:id="0">
    <w:p w14:paraId="5F97AFA1" w14:textId="77777777" w:rsidR="009C52AB" w:rsidRDefault="009C52A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00500000000000000"/>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CAA7E" w14:textId="77777777" w:rsidR="009C52AB" w:rsidRDefault="009C52AB" w:rsidP="004F5E36">
      <w:r>
        <w:separator/>
      </w:r>
    </w:p>
  </w:footnote>
  <w:footnote w:type="continuationSeparator" w:id="0">
    <w:p w14:paraId="5C358470" w14:textId="77777777" w:rsidR="009C52AB" w:rsidRDefault="009C52AB"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A3F8E" w14:textId="77777777" w:rsidR="004D1162" w:rsidRDefault="00594E9F">
    <w:pPr>
      <w:pStyle w:val="Header"/>
    </w:pPr>
    <w:r>
      <w:rPr>
        <w:noProof/>
        <w:lang w:val="en-US"/>
      </w:rPr>
      <mc:AlternateContent>
        <mc:Choice Requires="wps">
          <w:drawing>
            <wp:anchor distT="0" distB="0" distL="114300" distR="114300" simplePos="0" relativeHeight="251666432" behindDoc="0" locked="0" layoutInCell="1" allowOverlap="1" wp14:anchorId="1853C190" wp14:editId="603568FC">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7C0963CF" wp14:editId="0F46FB5B">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2FFCC"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31258EFA" wp14:editId="08EADA26">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3A5C0549" w14:textId="77777777" w:rsidR="00704BDF" w:rsidRDefault="00704BDF">
    <w:pPr>
      <w:pStyle w:val="Header"/>
    </w:pPr>
  </w:p>
  <w:p w14:paraId="774382A1" w14:textId="77777777" w:rsidR="00704BDF" w:rsidRDefault="00704BDF">
    <w:pPr>
      <w:pStyle w:val="Header"/>
    </w:pPr>
    <w:r>
      <w:rPr>
        <w:noProof/>
        <w:lang w:val="en-US"/>
      </w:rPr>
      <mc:AlternateContent>
        <mc:Choice Requires="wps">
          <w:drawing>
            <wp:anchor distT="0" distB="0" distL="114300" distR="114300" simplePos="0" relativeHeight="251660288" behindDoc="0" locked="0" layoutInCell="1" allowOverlap="1" wp14:anchorId="34BFA8AA" wp14:editId="37B658D3">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Energy Conversion Mgmt Copy&lt;/Style&gt;&lt;LeftDelim&gt;{&lt;/LeftDelim&gt;&lt;RightDelim&gt;}&lt;/RightDelim&gt;&lt;FontName&gt;Times&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erfp0txndpxpde9e0r5tsv7vze2xtaspvd0&quot;&gt;Functionalized Ordered Mesoporous Copy&lt;record-ids&gt;&lt;item&gt;754&lt;/item&gt;&lt;item&gt;866&lt;/item&gt;&lt;/record-ids&gt;&lt;/item&gt;&lt;/Libraries&gt;"/>
  </w:docVars>
  <w:rsids>
    <w:rsidRoot w:val="000E414A"/>
    <w:rsid w:val="000027C0"/>
    <w:rsid w:val="000117CB"/>
    <w:rsid w:val="0003148D"/>
    <w:rsid w:val="00056F54"/>
    <w:rsid w:val="000604C4"/>
    <w:rsid w:val="00062A9A"/>
    <w:rsid w:val="00063D06"/>
    <w:rsid w:val="000A03B2"/>
    <w:rsid w:val="000D34BE"/>
    <w:rsid w:val="000E36F1"/>
    <w:rsid w:val="000E3A73"/>
    <w:rsid w:val="000E414A"/>
    <w:rsid w:val="0013121F"/>
    <w:rsid w:val="00134DE4"/>
    <w:rsid w:val="001438CA"/>
    <w:rsid w:val="00150E59"/>
    <w:rsid w:val="00165A13"/>
    <w:rsid w:val="00184AD6"/>
    <w:rsid w:val="001B65C1"/>
    <w:rsid w:val="001C684B"/>
    <w:rsid w:val="001D53FC"/>
    <w:rsid w:val="001F2EC7"/>
    <w:rsid w:val="0020647E"/>
    <w:rsid w:val="002065DB"/>
    <w:rsid w:val="002151FD"/>
    <w:rsid w:val="002447EF"/>
    <w:rsid w:val="00251550"/>
    <w:rsid w:val="0027221A"/>
    <w:rsid w:val="00275B61"/>
    <w:rsid w:val="002958D5"/>
    <w:rsid w:val="00297D3D"/>
    <w:rsid w:val="002A605F"/>
    <w:rsid w:val="002B05A5"/>
    <w:rsid w:val="002B2F4D"/>
    <w:rsid w:val="002C5506"/>
    <w:rsid w:val="002D1F12"/>
    <w:rsid w:val="002E12DD"/>
    <w:rsid w:val="003009B7"/>
    <w:rsid w:val="0030469C"/>
    <w:rsid w:val="003723D4"/>
    <w:rsid w:val="003935A2"/>
    <w:rsid w:val="003A43EA"/>
    <w:rsid w:val="003A7D1C"/>
    <w:rsid w:val="003D675E"/>
    <w:rsid w:val="003D79AF"/>
    <w:rsid w:val="003E604A"/>
    <w:rsid w:val="0046164A"/>
    <w:rsid w:val="00462DCD"/>
    <w:rsid w:val="00495307"/>
    <w:rsid w:val="004A29B9"/>
    <w:rsid w:val="004D1162"/>
    <w:rsid w:val="004E355D"/>
    <w:rsid w:val="004E4DD6"/>
    <w:rsid w:val="004F5E36"/>
    <w:rsid w:val="005119A5"/>
    <w:rsid w:val="0051480E"/>
    <w:rsid w:val="00514B69"/>
    <w:rsid w:val="00520EE6"/>
    <w:rsid w:val="005278B7"/>
    <w:rsid w:val="005346C8"/>
    <w:rsid w:val="005553BB"/>
    <w:rsid w:val="00562083"/>
    <w:rsid w:val="005949C9"/>
    <w:rsid w:val="00594E9F"/>
    <w:rsid w:val="00596F17"/>
    <w:rsid w:val="005B5BFB"/>
    <w:rsid w:val="005B61E6"/>
    <w:rsid w:val="005C77E1"/>
    <w:rsid w:val="005D6A2F"/>
    <w:rsid w:val="005E1A82"/>
    <w:rsid w:val="005F0A28"/>
    <w:rsid w:val="005F0E5E"/>
    <w:rsid w:val="0060002E"/>
    <w:rsid w:val="006043A2"/>
    <w:rsid w:val="00611252"/>
    <w:rsid w:val="00620DEE"/>
    <w:rsid w:val="00625639"/>
    <w:rsid w:val="00627853"/>
    <w:rsid w:val="00633C1A"/>
    <w:rsid w:val="0064184D"/>
    <w:rsid w:val="00646F0E"/>
    <w:rsid w:val="0066071C"/>
    <w:rsid w:val="00660E3E"/>
    <w:rsid w:val="00662E74"/>
    <w:rsid w:val="006A58D2"/>
    <w:rsid w:val="006B55D4"/>
    <w:rsid w:val="006C5579"/>
    <w:rsid w:val="006D4548"/>
    <w:rsid w:val="00704BDF"/>
    <w:rsid w:val="00705D2F"/>
    <w:rsid w:val="0071387F"/>
    <w:rsid w:val="00730267"/>
    <w:rsid w:val="00736B13"/>
    <w:rsid w:val="00744134"/>
    <w:rsid w:val="007447F3"/>
    <w:rsid w:val="007661C8"/>
    <w:rsid w:val="00766BB1"/>
    <w:rsid w:val="00773D85"/>
    <w:rsid w:val="007A78BF"/>
    <w:rsid w:val="007D52CD"/>
    <w:rsid w:val="007E355C"/>
    <w:rsid w:val="0081004E"/>
    <w:rsid w:val="00813288"/>
    <w:rsid w:val="008168FC"/>
    <w:rsid w:val="008479A2"/>
    <w:rsid w:val="00847A66"/>
    <w:rsid w:val="0087637F"/>
    <w:rsid w:val="00881F0C"/>
    <w:rsid w:val="0089498A"/>
    <w:rsid w:val="008A1512"/>
    <w:rsid w:val="008D0BEB"/>
    <w:rsid w:val="008D734B"/>
    <w:rsid w:val="008E566E"/>
    <w:rsid w:val="00901EB6"/>
    <w:rsid w:val="009020D4"/>
    <w:rsid w:val="00902770"/>
    <w:rsid w:val="009238AE"/>
    <w:rsid w:val="00931D00"/>
    <w:rsid w:val="009450CE"/>
    <w:rsid w:val="0095164B"/>
    <w:rsid w:val="0095685D"/>
    <w:rsid w:val="00962993"/>
    <w:rsid w:val="00996483"/>
    <w:rsid w:val="00996A68"/>
    <w:rsid w:val="009C52AB"/>
    <w:rsid w:val="009E788A"/>
    <w:rsid w:val="00A0017A"/>
    <w:rsid w:val="00A0320B"/>
    <w:rsid w:val="00A058C2"/>
    <w:rsid w:val="00A1227C"/>
    <w:rsid w:val="00A15C50"/>
    <w:rsid w:val="00A1763D"/>
    <w:rsid w:val="00A17CEC"/>
    <w:rsid w:val="00A20E33"/>
    <w:rsid w:val="00A27EF0"/>
    <w:rsid w:val="00A5314D"/>
    <w:rsid w:val="00A76EFC"/>
    <w:rsid w:val="00A9444C"/>
    <w:rsid w:val="00A9626B"/>
    <w:rsid w:val="00A97F29"/>
    <w:rsid w:val="00AB0964"/>
    <w:rsid w:val="00AE377D"/>
    <w:rsid w:val="00AF12A7"/>
    <w:rsid w:val="00B06D5A"/>
    <w:rsid w:val="00B27B92"/>
    <w:rsid w:val="00B61DBF"/>
    <w:rsid w:val="00B71E0A"/>
    <w:rsid w:val="00BA068B"/>
    <w:rsid w:val="00BA1451"/>
    <w:rsid w:val="00BC30C9"/>
    <w:rsid w:val="00BE3E58"/>
    <w:rsid w:val="00BF6D7A"/>
    <w:rsid w:val="00C01616"/>
    <w:rsid w:val="00C0162B"/>
    <w:rsid w:val="00C03B22"/>
    <w:rsid w:val="00C14BDA"/>
    <w:rsid w:val="00C17C18"/>
    <w:rsid w:val="00C345B1"/>
    <w:rsid w:val="00C40142"/>
    <w:rsid w:val="00C57182"/>
    <w:rsid w:val="00C64E18"/>
    <w:rsid w:val="00C655FD"/>
    <w:rsid w:val="00C82EE8"/>
    <w:rsid w:val="00C867B1"/>
    <w:rsid w:val="00C92627"/>
    <w:rsid w:val="00C94434"/>
    <w:rsid w:val="00CA1C95"/>
    <w:rsid w:val="00CA5A9C"/>
    <w:rsid w:val="00CC4AA4"/>
    <w:rsid w:val="00CC50DE"/>
    <w:rsid w:val="00CD5FE2"/>
    <w:rsid w:val="00CE29D0"/>
    <w:rsid w:val="00CF1CB2"/>
    <w:rsid w:val="00D02B4C"/>
    <w:rsid w:val="00D33214"/>
    <w:rsid w:val="00D547EA"/>
    <w:rsid w:val="00D84576"/>
    <w:rsid w:val="00D939FB"/>
    <w:rsid w:val="00DD57CE"/>
    <w:rsid w:val="00DE0019"/>
    <w:rsid w:val="00DE264A"/>
    <w:rsid w:val="00E041E7"/>
    <w:rsid w:val="00E21E1F"/>
    <w:rsid w:val="00E23CA1"/>
    <w:rsid w:val="00E409A8"/>
    <w:rsid w:val="00E7209D"/>
    <w:rsid w:val="00EA2AFD"/>
    <w:rsid w:val="00EA50E1"/>
    <w:rsid w:val="00EB53E6"/>
    <w:rsid w:val="00EB7841"/>
    <w:rsid w:val="00EB7E91"/>
    <w:rsid w:val="00EE0131"/>
    <w:rsid w:val="00F021D5"/>
    <w:rsid w:val="00F038C9"/>
    <w:rsid w:val="00F2229A"/>
    <w:rsid w:val="00F30C64"/>
    <w:rsid w:val="00F36004"/>
    <w:rsid w:val="00F669B8"/>
    <w:rsid w:val="00F73A2A"/>
    <w:rsid w:val="00F87758"/>
    <w:rsid w:val="00F8794D"/>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C1F0D"/>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customStyle="1" w:styleId="EndNoteBibliographyTitle">
    <w:name w:val="EndNote Bibliography Title"/>
    <w:basedOn w:val="Normal"/>
    <w:link w:val="EndNoteBibliographyTitleChar"/>
    <w:rsid w:val="00F669B8"/>
    <w:pPr>
      <w:jc w:val="center"/>
    </w:pPr>
    <w:rPr>
      <w:rFonts w:ascii="Times" w:hAnsi="Times"/>
      <w:sz w:val="20"/>
      <w:lang w:val="en-US"/>
    </w:rPr>
  </w:style>
  <w:style w:type="character" w:customStyle="1" w:styleId="EndNoteBibliographyTitleChar">
    <w:name w:val="EndNote Bibliography Title Char"/>
    <w:basedOn w:val="DefaultParagraphFont"/>
    <w:link w:val="EndNoteBibliographyTitle"/>
    <w:rsid w:val="00F669B8"/>
    <w:rPr>
      <w:rFonts w:ascii="Times" w:eastAsia="Times New Roman" w:hAnsi="Times" w:cs="Times New Roman"/>
      <w:sz w:val="20"/>
      <w:szCs w:val="20"/>
      <w:lang w:val="en-US"/>
    </w:rPr>
  </w:style>
  <w:style w:type="paragraph" w:customStyle="1" w:styleId="EndNoteBibliography">
    <w:name w:val="EndNote Bibliography"/>
    <w:basedOn w:val="Normal"/>
    <w:link w:val="EndNoteBibliographyChar"/>
    <w:rsid w:val="00F669B8"/>
    <w:pPr>
      <w:spacing w:line="240" w:lineRule="auto"/>
    </w:pPr>
    <w:rPr>
      <w:rFonts w:ascii="Times" w:hAnsi="Times"/>
      <w:sz w:val="20"/>
      <w:lang w:val="en-US"/>
    </w:rPr>
  </w:style>
  <w:style w:type="character" w:customStyle="1" w:styleId="EndNoteBibliographyChar">
    <w:name w:val="EndNote Bibliography Char"/>
    <w:basedOn w:val="DefaultParagraphFont"/>
    <w:link w:val="EndNoteBibliography"/>
    <w:rsid w:val="00F669B8"/>
    <w:rPr>
      <w:rFonts w:ascii="Times" w:eastAsia="Times New Roman" w:hAnsi="Times" w:cs="Times New Roman"/>
      <w:sz w:val="20"/>
      <w:szCs w:val="20"/>
      <w:lang w:val="en-US"/>
    </w:rPr>
  </w:style>
  <w:style w:type="character" w:styleId="PlaceholderText">
    <w:name w:val="Placeholder Text"/>
    <w:basedOn w:val="DefaultParagraphFont"/>
    <w:uiPriority w:val="99"/>
    <w:semiHidden/>
    <w:locked/>
    <w:rsid w:val="009238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C5F0B-7202-E145-B5B2-0C16A2D18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1198</Words>
  <Characters>6830</Characters>
  <Application>Microsoft Office Word</Application>
  <DocSecurity>0</DocSecurity>
  <Lines>56</Lines>
  <Paragraphs>16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Hakan Nigar - 3ME</cp:lastModifiedBy>
  <cp:revision>2</cp:revision>
  <cp:lastPrinted>2015-05-12T18:31:00Z</cp:lastPrinted>
  <dcterms:created xsi:type="dcterms:W3CDTF">2019-02-27T17:04:00Z</dcterms:created>
  <dcterms:modified xsi:type="dcterms:W3CDTF">2019-02-27T17:04:00Z</dcterms:modified>
</cp:coreProperties>
</file>