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A8C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B8759EB" w14:textId="3EDF6D2D" w:rsidR="003127FB" w:rsidRPr="0025296F" w:rsidRDefault="003127FB" w:rsidP="003127FB">
      <w:pPr>
        <w:snapToGrid w:val="0"/>
        <w:spacing w:after="120"/>
        <w:jc w:val="center"/>
        <w:rPr>
          <w:rFonts w:asciiTheme="minorHAnsi" w:eastAsia="SimSun" w:hAnsiTheme="minorHAnsi"/>
          <w:color w:val="000000"/>
          <w:sz w:val="24"/>
          <w:szCs w:val="24"/>
          <w:lang w:val="en-US" w:eastAsia="zh-CN"/>
        </w:rPr>
      </w:pPr>
      <w:r w:rsidRPr="003127FB">
        <w:rPr>
          <w:rFonts w:asciiTheme="minorHAnsi" w:eastAsia="MS PGothic" w:hAnsiTheme="minorHAnsi"/>
          <w:b/>
          <w:bCs/>
          <w:sz w:val="28"/>
          <w:szCs w:val="28"/>
          <w:lang w:val="en-US"/>
        </w:rPr>
        <w:t xml:space="preserve">Design </w:t>
      </w:r>
      <w:r w:rsidR="0025296F" w:rsidRPr="003127FB">
        <w:rPr>
          <w:rFonts w:asciiTheme="minorHAnsi" w:eastAsia="MS PGothic" w:hAnsiTheme="minorHAnsi"/>
          <w:b/>
          <w:bCs/>
          <w:sz w:val="28"/>
          <w:szCs w:val="28"/>
          <w:lang w:val="en-US"/>
        </w:rPr>
        <w:t xml:space="preserve">And Development </w:t>
      </w:r>
      <w:r w:rsidR="0025296F">
        <w:rPr>
          <w:rFonts w:asciiTheme="minorHAnsi" w:eastAsia="MS PGothic" w:hAnsiTheme="minorHAnsi"/>
          <w:b/>
          <w:bCs/>
          <w:sz w:val="28"/>
          <w:szCs w:val="28"/>
          <w:lang w:val="en-US"/>
        </w:rPr>
        <w:t>o</w:t>
      </w:r>
      <w:r w:rsidR="0025296F" w:rsidRPr="003127FB">
        <w:rPr>
          <w:rFonts w:asciiTheme="minorHAnsi" w:eastAsia="MS PGothic" w:hAnsiTheme="minorHAnsi"/>
          <w:b/>
          <w:bCs/>
          <w:sz w:val="28"/>
          <w:szCs w:val="28"/>
          <w:lang w:val="en-US"/>
        </w:rPr>
        <w:t xml:space="preserve">f </w:t>
      </w:r>
      <w:r w:rsidR="0025296F">
        <w:rPr>
          <w:rFonts w:asciiTheme="minorHAnsi" w:eastAsia="MS PGothic" w:hAnsiTheme="minorHAnsi"/>
          <w:b/>
          <w:bCs/>
          <w:sz w:val="28"/>
          <w:szCs w:val="28"/>
          <w:lang w:val="en-US"/>
        </w:rPr>
        <w:t>a</w:t>
      </w:r>
      <w:r w:rsidR="0025296F" w:rsidRPr="003127FB">
        <w:rPr>
          <w:rFonts w:asciiTheme="minorHAnsi" w:eastAsia="MS PGothic" w:hAnsiTheme="minorHAnsi"/>
          <w:b/>
          <w:bCs/>
          <w:sz w:val="28"/>
          <w:szCs w:val="28"/>
          <w:lang w:val="en-US"/>
        </w:rPr>
        <w:t xml:space="preserve">n Innovative Aerosol Generation Setup </w:t>
      </w:r>
      <w:r w:rsidR="0025296F">
        <w:rPr>
          <w:rFonts w:asciiTheme="minorHAnsi" w:eastAsia="MS PGothic" w:hAnsiTheme="minorHAnsi"/>
          <w:b/>
          <w:bCs/>
          <w:sz w:val="28"/>
          <w:szCs w:val="28"/>
          <w:lang w:val="en-US"/>
        </w:rPr>
        <w:t>f</w:t>
      </w:r>
      <w:r w:rsidR="0025296F" w:rsidRPr="003127FB">
        <w:rPr>
          <w:rFonts w:asciiTheme="minorHAnsi" w:eastAsia="MS PGothic" w:hAnsiTheme="minorHAnsi"/>
          <w:b/>
          <w:bCs/>
          <w:sz w:val="28"/>
          <w:szCs w:val="28"/>
          <w:lang w:val="en-US"/>
        </w:rPr>
        <w:t xml:space="preserve">or Simulating </w:t>
      </w:r>
      <w:r w:rsidR="0025296F">
        <w:rPr>
          <w:rFonts w:asciiTheme="minorHAnsi" w:eastAsia="MS PGothic" w:hAnsiTheme="minorHAnsi"/>
          <w:b/>
          <w:bCs/>
          <w:sz w:val="28"/>
          <w:szCs w:val="28"/>
          <w:lang w:val="en-US"/>
        </w:rPr>
        <w:t>t</w:t>
      </w:r>
      <w:r w:rsidR="0025296F" w:rsidRPr="003127FB">
        <w:rPr>
          <w:rFonts w:asciiTheme="minorHAnsi" w:eastAsia="MS PGothic" w:hAnsiTheme="minorHAnsi"/>
          <w:b/>
          <w:bCs/>
          <w:sz w:val="28"/>
          <w:szCs w:val="28"/>
          <w:lang w:val="en-US"/>
        </w:rPr>
        <w:t xml:space="preserve">he Inhalation Exposure </w:t>
      </w:r>
      <w:r w:rsidR="0025296F">
        <w:rPr>
          <w:rFonts w:asciiTheme="minorHAnsi" w:eastAsia="MS PGothic" w:hAnsiTheme="minorHAnsi"/>
          <w:b/>
          <w:bCs/>
          <w:sz w:val="28"/>
          <w:szCs w:val="28"/>
          <w:lang w:val="en-US"/>
        </w:rPr>
        <w:t>t</w:t>
      </w:r>
      <w:r w:rsidR="0025296F" w:rsidRPr="003127FB">
        <w:rPr>
          <w:rFonts w:asciiTheme="minorHAnsi" w:eastAsia="MS PGothic" w:hAnsiTheme="minorHAnsi"/>
          <w:b/>
          <w:bCs/>
          <w:sz w:val="28"/>
          <w:szCs w:val="28"/>
          <w:lang w:val="en-US"/>
        </w:rPr>
        <w:t xml:space="preserve">o Ambient </w:t>
      </w:r>
      <w:r w:rsidRPr="003127FB">
        <w:rPr>
          <w:rFonts w:asciiTheme="minorHAnsi" w:eastAsia="MS PGothic" w:hAnsiTheme="minorHAnsi"/>
          <w:b/>
          <w:bCs/>
          <w:sz w:val="28"/>
          <w:szCs w:val="28"/>
          <w:lang w:val="en-US"/>
        </w:rPr>
        <w:t>PM</w:t>
      </w:r>
      <w:r w:rsidRPr="003127FB">
        <w:rPr>
          <w:rFonts w:asciiTheme="minorHAnsi" w:eastAsia="MS PGothic" w:hAnsiTheme="minorHAnsi"/>
          <w:b/>
          <w:bCs/>
          <w:sz w:val="28"/>
          <w:szCs w:val="28"/>
          <w:vertAlign w:val="subscript"/>
          <w:lang w:val="en-US"/>
        </w:rPr>
        <w:t>2</w:t>
      </w:r>
      <w:r w:rsidR="0025296F" w:rsidRPr="003127FB">
        <w:rPr>
          <w:rFonts w:asciiTheme="minorHAnsi" w:eastAsia="MS PGothic" w:hAnsiTheme="minorHAnsi"/>
          <w:b/>
          <w:bCs/>
          <w:sz w:val="28"/>
          <w:szCs w:val="28"/>
          <w:vertAlign w:val="subscript"/>
          <w:lang w:val="en-US"/>
        </w:rPr>
        <w:t>.5</w:t>
      </w:r>
      <w:r w:rsidR="0025296F">
        <w:rPr>
          <w:rFonts w:asciiTheme="minorHAnsi" w:eastAsia="MS PGothic" w:hAnsiTheme="minorHAnsi"/>
          <w:b/>
          <w:bCs/>
          <w:sz w:val="28"/>
          <w:szCs w:val="28"/>
          <w:lang w:val="en-US"/>
        </w:rPr>
        <w:t>.</w:t>
      </w:r>
      <w:bookmarkStart w:id="0" w:name="_GoBack"/>
      <w:bookmarkEnd w:id="0"/>
    </w:p>
    <w:p w14:paraId="729169CE" w14:textId="77777777" w:rsidR="00933083" w:rsidRDefault="00933083" w:rsidP="003127FB">
      <w:pPr>
        <w:snapToGrid w:val="0"/>
        <w:spacing w:after="120"/>
        <w:jc w:val="center"/>
        <w:rPr>
          <w:rFonts w:asciiTheme="minorHAnsi" w:eastAsia="SimSun" w:hAnsiTheme="minorHAnsi"/>
          <w:color w:val="000000"/>
          <w:sz w:val="24"/>
          <w:szCs w:val="24"/>
          <w:lang w:val="en-US" w:eastAsia="zh-CN"/>
        </w:rPr>
      </w:pPr>
    </w:p>
    <w:p w14:paraId="4F94F115" w14:textId="77777777" w:rsidR="000C1702" w:rsidRPr="000C1702" w:rsidRDefault="000C1702" w:rsidP="00704BDF">
      <w:pPr>
        <w:snapToGrid w:val="0"/>
        <w:spacing w:after="120"/>
        <w:jc w:val="center"/>
        <w:rPr>
          <w:rFonts w:eastAsia="MS PGothic"/>
          <w:i/>
          <w:iCs/>
          <w:color w:val="000000"/>
          <w:sz w:val="20"/>
          <w:lang w:val="en-US"/>
        </w:rPr>
      </w:pPr>
      <w:r w:rsidRPr="000C1702">
        <w:rPr>
          <w:rFonts w:asciiTheme="minorHAnsi" w:eastAsia="SimSun" w:hAnsiTheme="minorHAnsi"/>
          <w:color w:val="000000"/>
          <w:sz w:val="24"/>
          <w:szCs w:val="24"/>
          <w:lang w:val="en-US" w:eastAsia="zh-CN"/>
        </w:rPr>
        <w:t>Sina Taghvaee</w:t>
      </w:r>
      <w:r w:rsidRPr="000C1702">
        <w:rPr>
          <w:rFonts w:asciiTheme="minorHAnsi" w:eastAsia="SimSun" w:hAnsiTheme="minorHAnsi"/>
          <w:color w:val="000000"/>
          <w:sz w:val="24"/>
          <w:szCs w:val="24"/>
          <w:vertAlign w:val="superscript"/>
          <w:lang w:val="en-US" w:eastAsia="zh-CN"/>
        </w:rPr>
        <w:t>1</w:t>
      </w:r>
      <w:r w:rsidRPr="000C1702">
        <w:rPr>
          <w:rFonts w:asciiTheme="minorHAnsi" w:eastAsia="SimSun" w:hAnsiTheme="minorHAnsi"/>
          <w:color w:val="000000"/>
          <w:sz w:val="24"/>
          <w:szCs w:val="24"/>
          <w:lang w:val="en-US" w:eastAsia="zh-CN"/>
        </w:rPr>
        <w:t>, Amirhosein Mousavi</w:t>
      </w:r>
      <w:r w:rsidRPr="000C1702">
        <w:rPr>
          <w:rFonts w:asciiTheme="minorHAnsi" w:eastAsia="SimSun" w:hAnsiTheme="minorHAnsi"/>
          <w:color w:val="000000"/>
          <w:sz w:val="24"/>
          <w:szCs w:val="24"/>
          <w:vertAlign w:val="superscript"/>
          <w:lang w:val="en-US" w:eastAsia="zh-CN"/>
        </w:rPr>
        <w:t>1</w:t>
      </w:r>
      <w:r w:rsidRPr="000C1702">
        <w:rPr>
          <w:rFonts w:asciiTheme="minorHAnsi" w:eastAsia="SimSun" w:hAnsiTheme="minorHAnsi"/>
          <w:color w:val="000000"/>
          <w:sz w:val="24"/>
          <w:szCs w:val="24"/>
          <w:lang w:val="en-US" w:eastAsia="zh-CN"/>
        </w:rPr>
        <w:t>, Mohammad H. Sowlat</w:t>
      </w:r>
      <w:r w:rsidRPr="000C1702">
        <w:rPr>
          <w:rFonts w:asciiTheme="minorHAnsi" w:eastAsia="SimSun" w:hAnsiTheme="minorHAnsi"/>
          <w:color w:val="000000"/>
          <w:sz w:val="24"/>
          <w:szCs w:val="24"/>
          <w:vertAlign w:val="superscript"/>
          <w:lang w:val="en-US" w:eastAsia="zh-CN"/>
        </w:rPr>
        <w:t>1</w:t>
      </w:r>
      <w:r w:rsidRPr="000C1702">
        <w:rPr>
          <w:rFonts w:asciiTheme="minorHAnsi" w:eastAsia="SimSun" w:hAnsiTheme="minorHAnsi"/>
          <w:color w:val="000000"/>
          <w:sz w:val="24"/>
          <w:szCs w:val="24"/>
          <w:lang w:val="en-US" w:eastAsia="zh-CN"/>
        </w:rPr>
        <w:t>, Constantinos Sioutas</w:t>
      </w:r>
      <w:r w:rsidR="007C2978">
        <w:rPr>
          <w:rFonts w:asciiTheme="minorHAnsi" w:eastAsia="SimSun" w:hAnsiTheme="minorHAnsi"/>
          <w:color w:val="000000"/>
          <w:sz w:val="24"/>
          <w:szCs w:val="24"/>
          <w:lang w:val="en-US" w:eastAsia="zh-CN"/>
        </w:rPr>
        <w:t>*</w:t>
      </w:r>
      <w:r w:rsidR="007C2978" w:rsidRPr="007C2978">
        <w:rPr>
          <w:rFonts w:asciiTheme="minorHAnsi" w:eastAsia="SimSun" w:hAnsiTheme="minorHAnsi"/>
          <w:color w:val="000000"/>
          <w:sz w:val="24"/>
          <w:szCs w:val="24"/>
          <w:vertAlign w:val="superscript"/>
          <w:lang w:val="en-US" w:eastAsia="zh-CN"/>
        </w:rPr>
        <w:t>,</w:t>
      </w:r>
      <w:r w:rsidRPr="000C1702">
        <w:rPr>
          <w:rFonts w:asciiTheme="minorHAnsi" w:eastAsia="SimSun" w:hAnsiTheme="minorHAnsi"/>
          <w:color w:val="000000"/>
          <w:sz w:val="24"/>
          <w:szCs w:val="24"/>
          <w:vertAlign w:val="superscript"/>
          <w:lang w:val="en-US" w:eastAsia="zh-CN"/>
        </w:rPr>
        <w:t>1</w:t>
      </w:r>
    </w:p>
    <w:p w14:paraId="1FF1862D" w14:textId="77777777" w:rsidR="00704BDF" w:rsidRPr="00DE0019" w:rsidRDefault="00704BDF" w:rsidP="000C1702">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 </w:t>
      </w:r>
      <w:r w:rsidR="000C1702" w:rsidRPr="000C1702">
        <w:rPr>
          <w:rFonts w:asciiTheme="minorHAnsi" w:eastAsia="MS PGothic" w:hAnsiTheme="minorHAnsi"/>
          <w:i/>
          <w:iCs/>
          <w:color w:val="000000"/>
          <w:sz w:val="20"/>
          <w:vertAlign w:val="superscript"/>
          <w:lang w:val="en-US"/>
        </w:rPr>
        <w:t>1</w:t>
      </w:r>
      <w:r w:rsidR="000C1702" w:rsidRPr="000C1702">
        <w:rPr>
          <w:rFonts w:asciiTheme="minorHAnsi" w:eastAsia="MS PGothic" w:hAnsiTheme="minorHAnsi"/>
          <w:i/>
          <w:iCs/>
          <w:color w:val="000000"/>
          <w:sz w:val="20"/>
          <w:lang w:val="en-US"/>
        </w:rPr>
        <w:t>University of Southern California, Department of Civil and Environmental Engineering, Los Angeles, California, USA</w:t>
      </w:r>
    </w:p>
    <w:p w14:paraId="0FB53422"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0C1702">
        <w:rPr>
          <w:rFonts w:asciiTheme="minorHAnsi" w:eastAsia="MS PGothic" w:hAnsiTheme="minorHAnsi"/>
          <w:bCs/>
          <w:i/>
          <w:iCs/>
          <w:sz w:val="20"/>
          <w:lang w:val="en-US"/>
        </w:rPr>
        <w:t xml:space="preserve"> sioutas@usc.edu</w:t>
      </w:r>
    </w:p>
    <w:p w14:paraId="359DB04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D8068E8" w14:textId="77777777" w:rsidR="00A65911" w:rsidRDefault="00893BA7" w:rsidP="007C2978">
      <w:pPr>
        <w:pStyle w:val="Paragrafoelenco"/>
        <w:numPr>
          <w:ilvl w:val="0"/>
          <w:numId w:val="16"/>
        </w:numPr>
        <w:jc w:val="left"/>
        <w:rPr>
          <w:rFonts w:asciiTheme="minorHAnsi" w:hAnsiTheme="minorHAnsi"/>
          <w:sz w:val="20"/>
          <w:lang w:val="en-US"/>
        </w:rPr>
      </w:pPr>
      <w:r>
        <w:rPr>
          <w:rFonts w:asciiTheme="minorHAnsi" w:hAnsiTheme="minorHAnsi"/>
          <w:sz w:val="20"/>
          <w:lang w:val="en-US"/>
        </w:rPr>
        <w:t xml:space="preserve">A new method was </w:t>
      </w:r>
      <w:r w:rsidR="00A65911">
        <w:rPr>
          <w:rFonts w:asciiTheme="minorHAnsi" w:hAnsiTheme="minorHAnsi"/>
          <w:sz w:val="20"/>
          <w:lang w:val="en-US"/>
        </w:rPr>
        <w:t xml:space="preserve">developed to generate aerosols that are </w:t>
      </w:r>
      <w:r>
        <w:rPr>
          <w:rFonts w:asciiTheme="minorHAnsi" w:hAnsiTheme="minorHAnsi"/>
          <w:sz w:val="20"/>
          <w:lang w:val="en-US"/>
        </w:rPr>
        <w:t>representative of ambient PM.</w:t>
      </w:r>
    </w:p>
    <w:p w14:paraId="424599AC" w14:textId="77777777" w:rsidR="005107FF" w:rsidRDefault="007C2978" w:rsidP="00893BA7">
      <w:pPr>
        <w:pStyle w:val="AbstractBody"/>
        <w:numPr>
          <w:ilvl w:val="0"/>
          <w:numId w:val="16"/>
        </w:numPr>
        <w:rPr>
          <w:rFonts w:asciiTheme="minorHAnsi" w:hAnsiTheme="minorHAnsi"/>
        </w:rPr>
      </w:pPr>
      <w:r>
        <w:rPr>
          <w:rFonts w:asciiTheme="minorHAnsi" w:hAnsiTheme="minorHAnsi"/>
        </w:rPr>
        <w:t xml:space="preserve">Re-aerosolizing the aqueous extracted filters recovered </w:t>
      </w:r>
      <w:r w:rsidRPr="00893BA7">
        <w:rPr>
          <w:rFonts w:asciiTheme="minorHAnsi" w:hAnsiTheme="minorHAnsi"/>
        </w:rPr>
        <w:t>water soluble</w:t>
      </w:r>
      <w:r>
        <w:rPr>
          <w:rFonts w:asciiTheme="minorHAnsi" w:hAnsiTheme="minorHAnsi"/>
        </w:rPr>
        <w:t xml:space="preserve"> </w:t>
      </w:r>
      <w:r w:rsidRPr="00893BA7">
        <w:rPr>
          <w:rFonts w:asciiTheme="minorHAnsi" w:hAnsiTheme="minorHAnsi"/>
        </w:rPr>
        <w:t>portions of PM</w:t>
      </w:r>
      <w:r w:rsidR="005107FF">
        <w:rPr>
          <w:rFonts w:asciiTheme="minorHAnsi" w:hAnsiTheme="minorHAnsi"/>
        </w:rPr>
        <w:t>.</w:t>
      </w:r>
      <w:r>
        <w:rPr>
          <w:rFonts w:asciiTheme="minorHAnsi" w:hAnsiTheme="minorHAnsi"/>
        </w:rPr>
        <w:t xml:space="preserve"> </w:t>
      </w:r>
    </w:p>
    <w:p w14:paraId="03252C09" w14:textId="77777777" w:rsidR="005107FF" w:rsidRPr="00EC66CC" w:rsidRDefault="005107FF" w:rsidP="005107FF">
      <w:pPr>
        <w:pStyle w:val="AbstractBody"/>
        <w:numPr>
          <w:ilvl w:val="0"/>
          <w:numId w:val="16"/>
        </w:numPr>
        <w:rPr>
          <w:rFonts w:asciiTheme="minorHAnsi" w:hAnsiTheme="minorHAnsi"/>
        </w:rPr>
      </w:pPr>
      <w:r>
        <w:rPr>
          <w:rFonts w:asciiTheme="minorHAnsi" w:hAnsiTheme="minorHAnsi"/>
        </w:rPr>
        <w:t xml:space="preserve">The </w:t>
      </w:r>
      <w:r w:rsidRPr="00893BA7">
        <w:rPr>
          <w:rFonts w:asciiTheme="minorHAnsi" w:hAnsiTheme="minorHAnsi"/>
        </w:rPr>
        <w:t>VACES/aerosol-into liquid</w:t>
      </w:r>
      <w:r>
        <w:rPr>
          <w:rFonts w:asciiTheme="minorHAnsi" w:hAnsiTheme="minorHAnsi"/>
        </w:rPr>
        <w:t xml:space="preserve"> collector</w:t>
      </w:r>
      <w:r w:rsidRPr="00893BA7">
        <w:rPr>
          <w:rFonts w:asciiTheme="minorHAnsi" w:hAnsiTheme="minorHAnsi"/>
        </w:rPr>
        <w:t xml:space="preserve"> tandem</w:t>
      </w:r>
      <w:r>
        <w:rPr>
          <w:rFonts w:asciiTheme="minorHAnsi" w:hAnsiTheme="minorHAnsi"/>
        </w:rPr>
        <w:t xml:space="preserve"> was able to</w:t>
      </w:r>
      <w:r w:rsidRPr="00893BA7">
        <w:rPr>
          <w:rFonts w:asciiTheme="minorHAnsi" w:hAnsiTheme="minorHAnsi"/>
        </w:rPr>
        <w:t xml:space="preserve"> </w:t>
      </w:r>
      <w:r>
        <w:rPr>
          <w:rFonts w:asciiTheme="minorHAnsi" w:hAnsiTheme="minorHAnsi"/>
        </w:rPr>
        <w:t xml:space="preserve">recover all components of PM. </w:t>
      </w:r>
    </w:p>
    <w:p w14:paraId="441712DC" w14:textId="77777777" w:rsidR="00704BDF" w:rsidRPr="005107FF" w:rsidRDefault="00704BDF" w:rsidP="005107FF">
      <w:pPr>
        <w:pStyle w:val="Paragrafoelenco"/>
        <w:ind w:left="1440"/>
      </w:pPr>
    </w:p>
    <w:p w14:paraId="443B679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6025C15" w14:textId="77777777" w:rsidR="00C867B1" w:rsidRPr="008D0BEB" w:rsidRDefault="00595FE0" w:rsidP="00595FE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Several detrimental health impacts are documented as a result of exposure to ambient particulate matters (PM). While toxicological studies are in need of real-world ambient PM for inhalation exposure assessments, the commercially available aerosols are not good representatives of ambient PM, due to its complex </w:t>
      </w:r>
      <w:r w:rsidR="002F159E">
        <w:rPr>
          <w:rFonts w:asciiTheme="minorHAnsi" w:eastAsia="MS PGothic" w:hAnsiTheme="minorHAnsi"/>
          <w:color w:val="000000"/>
          <w:sz w:val="22"/>
          <w:szCs w:val="22"/>
          <w:lang w:val="en-US"/>
        </w:rPr>
        <w:t xml:space="preserve">chemical composition. </w:t>
      </w:r>
      <w:r>
        <w:rPr>
          <w:rFonts w:asciiTheme="minorHAnsi" w:eastAsia="MS PGothic" w:hAnsiTheme="minorHAnsi"/>
          <w:color w:val="000000"/>
          <w:sz w:val="22"/>
          <w:szCs w:val="22"/>
          <w:lang w:val="en-US"/>
        </w:rPr>
        <w:t>Furthermore, the ambient PM concentrations are not at levels causing acute adverse health consequences. Therefore, t</w:t>
      </w:r>
      <w:r w:rsidR="006562F6" w:rsidRPr="006562F6">
        <w:rPr>
          <w:rFonts w:asciiTheme="minorHAnsi" w:eastAsia="MS PGothic" w:hAnsiTheme="minorHAnsi"/>
          <w:color w:val="000000"/>
          <w:sz w:val="22"/>
          <w:szCs w:val="22"/>
          <w:lang w:val="en-US"/>
        </w:rPr>
        <w:t>he main purpose of this study was to develop an innovative method for generating physically and chemically stable aerosols that are well representative of ambient particulate matters (PM) and can further be used for health exposure studies</w:t>
      </w:r>
      <w:r w:rsidR="00C867B1" w:rsidRPr="008D0BEB">
        <w:rPr>
          <w:rFonts w:asciiTheme="minorHAnsi" w:eastAsia="MS PGothic" w:hAnsiTheme="minorHAnsi"/>
          <w:color w:val="000000"/>
          <w:sz w:val="22"/>
          <w:szCs w:val="22"/>
          <w:lang w:val="en-US"/>
        </w:rPr>
        <w:t>.</w:t>
      </w:r>
    </w:p>
    <w:p w14:paraId="13936301"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849DAE2" w14:textId="77777777" w:rsidR="00704BDF" w:rsidRPr="00170DCC" w:rsidRDefault="005C40E1" w:rsidP="00170DC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this research, t</w:t>
      </w:r>
      <w:r w:rsidRPr="005C40E1">
        <w:rPr>
          <w:rFonts w:asciiTheme="minorHAnsi" w:eastAsia="MS PGothic" w:hAnsiTheme="minorHAnsi"/>
          <w:color w:val="000000"/>
          <w:sz w:val="22"/>
          <w:szCs w:val="22"/>
          <w:lang w:val="en-US"/>
        </w:rPr>
        <w:t>he ambient PM samples were collected on filters</w:t>
      </w:r>
      <w:r w:rsidR="00170DCC" w:rsidRPr="00170DCC">
        <w:rPr>
          <w:rFonts w:asciiTheme="minorHAnsi" w:eastAsia="MS PGothic" w:hAnsiTheme="minorHAnsi"/>
          <w:color w:val="000000"/>
          <w:sz w:val="22"/>
          <w:szCs w:val="22"/>
          <w:lang w:val="en-US"/>
        </w:rPr>
        <w:t xml:space="preserve"> (20 × 25 cm, 3.0 μm pore size, PALL Life Sciences,</w:t>
      </w:r>
      <w:r w:rsidR="00170DCC">
        <w:rPr>
          <w:rFonts w:asciiTheme="minorHAnsi" w:eastAsia="MS PGothic" w:hAnsiTheme="minorHAnsi"/>
          <w:color w:val="000000"/>
          <w:sz w:val="22"/>
          <w:szCs w:val="22"/>
          <w:lang w:val="en-US"/>
        </w:rPr>
        <w:t xml:space="preserve"> </w:t>
      </w:r>
      <w:r w:rsidR="00170DCC" w:rsidRPr="00170DCC">
        <w:rPr>
          <w:rFonts w:asciiTheme="minorHAnsi" w:eastAsia="MS PGothic" w:hAnsiTheme="minorHAnsi"/>
          <w:color w:val="000000"/>
          <w:sz w:val="22"/>
          <w:szCs w:val="22"/>
          <w:lang w:val="en-US"/>
        </w:rPr>
        <w:t>USA)</w:t>
      </w:r>
      <w:r w:rsidRPr="005C40E1">
        <w:rPr>
          <w:rFonts w:asciiTheme="minorHAnsi" w:eastAsia="MS PGothic" w:hAnsiTheme="minorHAnsi"/>
          <w:color w:val="000000"/>
          <w:sz w:val="22"/>
          <w:szCs w:val="22"/>
          <w:lang w:val="en-US"/>
        </w:rPr>
        <w:t xml:space="preserve"> by the means of a high-volume sampler; followed by aqueous extraction of filters in ultrapure Milli-Q water. In addition to these aqueous extracted slurries, the versatile aerosol concentration enrichment system (VACES)/aerosol-into-liquid tandem technology was employed to capture ambient particles directly into the Milli-Q water. Subsequently, we re-aerosolized the aqueous PM solutions from both methods using commercially available HOPE nebulizers</w:t>
      </w:r>
      <w:r w:rsidR="00170DCC" w:rsidRPr="00072A96">
        <w:rPr>
          <w:rFonts w:asciiTheme="minorHAnsi" w:eastAsia="MS PGothic" w:hAnsiTheme="minorHAnsi"/>
          <w:color w:val="000000"/>
          <w:sz w:val="22"/>
          <w:szCs w:val="22"/>
          <w:lang w:val="en-US"/>
        </w:rPr>
        <w:t xml:space="preserve"> (</w:t>
      </w:r>
      <w:r w:rsidR="00FB57A4" w:rsidRPr="00072A96">
        <w:rPr>
          <w:rFonts w:asciiTheme="minorHAnsi" w:eastAsia="MS PGothic" w:hAnsiTheme="minorHAnsi"/>
          <w:color w:val="000000"/>
          <w:sz w:val="22"/>
          <w:szCs w:val="22"/>
          <w:lang w:val="en-US"/>
        </w:rPr>
        <w:t xml:space="preserve">Model 11310, </w:t>
      </w:r>
      <w:r w:rsidR="00170DCC" w:rsidRPr="00170DCC">
        <w:rPr>
          <w:rFonts w:asciiTheme="minorHAnsi" w:eastAsia="MS PGothic" w:hAnsiTheme="minorHAnsi"/>
          <w:color w:val="000000"/>
          <w:sz w:val="22"/>
          <w:szCs w:val="22"/>
          <w:lang w:val="en-US"/>
        </w:rPr>
        <w:t>B&amp;B Medical Technologies, USA</w:t>
      </w:r>
      <w:r w:rsidR="00170DCC">
        <w:rPr>
          <w:rFonts w:asciiTheme="minorHAnsi" w:eastAsia="MS PGothic" w:hAnsiTheme="minorHAnsi"/>
          <w:color w:val="000000"/>
          <w:sz w:val="22"/>
          <w:szCs w:val="22"/>
          <w:lang w:val="en-US"/>
        </w:rPr>
        <w:t>)</w:t>
      </w:r>
      <w:r w:rsidRPr="005C40E1">
        <w:rPr>
          <w:rFonts w:asciiTheme="minorHAnsi" w:eastAsia="MS PGothic" w:hAnsiTheme="minorHAnsi"/>
          <w:color w:val="000000"/>
          <w:sz w:val="22"/>
          <w:szCs w:val="22"/>
          <w:lang w:val="en-US"/>
        </w:rPr>
        <w:t>. Afterward, the size distribution of nebulized aerosols were investigated under various compressed air pressures of the nebulizer, and dilution air flow rate, using a scanni</w:t>
      </w:r>
      <w:r w:rsidR="00170DCC">
        <w:rPr>
          <w:rFonts w:asciiTheme="minorHAnsi" w:eastAsia="MS PGothic" w:hAnsiTheme="minorHAnsi"/>
          <w:color w:val="000000"/>
          <w:sz w:val="22"/>
          <w:szCs w:val="22"/>
          <w:lang w:val="en-US"/>
        </w:rPr>
        <w:t>ng mobility particle sizer (</w:t>
      </w:r>
      <w:r w:rsidR="00170DCC" w:rsidRPr="00170DCC">
        <w:rPr>
          <w:rFonts w:asciiTheme="minorHAnsi" w:eastAsia="MS PGothic" w:hAnsiTheme="minorHAnsi"/>
          <w:color w:val="000000"/>
          <w:sz w:val="22"/>
          <w:szCs w:val="22"/>
          <w:lang w:val="en-US"/>
        </w:rPr>
        <w:t>SMPS 3936, TSI Inc.,</w:t>
      </w:r>
      <w:r w:rsidR="00170DCC" w:rsidRPr="00170DCC">
        <w:t xml:space="preserve"> </w:t>
      </w:r>
      <w:r w:rsidR="00170DCC" w:rsidRPr="00170DCC">
        <w:rPr>
          <w:rFonts w:asciiTheme="minorHAnsi" w:eastAsia="MS PGothic" w:hAnsiTheme="minorHAnsi"/>
          <w:color w:val="000000"/>
          <w:sz w:val="22"/>
          <w:szCs w:val="22"/>
          <w:lang w:val="en-US"/>
        </w:rPr>
        <w:t>USA</w:t>
      </w:r>
      <w:r w:rsidRPr="005C40E1">
        <w:rPr>
          <w:rFonts w:asciiTheme="minorHAnsi" w:eastAsia="MS PGothic" w:hAnsiTheme="minorHAnsi"/>
          <w:color w:val="000000"/>
          <w:sz w:val="22"/>
          <w:szCs w:val="22"/>
          <w:lang w:val="en-US"/>
        </w:rPr>
        <w:t>) in conjunction with a condensation particle counter (</w:t>
      </w:r>
      <w:r w:rsidR="00170DCC" w:rsidRPr="00170DCC">
        <w:rPr>
          <w:rFonts w:asciiTheme="minorHAnsi" w:eastAsia="MS PGothic" w:hAnsiTheme="minorHAnsi"/>
          <w:color w:val="000000"/>
          <w:sz w:val="22"/>
          <w:szCs w:val="22"/>
          <w:lang w:val="en-US"/>
        </w:rPr>
        <w:t>CPC 3022A, TSI Inc.,</w:t>
      </w:r>
      <w:r w:rsidR="00170DCC">
        <w:rPr>
          <w:rFonts w:asciiTheme="minorHAnsi" w:eastAsia="MS PGothic" w:hAnsiTheme="minorHAnsi"/>
          <w:color w:val="000000"/>
          <w:sz w:val="22"/>
          <w:szCs w:val="22"/>
          <w:lang w:val="en-US"/>
        </w:rPr>
        <w:t xml:space="preserve"> </w:t>
      </w:r>
      <w:r w:rsidR="00170DCC" w:rsidRPr="00170DCC">
        <w:rPr>
          <w:rFonts w:asciiTheme="minorHAnsi" w:eastAsia="MS PGothic" w:hAnsiTheme="minorHAnsi"/>
          <w:color w:val="000000"/>
          <w:sz w:val="22"/>
          <w:szCs w:val="22"/>
          <w:lang w:val="en-US"/>
        </w:rPr>
        <w:t>USA</w:t>
      </w:r>
      <w:r w:rsidRPr="005C40E1">
        <w:rPr>
          <w:rFonts w:asciiTheme="minorHAnsi" w:eastAsia="MS PGothic" w:hAnsiTheme="minorHAnsi"/>
          <w:color w:val="000000"/>
          <w:sz w:val="22"/>
          <w:szCs w:val="22"/>
          <w:lang w:val="en-US"/>
        </w:rPr>
        <w:t>). In addition, the re-aerosolized PM were collected on filters for further chemical analysis. In this regard, the collected PM samples (both ambient and re-aerosolized) were analyzed for their chemical compositions including elemental and organic carbon (EC/OC), water soluble organic carbon (WSOC), polycyclic aromatic hydrocarbons (PAHs), metals and trace elements, and inorganic ions.</w:t>
      </w:r>
    </w:p>
    <w:p w14:paraId="645EC87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233CAE09" w14:textId="77777777" w:rsidR="00C95F59" w:rsidRDefault="005C40E1" w:rsidP="005C40E1">
      <w:pPr>
        <w:snapToGrid w:val="0"/>
        <w:spacing w:after="120"/>
        <w:rPr>
          <w:rFonts w:asciiTheme="minorHAnsi" w:eastAsia="MS PGothic" w:hAnsiTheme="minorHAnsi"/>
          <w:color w:val="000000"/>
          <w:sz w:val="22"/>
          <w:szCs w:val="22"/>
          <w:lang w:val="en-US"/>
        </w:rPr>
      </w:pPr>
      <w:r w:rsidRPr="005C40E1">
        <w:rPr>
          <w:rFonts w:asciiTheme="minorHAnsi" w:eastAsia="MS PGothic" w:hAnsiTheme="minorHAnsi"/>
          <w:color w:val="000000"/>
          <w:sz w:val="22"/>
          <w:szCs w:val="22"/>
          <w:lang w:val="en-US"/>
        </w:rPr>
        <w:t>Our finding revealed that the water soluble constituents of ambient PM (e.g., water-soluble organic matter, and water-soluble inorganic ions) can be recovered effectively by re-aerosolizing the aqueous extracted filters. However, this protocol was deficient in reconstructing EC, PAHs, and some of the redox-active metals and trace elements as important insoluble components of ambient PM. On the other hand, employing the VACES/aerosol-into-liquid tandem technology for collecting ambient PM directly into ultrapure water enabled us to effectively recover all components (i.e., water soluble, and water insoluble) of ambient PM.</w:t>
      </w:r>
      <w:r w:rsidR="00C95F59">
        <w:rPr>
          <w:rFonts w:asciiTheme="minorHAnsi" w:eastAsia="MS PGothic" w:hAnsiTheme="minorHAnsi"/>
          <w:color w:val="000000"/>
          <w:sz w:val="22"/>
          <w:szCs w:val="22"/>
          <w:lang w:val="en-US"/>
        </w:rPr>
        <w:t xml:space="preserve"> For instance as presented in Figure 1, there were great agreement between chemical composition</w:t>
      </w:r>
      <w:r w:rsidR="002F159E">
        <w:rPr>
          <w:rFonts w:asciiTheme="minorHAnsi" w:eastAsia="MS PGothic" w:hAnsiTheme="minorHAnsi"/>
          <w:color w:val="000000"/>
          <w:sz w:val="22"/>
          <w:szCs w:val="22"/>
          <w:lang w:val="en-US"/>
        </w:rPr>
        <w:t>s</w:t>
      </w:r>
      <w:r w:rsidR="00C95F59">
        <w:rPr>
          <w:rFonts w:asciiTheme="minorHAnsi" w:eastAsia="MS PGothic" w:hAnsiTheme="minorHAnsi"/>
          <w:color w:val="000000"/>
          <w:sz w:val="22"/>
          <w:szCs w:val="22"/>
          <w:lang w:val="en-US"/>
        </w:rPr>
        <w:t xml:space="preserve"> of ambient PM</w:t>
      </w:r>
      <w:r w:rsidR="00C95F59" w:rsidRPr="00C95F59">
        <w:rPr>
          <w:rFonts w:asciiTheme="minorHAnsi" w:eastAsia="MS PGothic" w:hAnsiTheme="minorHAnsi"/>
          <w:color w:val="000000"/>
          <w:sz w:val="22"/>
          <w:szCs w:val="22"/>
          <w:vertAlign w:val="subscript"/>
          <w:lang w:val="en-US"/>
        </w:rPr>
        <w:t>2.5</w:t>
      </w:r>
      <w:r w:rsidR="00C95F59">
        <w:rPr>
          <w:rFonts w:asciiTheme="minorHAnsi" w:eastAsia="MS PGothic" w:hAnsiTheme="minorHAnsi"/>
          <w:color w:val="000000"/>
          <w:sz w:val="22"/>
          <w:szCs w:val="22"/>
          <w:lang w:val="en-US"/>
        </w:rPr>
        <w:t xml:space="preserve"> (collected on VACES) versus re-aerosolized PM</w:t>
      </w:r>
      <w:r w:rsidR="00C95F59" w:rsidRPr="00C95F59">
        <w:rPr>
          <w:rFonts w:asciiTheme="minorHAnsi" w:eastAsia="MS PGothic" w:hAnsiTheme="minorHAnsi"/>
          <w:color w:val="000000"/>
          <w:sz w:val="22"/>
          <w:szCs w:val="22"/>
          <w:vertAlign w:val="subscript"/>
          <w:lang w:val="en-US"/>
        </w:rPr>
        <w:t>2.5</w:t>
      </w:r>
      <w:r w:rsidR="00C95F59">
        <w:rPr>
          <w:rFonts w:asciiTheme="minorHAnsi" w:eastAsia="MS PGothic" w:hAnsiTheme="minorHAnsi"/>
          <w:color w:val="000000"/>
          <w:sz w:val="22"/>
          <w:szCs w:val="22"/>
          <w:lang w:val="en-US"/>
        </w:rPr>
        <w:t xml:space="preserve"> (from the direct capturing of PM into the ultrapure water by the means of </w:t>
      </w:r>
      <w:r w:rsidR="00C95F59" w:rsidRPr="005C40E1">
        <w:rPr>
          <w:rFonts w:asciiTheme="minorHAnsi" w:eastAsia="MS PGothic" w:hAnsiTheme="minorHAnsi"/>
          <w:color w:val="000000"/>
          <w:sz w:val="22"/>
          <w:szCs w:val="22"/>
          <w:lang w:val="en-US"/>
        </w:rPr>
        <w:t>VACES/aerosol-into-liquid tandem</w:t>
      </w:r>
      <w:r w:rsidR="00C95F59">
        <w:rPr>
          <w:rFonts w:asciiTheme="minorHAnsi" w:eastAsia="MS PGothic" w:hAnsiTheme="minorHAnsi"/>
          <w:color w:val="000000"/>
          <w:sz w:val="22"/>
          <w:szCs w:val="22"/>
          <w:lang w:val="en-US"/>
        </w:rPr>
        <w:t xml:space="preserve"> technology).  </w:t>
      </w:r>
    </w:p>
    <w:p w14:paraId="69ED42F8" w14:textId="77777777" w:rsidR="00D822D2" w:rsidRPr="00D822D2" w:rsidRDefault="00D822D2" w:rsidP="00D822D2">
      <w:pPr>
        <w:snapToGrid w:val="0"/>
        <w:spacing w:after="120"/>
        <w:jc w:val="center"/>
        <w:rPr>
          <w:rFonts w:asciiTheme="minorHAnsi" w:eastAsia="MS PGothic" w:hAnsiTheme="minorHAnsi"/>
          <w:color w:val="000000"/>
          <w:sz w:val="22"/>
          <w:szCs w:val="22"/>
          <w:lang w:val="en-US"/>
        </w:rPr>
      </w:pPr>
      <w:r>
        <w:rPr>
          <w:noProof/>
          <w:lang w:val="en-US"/>
        </w:rPr>
        <w:drawing>
          <wp:inline distT="0" distB="0" distL="0" distR="0" wp14:anchorId="10B98A0B" wp14:editId="38F1891C">
            <wp:extent cx="3981096" cy="213558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83391" cy="2136817"/>
                    </a:xfrm>
                    <a:prstGeom prst="rect">
                      <a:avLst/>
                    </a:prstGeom>
                  </pic:spPr>
                </pic:pic>
              </a:graphicData>
            </a:graphic>
          </wp:inline>
        </w:drawing>
      </w:r>
    </w:p>
    <w:p w14:paraId="4E2F0AAC" w14:textId="77777777" w:rsidR="00D822D2" w:rsidRDefault="00D822D2" w:rsidP="00D822D2">
      <w:pPr>
        <w:snapToGrid w:val="0"/>
        <w:spacing w:after="120"/>
        <w:rPr>
          <w:rFonts w:asciiTheme="minorHAnsi" w:eastAsia="MS PGothic" w:hAnsiTheme="minorHAnsi"/>
          <w:b/>
          <w:color w:val="000000"/>
          <w:szCs w:val="18"/>
          <w:lang w:val="en-US"/>
        </w:rPr>
      </w:pPr>
      <w:r>
        <w:rPr>
          <w:rFonts w:asciiTheme="minorHAnsi" w:eastAsia="MS PGothic" w:hAnsiTheme="minorHAnsi"/>
          <w:b/>
          <w:color w:val="000000"/>
          <w:szCs w:val="18"/>
          <w:lang w:val="en-US"/>
        </w:rPr>
        <w:t xml:space="preserve">                                                  </w:t>
      </w:r>
    </w:p>
    <w:p w14:paraId="7DB93582" w14:textId="77777777" w:rsidR="00704BDF" w:rsidRPr="00DE0019" w:rsidRDefault="00704BDF" w:rsidP="00C471F7">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C471F7" w:rsidRPr="00947870">
        <w:rPr>
          <w:rFonts w:ascii="Times New Roman" w:hAnsi="Times New Roman"/>
          <w:b/>
          <w:bCs/>
        </w:rPr>
        <w:t>Chemical composition of re-aerosolized versus ambient PM</w:t>
      </w:r>
      <w:r w:rsidR="00C471F7" w:rsidRPr="00947870">
        <w:rPr>
          <w:rFonts w:ascii="Times New Roman" w:hAnsi="Times New Roman"/>
          <w:b/>
          <w:bCs/>
          <w:vertAlign w:val="subscript"/>
        </w:rPr>
        <w:t>2.5</w:t>
      </w:r>
    </w:p>
    <w:p w14:paraId="4546B1F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4252BD0" w14:textId="77777777" w:rsidR="00C471F7" w:rsidRPr="003F3F9C" w:rsidRDefault="00C471F7" w:rsidP="006562F6">
      <w:pPr>
        <w:snapToGrid w:val="0"/>
        <w:spacing w:after="120"/>
        <w:rPr>
          <w:rFonts w:asciiTheme="minorHAnsi" w:eastAsia="MS PGothic" w:hAnsiTheme="minorHAnsi"/>
          <w:color w:val="000000"/>
          <w:sz w:val="22"/>
          <w:szCs w:val="22"/>
          <w:lang w:val="en-US"/>
        </w:rPr>
      </w:pPr>
      <w:r w:rsidRPr="003F3F9C">
        <w:rPr>
          <w:rFonts w:asciiTheme="minorHAnsi" w:eastAsia="MS PGothic" w:hAnsiTheme="minorHAnsi"/>
          <w:color w:val="000000"/>
          <w:sz w:val="22"/>
          <w:szCs w:val="22"/>
          <w:lang w:val="en-US"/>
        </w:rPr>
        <w:t xml:space="preserve">Our finding corroborate the superiority of implementing VACES/aerosol-into liquid tandem technology for producing PM solutions; followed by re-aerosolization procedure to generate stable aerosols that are fully representative of ambient PM in terms of physical and chemical compositions. Therefore, </w:t>
      </w:r>
      <w:r w:rsidR="006562F6">
        <w:rPr>
          <w:rFonts w:asciiTheme="minorHAnsi" w:eastAsia="MS PGothic" w:hAnsiTheme="minorHAnsi"/>
          <w:color w:val="000000"/>
          <w:sz w:val="22"/>
          <w:szCs w:val="22"/>
          <w:lang w:val="en-US"/>
        </w:rPr>
        <w:t xml:space="preserve">this protocol can be implemented to simulate the inhalation exposure to real world ambient PM.   . </w:t>
      </w:r>
      <w:r w:rsidRPr="003F3F9C">
        <w:rPr>
          <w:rFonts w:asciiTheme="minorHAnsi" w:eastAsia="MS PGothic" w:hAnsiTheme="minorHAnsi"/>
          <w:color w:val="000000"/>
          <w:sz w:val="22"/>
          <w:szCs w:val="22"/>
          <w:lang w:val="en-US"/>
        </w:rPr>
        <w:t xml:space="preserve"> </w:t>
      </w:r>
    </w:p>
    <w:p w14:paraId="610EAC6B"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933083">
        <w:rPr>
          <w:rFonts w:asciiTheme="minorHAnsi" w:eastAsia="MS PGothic" w:hAnsiTheme="minorHAnsi"/>
          <w:b/>
          <w:bCs/>
          <w:color w:val="000000"/>
          <w:sz w:val="20"/>
          <w:lang w:val="en-US"/>
        </w:rPr>
        <w:t xml:space="preserve"> </w:t>
      </w:r>
    </w:p>
    <w:p w14:paraId="0AF96741" w14:textId="77777777" w:rsidR="000E174A" w:rsidRDefault="00AD2E4A" w:rsidP="00AD2E4A">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AD2E4A">
        <w:rPr>
          <w:rFonts w:asciiTheme="minorHAnsi" w:eastAsia="SimSun" w:hAnsiTheme="minorHAnsi"/>
          <w:lang w:eastAsia="zh-CN"/>
        </w:rPr>
        <w:t xml:space="preserve">S. Kim, M. Chang, D. Kim, C. Sioutas, Inhal. Toxicol. 12 (2000), 121–137. </w:t>
      </w:r>
    </w:p>
    <w:p w14:paraId="1CFAEF0C" w14:textId="77777777" w:rsidR="00AD2E4A" w:rsidRDefault="00AD2E4A" w:rsidP="00AD2E4A">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AD2E4A">
        <w:rPr>
          <w:rFonts w:asciiTheme="minorHAnsi" w:eastAsia="SimSun" w:hAnsiTheme="minorHAnsi"/>
          <w:lang w:eastAsia="zh-CN"/>
        </w:rPr>
        <w:t>S.</w:t>
      </w:r>
      <w:r>
        <w:rPr>
          <w:rFonts w:asciiTheme="minorHAnsi" w:eastAsia="SimSun" w:hAnsiTheme="minorHAnsi"/>
          <w:lang w:eastAsia="zh-CN"/>
        </w:rPr>
        <w:t xml:space="preserve"> </w:t>
      </w:r>
      <w:r w:rsidRPr="00AD2E4A">
        <w:rPr>
          <w:rFonts w:asciiTheme="minorHAnsi" w:eastAsia="SimSun" w:hAnsiTheme="minorHAnsi"/>
          <w:lang w:eastAsia="zh-CN"/>
        </w:rPr>
        <w:t>Kim,</w:t>
      </w:r>
      <w:r>
        <w:rPr>
          <w:rFonts w:asciiTheme="minorHAnsi" w:eastAsia="SimSun" w:hAnsiTheme="minorHAnsi"/>
          <w:lang w:eastAsia="zh-CN"/>
        </w:rPr>
        <w:t xml:space="preserve"> </w:t>
      </w:r>
      <w:r w:rsidRPr="00AD2E4A">
        <w:rPr>
          <w:rFonts w:asciiTheme="minorHAnsi" w:eastAsia="SimSun" w:hAnsiTheme="minorHAnsi"/>
          <w:lang w:eastAsia="zh-CN"/>
        </w:rPr>
        <w:t>P.A.</w:t>
      </w:r>
      <w:r>
        <w:rPr>
          <w:rFonts w:asciiTheme="minorHAnsi" w:eastAsia="SimSun" w:hAnsiTheme="minorHAnsi"/>
          <w:lang w:eastAsia="zh-CN"/>
        </w:rPr>
        <w:t xml:space="preserve"> </w:t>
      </w:r>
      <w:r w:rsidRPr="00AD2E4A">
        <w:rPr>
          <w:rFonts w:asciiTheme="minorHAnsi" w:eastAsia="SimSun" w:hAnsiTheme="minorHAnsi"/>
          <w:lang w:eastAsia="zh-CN"/>
        </w:rPr>
        <w:t>Jaques,</w:t>
      </w:r>
      <w:r>
        <w:rPr>
          <w:rFonts w:asciiTheme="minorHAnsi" w:eastAsia="SimSun" w:hAnsiTheme="minorHAnsi"/>
          <w:lang w:eastAsia="zh-CN"/>
        </w:rPr>
        <w:t xml:space="preserve"> </w:t>
      </w:r>
      <w:r w:rsidRPr="00AD2E4A">
        <w:rPr>
          <w:rFonts w:asciiTheme="minorHAnsi" w:eastAsia="SimSun" w:hAnsiTheme="minorHAnsi"/>
          <w:lang w:eastAsia="zh-CN"/>
        </w:rPr>
        <w:t>M.</w:t>
      </w:r>
      <w:r>
        <w:rPr>
          <w:rFonts w:asciiTheme="minorHAnsi" w:eastAsia="SimSun" w:hAnsiTheme="minorHAnsi"/>
          <w:lang w:eastAsia="zh-CN"/>
        </w:rPr>
        <w:t xml:space="preserve"> Chang, </w:t>
      </w:r>
      <w:r w:rsidRPr="00AD2E4A">
        <w:rPr>
          <w:rFonts w:asciiTheme="minorHAnsi" w:eastAsia="SimSun" w:hAnsiTheme="minorHAnsi"/>
          <w:lang w:eastAsia="zh-CN"/>
        </w:rPr>
        <w:t>T.</w:t>
      </w:r>
      <w:r>
        <w:rPr>
          <w:rFonts w:asciiTheme="minorHAnsi" w:eastAsia="SimSun" w:hAnsiTheme="minorHAnsi"/>
          <w:lang w:eastAsia="zh-CN"/>
        </w:rPr>
        <w:t xml:space="preserve"> Barone, </w:t>
      </w:r>
      <w:r w:rsidRPr="00AD2E4A">
        <w:rPr>
          <w:rFonts w:asciiTheme="minorHAnsi" w:eastAsia="SimSun" w:hAnsiTheme="minorHAnsi"/>
          <w:lang w:eastAsia="zh-CN"/>
        </w:rPr>
        <w:t>C.</w:t>
      </w:r>
      <w:r>
        <w:rPr>
          <w:rFonts w:asciiTheme="minorHAnsi" w:eastAsia="SimSun" w:hAnsiTheme="minorHAnsi"/>
          <w:lang w:eastAsia="zh-CN"/>
        </w:rPr>
        <w:t xml:space="preserve"> Xiong, </w:t>
      </w:r>
      <w:r w:rsidRPr="00AD2E4A">
        <w:rPr>
          <w:rFonts w:asciiTheme="minorHAnsi" w:eastAsia="SimSun" w:hAnsiTheme="minorHAnsi"/>
          <w:lang w:eastAsia="zh-CN"/>
        </w:rPr>
        <w:t>S.K.</w:t>
      </w:r>
      <w:r>
        <w:rPr>
          <w:rFonts w:asciiTheme="minorHAnsi" w:eastAsia="SimSun" w:hAnsiTheme="minorHAnsi"/>
          <w:lang w:eastAsia="zh-CN"/>
        </w:rPr>
        <w:t xml:space="preserve"> Friedlander</w:t>
      </w:r>
      <w:r w:rsidRPr="00AD2E4A">
        <w:rPr>
          <w:rFonts w:asciiTheme="minorHAnsi" w:eastAsia="SimSun" w:hAnsiTheme="minorHAnsi"/>
          <w:lang w:eastAsia="zh-CN"/>
        </w:rPr>
        <w:t>,</w:t>
      </w:r>
      <w:r>
        <w:rPr>
          <w:rFonts w:asciiTheme="minorHAnsi" w:eastAsia="SimSun" w:hAnsiTheme="minorHAnsi"/>
          <w:lang w:eastAsia="zh-CN"/>
        </w:rPr>
        <w:t xml:space="preserve"> </w:t>
      </w:r>
      <w:r w:rsidRPr="00AD2E4A">
        <w:rPr>
          <w:rFonts w:asciiTheme="minorHAnsi" w:eastAsia="SimSun" w:hAnsiTheme="minorHAnsi"/>
          <w:lang w:eastAsia="zh-CN"/>
        </w:rPr>
        <w:t>C. Sioutas, J. Aerosol Sci. 32</w:t>
      </w:r>
      <w:r>
        <w:rPr>
          <w:rFonts w:asciiTheme="minorHAnsi" w:eastAsia="SimSun" w:hAnsiTheme="minorHAnsi"/>
          <w:lang w:eastAsia="zh-CN"/>
        </w:rPr>
        <w:t xml:space="preserve"> (2001)</w:t>
      </w:r>
      <w:r w:rsidRPr="00AD2E4A">
        <w:rPr>
          <w:rFonts w:asciiTheme="minorHAnsi" w:eastAsia="SimSun" w:hAnsiTheme="minorHAnsi"/>
          <w:lang w:eastAsia="zh-CN"/>
        </w:rPr>
        <w:t>, 1299–1314.</w:t>
      </w:r>
    </w:p>
    <w:p w14:paraId="61B16F4E" w14:textId="77777777" w:rsidR="00933083" w:rsidRPr="00AD2E4A" w:rsidRDefault="00933083" w:rsidP="00933083">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933083">
        <w:rPr>
          <w:rFonts w:asciiTheme="minorHAnsi" w:eastAsia="SimSun" w:hAnsiTheme="minorHAnsi"/>
          <w:lang w:eastAsia="zh-CN"/>
        </w:rPr>
        <w:t>D.</w:t>
      </w:r>
      <w:r>
        <w:rPr>
          <w:rFonts w:asciiTheme="minorHAnsi" w:eastAsia="SimSun" w:hAnsiTheme="minorHAnsi"/>
          <w:lang w:eastAsia="zh-CN"/>
        </w:rPr>
        <w:t xml:space="preserve"> </w:t>
      </w:r>
      <w:r w:rsidRPr="00933083">
        <w:rPr>
          <w:rFonts w:asciiTheme="minorHAnsi" w:eastAsia="SimSun" w:hAnsiTheme="minorHAnsi"/>
          <w:lang w:eastAsia="zh-CN"/>
        </w:rPr>
        <w:t>Wang</w:t>
      </w:r>
      <w:r>
        <w:rPr>
          <w:rFonts w:asciiTheme="minorHAnsi" w:eastAsia="SimSun" w:hAnsiTheme="minorHAnsi"/>
          <w:lang w:eastAsia="zh-CN"/>
        </w:rPr>
        <w:t xml:space="preserve">, </w:t>
      </w:r>
      <w:r w:rsidRPr="00933083">
        <w:rPr>
          <w:rFonts w:asciiTheme="minorHAnsi" w:eastAsia="SimSun" w:hAnsiTheme="minorHAnsi"/>
          <w:lang w:eastAsia="zh-CN"/>
        </w:rPr>
        <w:t>P.</w:t>
      </w:r>
      <w:r>
        <w:rPr>
          <w:rFonts w:asciiTheme="minorHAnsi" w:eastAsia="SimSun" w:hAnsiTheme="minorHAnsi"/>
          <w:lang w:eastAsia="zh-CN"/>
        </w:rPr>
        <w:t xml:space="preserve"> </w:t>
      </w:r>
      <w:r w:rsidRPr="00933083">
        <w:rPr>
          <w:rFonts w:asciiTheme="minorHAnsi" w:eastAsia="SimSun" w:hAnsiTheme="minorHAnsi"/>
          <w:lang w:eastAsia="zh-CN"/>
        </w:rPr>
        <w:t>Pakbin, A.</w:t>
      </w:r>
      <w:r>
        <w:rPr>
          <w:rFonts w:asciiTheme="minorHAnsi" w:eastAsia="SimSun" w:hAnsiTheme="minorHAnsi"/>
          <w:lang w:eastAsia="zh-CN"/>
        </w:rPr>
        <w:t xml:space="preserve"> Saffari, </w:t>
      </w:r>
      <w:r w:rsidRPr="00933083">
        <w:rPr>
          <w:rFonts w:asciiTheme="minorHAnsi" w:eastAsia="SimSun" w:hAnsiTheme="minorHAnsi"/>
          <w:lang w:eastAsia="zh-CN"/>
        </w:rPr>
        <w:t>M.M.</w:t>
      </w:r>
      <w:r>
        <w:rPr>
          <w:rFonts w:asciiTheme="minorHAnsi" w:eastAsia="SimSun" w:hAnsiTheme="minorHAnsi"/>
          <w:lang w:eastAsia="zh-CN"/>
        </w:rPr>
        <w:t xml:space="preserve"> </w:t>
      </w:r>
      <w:r w:rsidRPr="00933083">
        <w:rPr>
          <w:rFonts w:asciiTheme="minorHAnsi" w:eastAsia="SimSun" w:hAnsiTheme="minorHAnsi"/>
          <w:lang w:eastAsia="zh-CN"/>
        </w:rPr>
        <w:t>Shafer</w:t>
      </w:r>
      <w:r>
        <w:rPr>
          <w:rFonts w:asciiTheme="minorHAnsi" w:eastAsia="SimSun" w:hAnsiTheme="minorHAnsi"/>
          <w:lang w:eastAsia="zh-CN"/>
        </w:rPr>
        <w:t xml:space="preserve">, </w:t>
      </w:r>
      <w:r w:rsidRPr="00933083">
        <w:rPr>
          <w:rFonts w:asciiTheme="minorHAnsi" w:eastAsia="SimSun" w:hAnsiTheme="minorHAnsi"/>
          <w:lang w:eastAsia="zh-CN"/>
        </w:rPr>
        <w:t>J.J.</w:t>
      </w:r>
      <w:r>
        <w:rPr>
          <w:rFonts w:asciiTheme="minorHAnsi" w:eastAsia="SimSun" w:hAnsiTheme="minorHAnsi"/>
          <w:lang w:eastAsia="zh-CN"/>
        </w:rPr>
        <w:t xml:space="preserve"> </w:t>
      </w:r>
      <w:r w:rsidRPr="00933083">
        <w:rPr>
          <w:rFonts w:asciiTheme="minorHAnsi" w:eastAsia="SimSun" w:hAnsiTheme="minorHAnsi"/>
          <w:lang w:eastAsia="zh-CN"/>
        </w:rPr>
        <w:t>Shauer, C.</w:t>
      </w:r>
      <w:r>
        <w:rPr>
          <w:rFonts w:asciiTheme="minorHAnsi" w:eastAsia="SimSun" w:hAnsiTheme="minorHAnsi"/>
          <w:lang w:eastAsia="zh-CN"/>
        </w:rPr>
        <w:t xml:space="preserve"> Sioutas, </w:t>
      </w:r>
      <w:r w:rsidRPr="00933083">
        <w:rPr>
          <w:rFonts w:asciiTheme="minorHAnsi" w:eastAsia="SimSun" w:hAnsiTheme="minorHAnsi"/>
          <w:lang w:eastAsia="zh-CN"/>
        </w:rPr>
        <w:t>2013. Aerosol Sci. Technol. 47</w:t>
      </w:r>
      <w:r>
        <w:rPr>
          <w:rFonts w:asciiTheme="minorHAnsi" w:eastAsia="SimSun" w:hAnsiTheme="minorHAnsi"/>
          <w:lang w:eastAsia="zh-CN"/>
        </w:rPr>
        <w:t xml:space="preserve"> (2013)</w:t>
      </w:r>
      <w:r w:rsidRPr="00933083">
        <w:rPr>
          <w:rFonts w:asciiTheme="minorHAnsi" w:eastAsia="SimSun" w:hAnsiTheme="minorHAnsi"/>
          <w:lang w:eastAsia="zh-CN"/>
        </w:rPr>
        <w:t>, 1226–1238.</w:t>
      </w:r>
    </w:p>
    <w:p w14:paraId="6F07FC45"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065C35A"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B0416E7"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6EF997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0E08777"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4D116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1D75" w14:textId="77777777" w:rsidR="00C41A00" w:rsidRDefault="00C41A00" w:rsidP="004F5E36">
      <w:r>
        <w:separator/>
      </w:r>
    </w:p>
  </w:endnote>
  <w:endnote w:type="continuationSeparator" w:id="0">
    <w:p w14:paraId="3FD87DDD" w14:textId="77777777" w:rsidR="00C41A00" w:rsidRDefault="00C41A0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5A891" w14:textId="77777777" w:rsidR="00C41A00" w:rsidRDefault="00C41A00" w:rsidP="004F5E36">
      <w:r>
        <w:separator/>
      </w:r>
    </w:p>
  </w:footnote>
  <w:footnote w:type="continuationSeparator" w:id="0">
    <w:p w14:paraId="007BF7DD" w14:textId="77777777" w:rsidR="00C41A00" w:rsidRDefault="00C41A0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8A0C"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76654AA1" wp14:editId="26ECFAE6">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13D91A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6C621F7F" wp14:editId="0B5F321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B9AC"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5E116602" wp14:editId="5C8349C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06CDE18" w14:textId="77777777" w:rsidR="00704BDF" w:rsidRDefault="00704BDF">
    <w:pPr>
      <w:pStyle w:val="Intestazione"/>
    </w:pPr>
  </w:p>
  <w:p w14:paraId="3B90F3B2"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33B1EBC0" wp14:editId="4BADEEC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3F79094"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72A96"/>
    <w:rsid w:val="00097D2A"/>
    <w:rsid w:val="000A03B2"/>
    <w:rsid w:val="000C1702"/>
    <w:rsid w:val="000D34BE"/>
    <w:rsid w:val="000E174A"/>
    <w:rsid w:val="000E36F1"/>
    <w:rsid w:val="000E3A73"/>
    <w:rsid w:val="000E414A"/>
    <w:rsid w:val="001115AF"/>
    <w:rsid w:val="0013121F"/>
    <w:rsid w:val="00134DE4"/>
    <w:rsid w:val="00150E59"/>
    <w:rsid w:val="00157A74"/>
    <w:rsid w:val="00170DCC"/>
    <w:rsid w:val="00184AD6"/>
    <w:rsid w:val="001B65C1"/>
    <w:rsid w:val="001C684B"/>
    <w:rsid w:val="001D53FC"/>
    <w:rsid w:val="001F2EC7"/>
    <w:rsid w:val="002065DB"/>
    <w:rsid w:val="00213FB0"/>
    <w:rsid w:val="00217F6C"/>
    <w:rsid w:val="002447EF"/>
    <w:rsid w:val="00251550"/>
    <w:rsid w:val="0025296F"/>
    <w:rsid w:val="0027221A"/>
    <w:rsid w:val="00275B61"/>
    <w:rsid w:val="002D1F12"/>
    <w:rsid w:val="002F159E"/>
    <w:rsid w:val="003009B7"/>
    <w:rsid w:val="0030469C"/>
    <w:rsid w:val="003127FB"/>
    <w:rsid w:val="003723D4"/>
    <w:rsid w:val="003A7D1C"/>
    <w:rsid w:val="003F3F9C"/>
    <w:rsid w:val="00405935"/>
    <w:rsid w:val="004062D0"/>
    <w:rsid w:val="0046164A"/>
    <w:rsid w:val="00462DCD"/>
    <w:rsid w:val="004D1162"/>
    <w:rsid w:val="004E4DD6"/>
    <w:rsid w:val="004F5E36"/>
    <w:rsid w:val="005107FF"/>
    <w:rsid w:val="005119A5"/>
    <w:rsid w:val="005278B7"/>
    <w:rsid w:val="005346C8"/>
    <w:rsid w:val="00594E9F"/>
    <w:rsid w:val="00595FE0"/>
    <w:rsid w:val="005B61E6"/>
    <w:rsid w:val="005C40E1"/>
    <w:rsid w:val="005C77E1"/>
    <w:rsid w:val="005D6A2F"/>
    <w:rsid w:val="005E1A82"/>
    <w:rsid w:val="005F0A28"/>
    <w:rsid w:val="005F0E5E"/>
    <w:rsid w:val="00620DEE"/>
    <w:rsid w:val="00625639"/>
    <w:rsid w:val="0064184D"/>
    <w:rsid w:val="006562F6"/>
    <w:rsid w:val="00660E3E"/>
    <w:rsid w:val="00662E74"/>
    <w:rsid w:val="006A58D2"/>
    <w:rsid w:val="006C5579"/>
    <w:rsid w:val="006E2188"/>
    <w:rsid w:val="00704BDF"/>
    <w:rsid w:val="00736B13"/>
    <w:rsid w:val="007447F3"/>
    <w:rsid w:val="007661C8"/>
    <w:rsid w:val="007879B0"/>
    <w:rsid w:val="007C2978"/>
    <w:rsid w:val="007D52CD"/>
    <w:rsid w:val="00813288"/>
    <w:rsid w:val="008168FC"/>
    <w:rsid w:val="008479A2"/>
    <w:rsid w:val="0087637F"/>
    <w:rsid w:val="00893BA7"/>
    <w:rsid w:val="008A1512"/>
    <w:rsid w:val="008D0BEB"/>
    <w:rsid w:val="008E566E"/>
    <w:rsid w:val="00901EB6"/>
    <w:rsid w:val="00933083"/>
    <w:rsid w:val="009450CE"/>
    <w:rsid w:val="0095164B"/>
    <w:rsid w:val="00996483"/>
    <w:rsid w:val="009E788A"/>
    <w:rsid w:val="00A1763D"/>
    <w:rsid w:val="00A17CEC"/>
    <w:rsid w:val="00A27EF0"/>
    <w:rsid w:val="00A65911"/>
    <w:rsid w:val="00A76EFC"/>
    <w:rsid w:val="00A9626B"/>
    <w:rsid w:val="00A97F29"/>
    <w:rsid w:val="00AB0964"/>
    <w:rsid w:val="00AD2E4A"/>
    <w:rsid w:val="00AE377D"/>
    <w:rsid w:val="00B61DBF"/>
    <w:rsid w:val="00BC30C9"/>
    <w:rsid w:val="00BE3E58"/>
    <w:rsid w:val="00C01616"/>
    <w:rsid w:val="00C0162B"/>
    <w:rsid w:val="00C10FAB"/>
    <w:rsid w:val="00C345B1"/>
    <w:rsid w:val="00C40142"/>
    <w:rsid w:val="00C41A00"/>
    <w:rsid w:val="00C471F7"/>
    <w:rsid w:val="00C57182"/>
    <w:rsid w:val="00C655FD"/>
    <w:rsid w:val="00C867B1"/>
    <w:rsid w:val="00C94434"/>
    <w:rsid w:val="00C95F59"/>
    <w:rsid w:val="00CA1C95"/>
    <w:rsid w:val="00CA5A9C"/>
    <w:rsid w:val="00CD5FE2"/>
    <w:rsid w:val="00D02B4C"/>
    <w:rsid w:val="00D822D2"/>
    <w:rsid w:val="00D84576"/>
    <w:rsid w:val="00DE0019"/>
    <w:rsid w:val="00DE264A"/>
    <w:rsid w:val="00E041E7"/>
    <w:rsid w:val="00E23CA1"/>
    <w:rsid w:val="00E409A8"/>
    <w:rsid w:val="00E7209D"/>
    <w:rsid w:val="00EA23E3"/>
    <w:rsid w:val="00EA50E1"/>
    <w:rsid w:val="00EE0131"/>
    <w:rsid w:val="00F30C64"/>
    <w:rsid w:val="00F80FA0"/>
    <w:rsid w:val="00FB57A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A581"/>
  <w15:docId w15:val="{CC418AB8-73DA-4D37-8BE7-058EE8EC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A65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5B895-D4E2-4E34-876F-D111F839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668</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11</cp:revision>
  <cp:lastPrinted>2015-05-12T18:31:00Z</cp:lastPrinted>
  <dcterms:created xsi:type="dcterms:W3CDTF">2019-01-09T04:54:00Z</dcterms:created>
  <dcterms:modified xsi:type="dcterms:W3CDTF">2019-08-21T09:23:00Z</dcterms:modified>
</cp:coreProperties>
</file>