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216F3" w14:textId="77777777" w:rsidR="000A03B2" w:rsidRPr="00336C04" w:rsidRDefault="00057680" w:rsidP="00704BDF">
      <w:pPr>
        <w:pStyle w:val="CETAuthors"/>
        <w:tabs>
          <w:tab w:val="clear" w:pos="7100"/>
          <w:tab w:val="right" w:pos="9070"/>
        </w:tabs>
        <w:sectPr w:rsidR="000A03B2" w:rsidRPr="00336C04"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r w:rsidRPr="00336C04">
        <w:t xml:space="preserve"> </w:t>
      </w:r>
    </w:p>
    <w:p w14:paraId="35F73814" w14:textId="77777777" w:rsidR="00336C04" w:rsidRPr="007809BC" w:rsidRDefault="00844343" w:rsidP="00336C04">
      <w:pPr>
        <w:snapToGrid w:val="0"/>
        <w:spacing w:after="360"/>
        <w:jc w:val="center"/>
        <w:rPr>
          <w:rFonts w:asciiTheme="minorHAnsi" w:eastAsia="MS PGothic" w:hAnsiTheme="minorHAnsi"/>
          <w:b/>
          <w:bCs/>
          <w:sz w:val="28"/>
          <w:szCs w:val="28"/>
        </w:rPr>
      </w:pPr>
      <w:r w:rsidRPr="007809BC">
        <w:rPr>
          <w:rFonts w:asciiTheme="minorHAnsi" w:eastAsia="MS PGothic" w:hAnsiTheme="minorHAnsi"/>
          <w:b/>
          <w:bCs/>
          <w:sz w:val="28"/>
          <w:szCs w:val="28"/>
        </w:rPr>
        <w:t>Comparison of CuO-ZnO-X catalysts (X = Al</w:t>
      </w:r>
      <w:r w:rsidRPr="007809BC">
        <w:rPr>
          <w:rFonts w:asciiTheme="minorHAnsi" w:eastAsia="MS PGothic" w:hAnsiTheme="minorHAnsi"/>
          <w:b/>
          <w:bCs/>
          <w:sz w:val="28"/>
          <w:szCs w:val="28"/>
          <w:vertAlign w:val="subscript"/>
        </w:rPr>
        <w:t>2</w:t>
      </w:r>
      <w:r w:rsidRPr="007809BC">
        <w:rPr>
          <w:rFonts w:asciiTheme="minorHAnsi" w:eastAsia="MS PGothic" w:hAnsiTheme="minorHAnsi"/>
          <w:b/>
          <w:bCs/>
          <w:sz w:val="28"/>
          <w:szCs w:val="28"/>
        </w:rPr>
        <w:t>O</w:t>
      </w:r>
      <w:r w:rsidRPr="007809BC">
        <w:rPr>
          <w:rFonts w:asciiTheme="minorHAnsi" w:eastAsia="MS PGothic" w:hAnsiTheme="minorHAnsi"/>
          <w:b/>
          <w:bCs/>
          <w:sz w:val="28"/>
          <w:szCs w:val="28"/>
          <w:vertAlign w:val="subscript"/>
        </w:rPr>
        <w:t>3</w:t>
      </w:r>
      <w:r w:rsidRPr="007809BC">
        <w:rPr>
          <w:rFonts w:asciiTheme="minorHAnsi" w:eastAsia="MS PGothic" w:hAnsiTheme="minorHAnsi"/>
          <w:b/>
          <w:bCs/>
          <w:sz w:val="28"/>
          <w:szCs w:val="28"/>
        </w:rPr>
        <w:t>, MnO, ZrO</w:t>
      </w:r>
      <w:r w:rsidRPr="007809BC">
        <w:rPr>
          <w:rFonts w:asciiTheme="minorHAnsi" w:eastAsia="MS PGothic" w:hAnsiTheme="minorHAnsi"/>
          <w:b/>
          <w:bCs/>
          <w:sz w:val="28"/>
          <w:szCs w:val="28"/>
          <w:vertAlign w:val="subscript"/>
        </w:rPr>
        <w:t>2</w:t>
      </w:r>
      <w:r w:rsidRPr="007809BC">
        <w:rPr>
          <w:rFonts w:asciiTheme="minorHAnsi" w:eastAsia="MS PGothic" w:hAnsiTheme="minorHAnsi"/>
          <w:b/>
          <w:bCs/>
          <w:sz w:val="28"/>
          <w:szCs w:val="28"/>
        </w:rPr>
        <w:t>) for the reverse water gas shift reaction at low pressure</w:t>
      </w:r>
    </w:p>
    <w:p w14:paraId="682F1BE6" w14:textId="77777777" w:rsidR="00DE0019" w:rsidRPr="00336C04" w:rsidRDefault="002B2866" w:rsidP="00704BDF">
      <w:pPr>
        <w:snapToGrid w:val="0"/>
        <w:spacing w:after="120"/>
        <w:jc w:val="center"/>
        <w:rPr>
          <w:rFonts w:eastAsia="SimSun"/>
          <w:lang w:val="es-ES" w:eastAsia="zh-CN"/>
        </w:rPr>
      </w:pPr>
      <w:r w:rsidRPr="00336C04">
        <w:rPr>
          <w:rFonts w:asciiTheme="minorHAnsi" w:eastAsia="SimSun" w:hAnsiTheme="minorHAnsi"/>
          <w:sz w:val="24"/>
          <w:szCs w:val="24"/>
          <w:u w:val="single"/>
          <w:lang w:val="es-ES" w:eastAsia="zh-CN"/>
        </w:rPr>
        <w:t>A. Portillo</w:t>
      </w:r>
      <w:r w:rsidRPr="00336C04">
        <w:rPr>
          <w:rFonts w:asciiTheme="minorHAnsi" w:eastAsia="SimSun" w:hAnsiTheme="minorHAnsi"/>
          <w:sz w:val="24"/>
          <w:szCs w:val="24"/>
          <w:lang w:val="es-ES" w:eastAsia="zh-CN"/>
        </w:rPr>
        <w:t>*, A. Ateka, J. Ereña, A.T. Aguayo, J. Bilbao</w:t>
      </w:r>
      <w:r w:rsidR="00DE0019" w:rsidRPr="00336C04">
        <w:rPr>
          <w:rFonts w:eastAsia="SimSun"/>
          <w:lang w:val="es-ES" w:eastAsia="zh-CN"/>
        </w:rPr>
        <w:t xml:space="preserve"> </w:t>
      </w:r>
    </w:p>
    <w:p w14:paraId="724E2F14" w14:textId="77777777" w:rsidR="002B2866" w:rsidRPr="00C942BB" w:rsidRDefault="0082151D" w:rsidP="00704BDF">
      <w:pPr>
        <w:snapToGrid w:val="0"/>
        <w:jc w:val="center"/>
        <w:rPr>
          <w:rFonts w:eastAsia="MS PGothic"/>
          <w:i/>
          <w:iCs/>
          <w:sz w:val="20"/>
          <w:lang w:val="en-US"/>
        </w:rPr>
      </w:pPr>
      <w:r w:rsidRPr="0061630B">
        <w:rPr>
          <w:rFonts w:eastAsia="MS PGothic"/>
          <w:i/>
          <w:iCs/>
          <w:sz w:val="20"/>
          <w:lang w:val="en-US"/>
        </w:rPr>
        <w:t>Dep.</w:t>
      </w:r>
      <w:r w:rsidRPr="00C942BB">
        <w:rPr>
          <w:rFonts w:eastAsia="MS PGothic"/>
          <w:i/>
          <w:iCs/>
          <w:sz w:val="20"/>
          <w:lang w:val="en-US"/>
        </w:rPr>
        <w:t xml:space="preserve"> Chemical Engineering</w:t>
      </w:r>
      <w:r>
        <w:rPr>
          <w:rFonts w:eastAsia="MS PGothic"/>
          <w:i/>
          <w:iCs/>
          <w:sz w:val="20"/>
          <w:lang w:val="en-US"/>
        </w:rPr>
        <w:t>,</w:t>
      </w:r>
      <w:r w:rsidRPr="00C942BB">
        <w:rPr>
          <w:rFonts w:eastAsia="MS PGothic"/>
          <w:i/>
          <w:iCs/>
          <w:sz w:val="20"/>
          <w:lang w:val="en-US"/>
        </w:rPr>
        <w:t xml:space="preserve"> </w:t>
      </w:r>
      <w:r w:rsidR="00EB13F9" w:rsidRPr="00C942BB">
        <w:rPr>
          <w:rFonts w:eastAsia="MS PGothic"/>
          <w:i/>
          <w:iCs/>
          <w:sz w:val="20"/>
          <w:lang w:val="en-US"/>
        </w:rPr>
        <w:t xml:space="preserve">Univ. of the Basque </w:t>
      </w:r>
      <w:r w:rsidR="00EB13F9" w:rsidRPr="0061630B">
        <w:rPr>
          <w:rFonts w:eastAsia="MS PGothic"/>
          <w:i/>
          <w:iCs/>
          <w:sz w:val="20"/>
          <w:lang w:val="en-US"/>
        </w:rPr>
        <w:t>Country</w:t>
      </w:r>
      <w:r w:rsidR="007C2C8B" w:rsidRPr="0061630B">
        <w:rPr>
          <w:rFonts w:eastAsia="MS PGothic"/>
          <w:i/>
          <w:iCs/>
          <w:sz w:val="20"/>
          <w:lang w:val="en-US"/>
        </w:rPr>
        <w:t xml:space="preserve"> UPV/EHU</w:t>
      </w:r>
      <w:r w:rsidR="00EB13F9" w:rsidRPr="00C942BB">
        <w:rPr>
          <w:rFonts w:eastAsia="MS PGothic"/>
          <w:i/>
          <w:iCs/>
          <w:sz w:val="20"/>
          <w:lang w:val="en-US"/>
        </w:rPr>
        <w:t>, P.O. Box 644, 48080 Bilbao, Spain;</w:t>
      </w:r>
    </w:p>
    <w:p w14:paraId="3C70FB04" w14:textId="77777777" w:rsidR="00704BDF" w:rsidRPr="00C942BB" w:rsidRDefault="00EB13F9" w:rsidP="00704BDF">
      <w:pPr>
        <w:snapToGrid w:val="0"/>
        <w:jc w:val="center"/>
        <w:rPr>
          <w:rFonts w:asciiTheme="minorHAnsi" w:eastAsia="MS PGothic" w:hAnsiTheme="minorHAnsi"/>
          <w:bCs/>
          <w:i/>
          <w:iCs/>
          <w:sz w:val="20"/>
          <w:lang w:val="en-US"/>
        </w:rPr>
      </w:pPr>
      <w:r w:rsidRPr="00C942BB">
        <w:rPr>
          <w:rFonts w:eastAsia="MS PGothic"/>
          <w:i/>
          <w:iCs/>
          <w:sz w:val="20"/>
          <w:lang w:val="en-US"/>
        </w:rPr>
        <w:t xml:space="preserve"> tel. +34 946015361, e-mail: </w:t>
      </w:r>
      <w:r w:rsidR="00704BDF" w:rsidRPr="00C942BB">
        <w:rPr>
          <w:rFonts w:asciiTheme="minorHAnsi" w:eastAsia="MS PGothic" w:hAnsiTheme="minorHAnsi"/>
          <w:bCs/>
          <w:i/>
          <w:iCs/>
          <w:sz w:val="20"/>
          <w:lang w:val="en-US"/>
        </w:rPr>
        <w:t>*Corresponding author</w:t>
      </w:r>
      <w:r w:rsidR="00704BDF" w:rsidRPr="00C942BB">
        <w:rPr>
          <w:rFonts w:asciiTheme="minorHAnsi" w:eastAsia="MS PGothic" w:hAnsiTheme="minorHAnsi"/>
          <w:bCs/>
          <w:i/>
          <w:iCs/>
          <w:sz w:val="20"/>
          <w:lang w:val="en-US" w:eastAsia="ko-KR"/>
        </w:rPr>
        <w:t>:</w:t>
      </w:r>
      <w:r w:rsidR="002B2866" w:rsidRPr="00C942BB">
        <w:rPr>
          <w:rFonts w:asciiTheme="minorHAnsi" w:eastAsia="MS PGothic" w:hAnsiTheme="minorHAnsi"/>
          <w:bCs/>
          <w:i/>
          <w:iCs/>
          <w:sz w:val="20"/>
          <w:lang w:val="en-US"/>
        </w:rPr>
        <w:t xml:space="preserve"> ander.portillo@ehu.eus</w:t>
      </w:r>
    </w:p>
    <w:p w14:paraId="555A9FE5" w14:textId="77777777" w:rsidR="00704BDF" w:rsidRPr="00C942BB" w:rsidRDefault="00704BDF" w:rsidP="00704BDF">
      <w:pPr>
        <w:pStyle w:val="AbstractHeading"/>
        <w:tabs>
          <w:tab w:val="left" w:pos="3547"/>
          <w:tab w:val="center" w:pos="4694"/>
        </w:tabs>
        <w:spacing w:before="240" w:after="0"/>
        <w:ind w:firstLine="357"/>
        <w:rPr>
          <w:rFonts w:asciiTheme="minorHAnsi" w:hAnsiTheme="minorHAnsi"/>
          <w:b/>
        </w:rPr>
      </w:pPr>
      <w:r w:rsidRPr="00C942BB">
        <w:rPr>
          <w:rFonts w:asciiTheme="minorHAnsi" w:hAnsiTheme="minorHAnsi"/>
          <w:b/>
        </w:rPr>
        <w:t>Highlights</w:t>
      </w:r>
    </w:p>
    <w:p w14:paraId="10B4ED0F" w14:textId="77777777" w:rsidR="00780C7E" w:rsidRPr="007809BC" w:rsidRDefault="00780C7E" w:rsidP="00CC6C08">
      <w:pPr>
        <w:pStyle w:val="AbstractBody"/>
        <w:numPr>
          <w:ilvl w:val="0"/>
          <w:numId w:val="19"/>
        </w:numPr>
        <w:rPr>
          <w:rFonts w:asciiTheme="minorHAnsi" w:hAnsiTheme="minorHAnsi"/>
        </w:rPr>
      </w:pPr>
      <w:r w:rsidRPr="007809BC">
        <w:rPr>
          <w:rFonts w:asciiTheme="minorHAnsi" w:hAnsiTheme="minorHAnsi"/>
        </w:rPr>
        <w:t>The r-WGS reaction at low pressure allows obtaining high CO yields from CO</w:t>
      </w:r>
      <w:r w:rsidRPr="007809BC">
        <w:rPr>
          <w:rFonts w:asciiTheme="minorHAnsi" w:hAnsiTheme="minorHAnsi"/>
          <w:vertAlign w:val="subscript"/>
        </w:rPr>
        <w:t>2</w:t>
      </w:r>
      <w:r w:rsidRPr="007809BC">
        <w:rPr>
          <w:rFonts w:asciiTheme="minorHAnsi" w:hAnsiTheme="minorHAnsi"/>
        </w:rPr>
        <w:t>.</w:t>
      </w:r>
    </w:p>
    <w:p w14:paraId="07F71C43" w14:textId="77777777" w:rsidR="00780C7E" w:rsidRPr="007809BC" w:rsidRDefault="00780C7E" w:rsidP="00CC6C08">
      <w:pPr>
        <w:pStyle w:val="AbstractBody"/>
        <w:numPr>
          <w:ilvl w:val="0"/>
          <w:numId w:val="19"/>
        </w:numPr>
        <w:rPr>
          <w:rFonts w:asciiTheme="minorHAnsi" w:hAnsiTheme="minorHAnsi"/>
        </w:rPr>
      </w:pPr>
      <w:r w:rsidRPr="007809BC">
        <w:rPr>
          <w:rFonts w:asciiTheme="minorHAnsi" w:hAnsiTheme="minorHAnsi"/>
        </w:rPr>
        <w:t>r-WGS is interesting as a preliminary stage of the</w:t>
      </w:r>
      <w:r w:rsidR="00FD27A6">
        <w:rPr>
          <w:rFonts w:asciiTheme="minorHAnsi" w:hAnsiTheme="minorHAnsi"/>
        </w:rPr>
        <w:t xml:space="preserve"> synthesis of hydrocarbons from </w:t>
      </w:r>
      <w:r w:rsidRPr="007809BC">
        <w:rPr>
          <w:rFonts w:asciiTheme="minorHAnsi" w:hAnsiTheme="minorHAnsi"/>
        </w:rPr>
        <w:t>CO</w:t>
      </w:r>
      <w:r w:rsidRPr="007809BC">
        <w:rPr>
          <w:rFonts w:asciiTheme="minorHAnsi" w:hAnsiTheme="minorHAnsi"/>
          <w:vertAlign w:val="subscript"/>
        </w:rPr>
        <w:t>2</w:t>
      </w:r>
      <w:r w:rsidRPr="007809BC">
        <w:rPr>
          <w:rFonts w:asciiTheme="minorHAnsi" w:hAnsiTheme="minorHAnsi"/>
        </w:rPr>
        <w:t>.</w:t>
      </w:r>
      <w:bookmarkStart w:id="0" w:name="_GoBack"/>
      <w:bookmarkEnd w:id="0"/>
    </w:p>
    <w:p w14:paraId="2E03F894" w14:textId="77777777" w:rsidR="00780C7E" w:rsidRPr="007809BC" w:rsidRDefault="00780C7E" w:rsidP="00CC6C08">
      <w:pPr>
        <w:pStyle w:val="AbstractBody"/>
        <w:numPr>
          <w:ilvl w:val="0"/>
          <w:numId w:val="19"/>
        </w:numPr>
        <w:rPr>
          <w:rFonts w:asciiTheme="minorHAnsi" w:hAnsiTheme="minorHAnsi"/>
        </w:rPr>
      </w:pPr>
      <w:r w:rsidRPr="007809BC">
        <w:rPr>
          <w:rFonts w:asciiTheme="minorHAnsi" w:hAnsiTheme="minorHAnsi"/>
        </w:rPr>
        <w:t>The CuO-ZnO-ZrO</w:t>
      </w:r>
      <w:r w:rsidRPr="007809BC">
        <w:rPr>
          <w:rFonts w:asciiTheme="minorHAnsi" w:hAnsiTheme="minorHAnsi"/>
          <w:vertAlign w:val="subscript"/>
        </w:rPr>
        <w:t>2</w:t>
      </w:r>
      <w:r w:rsidRPr="007809BC">
        <w:rPr>
          <w:rFonts w:asciiTheme="minorHAnsi" w:hAnsiTheme="minorHAnsi"/>
        </w:rPr>
        <w:t xml:space="preserve"> catalyst is the most suitable </w:t>
      </w:r>
      <w:r w:rsidR="001C34A8" w:rsidRPr="007809BC">
        <w:rPr>
          <w:rFonts w:asciiTheme="minorHAnsi" w:hAnsiTheme="minorHAnsi"/>
        </w:rPr>
        <w:t xml:space="preserve">for the </w:t>
      </w:r>
      <w:r w:rsidRPr="007809BC">
        <w:rPr>
          <w:rFonts w:asciiTheme="minorHAnsi" w:hAnsiTheme="minorHAnsi"/>
        </w:rPr>
        <w:t>r-WGS</w:t>
      </w:r>
      <w:r w:rsidR="001C34A8" w:rsidRPr="007809BC">
        <w:rPr>
          <w:rFonts w:asciiTheme="minorHAnsi" w:hAnsiTheme="minorHAnsi"/>
        </w:rPr>
        <w:t xml:space="preserve"> reaction</w:t>
      </w:r>
      <w:r w:rsidRPr="007809BC">
        <w:rPr>
          <w:rFonts w:asciiTheme="minorHAnsi" w:hAnsiTheme="minorHAnsi"/>
        </w:rPr>
        <w:t>.</w:t>
      </w:r>
    </w:p>
    <w:p w14:paraId="69640F1E" w14:textId="77777777" w:rsidR="001C34A8" w:rsidRPr="007A3F17" w:rsidRDefault="001C34A8" w:rsidP="001C34A8">
      <w:pPr>
        <w:pStyle w:val="AbstractBody"/>
        <w:ind w:left="1080"/>
        <w:rPr>
          <w:rFonts w:asciiTheme="minorHAnsi" w:hAnsiTheme="minorHAnsi"/>
        </w:rPr>
      </w:pPr>
    </w:p>
    <w:p w14:paraId="3EA4EB6F" w14:textId="77777777" w:rsidR="00704BDF" w:rsidRPr="007809BC" w:rsidRDefault="00704BDF" w:rsidP="00704BDF">
      <w:pPr>
        <w:snapToGrid w:val="0"/>
        <w:spacing w:line="300" w:lineRule="auto"/>
        <w:rPr>
          <w:rFonts w:asciiTheme="minorHAnsi" w:eastAsia="MS PGothic" w:hAnsiTheme="minorHAnsi"/>
          <w:b/>
          <w:bCs/>
          <w:sz w:val="22"/>
          <w:szCs w:val="22"/>
          <w:lang w:val="en-US" w:eastAsia="ko-KR"/>
        </w:rPr>
      </w:pPr>
      <w:r w:rsidRPr="007809BC">
        <w:rPr>
          <w:rFonts w:asciiTheme="minorHAnsi" w:eastAsia="MS PGothic" w:hAnsiTheme="minorHAnsi"/>
          <w:b/>
          <w:bCs/>
          <w:sz w:val="22"/>
          <w:szCs w:val="22"/>
          <w:lang w:val="en-US"/>
        </w:rPr>
        <w:t>1. Introduction</w:t>
      </w:r>
    </w:p>
    <w:p w14:paraId="57E8CCA0" w14:textId="77777777" w:rsidR="00642ABD" w:rsidRPr="000764E0" w:rsidRDefault="00642ABD" w:rsidP="00642ABD">
      <w:pPr>
        <w:rPr>
          <w:rFonts w:asciiTheme="minorHAnsi" w:eastAsia="MS PGothic" w:hAnsiTheme="minorHAnsi"/>
          <w:sz w:val="22"/>
          <w:szCs w:val="22"/>
          <w:lang w:val="en-US"/>
        </w:rPr>
      </w:pPr>
      <w:r w:rsidRPr="007809BC">
        <w:rPr>
          <w:rFonts w:asciiTheme="minorHAnsi" w:eastAsia="MS PGothic" w:hAnsiTheme="minorHAnsi"/>
          <w:sz w:val="22"/>
          <w:szCs w:val="22"/>
          <w:lang w:val="en-US"/>
        </w:rPr>
        <w:t>CO</w:t>
      </w:r>
      <w:r w:rsidRPr="007809BC">
        <w:rPr>
          <w:rFonts w:asciiTheme="minorHAnsi" w:eastAsia="MS PGothic" w:hAnsiTheme="minorHAnsi"/>
          <w:sz w:val="22"/>
          <w:szCs w:val="22"/>
          <w:vertAlign w:val="subscript"/>
          <w:lang w:val="en-US"/>
        </w:rPr>
        <w:t>2</w:t>
      </w:r>
      <w:r w:rsidRPr="007809BC">
        <w:rPr>
          <w:rFonts w:asciiTheme="minorHAnsi" w:eastAsia="MS PGothic" w:hAnsiTheme="minorHAnsi"/>
          <w:sz w:val="22"/>
          <w:szCs w:val="22"/>
          <w:lang w:val="en-US"/>
        </w:rPr>
        <w:t xml:space="preserve"> valorization to fuels and </w:t>
      </w:r>
      <w:r w:rsidR="00503EB1" w:rsidRPr="007809BC">
        <w:rPr>
          <w:rFonts w:asciiTheme="minorHAnsi" w:eastAsia="MS PGothic" w:hAnsiTheme="minorHAnsi"/>
          <w:sz w:val="22"/>
          <w:szCs w:val="22"/>
          <w:lang w:val="en-US"/>
        </w:rPr>
        <w:t>chemicals plays a key role in</w:t>
      </w:r>
      <w:r w:rsidR="00A35E3A" w:rsidRPr="007809BC">
        <w:rPr>
          <w:rFonts w:asciiTheme="minorHAnsi" w:eastAsia="MS PGothic" w:hAnsiTheme="minorHAnsi"/>
          <w:sz w:val="22"/>
          <w:szCs w:val="22"/>
          <w:lang w:val="en-US"/>
        </w:rPr>
        <w:t xml:space="preserve"> the current commitment for</w:t>
      </w:r>
      <w:r w:rsidRPr="007809BC">
        <w:rPr>
          <w:rFonts w:asciiTheme="minorHAnsi" w:eastAsia="MS PGothic" w:hAnsiTheme="minorHAnsi"/>
          <w:sz w:val="22"/>
          <w:szCs w:val="22"/>
          <w:lang w:val="en-US"/>
        </w:rPr>
        <w:t xml:space="preserve"> reducing</w:t>
      </w:r>
      <w:r w:rsidR="00A35E3A" w:rsidRPr="007809BC">
        <w:rPr>
          <w:rFonts w:asciiTheme="minorHAnsi" w:eastAsia="MS PGothic" w:hAnsiTheme="minorHAnsi"/>
          <w:sz w:val="22"/>
          <w:szCs w:val="22"/>
          <w:lang w:val="en-US"/>
        </w:rPr>
        <w:t xml:space="preserve"> the consequences of global warm</w:t>
      </w:r>
      <w:r w:rsidRPr="007809BC">
        <w:rPr>
          <w:rFonts w:asciiTheme="minorHAnsi" w:eastAsia="MS PGothic" w:hAnsiTheme="minorHAnsi"/>
          <w:sz w:val="22"/>
          <w:szCs w:val="22"/>
          <w:lang w:val="en-US"/>
        </w:rPr>
        <w:t xml:space="preserve">ing. </w:t>
      </w:r>
      <w:r w:rsidR="00AB1384" w:rsidRPr="007809BC">
        <w:rPr>
          <w:rFonts w:asciiTheme="minorHAnsi" w:eastAsia="MS PGothic" w:hAnsiTheme="minorHAnsi"/>
          <w:sz w:val="22"/>
          <w:szCs w:val="22"/>
          <w:lang w:val="en-US"/>
        </w:rPr>
        <w:t xml:space="preserve">In this regard, </w:t>
      </w:r>
      <w:r w:rsidR="00DB4CB0" w:rsidRPr="007809BC">
        <w:rPr>
          <w:rFonts w:asciiTheme="minorHAnsi" w:eastAsia="MS PGothic" w:hAnsiTheme="minorHAnsi"/>
          <w:sz w:val="22"/>
          <w:szCs w:val="22"/>
          <w:lang w:val="en-US"/>
        </w:rPr>
        <w:t xml:space="preserve">the </w:t>
      </w:r>
      <w:r w:rsidRPr="007809BC">
        <w:rPr>
          <w:rFonts w:asciiTheme="minorHAnsi" w:eastAsia="MS PGothic" w:hAnsiTheme="minorHAnsi"/>
          <w:sz w:val="22"/>
          <w:szCs w:val="22"/>
          <w:lang w:val="en-US"/>
        </w:rPr>
        <w:t>direct synth</w:t>
      </w:r>
      <w:r w:rsidR="00A35E3A" w:rsidRPr="007809BC">
        <w:rPr>
          <w:rFonts w:asciiTheme="minorHAnsi" w:eastAsia="MS PGothic" w:hAnsiTheme="minorHAnsi"/>
          <w:sz w:val="22"/>
          <w:szCs w:val="22"/>
          <w:lang w:val="en-US"/>
        </w:rPr>
        <w:t>esis</w:t>
      </w:r>
      <w:r w:rsidR="00DB4CB0" w:rsidRPr="007809BC">
        <w:rPr>
          <w:rFonts w:asciiTheme="minorHAnsi" w:eastAsia="MS PGothic" w:hAnsiTheme="minorHAnsi"/>
          <w:sz w:val="22"/>
          <w:szCs w:val="22"/>
          <w:lang w:val="en-US"/>
        </w:rPr>
        <w:t xml:space="preserve"> of hydrocarbons</w:t>
      </w:r>
      <w:r w:rsidR="00A35E3A" w:rsidRPr="007809BC">
        <w:rPr>
          <w:rFonts w:asciiTheme="minorHAnsi" w:eastAsia="MS PGothic" w:hAnsiTheme="minorHAnsi"/>
          <w:sz w:val="22"/>
          <w:szCs w:val="22"/>
          <w:lang w:val="en-US"/>
        </w:rPr>
        <w:t xml:space="preserve"> (Fis</w:t>
      </w:r>
      <w:r w:rsidRPr="007809BC">
        <w:rPr>
          <w:rFonts w:asciiTheme="minorHAnsi" w:eastAsia="MS PGothic" w:hAnsiTheme="minorHAnsi"/>
          <w:sz w:val="22"/>
          <w:szCs w:val="22"/>
          <w:lang w:val="en-US"/>
        </w:rPr>
        <w:t>c</w:t>
      </w:r>
      <w:r w:rsidR="00A35E3A" w:rsidRPr="007809BC">
        <w:rPr>
          <w:rFonts w:asciiTheme="minorHAnsi" w:eastAsia="MS PGothic" w:hAnsiTheme="minorHAnsi"/>
          <w:sz w:val="22"/>
          <w:szCs w:val="22"/>
          <w:lang w:val="en-US"/>
        </w:rPr>
        <w:t>h</w:t>
      </w:r>
      <w:r w:rsidRPr="007809BC">
        <w:rPr>
          <w:rFonts w:asciiTheme="minorHAnsi" w:eastAsia="MS PGothic" w:hAnsiTheme="minorHAnsi"/>
          <w:sz w:val="22"/>
          <w:szCs w:val="22"/>
          <w:lang w:val="en-US"/>
        </w:rPr>
        <w:t xml:space="preserve">er Tropsch, FTS) and </w:t>
      </w:r>
      <w:r w:rsidR="00DB4CB0" w:rsidRPr="007809BC">
        <w:rPr>
          <w:rFonts w:asciiTheme="minorHAnsi" w:eastAsia="MS PGothic" w:hAnsiTheme="minorHAnsi"/>
          <w:sz w:val="22"/>
          <w:szCs w:val="22"/>
          <w:lang w:val="en-US"/>
        </w:rPr>
        <w:t xml:space="preserve">the </w:t>
      </w:r>
      <w:r w:rsidRPr="007809BC">
        <w:rPr>
          <w:rFonts w:asciiTheme="minorHAnsi" w:eastAsia="MS PGothic" w:hAnsiTheme="minorHAnsi"/>
          <w:sz w:val="22"/>
          <w:szCs w:val="22"/>
          <w:lang w:val="en-US"/>
        </w:rPr>
        <w:t xml:space="preserve">indirect synthesis </w:t>
      </w:r>
      <w:r w:rsidR="00AB1384" w:rsidRPr="007809BC">
        <w:rPr>
          <w:rFonts w:asciiTheme="minorHAnsi" w:eastAsia="MS PGothic" w:hAnsiTheme="minorHAnsi"/>
          <w:sz w:val="22"/>
          <w:szCs w:val="22"/>
          <w:lang w:val="en-US"/>
        </w:rPr>
        <w:t>through</w:t>
      </w:r>
      <w:r w:rsidR="00097527" w:rsidRPr="007809BC">
        <w:rPr>
          <w:rFonts w:asciiTheme="minorHAnsi" w:eastAsia="MS PGothic" w:hAnsiTheme="minorHAnsi"/>
          <w:sz w:val="22"/>
          <w:szCs w:val="22"/>
          <w:lang w:val="en-US"/>
        </w:rPr>
        <w:t xml:space="preserve"> methanol (MeOH)</w:t>
      </w:r>
      <w:r w:rsidR="00AB1384" w:rsidRPr="007809BC">
        <w:rPr>
          <w:rFonts w:asciiTheme="minorHAnsi" w:eastAsia="MS PGothic" w:hAnsiTheme="minorHAnsi"/>
          <w:sz w:val="22"/>
          <w:szCs w:val="22"/>
          <w:lang w:val="en-US"/>
        </w:rPr>
        <w:t xml:space="preserve"> as intermediate receive great </w:t>
      </w:r>
      <w:r w:rsidR="00AB1384" w:rsidRPr="000764E0">
        <w:rPr>
          <w:rFonts w:asciiTheme="minorHAnsi" w:eastAsia="MS PGothic" w:hAnsiTheme="minorHAnsi"/>
          <w:sz w:val="22"/>
          <w:szCs w:val="22"/>
          <w:lang w:val="en-US"/>
        </w:rPr>
        <w:t>attention. In both routes</w:t>
      </w:r>
      <w:r w:rsidR="00097527" w:rsidRPr="000764E0">
        <w:rPr>
          <w:rFonts w:asciiTheme="minorHAnsi" w:eastAsia="MS PGothic" w:hAnsiTheme="minorHAnsi"/>
          <w:sz w:val="22"/>
          <w:szCs w:val="22"/>
          <w:lang w:val="en-US"/>
        </w:rPr>
        <w:t xml:space="preserve"> </w:t>
      </w:r>
      <w:r w:rsidR="00AB1384" w:rsidRPr="000764E0">
        <w:rPr>
          <w:rFonts w:asciiTheme="minorHAnsi" w:eastAsia="MS PGothic" w:hAnsiTheme="minorHAnsi"/>
          <w:sz w:val="22"/>
          <w:szCs w:val="22"/>
          <w:lang w:val="en-US"/>
        </w:rPr>
        <w:t>the r-WGS</w:t>
      </w:r>
      <w:r w:rsidR="00F43C44" w:rsidRPr="000764E0">
        <w:rPr>
          <w:rFonts w:asciiTheme="minorHAnsi" w:eastAsia="MS PGothic" w:hAnsiTheme="minorHAnsi"/>
          <w:sz w:val="22"/>
          <w:szCs w:val="22"/>
          <w:lang w:val="en-US"/>
        </w:rPr>
        <w:t xml:space="preserve"> reaction</w:t>
      </w:r>
      <w:r w:rsidR="00AB1384" w:rsidRPr="000764E0">
        <w:rPr>
          <w:rFonts w:asciiTheme="minorHAnsi" w:eastAsia="MS PGothic" w:hAnsiTheme="minorHAnsi"/>
          <w:sz w:val="22"/>
          <w:szCs w:val="22"/>
          <w:lang w:val="en-US"/>
        </w:rPr>
        <w:t xml:space="preserve"> </w:t>
      </w:r>
      <w:r w:rsidR="003F5C4D" w:rsidRPr="000764E0">
        <w:rPr>
          <w:rFonts w:asciiTheme="minorHAnsi" w:eastAsia="MS PGothic" w:hAnsiTheme="minorHAnsi"/>
          <w:sz w:val="22"/>
          <w:szCs w:val="22"/>
          <w:lang w:val="en-US"/>
        </w:rPr>
        <w:t>plays a relevant role</w:t>
      </w:r>
      <w:r w:rsidR="00F43C44" w:rsidRPr="000764E0">
        <w:rPr>
          <w:rFonts w:asciiTheme="minorHAnsi" w:eastAsia="MS PGothic" w:hAnsiTheme="minorHAnsi"/>
          <w:sz w:val="22"/>
          <w:szCs w:val="22"/>
          <w:lang w:val="en-US"/>
        </w:rPr>
        <w:t>,</w:t>
      </w:r>
      <w:r w:rsidR="00097527" w:rsidRPr="000764E0">
        <w:rPr>
          <w:rFonts w:asciiTheme="minorHAnsi" w:eastAsia="MS PGothic" w:hAnsiTheme="minorHAnsi"/>
          <w:sz w:val="22"/>
          <w:szCs w:val="22"/>
          <w:lang w:val="en-US"/>
        </w:rPr>
        <w:t xml:space="preserve"> s</w:t>
      </w:r>
      <w:r w:rsidR="00A35E3A" w:rsidRPr="000764E0">
        <w:rPr>
          <w:rFonts w:asciiTheme="minorHAnsi" w:eastAsia="MS PGothic" w:hAnsiTheme="minorHAnsi"/>
          <w:sz w:val="22"/>
          <w:szCs w:val="22"/>
          <w:lang w:val="en-US"/>
        </w:rPr>
        <w:t>ince</w:t>
      </w:r>
      <w:r w:rsidR="00097527" w:rsidRPr="000764E0">
        <w:rPr>
          <w:rFonts w:asciiTheme="minorHAnsi" w:eastAsia="MS PGothic" w:hAnsiTheme="minorHAnsi"/>
          <w:sz w:val="22"/>
          <w:szCs w:val="22"/>
          <w:lang w:val="en-US"/>
        </w:rPr>
        <w:t xml:space="preserve"> CO is more reactive than CO</w:t>
      </w:r>
      <w:r w:rsidR="00A35E3A" w:rsidRPr="000764E0">
        <w:rPr>
          <w:rFonts w:asciiTheme="minorHAnsi" w:eastAsia="MS PGothic" w:hAnsiTheme="minorHAnsi"/>
          <w:sz w:val="22"/>
          <w:szCs w:val="22"/>
          <w:vertAlign w:val="subscript"/>
          <w:lang w:val="en-US"/>
        </w:rPr>
        <w:t>2</w:t>
      </w:r>
      <w:r w:rsidR="00A35E3A" w:rsidRPr="000764E0">
        <w:rPr>
          <w:rFonts w:asciiTheme="minorHAnsi" w:eastAsia="MS PGothic" w:hAnsiTheme="minorHAnsi"/>
          <w:sz w:val="22"/>
          <w:szCs w:val="22"/>
          <w:lang w:val="en-US"/>
        </w:rPr>
        <w:t xml:space="preserve"> </w:t>
      </w:r>
      <w:r w:rsidR="00424EF0" w:rsidRPr="000764E0">
        <w:rPr>
          <w:rFonts w:asciiTheme="minorHAnsi" w:eastAsia="MS PGothic" w:hAnsiTheme="minorHAnsi"/>
          <w:sz w:val="22"/>
          <w:szCs w:val="22"/>
          <w:lang w:val="en-US"/>
        </w:rPr>
        <w:t>[1].</w:t>
      </w:r>
      <w:r w:rsidR="00097527" w:rsidRPr="000764E0">
        <w:rPr>
          <w:rFonts w:asciiTheme="minorHAnsi" w:eastAsia="MS PGothic" w:hAnsiTheme="minorHAnsi"/>
          <w:sz w:val="22"/>
          <w:szCs w:val="22"/>
          <w:lang w:val="en-US"/>
        </w:rPr>
        <w:t xml:space="preserve"> </w:t>
      </w:r>
      <w:r w:rsidR="00DB4CB0" w:rsidRPr="000764E0">
        <w:rPr>
          <w:rFonts w:asciiTheme="minorHAnsi" w:eastAsia="MS PGothic" w:hAnsiTheme="minorHAnsi"/>
          <w:sz w:val="22"/>
          <w:szCs w:val="22"/>
          <w:lang w:val="en-US"/>
        </w:rPr>
        <w:t>Nowadays, the i</w:t>
      </w:r>
      <w:r w:rsidR="00097527" w:rsidRPr="000764E0">
        <w:rPr>
          <w:rFonts w:asciiTheme="minorHAnsi" w:eastAsia="MS PGothic" w:hAnsiTheme="minorHAnsi"/>
          <w:sz w:val="22"/>
          <w:szCs w:val="22"/>
          <w:lang w:val="en-US"/>
        </w:rPr>
        <w:t xml:space="preserve">ndirect synthesis is </w:t>
      </w:r>
      <w:r w:rsidR="00A35E3A" w:rsidRPr="000764E0">
        <w:rPr>
          <w:rFonts w:asciiTheme="minorHAnsi" w:eastAsia="MS PGothic" w:hAnsiTheme="minorHAnsi"/>
          <w:sz w:val="22"/>
          <w:szCs w:val="22"/>
          <w:lang w:val="en-US"/>
        </w:rPr>
        <w:t>receiving more attention</w:t>
      </w:r>
      <w:r w:rsidR="00097527" w:rsidRPr="000764E0">
        <w:rPr>
          <w:rFonts w:asciiTheme="minorHAnsi" w:eastAsia="MS PGothic" w:hAnsiTheme="minorHAnsi"/>
          <w:sz w:val="22"/>
          <w:szCs w:val="22"/>
          <w:lang w:val="en-US"/>
        </w:rPr>
        <w:t xml:space="preserve">, since </w:t>
      </w:r>
      <w:r w:rsidR="003F5C4D" w:rsidRPr="000764E0">
        <w:rPr>
          <w:rFonts w:asciiTheme="minorHAnsi" w:eastAsia="MS PGothic" w:hAnsiTheme="minorHAnsi"/>
          <w:sz w:val="22"/>
          <w:szCs w:val="22"/>
          <w:lang w:val="en-US"/>
        </w:rPr>
        <w:t xml:space="preserve">in this process </w:t>
      </w:r>
      <w:r w:rsidR="00097527" w:rsidRPr="000764E0">
        <w:rPr>
          <w:rFonts w:asciiTheme="minorHAnsi" w:eastAsia="MS PGothic" w:hAnsiTheme="minorHAnsi"/>
          <w:sz w:val="22"/>
          <w:szCs w:val="22"/>
          <w:lang w:val="en-US"/>
        </w:rPr>
        <w:t xml:space="preserve">catalyst deactivation and methane formation are lower. </w:t>
      </w:r>
    </w:p>
    <w:p w14:paraId="18FF0506" w14:textId="77777777" w:rsidR="00097527" w:rsidRPr="007809BC" w:rsidRDefault="00097527" w:rsidP="00097527">
      <w:pPr>
        <w:spacing w:before="240"/>
        <w:rPr>
          <w:rFonts w:asciiTheme="minorHAnsi" w:eastAsia="MS PGothic" w:hAnsiTheme="minorHAnsi"/>
          <w:sz w:val="22"/>
          <w:szCs w:val="22"/>
        </w:rPr>
      </w:pPr>
      <w:r w:rsidRPr="000764E0">
        <w:rPr>
          <w:rFonts w:asciiTheme="minorHAnsi" w:eastAsia="MS PGothic" w:hAnsiTheme="minorHAnsi"/>
          <w:sz w:val="22"/>
          <w:szCs w:val="22"/>
        </w:rPr>
        <w:t xml:space="preserve">Therefore, the aim of this work is to compare the activity </w:t>
      </w:r>
      <w:r w:rsidR="0024579C" w:rsidRPr="000764E0">
        <w:rPr>
          <w:rFonts w:asciiTheme="minorHAnsi" w:eastAsia="MS PGothic" w:hAnsiTheme="minorHAnsi"/>
          <w:sz w:val="22"/>
          <w:szCs w:val="22"/>
        </w:rPr>
        <w:t xml:space="preserve">of </w:t>
      </w:r>
      <w:r w:rsidRPr="000764E0">
        <w:rPr>
          <w:rFonts w:asciiTheme="minorHAnsi" w:eastAsia="MS PGothic" w:hAnsiTheme="minorHAnsi"/>
          <w:sz w:val="22"/>
          <w:szCs w:val="22"/>
        </w:rPr>
        <w:t xml:space="preserve">different CuO-ZnO </w:t>
      </w:r>
      <w:r w:rsidR="0024579C" w:rsidRPr="000764E0">
        <w:rPr>
          <w:rFonts w:asciiTheme="minorHAnsi" w:eastAsia="MS PGothic" w:hAnsiTheme="minorHAnsi"/>
          <w:sz w:val="22"/>
          <w:szCs w:val="22"/>
        </w:rPr>
        <w:t xml:space="preserve">based </w:t>
      </w:r>
      <w:r w:rsidRPr="000764E0">
        <w:rPr>
          <w:rFonts w:asciiTheme="minorHAnsi" w:eastAsia="MS PGothic" w:hAnsiTheme="minorHAnsi"/>
          <w:sz w:val="22"/>
          <w:szCs w:val="22"/>
        </w:rPr>
        <w:t>catalyst, doped with Al</w:t>
      </w:r>
      <w:r w:rsidRPr="000764E0">
        <w:rPr>
          <w:rFonts w:asciiTheme="minorHAnsi" w:eastAsia="MS PGothic" w:hAnsiTheme="minorHAnsi"/>
          <w:sz w:val="22"/>
          <w:szCs w:val="22"/>
          <w:vertAlign w:val="subscript"/>
        </w:rPr>
        <w:t>2</w:t>
      </w:r>
      <w:r w:rsidRPr="000764E0">
        <w:rPr>
          <w:rFonts w:asciiTheme="minorHAnsi" w:eastAsia="MS PGothic" w:hAnsiTheme="minorHAnsi"/>
          <w:sz w:val="22"/>
          <w:szCs w:val="22"/>
        </w:rPr>
        <w:t>O</w:t>
      </w:r>
      <w:r w:rsidRPr="000764E0">
        <w:rPr>
          <w:rFonts w:asciiTheme="minorHAnsi" w:eastAsia="MS PGothic" w:hAnsiTheme="minorHAnsi"/>
          <w:sz w:val="22"/>
          <w:szCs w:val="22"/>
          <w:vertAlign w:val="subscript"/>
        </w:rPr>
        <w:t>3</w:t>
      </w:r>
      <w:r w:rsidRPr="000764E0">
        <w:rPr>
          <w:rFonts w:asciiTheme="minorHAnsi" w:eastAsia="MS PGothic" w:hAnsiTheme="minorHAnsi"/>
          <w:sz w:val="22"/>
          <w:szCs w:val="22"/>
        </w:rPr>
        <w:t>, MnO or ZrO</w:t>
      </w:r>
      <w:r w:rsidRPr="000764E0">
        <w:rPr>
          <w:rFonts w:asciiTheme="minorHAnsi" w:eastAsia="MS PGothic" w:hAnsiTheme="minorHAnsi"/>
          <w:sz w:val="22"/>
          <w:szCs w:val="22"/>
          <w:vertAlign w:val="subscript"/>
        </w:rPr>
        <w:t>2</w:t>
      </w:r>
      <w:r w:rsidRPr="000764E0">
        <w:rPr>
          <w:rFonts w:asciiTheme="minorHAnsi" w:eastAsia="MS PGothic" w:hAnsiTheme="minorHAnsi"/>
          <w:sz w:val="22"/>
          <w:szCs w:val="22"/>
        </w:rPr>
        <w:t xml:space="preserve"> (</w:t>
      </w:r>
      <w:r w:rsidR="0024579C" w:rsidRPr="000764E0">
        <w:rPr>
          <w:rFonts w:asciiTheme="minorHAnsi" w:eastAsia="MS PGothic" w:hAnsiTheme="minorHAnsi"/>
          <w:sz w:val="22"/>
          <w:szCs w:val="22"/>
        </w:rPr>
        <w:t xml:space="preserve">named </w:t>
      </w:r>
      <w:r w:rsidRPr="000764E0">
        <w:rPr>
          <w:rFonts w:asciiTheme="minorHAnsi" w:eastAsia="MS PGothic" w:hAnsiTheme="minorHAnsi"/>
          <w:sz w:val="22"/>
          <w:szCs w:val="22"/>
        </w:rPr>
        <w:t>CZA, CZMn and CZZr</w:t>
      </w:r>
      <w:r w:rsidR="00F43C44" w:rsidRPr="000764E0">
        <w:rPr>
          <w:rFonts w:asciiTheme="minorHAnsi" w:eastAsia="MS PGothic" w:hAnsiTheme="minorHAnsi"/>
          <w:sz w:val="22"/>
          <w:szCs w:val="22"/>
        </w:rPr>
        <w:t>,</w:t>
      </w:r>
      <w:r w:rsidRPr="000764E0">
        <w:rPr>
          <w:rFonts w:asciiTheme="minorHAnsi" w:eastAsia="MS PGothic" w:hAnsiTheme="minorHAnsi"/>
          <w:sz w:val="22"/>
          <w:szCs w:val="22"/>
        </w:rPr>
        <w:t xml:space="preserve"> respectively)</w:t>
      </w:r>
      <w:r w:rsidR="0024579C" w:rsidRPr="000764E0">
        <w:rPr>
          <w:rFonts w:asciiTheme="minorHAnsi" w:eastAsia="MS PGothic" w:hAnsiTheme="minorHAnsi"/>
          <w:sz w:val="22"/>
          <w:szCs w:val="22"/>
        </w:rPr>
        <w:t xml:space="preserve"> for the r-WGS reaction at low pressure</w:t>
      </w:r>
      <w:r w:rsidRPr="000764E0">
        <w:rPr>
          <w:rFonts w:asciiTheme="minorHAnsi" w:eastAsia="MS PGothic" w:hAnsiTheme="minorHAnsi"/>
          <w:sz w:val="22"/>
          <w:szCs w:val="22"/>
        </w:rPr>
        <w:t xml:space="preserve">. </w:t>
      </w:r>
      <w:r w:rsidR="006C58CA" w:rsidRPr="000764E0">
        <w:rPr>
          <w:rFonts w:asciiTheme="minorHAnsi" w:eastAsia="MS PGothic" w:hAnsiTheme="minorHAnsi"/>
          <w:sz w:val="22"/>
          <w:szCs w:val="22"/>
        </w:rPr>
        <w:t>The a</w:t>
      </w:r>
      <w:r w:rsidR="006A6A04" w:rsidRPr="000764E0">
        <w:rPr>
          <w:rFonts w:asciiTheme="minorHAnsi" w:eastAsia="MS PGothic" w:hAnsiTheme="minorHAnsi"/>
          <w:sz w:val="22"/>
          <w:szCs w:val="22"/>
        </w:rPr>
        <w:t>ctivity and stability of these catalyst</w:t>
      </w:r>
      <w:r w:rsidR="0040385E" w:rsidRPr="000764E0">
        <w:rPr>
          <w:rFonts w:asciiTheme="minorHAnsi" w:eastAsia="MS PGothic" w:hAnsiTheme="minorHAnsi"/>
          <w:sz w:val="22"/>
          <w:szCs w:val="22"/>
        </w:rPr>
        <w:t>s</w:t>
      </w:r>
      <w:r w:rsidR="006A6A04" w:rsidRPr="000764E0">
        <w:rPr>
          <w:rFonts w:asciiTheme="minorHAnsi" w:eastAsia="MS PGothic" w:hAnsiTheme="minorHAnsi"/>
          <w:sz w:val="22"/>
          <w:szCs w:val="22"/>
        </w:rPr>
        <w:t xml:space="preserve"> for </w:t>
      </w:r>
      <w:r w:rsidR="00F43C44" w:rsidRPr="000764E0">
        <w:rPr>
          <w:rFonts w:asciiTheme="minorHAnsi" w:eastAsia="MS PGothic" w:hAnsiTheme="minorHAnsi"/>
          <w:sz w:val="22"/>
          <w:szCs w:val="22"/>
        </w:rPr>
        <w:t xml:space="preserve">the synthesis of </w:t>
      </w:r>
      <w:r w:rsidR="006A6A04" w:rsidRPr="000764E0">
        <w:rPr>
          <w:rFonts w:asciiTheme="minorHAnsi" w:eastAsia="MS PGothic" w:hAnsiTheme="minorHAnsi"/>
          <w:sz w:val="22"/>
          <w:szCs w:val="22"/>
        </w:rPr>
        <w:t>MeOH</w:t>
      </w:r>
      <w:r w:rsidR="00A35E3A" w:rsidRPr="000764E0">
        <w:rPr>
          <w:rFonts w:asciiTheme="minorHAnsi" w:eastAsia="MS PGothic" w:hAnsiTheme="minorHAnsi"/>
          <w:sz w:val="22"/>
          <w:szCs w:val="22"/>
        </w:rPr>
        <w:t xml:space="preserve"> </w:t>
      </w:r>
      <w:r w:rsidR="006A6A04" w:rsidRPr="000764E0">
        <w:rPr>
          <w:rFonts w:asciiTheme="minorHAnsi" w:eastAsia="MS PGothic" w:hAnsiTheme="minorHAnsi"/>
          <w:sz w:val="22"/>
          <w:szCs w:val="22"/>
        </w:rPr>
        <w:t xml:space="preserve">has </w:t>
      </w:r>
      <w:r w:rsidR="00F43C44" w:rsidRPr="000764E0">
        <w:rPr>
          <w:rFonts w:asciiTheme="minorHAnsi" w:eastAsia="MS PGothic" w:hAnsiTheme="minorHAnsi"/>
          <w:sz w:val="22"/>
          <w:szCs w:val="22"/>
        </w:rPr>
        <w:t xml:space="preserve">already </w:t>
      </w:r>
      <w:r w:rsidR="006A6A04" w:rsidRPr="000764E0">
        <w:rPr>
          <w:rFonts w:asciiTheme="minorHAnsi" w:eastAsia="MS PGothic" w:hAnsiTheme="minorHAnsi"/>
          <w:sz w:val="22"/>
          <w:szCs w:val="22"/>
        </w:rPr>
        <w:t xml:space="preserve">been </w:t>
      </w:r>
      <w:r w:rsidR="00F43C44" w:rsidRPr="000764E0">
        <w:rPr>
          <w:rFonts w:asciiTheme="minorHAnsi" w:eastAsia="MS PGothic" w:hAnsiTheme="minorHAnsi"/>
          <w:sz w:val="22"/>
          <w:szCs w:val="22"/>
        </w:rPr>
        <w:t>established</w:t>
      </w:r>
      <w:r w:rsidR="006A6A04" w:rsidRPr="000764E0">
        <w:rPr>
          <w:rFonts w:asciiTheme="minorHAnsi" w:eastAsia="MS PGothic" w:hAnsiTheme="minorHAnsi"/>
          <w:sz w:val="22"/>
          <w:szCs w:val="22"/>
        </w:rPr>
        <w:t xml:space="preserve"> [2] and</w:t>
      </w:r>
      <w:r w:rsidR="00F43C44" w:rsidRPr="000764E0">
        <w:rPr>
          <w:rFonts w:asciiTheme="minorHAnsi" w:eastAsia="MS PGothic" w:hAnsiTheme="minorHAnsi"/>
          <w:sz w:val="22"/>
          <w:szCs w:val="22"/>
        </w:rPr>
        <w:t xml:space="preserve"> the low pressure</w:t>
      </w:r>
      <w:r w:rsidR="00F43C44" w:rsidRPr="007809BC">
        <w:rPr>
          <w:rFonts w:asciiTheme="minorHAnsi" w:eastAsia="MS PGothic" w:hAnsiTheme="minorHAnsi"/>
          <w:sz w:val="22"/>
          <w:szCs w:val="22"/>
        </w:rPr>
        <w:t xml:space="preserve"> study conducted here </w:t>
      </w:r>
      <w:r w:rsidR="006A6A04" w:rsidRPr="007809BC">
        <w:rPr>
          <w:rFonts w:asciiTheme="minorHAnsi" w:eastAsia="MS PGothic" w:hAnsiTheme="minorHAnsi"/>
          <w:sz w:val="22"/>
          <w:szCs w:val="22"/>
        </w:rPr>
        <w:t>will allow</w:t>
      </w:r>
      <w:r w:rsidR="0040385E" w:rsidRPr="007809BC">
        <w:rPr>
          <w:rFonts w:asciiTheme="minorHAnsi" w:eastAsia="MS PGothic" w:hAnsiTheme="minorHAnsi"/>
          <w:sz w:val="22"/>
          <w:szCs w:val="22"/>
        </w:rPr>
        <w:t xml:space="preserve"> to</w:t>
      </w:r>
      <w:r w:rsidR="006A6A04" w:rsidRPr="007809BC">
        <w:rPr>
          <w:rFonts w:asciiTheme="minorHAnsi" w:eastAsia="MS PGothic" w:hAnsiTheme="minorHAnsi"/>
          <w:sz w:val="22"/>
          <w:szCs w:val="22"/>
        </w:rPr>
        <w:t>: i) identify</w:t>
      </w:r>
      <w:r w:rsidR="0040385E" w:rsidRPr="007809BC">
        <w:rPr>
          <w:rFonts w:asciiTheme="minorHAnsi" w:eastAsia="MS PGothic" w:hAnsiTheme="minorHAnsi"/>
          <w:sz w:val="22"/>
          <w:szCs w:val="22"/>
        </w:rPr>
        <w:t xml:space="preserve"> </w:t>
      </w:r>
      <w:r w:rsidR="006A6A04" w:rsidRPr="007809BC">
        <w:rPr>
          <w:rFonts w:asciiTheme="minorHAnsi" w:eastAsia="MS PGothic" w:hAnsiTheme="minorHAnsi"/>
          <w:sz w:val="22"/>
          <w:szCs w:val="22"/>
        </w:rPr>
        <w:t>CO yield avoiding its conversion to MeOH, and, ii) evaluate future p</w:t>
      </w:r>
      <w:r w:rsidR="0040385E" w:rsidRPr="007809BC">
        <w:rPr>
          <w:rFonts w:asciiTheme="minorHAnsi" w:eastAsia="MS PGothic" w:hAnsiTheme="minorHAnsi"/>
          <w:sz w:val="22"/>
          <w:szCs w:val="22"/>
        </w:rPr>
        <w:t>rospects of these catalyst</w:t>
      </w:r>
      <w:r w:rsidR="003F5C4D" w:rsidRPr="007809BC">
        <w:rPr>
          <w:rFonts w:asciiTheme="minorHAnsi" w:eastAsia="MS PGothic" w:hAnsiTheme="minorHAnsi"/>
          <w:sz w:val="22"/>
          <w:szCs w:val="22"/>
        </w:rPr>
        <w:t>s</w:t>
      </w:r>
      <w:r w:rsidR="0040385E" w:rsidRPr="007809BC">
        <w:rPr>
          <w:rFonts w:asciiTheme="minorHAnsi" w:eastAsia="MS PGothic" w:hAnsiTheme="minorHAnsi"/>
          <w:sz w:val="22"/>
          <w:szCs w:val="22"/>
        </w:rPr>
        <w:t xml:space="preserve"> </w:t>
      </w:r>
      <w:r w:rsidR="006C58CA" w:rsidRPr="007809BC">
        <w:rPr>
          <w:rFonts w:asciiTheme="minorHAnsi" w:eastAsia="MS PGothic" w:hAnsiTheme="minorHAnsi"/>
          <w:sz w:val="22"/>
          <w:szCs w:val="22"/>
        </w:rPr>
        <w:t>for the</w:t>
      </w:r>
      <w:r w:rsidR="0040385E" w:rsidRPr="007809BC">
        <w:rPr>
          <w:rFonts w:asciiTheme="minorHAnsi" w:eastAsia="MS PGothic" w:hAnsiTheme="minorHAnsi"/>
          <w:sz w:val="22"/>
          <w:szCs w:val="22"/>
        </w:rPr>
        <w:t xml:space="preserve"> r</w:t>
      </w:r>
      <w:r w:rsidR="0040385E" w:rsidRPr="007809BC">
        <w:rPr>
          <w:rFonts w:asciiTheme="minorHAnsi" w:eastAsia="MS PGothic" w:hAnsiTheme="minorHAnsi"/>
          <w:sz w:val="22"/>
          <w:szCs w:val="22"/>
        </w:rPr>
        <w:noBreakHyphen/>
      </w:r>
      <w:r w:rsidR="006A6A04" w:rsidRPr="007809BC">
        <w:rPr>
          <w:rFonts w:asciiTheme="minorHAnsi" w:eastAsia="MS PGothic" w:hAnsiTheme="minorHAnsi"/>
          <w:sz w:val="22"/>
          <w:szCs w:val="22"/>
        </w:rPr>
        <w:t xml:space="preserve">WGS </w:t>
      </w:r>
      <w:r w:rsidR="006C58CA" w:rsidRPr="007809BC">
        <w:rPr>
          <w:rFonts w:asciiTheme="minorHAnsi" w:eastAsia="MS PGothic" w:hAnsiTheme="minorHAnsi"/>
          <w:sz w:val="22"/>
          <w:szCs w:val="22"/>
        </w:rPr>
        <w:t xml:space="preserve">reaction </w:t>
      </w:r>
      <w:r w:rsidR="006A6A04" w:rsidRPr="007809BC">
        <w:rPr>
          <w:rFonts w:asciiTheme="minorHAnsi" w:eastAsia="MS PGothic" w:hAnsiTheme="minorHAnsi"/>
          <w:sz w:val="22"/>
          <w:szCs w:val="22"/>
        </w:rPr>
        <w:t xml:space="preserve">at low pressure as </w:t>
      </w:r>
      <w:r w:rsidR="0040385E" w:rsidRPr="007809BC">
        <w:rPr>
          <w:rFonts w:asciiTheme="minorHAnsi" w:eastAsia="MS PGothic" w:hAnsiTheme="minorHAnsi"/>
          <w:sz w:val="22"/>
          <w:szCs w:val="22"/>
        </w:rPr>
        <w:t xml:space="preserve">a </w:t>
      </w:r>
      <w:r w:rsidR="006A6A04" w:rsidRPr="007809BC">
        <w:rPr>
          <w:rFonts w:asciiTheme="minorHAnsi" w:eastAsia="MS PGothic" w:hAnsiTheme="minorHAnsi"/>
          <w:sz w:val="22"/>
          <w:szCs w:val="22"/>
        </w:rPr>
        <w:t xml:space="preserve">previous stage in </w:t>
      </w:r>
      <w:r w:rsidR="006C58CA" w:rsidRPr="007809BC">
        <w:rPr>
          <w:rFonts w:asciiTheme="minorHAnsi" w:eastAsia="MS PGothic" w:hAnsiTheme="minorHAnsi"/>
          <w:sz w:val="22"/>
          <w:szCs w:val="22"/>
        </w:rPr>
        <w:t xml:space="preserve">the </w:t>
      </w:r>
      <w:r w:rsidR="001E34C8" w:rsidRPr="007809BC">
        <w:rPr>
          <w:rFonts w:asciiTheme="minorHAnsi" w:eastAsia="MS PGothic" w:hAnsiTheme="minorHAnsi"/>
          <w:sz w:val="22"/>
          <w:szCs w:val="22"/>
        </w:rPr>
        <w:t xml:space="preserve">hydrocarbons </w:t>
      </w:r>
      <w:r w:rsidR="006A6A04" w:rsidRPr="007809BC">
        <w:rPr>
          <w:rFonts w:asciiTheme="minorHAnsi" w:eastAsia="MS PGothic" w:hAnsiTheme="minorHAnsi"/>
          <w:sz w:val="22"/>
          <w:szCs w:val="22"/>
        </w:rPr>
        <w:t xml:space="preserve">synthesis </w:t>
      </w:r>
      <w:r w:rsidR="001E34C8" w:rsidRPr="007809BC">
        <w:rPr>
          <w:rFonts w:asciiTheme="minorHAnsi" w:eastAsia="MS PGothic" w:hAnsiTheme="minorHAnsi"/>
          <w:sz w:val="22"/>
          <w:szCs w:val="22"/>
        </w:rPr>
        <w:t>processes</w:t>
      </w:r>
      <w:r w:rsidR="006A6A04" w:rsidRPr="007809BC">
        <w:rPr>
          <w:rFonts w:asciiTheme="minorHAnsi" w:eastAsia="MS PGothic" w:hAnsiTheme="minorHAnsi"/>
          <w:sz w:val="22"/>
          <w:szCs w:val="22"/>
        </w:rPr>
        <w:t xml:space="preserve">, </w:t>
      </w:r>
      <w:r w:rsidR="001E34C8" w:rsidRPr="007809BC">
        <w:rPr>
          <w:rFonts w:asciiTheme="minorHAnsi" w:eastAsia="MS PGothic" w:hAnsiTheme="minorHAnsi"/>
          <w:sz w:val="22"/>
          <w:szCs w:val="22"/>
        </w:rPr>
        <w:t>given the advantages over CO</w:t>
      </w:r>
      <w:r w:rsidR="001E34C8" w:rsidRPr="007809BC">
        <w:rPr>
          <w:rFonts w:asciiTheme="minorHAnsi" w:eastAsia="MS PGothic" w:hAnsiTheme="minorHAnsi"/>
          <w:sz w:val="22"/>
          <w:szCs w:val="22"/>
          <w:vertAlign w:val="subscript"/>
        </w:rPr>
        <w:t>2</w:t>
      </w:r>
      <w:r w:rsidR="001E34C8" w:rsidRPr="007809BC">
        <w:rPr>
          <w:rFonts w:asciiTheme="minorHAnsi" w:eastAsia="MS PGothic" w:hAnsiTheme="minorHAnsi"/>
          <w:sz w:val="22"/>
          <w:szCs w:val="22"/>
        </w:rPr>
        <w:t xml:space="preserve"> valorization, thus, greater reactivity of CO and lower water concentration in the medium</w:t>
      </w:r>
      <w:r w:rsidR="006A6A04" w:rsidRPr="007809BC">
        <w:rPr>
          <w:rFonts w:asciiTheme="minorHAnsi" w:eastAsia="MS PGothic" w:hAnsiTheme="minorHAnsi"/>
          <w:sz w:val="22"/>
          <w:szCs w:val="22"/>
        </w:rPr>
        <w:t xml:space="preserve"> (whi</w:t>
      </w:r>
      <w:r w:rsidR="001E34C8" w:rsidRPr="007809BC">
        <w:rPr>
          <w:rFonts w:asciiTheme="minorHAnsi" w:eastAsia="MS PGothic" w:hAnsiTheme="minorHAnsi"/>
          <w:sz w:val="22"/>
          <w:szCs w:val="22"/>
        </w:rPr>
        <w:t>ch attenuates reaction and favo</w:t>
      </w:r>
      <w:r w:rsidR="006A6A04" w:rsidRPr="007809BC">
        <w:rPr>
          <w:rFonts w:asciiTheme="minorHAnsi" w:eastAsia="MS PGothic" w:hAnsiTheme="minorHAnsi"/>
          <w:sz w:val="22"/>
          <w:szCs w:val="22"/>
        </w:rPr>
        <w:t xml:space="preserve">rs catalyst deactivation) </w:t>
      </w:r>
    </w:p>
    <w:p w14:paraId="0A706411" w14:textId="77777777" w:rsidR="00704BDF" w:rsidRPr="007809BC" w:rsidRDefault="00704BDF" w:rsidP="00800F22">
      <w:pPr>
        <w:snapToGrid w:val="0"/>
        <w:spacing w:before="240" w:after="120"/>
        <w:rPr>
          <w:rFonts w:asciiTheme="minorHAnsi" w:eastAsia="MS PGothic" w:hAnsiTheme="minorHAnsi"/>
          <w:sz w:val="22"/>
          <w:szCs w:val="22"/>
          <w:lang w:val="en-US"/>
        </w:rPr>
      </w:pPr>
      <w:r w:rsidRPr="007809BC">
        <w:rPr>
          <w:rFonts w:asciiTheme="minorHAnsi" w:eastAsia="MS PGothic" w:hAnsiTheme="minorHAnsi"/>
          <w:b/>
          <w:bCs/>
          <w:sz w:val="22"/>
          <w:szCs w:val="22"/>
          <w:lang w:val="en-US"/>
        </w:rPr>
        <w:t>2. Methods</w:t>
      </w:r>
    </w:p>
    <w:p w14:paraId="14BB8C16" w14:textId="77777777" w:rsidR="0000726B" w:rsidRPr="007809BC" w:rsidRDefault="00336C04" w:rsidP="00800F22">
      <w:pPr>
        <w:snapToGrid w:val="0"/>
        <w:spacing w:after="120"/>
        <w:rPr>
          <w:rFonts w:asciiTheme="minorHAnsi" w:eastAsia="MS PGothic" w:hAnsiTheme="minorHAnsi"/>
          <w:sz w:val="22"/>
          <w:szCs w:val="22"/>
          <w:lang w:val="en-US"/>
        </w:rPr>
      </w:pPr>
      <w:r w:rsidRPr="007809BC">
        <w:rPr>
          <w:rFonts w:asciiTheme="minorHAnsi" w:eastAsia="MS PGothic" w:hAnsiTheme="minorHAnsi"/>
          <w:sz w:val="22"/>
          <w:szCs w:val="22"/>
          <w:lang w:val="en-US"/>
        </w:rPr>
        <w:t>C</w:t>
      </w:r>
      <w:r w:rsidR="0000726B" w:rsidRPr="007809BC">
        <w:rPr>
          <w:rFonts w:asciiTheme="minorHAnsi" w:eastAsia="MS PGothic" w:hAnsiTheme="minorHAnsi"/>
          <w:sz w:val="22"/>
          <w:szCs w:val="22"/>
          <w:lang w:val="en-US"/>
        </w:rPr>
        <w:t>uO</w:t>
      </w:r>
      <w:r w:rsidR="007461A2" w:rsidRPr="007809BC">
        <w:rPr>
          <w:rFonts w:ascii="Cambria Math" w:eastAsia="MS PGothic" w:hAnsi="Cambria Math" w:cs="Cambria Math"/>
          <w:sz w:val="22"/>
          <w:szCs w:val="22"/>
          <w:lang w:val="en-US"/>
        </w:rPr>
        <w:t>-</w:t>
      </w:r>
      <w:r w:rsidR="0000726B" w:rsidRPr="007809BC">
        <w:rPr>
          <w:rFonts w:asciiTheme="minorHAnsi" w:eastAsia="MS PGothic" w:hAnsiTheme="minorHAnsi"/>
          <w:sz w:val="22"/>
          <w:szCs w:val="22"/>
          <w:lang w:val="en-US"/>
        </w:rPr>
        <w:t>ZnO</w:t>
      </w:r>
      <w:r w:rsidR="007461A2" w:rsidRPr="007809BC">
        <w:rPr>
          <w:rFonts w:ascii="Cambria Math" w:eastAsia="MS PGothic" w:hAnsi="Cambria Math" w:cs="Cambria Math"/>
          <w:sz w:val="22"/>
          <w:szCs w:val="22"/>
          <w:lang w:val="en-US"/>
        </w:rPr>
        <w:t>-</w:t>
      </w:r>
      <w:r w:rsidR="00487514" w:rsidRPr="007809BC">
        <w:rPr>
          <w:rFonts w:asciiTheme="minorHAnsi" w:eastAsia="MS PGothic" w:hAnsiTheme="minorHAnsi"/>
          <w:sz w:val="22"/>
          <w:szCs w:val="22"/>
          <w:lang w:val="en-US"/>
        </w:rPr>
        <w:t>X</w:t>
      </w:r>
      <w:r w:rsidR="0000726B" w:rsidRPr="007809BC">
        <w:rPr>
          <w:rFonts w:asciiTheme="minorHAnsi" w:eastAsia="MS PGothic" w:hAnsiTheme="minorHAnsi"/>
          <w:sz w:val="22"/>
          <w:szCs w:val="22"/>
          <w:lang w:val="en-US"/>
        </w:rPr>
        <w:t>O (CZ</w:t>
      </w:r>
      <w:r w:rsidR="00487514" w:rsidRPr="007809BC">
        <w:rPr>
          <w:rFonts w:asciiTheme="minorHAnsi" w:eastAsia="MS PGothic" w:hAnsiTheme="minorHAnsi"/>
          <w:sz w:val="22"/>
          <w:szCs w:val="22"/>
          <w:lang w:val="en-US"/>
        </w:rPr>
        <w:t>X</w:t>
      </w:r>
      <w:r w:rsidR="0000726B" w:rsidRPr="007809BC">
        <w:rPr>
          <w:rFonts w:asciiTheme="minorHAnsi" w:eastAsia="MS PGothic" w:hAnsiTheme="minorHAnsi"/>
          <w:sz w:val="22"/>
          <w:szCs w:val="22"/>
          <w:lang w:val="en-US"/>
        </w:rPr>
        <w:t xml:space="preserve">) metallic </w:t>
      </w:r>
      <w:r w:rsidR="00F00D3D" w:rsidRPr="007809BC">
        <w:rPr>
          <w:rFonts w:asciiTheme="minorHAnsi" w:eastAsia="MS PGothic" w:hAnsiTheme="minorHAnsi"/>
          <w:sz w:val="22"/>
          <w:szCs w:val="22"/>
          <w:lang w:val="en-US"/>
        </w:rPr>
        <w:t>function</w:t>
      </w:r>
      <w:r w:rsidR="00487514" w:rsidRPr="007809BC">
        <w:rPr>
          <w:rFonts w:asciiTheme="minorHAnsi" w:eastAsia="MS PGothic" w:hAnsiTheme="minorHAnsi"/>
          <w:sz w:val="22"/>
          <w:szCs w:val="22"/>
          <w:lang w:val="en-US"/>
        </w:rPr>
        <w:t>s</w:t>
      </w:r>
      <w:r w:rsidR="00F00D3D" w:rsidRPr="007809BC">
        <w:rPr>
          <w:rFonts w:asciiTheme="minorHAnsi" w:eastAsia="MS PGothic" w:hAnsiTheme="minorHAnsi"/>
          <w:sz w:val="22"/>
          <w:szCs w:val="22"/>
          <w:lang w:val="en-US"/>
        </w:rPr>
        <w:t xml:space="preserve"> ha</w:t>
      </w:r>
      <w:r w:rsidR="00487514" w:rsidRPr="007809BC">
        <w:rPr>
          <w:rFonts w:asciiTheme="minorHAnsi" w:eastAsia="MS PGothic" w:hAnsiTheme="minorHAnsi"/>
          <w:sz w:val="22"/>
          <w:szCs w:val="22"/>
          <w:lang w:val="en-US"/>
        </w:rPr>
        <w:t>ve</w:t>
      </w:r>
      <w:r w:rsidR="0000726B" w:rsidRPr="007809BC">
        <w:rPr>
          <w:rFonts w:asciiTheme="minorHAnsi" w:eastAsia="MS PGothic" w:hAnsiTheme="minorHAnsi"/>
          <w:sz w:val="22"/>
          <w:szCs w:val="22"/>
          <w:lang w:val="en-US"/>
        </w:rPr>
        <w:t xml:space="preserve"> been prepared by precipitation</w:t>
      </w:r>
      <w:r w:rsidR="00487514" w:rsidRPr="007809BC">
        <w:rPr>
          <w:rFonts w:asciiTheme="minorHAnsi" w:eastAsia="MS PGothic" w:hAnsiTheme="minorHAnsi"/>
          <w:sz w:val="22"/>
          <w:szCs w:val="22"/>
          <w:lang w:val="en-US"/>
        </w:rPr>
        <w:t xml:space="preserve"> of the aqueous nitrate solution </w:t>
      </w:r>
      <w:r w:rsidR="00B078FF" w:rsidRPr="007809BC">
        <w:rPr>
          <w:rFonts w:asciiTheme="minorHAnsi" w:eastAsia="MS PGothic" w:hAnsiTheme="minorHAnsi"/>
          <w:sz w:val="22"/>
          <w:szCs w:val="22"/>
          <w:lang w:val="en-US"/>
        </w:rPr>
        <w:t xml:space="preserve">(1M) </w:t>
      </w:r>
      <w:r w:rsidR="00487514" w:rsidRPr="007809BC">
        <w:rPr>
          <w:rFonts w:asciiTheme="minorHAnsi" w:eastAsia="MS PGothic" w:hAnsiTheme="minorHAnsi"/>
          <w:sz w:val="22"/>
          <w:szCs w:val="22"/>
          <w:lang w:val="en-US"/>
        </w:rPr>
        <w:t>with the desired Cu/Zn/X ratio</w:t>
      </w:r>
      <w:r w:rsidR="00B078FF" w:rsidRPr="007809BC">
        <w:rPr>
          <w:rFonts w:asciiTheme="minorHAnsi" w:eastAsia="MS PGothic" w:hAnsiTheme="minorHAnsi"/>
          <w:sz w:val="22"/>
          <w:szCs w:val="22"/>
          <w:lang w:val="en-US"/>
        </w:rPr>
        <w:t xml:space="preserve"> of 2/1/1.5</w:t>
      </w:r>
      <w:r w:rsidR="00487514" w:rsidRPr="007809BC">
        <w:rPr>
          <w:rFonts w:asciiTheme="minorHAnsi" w:eastAsia="MS PGothic" w:hAnsiTheme="minorHAnsi"/>
          <w:sz w:val="22"/>
          <w:szCs w:val="22"/>
          <w:lang w:val="en-US"/>
        </w:rPr>
        <w:t xml:space="preserve"> (</w:t>
      </w:r>
      <w:r w:rsidR="007400ED" w:rsidRPr="007809BC">
        <w:rPr>
          <w:rFonts w:asciiTheme="minorHAnsi" w:eastAsia="MS PGothic" w:hAnsiTheme="minorHAnsi"/>
          <w:sz w:val="22"/>
          <w:szCs w:val="22"/>
          <w:lang w:val="en-US"/>
        </w:rPr>
        <w:t xml:space="preserve">being </w:t>
      </w:r>
      <w:r w:rsidR="00487514" w:rsidRPr="007809BC">
        <w:rPr>
          <w:rFonts w:asciiTheme="minorHAnsi" w:eastAsia="MS PGothic" w:hAnsiTheme="minorHAnsi"/>
          <w:sz w:val="22"/>
          <w:szCs w:val="22"/>
          <w:lang w:val="en-US"/>
        </w:rPr>
        <w:t xml:space="preserve">X= </w:t>
      </w:r>
      <w:r w:rsidR="0082151D" w:rsidRPr="007809BC">
        <w:rPr>
          <w:rFonts w:asciiTheme="minorHAnsi" w:eastAsia="MS PGothic" w:hAnsiTheme="minorHAnsi"/>
          <w:sz w:val="22"/>
          <w:szCs w:val="22"/>
          <w:lang w:val="en-US"/>
        </w:rPr>
        <w:t xml:space="preserve">Al, </w:t>
      </w:r>
      <w:r w:rsidR="00487514" w:rsidRPr="007809BC">
        <w:rPr>
          <w:rFonts w:asciiTheme="minorHAnsi" w:eastAsia="MS PGothic" w:hAnsiTheme="minorHAnsi"/>
          <w:sz w:val="22"/>
          <w:szCs w:val="22"/>
          <w:lang w:val="en-US"/>
        </w:rPr>
        <w:t xml:space="preserve">Mn, Zr) </w:t>
      </w:r>
      <w:r w:rsidR="00B078FF" w:rsidRPr="007809BC">
        <w:rPr>
          <w:rFonts w:asciiTheme="minorHAnsi" w:eastAsia="MS PGothic" w:hAnsiTheme="minorHAnsi"/>
          <w:sz w:val="22"/>
          <w:szCs w:val="22"/>
          <w:lang w:val="en-US"/>
        </w:rPr>
        <w:t>with Na</w:t>
      </w:r>
      <w:r w:rsidR="00B078FF" w:rsidRPr="007809BC">
        <w:rPr>
          <w:rFonts w:asciiTheme="minorHAnsi" w:eastAsia="MS PGothic" w:hAnsiTheme="minorHAnsi"/>
          <w:sz w:val="22"/>
          <w:szCs w:val="22"/>
          <w:vertAlign w:val="subscript"/>
          <w:lang w:val="en-US"/>
        </w:rPr>
        <w:t>2</w:t>
      </w:r>
      <w:r w:rsidR="00B078FF" w:rsidRPr="007809BC">
        <w:rPr>
          <w:rFonts w:asciiTheme="minorHAnsi" w:eastAsia="MS PGothic" w:hAnsiTheme="minorHAnsi"/>
          <w:sz w:val="22"/>
          <w:szCs w:val="22"/>
          <w:lang w:val="en-US"/>
        </w:rPr>
        <w:t>CO</w:t>
      </w:r>
      <w:r w:rsidR="00B078FF" w:rsidRPr="007809BC">
        <w:rPr>
          <w:rFonts w:asciiTheme="minorHAnsi" w:eastAsia="MS PGothic" w:hAnsiTheme="minorHAnsi"/>
          <w:sz w:val="22"/>
          <w:szCs w:val="22"/>
          <w:vertAlign w:val="subscript"/>
          <w:lang w:val="en-US"/>
        </w:rPr>
        <w:t>3</w:t>
      </w:r>
      <w:r w:rsidR="00B078FF" w:rsidRPr="007809BC">
        <w:rPr>
          <w:rFonts w:asciiTheme="minorHAnsi" w:eastAsia="MS PGothic" w:hAnsiTheme="minorHAnsi"/>
          <w:sz w:val="22"/>
          <w:szCs w:val="22"/>
          <w:lang w:val="en-US"/>
        </w:rPr>
        <w:t xml:space="preserve"> (1M)</w:t>
      </w:r>
      <w:r w:rsidR="0000726B" w:rsidRPr="007809BC">
        <w:rPr>
          <w:rFonts w:asciiTheme="minorHAnsi" w:eastAsia="MS PGothic" w:hAnsiTheme="minorHAnsi"/>
          <w:sz w:val="22"/>
          <w:szCs w:val="22"/>
          <w:lang w:val="en-US"/>
        </w:rPr>
        <w:t xml:space="preserve"> at pH</w:t>
      </w:r>
      <w:r w:rsidR="00490F9A" w:rsidRPr="007809BC">
        <w:rPr>
          <w:rFonts w:ascii="Calibri" w:eastAsia="MS PGothic" w:hAnsi="Calibri" w:cs="Calibri"/>
          <w:sz w:val="22"/>
          <w:szCs w:val="22"/>
          <w:lang w:val="en-US"/>
        </w:rPr>
        <w:t>=</w:t>
      </w:r>
      <w:r w:rsidR="00F21CED" w:rsidRPr="007809BC">
        <w:rPr>
          <w:rFonts w:asciiTheme="minorHAnsi" w:eastAsia="MS PGothic" w:hAnsiTheme="minorHAnsi"/>
          <w:sz w:val="22"/>
          <w:szCs w:val="22"/>
          <w:lang w:val="en-US"/>
        </w:rPr>
        <w:t>7</w:t>
      </w:r>
      <w:r w:rsidR="0000726B" w:rsidRPr="007809BC">
        <w:rPr>
          <w:rFonts w:asciiTheme="minorHAnsi" w:eastAsia="MS PGothic" w:hAnsiTheme="minorHAnsi"/>
          <w:sz w:val="22"/>
          <w:szCs w:val="22"/>
          <w:lang w:val="en-US"/>
        </w:rPr>
        <w:t xml:space="preserve"> and 70</w:t>
      </w:r>
      <w:r w:rsidR="0000726B" w:rsidRPr="007809BC">
        <w:rPr>
          <w:rFonts w:ascii="Calibri" w:eastAsia="MS PGothic" w:hAnsi="Calibri" w:cs="Calibri"/>
          <w:sz w:val="22"/>
          <w:szCs w:val="22"/>
          <w:lang w:val="en-US"/>
        </w:rPr>
        <w:t>°</w:t>
      </w:r>
      <w:r w:rsidR="0000726B" w:rsidRPr="007809BC">
        <w:rPr>
          <w:rFonts w:asciiTheme="minorHAnsi" w:eastAsia="MS PGothic" w:hAnsiTheme="minorHAnsi"/>
          <w:sz w:val="22"/>
          <w:szCs w:val="22"/>
          <w:lang w:val="en-US"/>
        </w:rPr>
        <w:t>C. The following stages consist of aging the precipitate at 70°C for 1</w:t>
      </w:r>
      <w:r w:rsidR="00964213" w:rsidRPr="007809BC">
        <w:rPr>
          <w:rFonts w:asciiTheme="minorHAnsi" w:eastAsia="MS PGothic" w:hAnsiTheme="minorHAnsi"/>
          <w:sz w:val="22"/>
          <w:szCs w:val="22"/>
          <w:lang w:val="en-US"/>
        </w:rPr>
        <w:t> </w:t>
      </w:r>
      <w:r w:rsidR="0000726B" w:rsidRPr="007809BC">
        <w:rPr>
          <w:rFonts w:asciiTheme="minorHAnsi" w:eastAsia="MS PGothic" w:hAnsiTheme="minorHAnsi"/>
          <w:sz w:val="22"/>
          <w:szCs w:val="22"/>
          <w:lang w:val="en-US"/>
        </w:rPr>
        <w:t>h, filtering and washing the precipitate to remove the remaining Na</w:t>
      </w:r>
      <w:r w:rsidR="0000726B" w:rsidRPr="007809BC">
        <w:rPr>
          <w:rFonts w:asciiTheme="minorHAnsi" w:eastAsia="MS PGothic" w:hAnsiTheme="minorHAnsi"/>
          <w:sz w:val="22"/>
          <w:szCs w:val="22"/>
          <w:vertAlign w:val="superscript"/>
          <w:lang w:val="en-US"/>
        </w:rPr>
        <w:t>+</w:t>
      </w:r>
      <w:r w:rsidR="0000726B" w:rsidRPr="007809BC">
        <w:rPr>
          <w:rFonts w:asciiTheme="minorHAnsi" w:eastAsia="MS PGothic" w:hAnsiTheme="minorHAnsi"/>
          <w:sz w:val="22"/>
          <w:szCs w:val="22"/>
          <w:lang w:val="en-US"/>
        </w:rPr>
        <w:t xml:space="preserve"> ions, drying and calcination (300</w:t>
      </w:r>
      <w:r w:rsidR="00BE7DCE" w:rsidRPr="007809BC">
        <w:rPr>
          <w:rFonts w:asciiTheme="minorHAnsi" w:eastAsia="MS PGothic" w:hAnsiTheme="minorHAnsi"/>
          <w:sz w:val="22"/>
          <w:szCs w:val="22"/>
          <w:lang w:val="en-US"/>
        </w:rPr>
        <w:t>°C, 10</w:t>
      </w:r>
      <w:r w:rsidR="0000726B" w:rsidRPr="007809BC">
        <w:rPr>
          <w:rFonts w:asciiTheme="minorHAnsi" w:eastAsia="MS PGothic" w:hAnsiTheme="minorHAnsi"/>
          <w:sz w:val="22"/>
          <w:szCs w:val="22"/>
          <w:lang w:val="en-US"/>
        </w:rPr>
        <w:t>h).</w:t>
      </w:r>
      <w:r w:rsidR="00141568" w:rsidRPr="007809BC">
        <w:rPr>
          <w:rFonts w:asciiTheme="minorHAnsi" w:eastAsia="MS PGothic" w:hAnsiTheme="minorHAnsi"/>
          <w:sz w:val="22"/>
          <w:szCs w:val="22"/>
          <w:lang w:val="en-US"/>
        </w:rPr>
        <w:t xml:space="preserve"> </w:t>
      </w:r>
    </w:p>
    <w:p w14:paraId="79F9EC66" w14:textId="77777777" w:rsidR="005929DE" w:rsidRPr="007809BC" w:rsidRDefault="005A37A8" w:rsidP="00F854E6">
      <w:pPr>
        <w:snapToGrid w:val="0"/>
        <w:spacing w:after="120"/>
        <w:rPr>
          <w:rFonts w:asciiTheme="minorHAnsi" w:eastAsia="MS PGothic" w:hAnsiTheme="minorHAnsi"/>
          <w:sz w:val="22"/>
          <w:szCs w:val="22"/>
          <w:lang w:val="en-US"/>
        </w:rPr>
      </w:pPr>
      <w:r w:rsidRPr="007809BC">
        <w:rPr>
          <w:rFonts w:asciiTheme="minorHAnsi" w:eastAsia="MS PGothic" w:hAnsiTheme="minorHAnsi"/>
          <w:sz w:val="22"/>
          <w:szCs w:val="22"/>
          <w:lang w:val="en-US"/>
        </w:rPr>
        <w:t>The</w:t>
      </w:r>
      <w:r w:rsidR="00BE7DCE" w:rsidRPr="007809BC">
        <w:rPr>
          <w:rFonts w:asciiTheme="minorHAnsi" w:eastAsia="MS PGothic" w:hAnsiTheme="minorHAnsi"/>
          <w:sz w:val="22"/>
          <w:szCs w:val="22"/>
          <w:lang w:val="en-US"/>
        </w:rPr>
        <w:t xml:space="preserve"> </w:t>
      </w:r>
      <w:r w:rsidRPr="007809BC">
        <w:rPr>
          <w:rFonts w:asciiTheme="minorHAnsi" w:eastAsia="MS PGothic" w:hAnsiTheme="minorHAnsi"/>
          <w:sz w:val="22"/>
          <w:szCs w:val="22"/>
          <w:lang w:val="en-US"/>
        </w:rPr>
        <w:t>r</w:t>
      </w:r>
      <w:r w:rsidR="001C2962" w:rsidRPr="007809BC">
        <w:rPr>
          <w:rFonts w:asciiTheme="minorHAnsi" w:eastAsia="MS PGothic" w:hAnsiTheme="minorHAnsi"/>
          <w:sz w:val="22"/>
          <w:szCs w:val="22"/>
          <w:lang w:val="en-US"/>
        </w:rPr>
        <w:t xml:space="preserve">uns </w:t>
      </w:r>
      <w:r w:rsidRPr="007809BC">
        <w:rPr>
          <w:rFonts w:asciiTheme="minorHAnsi" w:eastAsia="MS PGothic" w:hAnsiTheme="minorHAnsi"/>
          <w:sz w:val="22"/>
          <w:szCs w:val="22"/>
          <w:lang w:val="en-US"/>
        </w:rPr>
        <w:t>have been conducted</w:t>
      </w:r>
      <w:r w:rsidR="001C2962" w:rsidRPr="007809BC">
        <w:rPr>
          <w:rFonts w:asciiTheme="minorHAnsi" w:eastAsia="MS PGothic" w:hAnsiTheme="minorHAnsi"/>
          <w:sz w:val="22"/>
          <w:szCs w:val="22"/>
          <w:lang w:val="en-US"/>
        </w:rPr>
        <w:t xml:space="preserve"> in</w:t>
      </w:r>
      <w:r w:rsidR="00F854E6" w:rsidRPr="007809BC">
        <w:rPr>
          <w:rFonts w:asciiTheme="minorHAnsi" w:eastAsia="MS PGothic" w:hAnsiTheme="minorHAnsi"/>
          <w:sz w:val="22"/>
          <w:szCs w:val="22"/>
          <w:lang w:val="en-US"/>
        </w:rPr>
        <w:t xml:space="preserve"> a fixed bed reac</w:t>
      </w:r>
      <w:r w:rsidR="007D64C4" w:rsidRPr="007809BC">
        <w:rPr>
          <w:rFonts w:asciiTheme="minorHAnsi" w:eastAsia="MS PGothic" w:hAnsiTheme="minorHAnsi"/>
          <w:sz w:val="22"/>
          <w:szCs w:val="22"/>
          <w:lang w:val="en-US"/>
        </w:rPr>
        <w:t>tor (</w:t>
      </w:r>
      <w:r w:rsidR="00964213" w:rsidRPr="007809BC">
        <w:rPr>
          <w:rFonts w:asciiTheme="minorHAnsi" w:eastAsia="MS PGothic" w:hAnsiTheme="minorHAnsi"/>
          <w:sz w:val="22"/>
          <w:szCs w:val="22"/>
          <w:lang w:val="en-US"/>
        </w:rPr>
        <w:t>Microactivity</w:t>
      </w:r>
      <w:r w:rsidR="00964213" w:rsidRPr="007809BC">
        <w:rPr>
          <w:rFonts w:asciiTheme="minorHAnsi" w:eastAsia="MS PGothic" w:hAnsiTheme="minorHAnsi"/>
          <w:sz w:val="22"/>
          <w:szCs w:val="22"/>
          <w:lang w:val="en-US"/>
        </w:rPr>
        <w:noBreakHyphen/>
        <w:t xml:space="preserve">Reference, </w:t>
      </w:r>
      <w:r w:rsidR="007D64C4" w:rsidRPr="007809BC">
        <w:rPr>
          <w:rFonts w:asciiTheme="minorHAnsi" w:eastAsia="MS PGothic" w:hAnsiTheme="minorHAnsi"/>
          <w:sz w:val="22"/>
          <w:szCs w:val="22"/>
          <w:lang w:val="en-US"/>
        </w:rPr>
        <w:t>PID Eng</w:t>
      </w:r>
      <w:r w:rsidR="00964213" w:rsidRPr="007809BC">
        <w:rPr>
          <w:rFonts w:asciiTheme="minorHAnsi" w:eastAsia="MS PGothic" w:hAnsiTheme="minorHAnsi"/>
          <w:sz w:val="22"/>
          <w:szCs w:val="22"/>
          <w:lang w:val="en-US"/>
        </w:rPr>
        <w:t>.</w:t>
      </w:r>
      <w:r w:rsidR="007D64C4" w:rsidRPr="007809BC">
        <w:rPr>
          <w:rFonts w:asciiTheme="minorHAnsi" w:eastAsia="MS PGothic" w:hAnsiTheme="minorHAnsi"/>
          <w:sz w:val="22"/>
          <w:szCs w:val="22"/>
          <w:lang w:val="en-US"/>
        </w:rPr>
        <w:t xml:space="preserve"> Tech</w:t>
      </w:r>
      <w:r w:rsidR="00964213" w:rsidRPr="007809BC">
        <w:rPr>
          <w:rFonts w:asciiTheme="minorHAnsi" w:eastAsia="MS PGothic" w:hAnsiTheme="minorHAnsi"/>
          <w:sz w:val="22"/>
          <w:szCs w:val="22"/>
          <w:lang w:val="en-US"/>
        </w:rPr>
        <w:t>.</w:t>
      </w:r>
      <w:r w:rsidR="00F854E6" w:rsidRPr="007809BC">
        <w:rPr>
          <w:rFonts w:asciiTheme="minorHAnsi" w:eastAsia="MS PGothic" w:hAnsiTheme="minorHAnsi"/>
          <w:sz w:val="22"/>
          <w:szCs w:val="22"/>
          <w:lang w:val="en-US"/>
        </w:rPr>
        <w:t xml:space="preserve">) connected </w:t>
      </w:r>
      <w:r w:rsidRPr="007809BC">
        <w:rPr>
          <w:rFonts w:asciiTheme="minorHAnsi" w:eastAsia="MS PGothic" w:hAnsiTheme="minorHAnsi"/>
          <w:sz w:val="22"/>
          <w:szCs w:val="22"/>
          <w:lang w:val="en-US"/>
        </w:rPr>
        <w:t xml:space="preserve">on-line </w:t>
      </w:r>
      <w:r w:rsidR="00F854E6" w:rsidRPr="007809BC">
        <w:rPr>
          <w:rFonts w:asciiTheme="minorHAnsi" w:eastAsia="MS PGothic" w:hAnsiTheme="minorHAnsi"/>
          <w:sz w:val="22"/>
          <w:szCs w:val="22"/>
          <w:lang w:val="en-US"/>
        </w:rPr>
        <w:t>to a Varian CP4900 micro</w:t>
      </w:r>
      <w:r w:rsidRPr="007809BC">
        <w:rPr>
          <w:rFonts w:asciiTheme="minorHAnsi" w:eastAsia="MS PGothic" w:hAnsiTheme="minorHAnsi"/>
          <w:sz w:val="22"/>
          <w:szCs w:val="22"/>
          <w:lang w:val="en-US"/>
        </w:rPr>
        <w:t xml:space="preserve"> </w:t>
      </w:r>
      <w:r w:rsidR="00F854E6" w:rsidRPr="007809BC">
        <w:rPr>
          <w:rFonts w:asciiTheme="minorHAnsi" w:eastAsia="MS PGothic" w:hAnsiTheme="minorHAnsi"/>
          <w:sz w:val="22"/>
          <w:szCs w:val="22"/>
          <w:lang w:val="en-US"/>
        </w:rPr>
        <w:t>gas</w:t>
      </w:r>
      <w:r w:rsidRPr="007809BC">
        <w:rPr>
          <w:rFonts w:asciiTheme="minorHAnsi" w:eastAsia="MS PGothic" w:hAnsiTheme="minorHAnsi"/>
          <w:sz w:val="22"/>
          <w:szCs w:val="22"/>
          <w:lang w:val="en-US"/>
        </w:rPr>
        <w:t>-</w:t>
      </w:r>
      <w:r w:rsidR="00F854E6" w:rsidRPr="007809BC">
        <w:rPr>
          <w:rFonts w:asciiTheme="minorHAnsi" w:eastAsia="MS PGothic" w:hAnsiTheme="minorHAnsi"/>
          <w:sz w:val="22"/>
          <w:szCs w:val="22"/>
          <w:lang w:val="en-US"/>
        </w:rPr>
        <w:t>chromatograph for</w:t>
      </w:r>
      <w:r w:rsidR="001C2962" w:rsidRPr="007809BC">
        <w:rPr>
          <w:rFonts w:asciiTheme="minorHAnsi" w:eastAsia="MS PGothic" w:hAnsiTheme="minorHAnsi"/>
          <w:sz w:val="22"/>
          <w:szCs w:val="22"/>
          <w:lang w:val="en-US"/>
        </w:rPr>
        <w:t xml:space="preserve"> the continuous </w:t>
      </w:r>
      <w:r w:rsidRPr="007809BC">
        <w:rPr>
          <w:rFonts w:asciiTheme="minorHAnsi" w:eastAsia="MS PGothic" w:hAnsiTheme="minorHAnsi"/>
          <w:sz w:val="22"/>
          <w:szCs w:val="22"/>
          <w:lang w:val="en-US"/>
        </w:rPr>
        <w:t xml:space="preserve">analysis of the </w:t>
      </w:r>
      <w:r w:rsidR="001C2962" w:rsidRPr="007809BC">
        <w:rPr>
          <w:rFonts w:asciiTheme="minorHAnsi" w:eastAsia="MS PGothic" w:hAnsiTheme="minorHAnsi"/>
          <w:sz w:val="22"/>
          <w:szCs w:val="22"/>
          <w:lang w:val="en-US"/>
        </w:rPr>
        <w:t>product</w:t>
      </w:r>
      <w:r w:rsidRPr="007809BC">
        <w:rPr>
          <w:rFonts w:asciiTheme="minorHAnsi" w:eastAsia="MS PGothic" w:hAnsiTheme="minorHAnsi"/>
          <w:sz w:val="22"/>
          <w:szCs w:val="22"/>
          <w:lang w:val="en-US"/>
        </w:rPr>
        <w:t>s</w:t>
      </w:r>
      <w:r w:rsidR="00F854E6" w:rsidRPr="007809BC">
        <w:rPr>
          <w:rFonts w:asciiTheme="minorHAnsi" w:eastAsia="MS PGothic" w:hAnsiTheme="minorHAnsi"/>
          <w:sz w:val="22"/>
          <w:szCs w:val="22"/>
          <w:lang w:val="en-US"/>
        </w:rPr>
        <w:t xml:space="preserve">. Reaction conditions are as follows: </w:t>
      </w:r>
      <w:r w:rsidR="00545237" w:rsidRPr="007809BC">
        <w:rPr>
          <w:rFonts w:asciiTheme="minorHAnsi" w:eastAsia="MS PGothic" w:hAnsiTheme="minorHAnsi"/>
          <w:sz w:val="22"/>
          <w:szCs w:val="22"/>
          <w:lang w:val="en-US"/>
        </w:rPr>
        <w:t>H</w:t>
      </w:r>
      <w:r w:rsidR="00545237" w:rsidRPr="007809BC">
        <w:rPr>
          <w:rFonts w:asciiTheme="minorHAnsi" w:eastAsia="MS PGothic" w:hAnsiTheme="minorHAnsi"/>
          <w:sz w:val="22"/>
          <w:szCs w:val="22"/>
          <w:vertAlign w:val="subscript"/>
          <w:lang w:val="en-US"/>
        </w:rPr>
        <w:t>2</w:t>
      </w:r>
      <w:r w:rsidR="00545237" w:rsidRPr="007809BC">
        <w:rPr>
          <w:rFonts w:asciiTheme="minorHAnsi" w:eastAsia="MS PGothic" w:hAnsiTheme="minorHAnsi"/>
          <w:sz w:val="22"/>
          <w:szCs w:val="22"/>
          <w:lang w:val="en-US"/>
        </w:rPr>
        <w:t>/</w:t>
      </w:r>
      <w:r w:rsidR="00F854E6" w:rsidRPr="007809BC">
        <w:rPr>
          <w:rFonts w:asciiTheme="minorHAnsi" w:eastAsia="MS PGothic" w:hAnsiTheme="minorHAnsi"/>
          <w:sz w:val="22"/>
          <w:szCs w:val="22"/>
          <w:lang w:val="en-US"/>
        </w:rPr>
        <w:t>CO</w:t>
      </w:r>
      <w:r w:rsidR="00F854E6" w:rsidRPr="007809BC">
        <w:rPr>
          <w:rFonts w:asciiTheme="minorHAnsi" w:eastAsia="MS PGothic" w:hAnsiTheme="minorHAnsi"/>
          <w:sz w:val="22"/>
          <w:szCs w:val="22"/>
          <w:vertAlign w:val="subscript"/>
          <w:lang w:val="en-US"/>
        </w:rPr>
        <w:t>2</w:t>
      </w:r>
      <w:r w:rsidRPr="007809BC">
        <w:rPr>
          <w:rFonts w:asciiTheme="minorHAnsi" w:eastAsia="MS PGothic" w:hAnsiTheme="minorHAnsi"/>
          <w:sz w:val="22"/>
          <w:szCs w:val="22"/>
          <w:lang w:val="en-US"/>
        </w:rPr>
        <w:t xml:space="preserve"> molar ratio in the feed</w:t>
      </w:r>
      <w:r w:rsidR="0075732C" w:rsidRPr="007809BC">
        <w:rPr>
          <w:rFonts w:asciiTheme="minorHAnsi" w:eastAsia="MS PGothic" w:hAnsiTheme="minorHAnsi"/>
          <w:sz w:val="22"/>
          <w:szCs w:val="22"/>
          <w:lang w:val="en-US"/>
        </w:rPr>
        <w:t>, 3; temperature, 200</w:t>
      </w:r>
      <w:r w:rsidR="0075732C" w:rsidRPr="007809BC">
        <w:rPr>
          <w:rFonts w:asciiTheme="minorHAnsi" w:eastAsia="MS PGothic" w:hAnsiTheme="minorHAnsi"/>
          <w:sz w:val="22"/>
          <w:szCs w:val="22"/>
          <w:lang w:val="en-US"/>
        </w:rPr>
        <w:noBreakHyphen/>
      </w:r>
      <w:r w:rsidR="00F854E6" w:rsidRPr="007809BC">
        <w:rPr>
          <w:rFonts w:asciiTheme="minorHAnsi" w:eastAsia="MS PGothic" w:hAnsiTheme="minorHAnsi"/>
          <w:sz w:val="22"/>
          <w:szCs w:val="22"/>
          <w:lang w:val="en-US"/>
        </w:rPr>
        <w:t>300</w:t>
      </w:r>
      <w:r w:rsidR="00964213" w:rsidRPr="007809BC">
        <w:rPr>
          <w:rFonts w:asciiTheme="minorHAnsi" w:eastAsia="MS PGothic" w:hAnsiTheme="minorHAnsi"/>
          <w:sz w:val="22"/>
          <w:szCs w:val="22"/>
          <w:lang w:val="en-US"/>
        </w:rPr>
        <w:t> </w:t>
      </w:r>
      <w:r w:rsidR="00F854E6" w:rsidRPr="007809BC">
        <w:rPr>
          <w:rFonts w:ascii="Cambria Math" w:eastAsia="MS PGothic" w:hAnsi="Cambria Math" w:cs="Cambria Math"/>
          <w:sz w:val="22"/>
          <w:szCs w:val="22"/>
          <w:lang w:val="en-US"/>
        </w:rPr>
        <w:t>℃</w:t>
      </w:r>
      <w:r w:rsidR="00F854E6" w:rsidRPr="007809BC">
        <w:rPr>
          <w:rFonts w:asciiTheme="minorHAnsi" w:eastAsia="MS PGothic" w:hAnsiTheme="minorHAnsi"/>
          <w:sz w:val="22"/>
          <w:szCs w:val="22"/>
          <w:lang w:val="en-US"/>
        </w:rPr>
        <w:t>; pressure, 1.6-6</w:t>
      </w:r>
      <w:r w:rsidR="00964213" w:rsidRPr="007809BC">
        <w:rPr>
          <w:rFonts w:asciiTheme="minorHAnsi" w:eastAsia="MS PGothic" w:hAnsiTheme="minorHAnsi"/>
          <w:sz w:val="22"/>
          <w:szCs w:val="22"/>
          <w:lang w:val="en-US"/>
        </w:rPr>
        <w:t> </w:t>
      </w:r>
      <w:r w:rsidR="00F854E6" w:rsidRPr="007809BC">
        <w:rPr>
          <w:rFonts w:asciiTheme="minorHAnsi" w:eastAsia="MS PGothic" w:hAnsiTheme="minorHAnsi"/>
          <w:sz w:val="22"/>
          <w:szCs w:val="22"/>
          <w:lang w:val="en-US"/>
        </w:rPr>
        <w:t>bar; space time, 5</w:t>
      </w:r>
      <w:r w:rsidR="00F854E6" w:rsidRPr="007809BC">
        <w:rPr>
          <w:rFonts w:asciiTheme="minorHAnsi" w:eastAsia="MS PGothic" w:hAnsiTheme="minorHAnsi"/>
          <w:sz w:val="22"/>
          <w:szCs w:val="22"/>
          <w:lang w:val="en-US"/>
        </w:rPr>
        <w:noBreakHyphen/>
      </w:r>
      <w:r w:rsidR="004B44C4" w:rsidRPr="007809BC">
        <w:rPr>
          <w:rFonts w:asciiTheme="minorHAnsi" w:eastAsia="MS PGothic" w:hAnsiTheme="minorHAnsi"/>
          <w:sz w:val="22"/>
          <w:szCs w:val="22"/>
          <w:lang w:val="en-US"/>
        </w:rPr>
        <w:t>13.5</w:t>
      </w:r>
      <w:r w:rsidR="00964213" w:rsidRPr="007809BC">
        <w:rPr>
          <w:rFonts w:asciiTheme="minorHAnsi" w:eastAsia="MS PGothic" w:hAnsiTheme="minorHAnsi"/>
          <w:sz w:val="22"/>
          <w:szCs w:val="22"/>
          <w:lang w:val="en-US"/>
        </w:rPr>
        <w:t> </w:t>
      </w:r>
      <w:r w:rsidR="00F854E6" w:rsidRPr="007809BC">
        <w:rPr>
          <w:rFonts w:asciiTheme="minorHAnsi" w:eastAsia="MS PGothic" w:hAnsiTheme="minorHAnsi"/>
          <w:sz w:val="22"/>
          <w:szCs w:val="22"/>
          <w:lang w:val="en-US"/>
        </w:rPr>
        <w:t>g</w:t>
      </w:r>
      <w:r w:rsidR="00F854E6" w:rsidRPr="007809BC">
        <w:rPr>
          <w:rFonts w:asciiTheme="minorHAnsi" w:eastAsia="MS PGothic" w:hAnsiTheme="minorHAnsi"/>
          <w:sz w:val="22"/>
          <w:szCs w:val="22"/>
          <w:vertAlign w:val="subscript"/>
          <w:lang w:val="en-US"/>
        </w:rPr>
        <w:t>cat</w:t>
      </w:r>
      <w:r w:rsidR="004B44C4" w:rsidRPr="007809BC">
        <w:rPr>
          <w:rFonts w:asciiTheme="minorHAnsi" w:eastAsia="MS PGothic" w:hAnsiTheme="minorHAnsi"/>
          <w:sz w:val="22"/>
          <w:szCs w:val="22"/>
          <w:lang w:val="en-US"/>
        </w:rPr>
        <w:t>h</w:t>
      </w:r>
      <w:r w:rsidR="00F854E6" w:rsidRPr="007809BC">
        <w:rPr>
          <w:rFonts w:asciiTheme="minorHAnsi" w:eastAsia="MS PGothic" w:hAnsiTheme="minorHAnsi"/>
          <w:sz w:val="22"/>
          <w:szCs w:val="22"/>
          <w:lang w:val="en-US"/>
        </w:rPr>
        <w:t>(mol</w:t>
      </w:r>
      <w:r w:rsidR="00F854E6" w:rsidRPr="007809BC">
        <w:rPr>
          <w:rFonts w:asciiTheme="minorHAnsi" w:eastAsia="MS PGothic" w:hAnsiTheme="minorHAnsi"/>
          <w:sz w:val="22"/>
          <w:szCs w:val="22"/>
          <w:vertAlign w:val="subscript"/>
          <w:lang w:val="en-US"/>
        </w:rPr>
        <w:t>C</w:t>
      </w:r>
      <w:r w:rsidR="00F854E6" w:rsidRPr="007809BC">
        <w:rPr>
          <w:rFonts w:asciiTheme="minorHAnsi" w:eastAsia="MS PGothic" w:hAnsiTheme="minorHAnsi"/>
          <w:sz w:val="22"/>
          <w:szCs w:val="22"/>
          <w:lang w:val="en-US"/>
        </w:rPr>
        <w:t>)</w:t>
      </w:r>
      <w:r w:rsidR="00F854E6" w:rsidRPr="007809BC">
        <w:rPr>
          <w:rFonts w:asciiTheme="minorHAnsi" w:eastAsia="MS PGothic" w:hAnsiTheme="minorHAnsi"/>
          <w:sz w:val="22"/>
          <w:szCs w:val="22"/>
          <w:vertAlign w:val="superscript"/>
          <w:lang w:val="en-US"/>
        </w:rPr>
        <w:t>-1</w:t>
      </w:r>
      <w:r w:rsidR="00F854E6" w:rsidRPr="007809BC">
        <w:rPr>
          <w:rFonts w:asciiTheme="minorHAnsi" w:eastAsia="MS PGothic" w:hAnsiTheme="minorHAnsi"/>
          <w:sz w:val="22"/>
          <w:szCs w:val="22"/>
          <w:lang w:val="en-US"/>
        </w:rPr>
        <w:t>; time on stream, up to 24</w:t>
      </w:r>
      <w:r w:rsidR="00964213" w:rsidRPr="007809BC">
        <w:rPr>
          <w:rFonts w:asciiTheme="minorHAnsi" w:eastAsia="MS PGothic" w:hAnsiTheme="minorHAnsi"/>
          <w:sz w:val="22"/>
          <w:szCs w:val="22"/>
          <w:lang w:val="en-US"/>
        </w:rPr>
        <w:t> </w:t>
      </w:r>
      <w:r w:rsidR="00F854E6" w:rsidRPr="007809BC">
        <w:rPr>
          <w:rFonts w:asciiTheme="minorHAnsi" w:eastAsia="MS PGothic" w:hAnsiTheme="minorHAnsi"/>
          <w:sz w:val="22"/>
          <w:szCs w:val="22"/>
          <w:lang w:val="en-US"/>
        </w:rPr>
        <w:t>h.</w:t>
      </w:r>
    </w:p>
    <w:p w14:paraId="03EEFF0B" w14:textId="77777777" w:rsidR="000013D5" w:rsidRPr="007809BC" w:rsidRDefault="000013D5" w:rsidP="00F854E6">
      <w:pPr>
        <w:snapToGrid w:val="0"/>
        <w:spacing w:after="120"/>
        <w:rPr>
          <w:rFonts w:asciiTheme="minorHAnsi" w:eastAsia="MS PGothic" w:hAnsiTheme="minorHAnsi"/>
          <w:sz w:val="22"/>
          <w:szCs w:val="22"/>
          <w:lang w:val="en-US"/>
        </w:rPr>
      </w:pPr>
    </w:p>
    <w:p w14:paraId="02BAF163" w14:textId="77777777" w:rsidR="00BE7DCE" w:rsidRPr="007809BC" w:rsidRDefault="00704BDF" w:rsidP="00A93DE5">
      <w:pPr>
        <w:snapToGrid w:val="0"/>
        <w:spacing w:after="100"/>
        <w:rPr>
          <w:rFonts w:asciiTheme="minorHAnsi" w:eastAsia="MS PGothic" w:hAnsiTheme="minorHAnsi"/>
          <w:b/>
          <w:bCs/>
          <w:sz w:val="22"/>
          <w:szCs w:val="22"/>
          <w:lang w:val="en-US"/>
        </w:rPr>
      </w:pPr>
      <w:r w:rsidRPr="007809BC">
        <w:rPr>
          <w:rFonts w:asciiTheme="minorHAnsi" w:eastAsia="MS PGothic" w:hAnsiTheme="minorHAnsi"/>
          <w:b/>
          <w:bCs/>
          <w:sz w:val="22"/>
          <w:szCs w:val="22"/>
          <w:lang w:val="en-US"/>
        </w:rPr>
        <w:lastRenderedPageBreak/>
        <w:t>3. Results and discussion</w:t>
      </w: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529"/>
        <w:gridCol w:w="175"/>
      </w:tblGrid>
      <w:tr w:rsidR="007809BC" w:rsidRPr="007809BC" w14:paraId="68A7122B" w14:textId="77777777" w:rsidTr="00800F22">
        <w:trPr>
          <w:trHeight w:val="2411"/>
        </w:trPr>
        <w:tc>
          <w:tcPr>
            <w:tcW w:w="3652" w:type="dxa"/>
            <w:vMerge w:val="restart"/>
          </w:tcPr>
          <w:p w14:paraId="58CB12C5" w14:textId="77777777" w:rsidR="009B0CE0" w:rsidRPr="007809BC" w:rsidRDefault="009B0CE0" w:rsidP="00903D17">
            <w:pPr>
              <w:tabs>
                <w:tab w:val="clear" w:pos="7100"/>
              </w:tabs>
              <w:snapToGrid w:val="0"/>
              <w:spacing w:after="120"/>
              <w:ind w:right="-108"/>
              <w:rPr>
                <w:rFonts w:asciiTheme="minorHAnsi" w:eastAsia="MS PGothic" w:hAnsiTheme="minorHAnsi"/>
                <w:sz w:val="22"/>
                <w:szCs w:val="22"/>
                <w:lang w:val="en-US"/>
              </w:rPr>
            </w:pPr>
            <w:r w:rsidRPr="007809BC">
              <w:rPr>
                <w:rFonts w:asciiTheme="minorHAnsi" w:eastAsia="MS PGothic" w:hAnsiTheme="minorHAnsi"/>
                <w:sz w:val="22"/>
                <w:szCs w:val="22"/>
                <w:lang w:val="en-US"/>
              </w:rPr>
              <w:t>As an example, Figure 1a and 1b show the effect of pressure and temperature on the yield of the CO</w:t>
            </w:r>
            <w:r w:rsidRPr="007809BC">
              <w:rPr>
                <w:rFonts w:asciiTheme="minorHAnsi" w:eastAsia="MS PGothic" w:hAnsiTheme="minorHAnsi"/>
                <w:sz w:val="22"/>
                <w:szCs w:val="22"/>
                <w:vertAlign w:val="subscript"/>
                <w:lang w:val="en-US"/>
              </w:rPr>
              <w:t>2</w:t>
            </w:r>
            <w:r w:rsidRPr="007809BC">
              <w:rPr>
                <w:rFonts w:asciiTheme="minorHAnsi" w:eastAsia="MS PGothic" w:hAnsiTheme="minorHAnsi"/>
                <w:sz w:val="22"/>
                <w:szCs w:val="22"/>
                <w:lang w:val="en-US"/>
              </w:rPr>
              <w:t xml:space="preserve"> hydrogenation reaction products (CO and MeOH) and CO/MeOH molar ratio, with CZMn catalyst and 13.5 g</w:t>
            </w:r>
            <w:r w:rsidRPr="007809BC">
              <w:rPr>
                <w:rFonts w:asciiTheme="minorHAnsi" w:eastAsia="MS PGothic" w:hAnsiTheme="minorHAnsi"/>
                <w:sz w:val="22"/>
                <w:szCs w:val="22"/>
                <w:vertAlign w:val="subscript"/>
                <w:lang w:val="en-US"/>
              </w:rPr>
              <w:t>cat</w:t>
            </w:r>
            <w:r w:rsidRPr="007809BC">
              <w:rPr>
                <w:rFonts w:asciiTheme="minorHAnsi" w:eastAsia="MS PGothic" w:hAnsiTheme="minorHAnsi"/>
                <w:sz w:val="22"/>
                <w:szCs w:val="22"/>
                <w:lang w:val="en-US"/>
              </w:rPr>
              <w:t>h(mol</w:t>
            </w:r>
            <w:r w:rsidRPr="007809BC">
              <w:rPr>
                <w:rFonts w:asciiTheme="minorHAnsi" w:eastAsia="MS PGothic" w:hAnsiTheme="minorHAnsi"/>
                <w:sz w:val="22"/>
                <w:szCs w:val="22"/>
                <w:vertAlign w:val="subscript"/>
                <w:lang w:val="en-US"/>
              </w:rPr>
              <w:t>C</w:t>
            </w:r>
            <w:r w:rsidRPr="007809BC">
              <w:rPr>
                <w:rFonts w:asciiTheme="minorHAnsi" w:eastAsia="MS PGothic" w:hAnsiTheme="minorHAnsi"/>
                <w:sz w:val="22"/>
                <w:szCs w:val="22"/>
                <w:lang w:val="en-US"/>
              </w:rPr>
              <w:t>)</w:t>
            </w:r>
            <w:r w:rsidRPr="007809BC">
              <w:rPr>
                <w:rFonts w:asciiTheme="minorHAnsi" w:eastAsia="MS PGothic" w:hAnsiTheme="minorHAnsi"/>
                <w:sz w:val="22"/>
                <w:szCs w:val="22"/>
                <w:vertAlign w:val="superscript"/>
                <w:lang w:val="en-US"/>
              </w:rPr>
              <w:t>-1</w:t>
            </w:r>
            <w:r w:rsidRPr="007809BC">
              <w:rPr>
                <w:rFonts w:asciiTheme="minorHAnsi" w:eastAsia="MS PGothic" w:hAnsiTheme="minorHAnsi"/>
                <w:sz w:val="22"/>
                <w:szCs w:val="22"/>
                <w:lang w:val="en-US"/>
              </w:rPr>
              <w:t xml:space="preserve">. In light of the results in Fig. 1a, as predicted thermodynamically, higher pressures lead to higher MeOH production, while CO yield is lightly affected. However, increasing temperature (Fig. 1b) gives way to higher CO yield, as WGS equilibrium is highly dependent on temperature. Furthermore, MeOH production shows a maximum </w:t>
            </w:r>
            <w:r w:rsidRPr="007809BC">
              <w:rPr>
                <w:rFonts w:asciiTheme="minorHAnsi" w:eastAsia="MS PGothic" w:hAnsiTheme="minorHAnsi" w:cstheme="minorHAnsi"/>
                <w:sz w:val="22"/>
                <w:szCs w:val="22"/>
                <w:lang w:val="en-US"/>
              </w:rPr>
              <w:t>at 225</w:t>
            </w:r>
            <w:r w:rsidRPr="007809BC">
              <w:rPr>
                <w:rFonts w:ascii="Cambria Math" w:eastAsia="MS PGothic" w:hAnsi="Cambria Math" w:cs="Cambria Math"/>
                <w:sz w:val="22"/>
                <w:szCs w:val="22"/>
                <w:lang w:val="en-US"/>
              </w:rPr>
              <w:t>℃</w:t>
            </w:r>
            <w:r w:rsidRPr="007809BC">
              <w:rPr>
                <w:rFonts w:asciiTheme="minorHAnsi" w:eastAsia="MS PGothic" w:hAnsiTheme="minorHAnsi" w:cstheme="minorHAnsi"/>
                <w:sz w:val="22"/>
                <w:szCs w:val="22"/>
                <w:lang w:val="en-US"/>
              </w:rPr>
              <w:t>, justified both by the improvement of the kinetics at higher temperature, and to the thermodynamic limitations of exothermic reactions, as it is the case.</w:t>
            </w:r>
          </w:p>
          <w:p w14:paraId="019BE511" w14:textId="77777777" w:rsidR="009B0CE0" w:rsidRPr="007809BC" w:rsidRDefault="009B0CE0" w:rsidP="00800F22">
            <w:pPr>
              <w:tabs>
                <w:tab w:val="clear" w:pos="7100"/>
              </w:tabs>
              <w:snapToGrid w:val="0"/>
              <w:ind w:right="-108"/>
              <w:rPr>
                <w:lang w:val="en-US"/>
              </w:rPr>
            </w:pPr>
            <w:r w:rsidRPr="007809BC">
              <w:rPr>
                <w:rFonts w:asciiTheme="minorHAnsi" w:eastAsia="MS PGothic" w:hAnsiTheme="minorHAnsi"/>
                <w:sz w:val="22"/>
                <w:szCs w:val="22"/>
                <w:lang w:val="en-US"/>
              </w:rPr>
              <w:t>Fig 1c shows the catalytic behavior of the three studied catalysts. For CZZr</w:t>
            </w:r>
            <w:r w:rsidR="00C20558" w:rsidRPr="007809BC">
              <w:rPr>
                <w:rFonts w:asciiTheme="minorHAnsi" w:eastAsia="MS PGothic" w:hAnsiTheme="minorHAnsi"/>
                <w:sz w:val="22"/>
                <w:szCs w:val="22"/>
                <w:lang w:val="en-US"/>
              </w:rPr>
              <w:t xml:space="preserve"> catalyst</w:t>
            </w:r>
            <w:r w:rsidRPr="007809BC">
              <w:rPr>
                <w:rFonts w:asciiTheme="minorHAnsi" w:eastAsia="MS PGothic" w:hAnsiTheme="minorHAnsi"/>
                <w:sz w:val="22"/>
                <w:szCs w:val="22"/>
                <w:lang w:val="en-US"/>
              </w:rPr>
              <w:t>, a remarkably higher CO yield is achieved</w:t>
            </w:r>
            <w:r w:rsidR="00C20558" w:rsidRPr="007809BC">
              <w:rPr>
                <w:rFonts w:asciiTheme="minorHAnsi" w:eastAsia="MS PGothic" w:hAnsiTheme="minorHAnsi"/>
                <w:sz w:val="22"/>
                <w:szCs w:val="22"/>
                <w:lang w:val="en-US"/>
              </w:rPr>
              <w:t xml:space="preserve"> at 3 bar and 350 ºC</w:t>
            </w:r>
            <w:r w:rsidR="00BB0D8B" w:rsidRPr="007809BC">
              <w:rPr>
                <w:rFonts w:asciiTheme="minorHAnsi" w:eastAsia="MS PGothic" w:hAnsiTheme="minorHAnsi"/>
                <w:sz w:val="22"/>
                <w:szCs w:val="22"/>
                <w:lang w:val="en-US"/>
              </w:rPr>
              <w:t xml:space="preserve">, which is </w:t>
            </w:r>
            <w:r w:rsidRPr="007809BC">
              <w:rPr>
                <w:rFonts w:asciiTheme="minorHAnsi" w:eastAsia="MS PGothic" w:hAnsiTheme="minorHAnsi"/>
                <w:sz w:val="22"/>
                <w:szCs w:val="22"/>
                <w:lang w:val="en-US"/>
              </w:rPr>
              <w:t>the</w:t>
            </w:r>
            <w:r w:rsidR="00BB0D8B" w:rsidRPr="007809BC">
              <w:rPr>
                <w:rFonts w:asciiTheme="minorHAnsi" w:eastAsia="MS PGothic" w:hAnsiTheme="minorHAnsi"/>
                <w:sz w:val="22"/>
                <w:szCs w:val="22"/>
                <w:lang w:val="en-US"/>
              </w:rPr>
              <w:t xml:space="preserve"> pursued goal</w:t>
            </w:r>
            <w:r w:rsidRPr="007809BC">
              <w:rPr>
                <w:rFonts w:asciiTheme="minorHAnsi" w:eastAsia="MS PGothic" w:hAnsiTheme="minorHAnsi"/>
                <w:sz w:val="22"/>
                <w:szCs w:val="22"/>
                <w:lang w:val="en-US"/>
              </w:rPr>
              <w:t xml:space="preserve"> </w:t>
            </w:r>
            <w:r w:rsidR="00BB0D8B" w:rsidRPr="007809BC">
              <w:rPr>
                <w:rFonts w:asciiTheme="minorHAnsi" w:eastAsia="MS PGothic" w:hAnsiTheme="minorHAnsi"/>
                <w:sz w:val="22"/>
                <w:szCs w:val="22"/>
                <w:lang w:val="en-US"/>
              </w:rPr>
              <w:t>for the selection of the</w:t>
            </w:r>
            <w:r w:rsidR="00C20558" w:rsidRPr="007809BC">
              <w:rPr>
                <w:rFonts w:asciiTheme="minorHAnsi" w:eastAsia="MS PGothic" w:hAnsiTheme="minorHAnsi"/>
                <w:sz w:val="22"/>
                <w:szCs w:val="22"/>
                <w:lang w:val="en-US"/>
              </w:rPr>
              <w:t xml:space="preserve"> most suitable</w:t>
            </w:r>
            <w:r w:rsidRPr="007809BC">
              <w:rPr>
                <w:rFonts w:asciiTheme="minorHAnsi" w:eastAsia="MS PGothic" w:hAnsiTheme="minorHAnsi"/>
                <w:sz w:val="22"/>
                <w:szCs w:val="22"/>
                <w:lang w:val="en-US"/>
              </w:rPr>
              <w:t xml:space="preserve"> catalyst to be used in the CO</w:t>
            </w:r>
            <w:r w:rsidRPr="007809BC">
              <w:rPr>
                <w:rFonts w:asciiTheme="minorHAnsi" w:eastAsia="MS PGothic" w:hAnsiTheme="minorHAnsi"/>
                <w:sz w:val="22"/>
                <w:szCs w:val="22"/>
                <w:vertAlign w:val="subscript"/>
                <w:lang w:val="en-US"/>
              </w:rPr>
              <w:t>2</w:t>
            </w:r>
            <w:r w:rsidRPr="007809BC">
              <w:rPr>
                <w:rFonts w:asciiTheme="minorHAnsi" w:eastAsia="MS PGothic" w:hAnsiTheme="minorHAnsi"/>
                <w:sz w:val="22"/>
                <w:szCs w:val="22"/>
                <w:lang w:val="en-US"/>
              </w:rPr>
              <w:t xml:space="preserve"> valorization processe</w:t>
            </w:r>
            <w:r w:rsidR="00CF442F" w:rsidRPr="007809BC">
              <w:rPr>
                <w:rFonts w:asciiTheme="minorHAnsi" w:eastAsia="MS PGothic" w:hAnsiTheme="minorHAnsi"/>
                <w:sz w:val="22"/>
                <w:szCs w:val="22"/>
                <w:lang w:val="en-US"/>
              </w:rPr>
              <w:t>s.</w:t>
            </w:r>
          </w:p>
        </w:tc>
        <w:tc>
          <w:tcPr>
            <w:tcW w:w="5704" w:type="dxa"/>
            <w:gridSpan w:val="2"/>
          </w:tcPr>
          <w:p w14:paraId="54AF6AF5" w14:textId="77777777" w:rsidR="009B0CE0" w:rsidRPr="007809BC" w:rsidRDefault="004B529D" w:rsidP="00800F22">
            <w:pPr>
              <w:spacing w:line="240" w:lineRule="auto"/>
              <w:jc w:val="center"/>
            </w:pPr>
            <w:r w:rsidRPr="007809BC">
              <w:object w:dxaOrig="31500" w:dyaOrig="17850" w14:anchorId="5B4F6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120.25pt" o:ole="">
                  <v:imagedata r:id="rId10" o:title="" croptop="5724f" cropbottom="3122f" cropleft="-289f"/>
                </v:shape>
                <o:OLEObject Type="Embed" ProgID="Origin50.Graph" ShapeID="_x0000_i1025" DrawAspect="Content" ObjectID="_1612174221" r:id="rId11"/>
              </w:object>
            </w:r>
          </w:p>
        </w:tc>
      </w:tr>
      <w:tr w:rsidR="007809BC" w:rsidRPr="007809BC" w14:paraId="5A97D157" w14:textId="77777777" w:rsidTr="00800F22">
        <w:trPr>
          <w:trHeight w:val="2411"/>
        </w:trPr>
        <w:tc>
          <w:tcPr>
            <w:tcW w:w="3652" w:type="dxa"/>
            <w:vMerge/>
          </w:tcPr>
          <w:p w14:paraId="6C70E6C4" w14:textId="77777777" w:rsidR="009B0CE0" w:rsidRPr="007809BC" w:rsidRDefault="009B0CE0" w:rsidP="009B0CE0">
            <w:pPr>
              <w:ind w:left="-108"/>
            </w:pPr>
          </w:p>
        </w:tc>
        <w:tc>
          <w:tcPr>
            <w:tcW w:w="5704" w:type="dxa"/>
            <w:gridSpan w:val="2"/>
          </w:tcPr>
          <w:p w14:paraId="4251E3AA" w14:textId="77777777" w:rsidR="009B0CE0" w:rsidRPr="007809BC" w:rsidRDefault="004B529D" w:rsidP="00800F22">
            <w:pPr>
              <w:spacing w:before="40" w:line="240" w:lineRule="auto"/>
              <w:jc w:val="center"/>
            </w:pPr>
            <w:r w:rsidRPr="007809BC">
              <w:object w:dxaOrig="31500" w:dyaOrig="17850" w14:anchorId="1029E83C">
                <v:shape id="_x0000_i1026" type="#_x0000_t75" style="width:247.25pt;height:120.25pt" o:ole="">
                  <v:imagedata r:id="rId12" o:title="" croptop="5807f" cropbottom="3122f" cropleft="-289f"/>
                </v:shape>
                <o:OLEObject Type="Embed" ProgID="Origin50.Graph" ShapeID="_x0000_i1026" DrawAspect="Content" ObjectID="_1612174222" r:id="rId13"/>
              </w:object>
            </w:r>
          </w:p>
        </w:tc>
      </w:tr>
      <w:tr w:rsidR="007809BC" w:rsidRPr="007809BC" w14:paraId="025AEAD7" w14:textId="77777777" w:rsidTr="00800F22">
        <w:trPr>
          <w:trHeight w:val="2411"/>
        </w:trPr>
        <w:tc>
          <w:tcPr>
            <w:tcW w:w="3652" w:type="dxa"/>
            <w:vMerge/>
          </w:tcPr>
          <w:p w14:paraId="0D46D59E" w14:textId="77777777" w:rsidR="009B0CE0" w:rsidRPr="007809BC" w:rsidRDefault="009B0CE0" w:rsidP="009B0CE0">
            <w:pPr>
              <w:ind w:left="-108"/>
            </w:pPr>
          </w:p>
        </w:tc>
        <w:tc>
          <w:tcPr>
            <w:tcW w:w="5704" w:type="dxa"/>
            <w:gridSpan w:val="2"/>
          </w:tcPr>
          <w:p w14:paraId="717DCE29" w14:textId="77777777" w:rsidR="009B0CE0" w:rsidRPr="007809BC" w:rsidRDefault="004B529D" w:rsidP="00800F22">
            <w:pPr>
              <w:spacing w:before="40" w:line="240" w:lineRule="auto"/>
              <w:jc w:val="center"/>
            </w:pPr>
            <w:r w:rsidRPr="007809BC">
              <w:object w:dxaOrig="31500" w:dyaOrig="17850" w14:anchorId="32BEF5E7">
                <v:shape id="_x0000_i1027" type="#_x0000_t75" style="width:243.85pt;height:120.25pt;mso-position-vertical:absolute" o:ole="">
                  <v:imagedata r:id="rId14" o:title="" croptop="5724f" cropbottom="3122f" cropleft="-289f"/>
                </v:shape>
                <o:OLEObject Type="Embed" ProgID="Origin50.Graph" ShapeID="_x0000_i1027" DrawAspect="Content" ObjectID="_1612174223" r:id="rId15"/>
              </w:object>
            </w:r>
          </w:p>
        </w:tc>
      </w:tr>
      <w:tr w:rsidR="007809BC" w:rsidRPr="007809BC" w14:paraId="289799F3" w14:textId="77777777" w:rsidTr="00800F22">
        <w:trPr>
          <w:gridAfter w:val="1"/>
          <w:wAfter w:w="175" w:type="dxa"/>
          <w:trHeight w:val="636"/>
        </w:trPr>
        <w:tc>
          <w:tcPr>
            <w:tcW w:w="3652" w:type="dxa"/>
            <w:vMerge/>
          </w:tcPr>
          <w:p w14:paraId="74EFFBF7" w14:textId="77777777" w:rsidR="009B0CE0" w:rsidRPr="007809BC" w:rsidRDefault="009B0CE0" w:rsidP="00A73D79">
            <w:pPr>
              <w:rPr>
                <w:rFonts w:asciiTheme="minorHAnsi" w:hAnsiTheme="minorHAnsi"/>
                <w:b/>
              </w:rPr>
            </w:pPr>
          </w:p>
        </w:tc>
        <w:tc>
          <w:tcPr>
            <w:tcW w:w="5529" w:type="dxa"/>
          </w:tcPr>
          <w:p w14:paraId="35A225F9" w14:textId="77777777" w:rsidR="009B0CE0" w:rsidRPr="007809BC" w:rsidRDefault="009B0CE0" w:rsidP="00903D17">
            <w:pPr>
              <w:spacing w:before="40"/>
              <w:ind w:left="176" w:right="176"/>
              <w:rPr>
                <w:rFonts w:asciiTheme="minorHAnsi" w:hAnsiTheme="minorHAnsi"/>
                <w:sz w:val="16"/>
              </w:rPr>
            </w:pPr>
            <w:r w:rsidRPr="007809BC">
              <w:rPr>
                <w:rFonts w:asciiTheme="minorHAnsi" w:hAnsiTheme="minorHAnsi"/>
                <w:b/>
              </w:rPr>
              <w:t>Figure 1.</w:t>
            </w:r>
            <w:r w:rsidRPr="007809BC">
              <w:rPr>
                <w:rFonts w:asciiTheme="minorHAnsi" w:hAnsiTheme="minorHAnsi"/>
              </w:rPr>
              <w:t xml:space="preserve"> CO and MeOH yields and CO/MeOH ratio </w:t>
            </w:r>
            <w:r w:rsidR="00800F22" w:rsidRPr="007809BC">
              <w:rPr>
                <w:rFonts w:asciiTheme="minorHAnsi" w:hAnsiTheme="minorHAnsi"/>
              </w:rPr>
              <w:t xml:space="preserve">for CZMn </w:t>
            </w:r>
            <w:r w:rsidRPr="007809BC">
              <w:rPr>
                <w:rFonts w:asciiTheme="minorHAnsi" w:hAnsiTheme="minorHAnsi"/>
              </w:rPr>
              <w:t>at 13.5 g</w:t>
            </w:r>
            <w:r w:rsidRPr="007809BC">
              <w:rPr>
                <w:rFonts w:asciiTheme="minorHAnsi" w:hAnsiTheme="minorHAnsi"/>
                <w:vertAlign w:val="subscript"/>
              </w:rPr>
              <w:t>cat</w:t>
            </w:r>
            <w:r w:rsidRPr="007809BC">
              <w:rPr>
                <w:rFonts w:asciiTheme="minorHAnsi" w:hAnsiTheme="minorHAnsi"/>
              </w:rPr>
              <w:t> h mol</w:t>
            </w:r>
            <w:r w:rsidRPr="007809BC">
              <w:rPr>
                <w:rFonts w:asciiTheme="minorHAnsi" w:hAnsiTheme="minorHAnsi"/>
                <w:vertAlign w:val="subscript"/>
              </w:rPr>
              <w:t>C</w:t>
            </w:r>
            <w:r w:rsidRPr="007809BC">
              <w:rPr>
                <w:rFonts w:asciiTheme="minorHAnsi" w:hAnsiTheme="minorHAnsi"/>
                <w:vertAlign w:val="superscript"/>
              </w:rPr>
              <w:t>-1</w:t>
            </w:r>
            <w:r w:rsidRPr="007809BC">
              <w:rPr>
                <w:rFonts w:asciiTheme="minorHAnsi" w:hAnsiTheme="minorHAnsi"/>
              </w:rPr>
              <w:t xml:space="preserve"> </w:t>
            </w:r>
            <w:r w:rsidR="00800F22" w:rsidRPr="007809BC">
              <w:rPr>
                <w:rFonts w:asciiTheme="minorHAnsi" w:hAnsiTheme="minorHAnsi"/>
              </w:rPr>
              <w:t xml:space="preserve"> and </w:t>
            </w:r>
            <w:r w:rsidRPr="007809BC">
              <w:rPr>
                <w:rFonts w:asciiTheme="minorHAnsi" w:hAnsiTheme="minorHAnsi"/>
              </w:rPr>
              <w:t>250 ºC; 3 bar (b); and at 250 ºC and 3 bar for CZA, CZZr and CZMn.</w:t>
            </w:r>
          </w:p>
        </w:tc>
      </w:tr>
    </w:tbl>
    <w:p w14:paraId="5AF9C69C" w14:textId="77777777" w:rsidR="00704BDF" w:rsidRPr="007809BC" w:rsidRDefault="00704BDF" w:rsidP="00A93DE5">
      <w:pPr>
        <w:snapToGrid w:val="0"/>
        <w:spacing w:before="240" w:after="100"/>
        <w:rPr>
          <w:rFonts w:asciiTheme="minorHAnsi" w:eastAsia="MS PGothic" w:hAnsiTheme="minorHAnsi"/>
          <w:sz w:val="22"/>
          <w:szCs w:val="22"/>
          <w:lang w:eastAsia="ko-KR"/>
        </w:rPr>
      </w:pPr>
      <w:r w:rsidRPr="007809BC">
        <w:rPr>
          <w:rFonts w:asciiTheme="minorHAnsi" w:eastAsia="MS PGothic" w:hAnsiTheme="minorHAnsi"/>
          <w:b/>
          <w:bCs/>
          <w:sz w:val="22"/>
          <w:szCs w:val="22"/>
        </w:rPr>
        <w:t>4. Conclusion</w:t>
      </w:r>
      <w:r w:rsidRPr="007809BC">
        <w:rPr>
          <w:rFonts w:asciiTheme="minorHAnsi" w:eastAsia="MS PGothic" w:hAnsiTheme="minorHAnsi"/>
          <w:b/>
          <w:bCs/>
          <w:sz w:val="22"/>
          <w:szCs w:val="22"/>
          <w:lang w:eastAsia="ko-KR"/>
        </w:rPr>
        <w:t>s</w:t>
      </w:r>
      <w:r w:rsidR="00FE367F" w:rsidRPr="007809BC">
        <w:rPr>
          <w:noProof/>
          <w:lang w:val="es-ES" w:eastAsia="es-ES"/>
        </w:rPr>
        <w:pict w14:anchorId="62EC69EB">
          <v:shapetype id="_x0000_t202" coordsize="21600,21600" o:spt="202" path="m,l,21600r21600,l21600,xe">
            <v:stroke joinstyle="miter"/>
            <v:path gradientshapeok="t" o:connecttype="rect"/>
          </v:shapetype>
          <v:shape id="Cuadro de texto 3" o:spid="_x0000_s1026" type="#_x0000_t202" style="position:absolute;left:0;text-align:left;margin-left:309.1pt;margin-top:561.3pt;width:203.55pt;height:35.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" stroked="f">
            <v:path arrowok="t"/>
            <v:textbox inset="0,0,0,0">
              <w:txbxContent>
                <w:p w14:paraId="44325E96" w14:textId="77777777" w:rsidR="007F7952" w:rsidRPr="004B44C4" w:rsidRDefault="007F7952" w:rsidP="007F7952">
                  <w:pPr>
                    <w:pStyle w:val="Descripcin"/>
                    <w:rPr>
                      <w:rFonts w:asciiTheme="minorHAnsi" w:hAnsiTheme="minorHAnsi" w:cstheme="minorHAnsi"/>
                      <w:b w:val="0"/>
                      <w:noProof/>
                      <w:color w:val="auto"/>
                      <w:szCs w:val="20"/>
                    </w:rPr>
                  </w:pPr>
                  <w:r w:rsidRPr="00893D66">
                    <w:rPr>
                      <w:rFonts w:asciiTheme="minorHAnsi" w:hAnsiTheme="minorHAnsi" w:cstheme="minorHAnsi"/>
                      <w:color w:val="auto"/>
                    </w:rPr>
                    <w:t xml:space="preserve">Figure </w:t>
                  </w:r>
                  <w:r w:rsidR="00EA38B6" w:rsidRPr="00893D66">
                    <w:rPr>
                      <w:rFonts w:asciiTheme="minorHAnsi" w:hAnsiTheme="minorHAnsi" w:cstheme="minorHAnsi"/>
                      <w:color w:val="auto"/>
                    </w:rPr>
                    <w:fldChar w:fldCharType="begin"/>
                  </w:r>
                  <w:r w:rsidRPr="00893D66">
                    <w:rPr>
                      <w:rFonts w:asciiTheme="minorHAnsi" w:hAnsiTheme="minorHAnsi" w:cstheme="minorHAnsi"/>
                      <w:color w:val="auto"/>
                    </w:rPr>
                    <w:instrText xml:space="preserve"> SEQ Figure \* ARABIC </w:instrText>
                  </w:r>
                  <w:r w:rsidR="00EA38B6" w:rsidRPr="00893D66">
                    <w:rPr>
                      <w:rFonts w:asciiTheme="minorHAnsi" w:hAnsiTheme="minorHAnsi" w:cstheme="minorHAnsi"/>
                      <w:color w:val="auto"/>
                    </w:rPr>
                    <w:fldChar w:fldCharType="separate"/>
                  </w:r>
                  <w:r>
                    <w:rPr>
                      <w:rFonts w:asciiTheme="minorHAnsi" w:hAnsiTheme="minorHAnsi" w:cstheme="minorHAnsi"/>
                      <w:noProof/>
                      <w:color w:val="auto"/>
                    </w:rPr>
                    <w:t>1</w:t>
                  </w:r>
                  <w:r w:rsidR="00EA38B6" w:rsidRPr="00893D66">
                    <w:rPr>
                      <w:rFonts w:asciiTheme="minorHAnsi" w:hAnsiTheme="minorHAnsi" w:cstheme="minorHAnsi"/>
                      <w:color w:val="auto"/>
                    </w:rPr>
                    <w:fldChar w:fldCharType="end"/>
                  </w:r>
                  <w:r w:rsidRPr="00893D66">
                    <w:rPr>
                      <w:rFonts w:asciiTheme="minorHAnsi" w:hAnsiTheme="minorHAnsi" w:cstheme="minorHAnsi"/>
                      <w:color w:val="auto"/>
                    </w:rPr>
                    <w:t xml:space="preserve">. </w:t>
                  </w:r>
                  <w:r>
                    <w:rPr>
                      <w:rFonts w:asciiTheme="minorHAnsi" w:hAnsiTheme="minorHAnsi" w:cstheme="minorHAnsi"/>
                      <w:b w:val="0"/>
                      <w:color w:val="auto"/>
                    </w:rPr>
                    <w:t>CO and MeOH yields and CO/MeOH ratio a 13.5 </w:t>
                  </w:r>
                  <w:r w:rsidRPr="004B44C4">
                    <w:rPr>
                      <w:rFonts w:asciiTheme="minorHAnsi" w:hAnsiTheme="minorHAnsi" w:cstheme="minorHAnsi"/>
                      <w:b w:val="0"/>
                      <w:color w:val="auto"/>
                    </w:rPr>
                    <w:t>g</w:t>
                  </w:r>
                  <w:r w:rsidRPr="004B44C4">
                    <w:rPr>
                      <w:rFonts w:asciiTheme="minorHAnsi" w:hAnsiTheme="minorHAnsi" w:cstheme="minorHAnsi"/>
                      <w:b w:val="0"/>
                      <w:color w:val="auto"/>
                      <w:vertAlign w:val="subscript"/>
                    </w:rPr>
                    <w:t>cat</w:t>
                  </w:r>
                  <w:r w:rsidRPr="004B44C4">
                    <w:rPr>
                      <w:rFonts w:asciiTheme="minorHAnsi" w:hAnsiTheme="minorHAnsi" w:cstheme="minorHAnsi"/>
                      <w:b w:val="0"/>
                      <w:color w:val="auto"/>
                    </w:rPr>
                    <w:t>h (mol</w:t>
                  </w:r>
                  <w:r w:rsidRPr="004B44C4">
                    <w:rPr>
                      <w:rFonts w:asciiTheme="minorHAnsi" w:hAnsiTheme="minorHAnsi" w:cstheme="minorHAnsi"/>
                      <w:b w:val="0"/>
                      <w:color w:val="auto"/>
                      <w:vertAlign w:val="subscript"/>
                    </w:rPr>
                    <w:t>C</w:t>
                  </w:r>
                  <w:r w:rsidRPr="004B44C4">
                    <w:rPr>
                      <w:rFonts w:asciiTheme="minorHAnsi" w:hAnsiTheme="minorHAnsi" w:cstheme="minorHAnsi"/>
                      <w:b w:val="0"/>
                      <w:color w:val="auto"/>
                    </w:rPr>
                    <w:t>)</w:t>
                  </w:r>
                  <w:r w:rsidRPr="004B44C4">
                    <w:rPr>
                      <w:rFonts w:asciiTheme="minorHAnsi" w:hAnsiTheme="minorHAnsi" w:cstheme="minorHAnsi"/>
                      <w:b w:val="0"/>
                      <w:color w:val="auto"/>
                      <w:vertAlign w:val="superscript"/>
                    </w:rPr>
                    <w:t>-1</w:t>
                  </w:r>
                  <w:r>
                    <w:rPr>
                      <w:rFonts w:asciiTheme="minorHAnsi" w:hAnsiTheme="minorHAnsi" w:cstheme="minorHAnsi"/>
                      <w:b w:val="0"/>
                      <w:color w:val="auto"/>
                    </w:rPr>
                    <w:t>, at 250</w:t>
                  </w:r>
                  <w:r>
                    <w:rPr>
                      <w:rFonts w:ascii="Times New Roman" w:hAnsi="Times New Roman"/>
                      <w:b w:val="0"/>
                      <w:color w:val="auto"/>
                    </w:rPr>
                    <w:t>℃</w:t>
                  </w:r>
                  <w:r>
                    <w:rPr>
                      <w:rFonts w:asciiTheme="minorHAnsi" w:hAnsiTheme="minorHAnsi" w:cstheme="minorHAnsi"/>
                      <w:b w:val="0"/>
                      <w:color w:val="auto"/>
                    </w:rPr>
                    <w:t xml:space="preserve"> for CZMn (a), at 3 bar for CZMn (b) and at 250</w:t>
                  </w:r>
                  <w:r>
                    <w:rPr>
                      <w:rFonts w:ascii="Times New Roman" w:hAnsi="Times New Roman"/>
                      <w:b w:val="0"/>
                      <w:color w:val="auto"/>
                    </w:rPr>
                    <w:t>℃</w:t>
                  </w:r>
                  <w:r>
                    <w:rPr>
                      <w:rFonts w:asciiTheme="minorHAnsi" w:hAnsiTheme="minorHAnsi" w:cstheme="minorHAnsi"/>
                      <w:b w:val="0"/>
                      <w:color w:val="auto"/>
                    </w:rPr>
                    <w:t xml:space="preserve"> and 3 bar (c). </w:t>
                  </w:r>
                </w:p>
              </w:txbxContent>
            </v:textbox>
          </v:shape>
        </w:pict>
      </w:r>
      <w:r w:rsidR="00FE367F" w:rsidRPr="007809BC">
        <w:rPr>
          <w:noProof/>
          <w:lang w:val="es-ES" w:eastAsia="es-ES"/>
        </w:rPr>
        <w:pict w14:anchorId="22A855C2">
          <v:shape id="_x0000_s1027" type="#_x0000_t202" style="position:absolute;left:0;text-align:left;margin-left:309.1pt;margin-top:561.3pt;width:203.55pt;height:35.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" stroked="f">
            <v:path arrowok="t"/>
            <v:textbox inset="0,0,0,0">
              <w:txbxContent>
                <w:p w14:paraId="100E7AF0" w14:textId="77777777" w:rsidR="007F7952" w:rsidRPr="004B44C4" w:rsidRDefault="007F7952" w:rsidP="007F7952">
                  <w:pPr>
                    <w:pStyle w:val="Descripcin"/>
                    <w:rPr>
                      <w:rFonts w:asciiTheme="minorHAnsi" w:hAnsiTheme="minorHAnsi" w:cstheme="minorHAnsi"/>
                      <w:b w:val="0"/>
                      <w:noProof/>
                      <w:color w:val="auto"/>
                      <w:szCs w:val="20"/>
                    </w:rPr>
                  </w:pPr>
                  <w:r w:rsidRPr="00893D66">
                    <w:rPr>
                      <w:rFonts w:asciiTheme="minorHAnsi" w:hAnsiTheme="minorHAnsi" w:cstheme="minorHAnsi"/>
                      <w:color w:val="auto"/>
                    </w:rPr>
                    <w:t xml:space="preserve">Figure </w:t>
                  </w:r>
                  <w:r w:rsidR="00EA38B6" w:rsidRPr="00893D66">
                    <w:rPr>
                      <w:rFonts w:asciiTheme="minorHAnsi" w:hAnsiTheme="minorHAnsi" w:cstheme="minorHAnsi"/>
                      <w:color w:val="auto"/>
                    </w:rPr>
                    <w:fldChar w:fldCharType="begin"/>
                  </w:r>
                  <w:r w:rsidRPr="00893D66">
                    <w:rPr>
                      <w:rFonts w:asciiTheme="minorHAnsi" w:hAnsiTheme="minorHAnsi" w:cstheme="minorHAnsi"/>
                      <w:color w:val="auto"/>
                    </w:rPr>
                    <w:instrText xml:space="preserve"> SEQ Figure \* ARABIC </w:instrText>
                  </w:r>
                  <w:r w:rsidR="00EA38B6" w:rsidRPr="00893D66">
                    <w:rPr>
                      <w:rFonts w:asciiTheme="minorHAnsi" w:hAnsiTheme="minorHAnsi" w:cstheme="minorHAnsi"/>
                      <w:color w:val="auto"/>
                    </w:rPr>
                    <w:fldChar w:fldCharType="separate"/>
                  </w:r>
                  <w:r>
                    <w:rPr>
                      <w:rFonts w:asciiTheme="minorHAnsi" w:hAnsiTheme="minorHAnsi" w:cstheme="minorHAnsi"/>
                      <w:noProof/>
                      <w:color w:val="auto"/>
                    </w:rPr>
                    <w:t>1</w:t>
                  </w:r>
                  <w:r w:rsidR="00EA38B6" w:rsidRPr="00893D66">
                    <w:rPr>
                      <w:rFonts w:asciiTheme="minorHAnsi" w:hAnsiTheme="minorHAnsi" w:cstheme="minorHAnsi"/>
                      <w:color w:val="auto"/>
                    </w:rPr>
                    <w:fldChar w:fldCharType="end"/>
                  </w:r>
                  <w:r w:rsidRPr="00893D66">
                    <w:rPr>
                      <w:rFonts w:asciiTheme="minorHAnsi" w:hAnsiTheme="minorHAnsi" w:cstheme="minorHAnsi"/>
                      <w:color w:val="auto"/>
                    </w:rPr>
                    <w:t xml:space="preserve">. </w:t>
                  </w:r>
                  <w:r>
                    <w:rPr>
                      <w:rFonts w:asciiTheme="minorHAnsi" w:hAnsiTheme="minorHAnsi" w:cstheme="minorHAnsi"/>
                      <w:b w:val="0"/>
                      <w:color w:val="auto"/>
                    </w:rPr>
                    <w:t>CO and MeOH yields and CO/MeOH ratio a 13.5 </w:t>
                  </w:r>
                  <w:r w:rsidRPr="004B44C4">
                    <w:rPr>
                      <w:rFonts w:asciiTheme="minorHAnsi" w:hAnsiTheme="minorHAnsi" w:cstheme="minorHAnsi"/>
                      <w:b w:val="0"/>
                      <w:color w:val="auto"/>
                    </w:rPr>
                    <w:t>g</w:t>
                  </w:r>
                  <w:r w:rsidRPr="004B44C4">
                    <w:rPr>
                      <w:rFonts w:asciiTheme="minorHAnsi" w:hAnsiTheme="minorHAnsi" w:cstheme="minorHAnsi"/>
                      <w:b w:val="0"/>
                      <w:color w:val="auto"/>
                      <w:vertAlign w:val="subscript"/>
                    </w:rPr>
                    <w:t>cat</w:t>
                  </w:r>
                  <w:r w:rsidRPr="004B44C4">
                    <w:rPr>
                      <w:rFonts w:asciiTheme="minorHAnsi" w:hAnsiTheme="minorHAnsi" w:cstheme="minorHAnsi"/>
                      <w:b w:val="0"/>
                      <w:color w:val="auto"/>
                    </w:rPr>
                    <w:t>h (mol</w:t>
                  </w:r>
                  <w:r w:rsidRPr="004B44C4">
                    <w:rPr>
                      <w:rFonts w:asciiTheme="minorHAnsi" w:hAnsiTheme="minorHAnsi" w:cstheme="minorHAnsi"/>
                      <w:b w:val="0"/>
                      <w:color w:val="auto"/>
                      <w:vertAlign w:val="subscript"/>
                    </w:rPr>
                    <w:t>C</w:t>
                  </w:r>
                  <w:r w:rsidRPr="004B44C4">
                    <w:rPr>
                      <w:rFonts w:asciiTheme="minorHAnsi" w:hAnsiTheme="minorHAnsi" w:cstheme="minorHAnsi"/>
                      <w:b w:val="0"/>
                      <w:color w:val="auto"/>
                    </w:rPr>
                    <w:t>)</w:t>
                  </w:r>
                  <w:r w:rsidRPr="004B44C4">
                    <w:rPr>
                      <w:rFonts w:asciiTheme="minorHAnsi" w:hAnsiTheme="minorHAnsi" w:cstheme="minorHAnsi"/>
                      <w:b w:val="0"/>
                      <w:color w:val="auto"/>
                      <w:vertAlign w:val="superscript"/>
                    </w:rPr>
                    <w:t>-1</w:t>
                  </w:r>
                  <w:r>
                    <w:rPr>
                      <w:rFonts w:asciiTheme="minorHAnsi" w:hAnsiTheme="minorHAnsi" w:cstheme="minorHAnsi"/>
                      <w:b w:val="0"/>
                      <w:color w:val="auto"/>
                    </w:rPr>
                    <w:t>, at 250</w:t>
                  </w:r>
                  <w:r>
                    <w:rPr>
                      <w:rFonts w:ascii="Times New Roman" w:hAnsi="Times New Roman"/>
                      <w:b w:val="0"/>
                      <w:color w:val="auto"/>
                    </w:rPr>
                    <w:t>℃</w:t>
                  </w:r>
                  <w:r>
                    <w:rPr>
                      <w:rFonts w:asciiTheme="minorHAnsi" w:hAnsiTheme="minorHAnsi" w:cstheme="minorHAnsi"/>
                      <w:b w:val="0"/>
                      <w:color w:val="auto"/>
                    </w:rPr>
                    <w:t xml:space="preserve"> for CZMn (a), at 3 bar for CZMn (b) and at 250</w:t>
                  </w:r>
                  <w:r>
                    <w:rPr>
                      <w:rFonts w:ascii="Times New Roman" w:hAnsi="Times New Roman"/>
                      <w:b w:val="0"/>
                      <w:color w:val="auto"/>
                    </w:rPr>
                    <w:t>℃</w:t>
                  </w:r>
                  <w:r>
                    <w:rPr>
                      <w:rFonts w:asciiTheme="minorHAnsi" w:hAnsiTheme="minorHAnsi" w:cstheme="minorHAnsi"/>
                      <w:b w:val="0"/>
                      <w:color w:val="auto"/>
                    </w:rPr>
                    <w:t xml:space="preserve"> and 3 bar (c). </w:t>
                  </w:r>
                </w:p>
              </w:txbxContent>
            </v:textbox>
          </v:shape>
        </w:pict>
      </w:r>
      <w:r w:rsidR="00FE367F" w:rsidRPr="007809BC">
        <w:rPr>
          <w:noProof/>
          <w:lang w:val="es-ES" w:eastAsia="es-ES"/>
        </w:rPr>
        <w:pict w14:anchorId="2EEEB0D8">
          <v:shape id="_x0000_s1028" type="#_x0000_t202" style="position:absolute;left:0;text-align:left;margin-left:309.1pt;margin-top:561.3pt;width:203.55pt;height:35.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" stroked="f">
            <v:path arrowok="t"/>
            <v:textbox inset="0,0,0,0">
              <w:txbxContent>
                <w:p w14:paraId="05F01DE6" w14:textId="77777777" w:rsidR="007F7952" w:rsidRPr="004B44C4" w:rsidRDefault="007F7952" w:rsidP="007F7952">
                  <w:pPr>
                    <w:pStyle w:val="Descripcin"/>
                    <w:rPr>
                      <w:rFonts w:asciiTheme="minorHAnsi" w:hAnsiTheme="minorHAnsi" w:cstheme="minorHAnsi"/>
                      <w:b w:val="0"/>
                      <w:noProof/>
                      <w:color w:val="auto"/>
                      <w:szCs w:val="20"/>
                    </w:rPr>
                  </w:pPr>
                  <w:r w:rsidRPr="00893D66">
                    <w:rPr>
                      <w:rFonts w:asciiTheme="minorHAnsi" w:hAnsiTheme="minorHAnsi" w:cstheme="minorHAnsi"/>
                      <w:color w:val="auto"/>
                    </w:rPr>
                    <w:t xml:space="preserve">Figure </w:t>
                  </w:r>
                  <w:r w:rsidR="00EA38B6" w:rsidRPr="00893D66">
                    <w:rPr>
                      <w:rFonts w:asciiTheme="minorHAnsi" w:hAnsiTheme="minorHAnsi" w:cstheme="minorHAnsi"/>
                      <w:color w:val="auto"/>
                    </w:rPr>
                    <w:fldChar w:fldCharType="begin"/>
                  </w:r>
                  <w:r w:rsidRPr="00893D66">
                    <w:rPr>
                      <w:rFonts w:asciiTheme="minorHAnsi" w:hAnsiTheme="minorHAnsi" w:cstheme="minorHAnsi"/>
                      <w:color w:val="auto"/>
                    </w:rPr>
                    <w:instrText xml:space="preserve"> SEQ Figure \* ARABIC </w:instrText>
                  </w:r>
                  <w:r w:rsidR="00EA38B6" w:rsidRPr="00893D66">
                    <w:rPr>
                      <w:rFonts w:asciiTheme="minorHAnsi" w:hAnsiTheme="minorHAnsi" w:cstheme="minorHAnsi"/>
                      <w:color w:val="auto"/>
                    </w:rPr>
                    <w:fldChar w:fldCharType="separate"/>
                  </w:r>
                  <w:r>
                    <w:rPr>
                      <w:rFonts w:asciiTheme="minorHAnsi" w:hAnsiTheme="minorHAnsi" w:cstheme="minorHAnsi"/>
                      <w:noProof/>
                      <w:color w:val="auto"/>
                    </w:rPr>
                    <w:t>1</w:t>
                  </w:r>
                  <w:r w:rsidR="00EA38B6" w:rsidRPr="00893D66">
                    <w:rPr>
                      <w:rFonts w:asciiTheme="minorHAnsi" w:hAnsiTheme="minorHAnsi" w:cstheme="minorHAnsi"/>
                      <w:color w:val="auto"/>
                    </w:rPr>
                    <w:fldChar w:fldCharType="end"/>
                  </w:r>
                  <w:r w:rsidRPr="00893D66">
                    <w:rPr>
                      <w:rFonts w:asciiTheme="minorHAnsi" w:hAnsiTheme="minorHAnsi" w:cstheme="minorHAnsi"/>
                      <w:color w:val="auto"/>
                    </w:rPr>
                    <w:t xml:space="preserve">. </w:t>
                  </w:r>
                  <w:r>
                    <w:rPr>
                      <w:rFonts w:asciiTheme="minorHAnsi" w:hAnsiTheme="minorHAnsi" w:cstheme="minorHAnsi"/>
                      <w:b w:val="0"/>
                      <w:color w:val="auto"/>
                    </w:rPr>
                    <w:t>CO and MeOH yields and CO/MeOH ratio a 13.5 </w:t>
                  </w:r>
                  <w:r w:rsidRPr="004B44C4">
                    <w:rPr>
                      <w:rFonts w:asciiTheme="minorHAnsi" w:hAnsiTheme="minorHAnsi" w:cstheme="minorHAnsi"/>
                      <w:b w:val="0"/>
                      <w:color w:val="auto"/>
                    </w:rPr>
                    <w:t>g</w:t>
                  </w:r>
                  <w:r w:rsidRPr="004B44C4">
                    <w:rPr>
                      <w:rFonts w:asciiTheme="minorHAnsi" w:hAnsiTheme="minorHAnsi" w:cstheme="minorHAnsi"/>
                      <w:b w:val="0"/>
                      <w:color w:val="auto"/>
                      <w:vertAlign w:val="subscript"/>
                    </w:rPr>
                    <w:t>cat</w:t>
                  </w:r>
                  <w:r w:rsidRPr="004B44C4">
                    <w:rPr>
                      <w:rFonts w:asciiTheme="minorHAnsi" w:hAnsiTheme="minorHAnsi" w:cstheme="minorHAnsi"/>
                      <w:b w:val="0"/>
                      <w:color w:val="auto"/>
                    </w:rPr>
                    <w:t>h (mol</w:t>
                  </w:r>
                  <w:r w:rsidRPr="004B44C4">
                    <w:rPr>
                      <w:rFonts w:asciiTheme="minorHAnsi" w:hAnsiTheme="minorHAnsi" w:cstheme="minorHAnsi"/>
                      <w:b w:val="0"/>
                      <w:color w:val="auto"/>
                      <w:vertAlign w:val="subscript"/>
                    </w:rPr>
                    <w:t>C</w:t>
                  </w:r>
                  <w:r w:rsidRPr="004B44C4">
                    <w:rPr>
                      <w:rFonts w:asciiTheme="minorHAnsi" w:hAnsiTheme="minorHAnsi" w:cstheme="minorHAnsi"/>
                      <w:b w:val="0"/>
                      <w:color w:val="auto"/>
                    </w:rPr>
                    <w:t>)</w:t>
                  </w:r>
                  <w:r w:rsidRPr="004B44C4">
                    <w:rPr>
                      <w:rFonts w:asciiTheme="minorHAnsi" w:hAnsiTheme="minorHAnsi" w:cstheme="minorHAnsi"/>
                      <w:b w:val="0"/>
                      <w:color w:val="auto"/>
                      <w:vertAlign w:val="superscript"/>
                    </w:rPr>
                    <w:t>-1</w:t>
                  </w:r>
                  <w:r>
                    <w:rPr>
                      <w:rFonts w:asciiTheme="minorHAnsi" w:hAnsiTheme="minorHAnsi" w:cstheme="minorHAnsi"/>
                      <w:b w:val="0"/>
                      <w:color w:val="auto"/>
                    </w:rPr>
                    <w:t>, at 250</w:t>
                  </w:r>
                  <w:r>
                    <w:rPr>
                      <w:rFonts w:ascii="Times New Roman" w:hAnsi="Times New Roman"/>
                      <w:b w:val="0"/>
                      <w:color w:val="auto"/>
                    </w:rPr>
                    <w:t>℃</w:t>
                  </w:r>
                  <w:r>
                    <w:rPr>
                      <w:rFonts w:asciiTheme="minorHAnsi" w:hAnsiTheme="minorHAnsi" w:cstheme="minorHAnsi"/>
                      <w:b w:val="0"/>
                      <w:color w:val="auto"/>
                    </w:rPr>
                    <w:t xml:space="preserve"> for CZMn (a), at 3 bar for CZMn (b) and at 250</w:t>
                  </w:r>
                  <w:r>
                    <w:rPr>
                      <w:rFonts w:ascii="Times New Roman" w:hAnsi="Times New Roman"/>
                      <w:b w:val="0"/>
                      <w:color w:val="auto"/>
                    </w:rPr>
                    <w:t>℃</w:t>
                  </w:r>
                  <w:r>
                    <w:rPr>
                      <w:rFonts w:asciiTheme="minorHAnsi" w:hAnsiTheme="minorHAnsi" w:cstheme="minorHAnsi"/>
                      <w:b w:val="0"/>
                      <w:color w:val="auto"/>
                    </w:rPr>
                    <w:t xml:space="preserve"> and 3 bar (c). </w:t>
                  </w:r>
                </w:p>
              </w:txbxContent>
            </v:textbox>
          </v:shape>
        </w:pict>
      </w:r>
    </w:p>
    <w:p w14:paraId="3B452584" w14:textId="77777777" w:rsidR="00424EF0" w:rsidRPr="007809BC" w:rsidRDefault="00BE4F34" w:rsidP="00903D17">
      <w:pPr>
        <w:snapToGrid w:val="0"/>
        <w:spacing w:after="120"/>
        <w:rPr>
          <w:rFonts w:asciiTheme="minorHAnsi" w:eastAsia="MS PGothic" w:hAnsiTheme="minorHAnsi"/>
          <w:sz w:val="22"/>
          <w:szCs w:val="22"/>
        </w:rPr>
      </w:pPr>
      <w:r w:rsidRPr="007809BC">
        <w:rPr>
          <w:rFonts w:asciiTheme="minorHAnsi" w:eastAsia="MS PGothic" w:hAnsiTheme="minorHAnsi"/>
          <w:sz w:val="22"/>
          <w:szCs w:val="22"/>
        </w:rPr>
        <w:t>Low pressure experiments</w:t>
      </w:r>
      <w:r w:rsidR="00424EF0" w:rsidRPr="007809BC">
        <w:rPr>
          <w:rFonts w:asciiTheme="minorHAnsi" w:eastAsia="MS PGothic" w:hAnsiTheme="minorHAnsi"/>
          <w:sz w:val="22"/>
          <w:szCs w:val="22"/>
        </w:rPr>
        <w:t xml:space="preserve"> have allow</w:t>
      </w:r>
      <w:r w:rsidRPr="007809BC">
        <w:rPr>
          <w:rFonts w:asciiTheme="minorHAnsi" w:eastAsia="MS PGothic" w:hAnsiTheme="minorHAnsi"/>
          <w:sz w:val="22"/>
          <w:szCs w:val="22"/>
        </w:rPr>
        <w:t>ed</w:t>
      </w:r>
      <w:r w:rsidR="00424EF0" w:rsidRPr="007809BC">
        <w:rPr>
          <w:rFonts w:asciiTheme="minorHAnsi" w:eastAsia="MS PGothic" w:hAnsiTheme="minorHAnsi"/>
          <w:sz w:val="22"/>
          <w:szCs w:val="22"/>
        </w:rPr>
        <w:t xml:space="preserve"> ascertain</w:t>
      </w:r>
      <w:r w:rsidR="00545237" w:rsidRPr="007809BC">
        <w:rPr>
          <w:rFonts w:asciiTheme="minorHAnsi" w:eastAsia="MS PGothic" w:hAnsiTheme="minorHAnsi"/>
          <w:sz w:val="22"/>
          <w:szCs w:val="22"/>
        </w:rPr>
        <w:t>ing</w:t>
      </w:r>
      <w:r w:rsidRPr="007809BC">
        <w:rPr>
          <w:rFonts w:asciiTheme="minorHAnsi" w:eastAsia="MS PGothic" w:hAnsiTheme="minorHAnsi"/>
          <w:sz w:val="22"/>
          <w:szCs w:val="22"/>
        </w:rPr>
        <w:t xml:space="preserve"> the</w:t>
      </w:r>
      <w:r w:rsidR="00424EF0" w:rsidRPr="007809BC">
        <w:rPr>
          <w:rFonts w:asciiTheme="minorHAnsi" w:eastAsia="MS PGothic" w:hAnsiTheme="minorHAnsi"/>
          <w:sz w:val="22"/>
          <w:szCs w:val="22"/>
        </w:rPr>
        <w:t xml:space="preserve"> activity </w:t>
      </w:r>
      <w:r w:rsidR="00545237" w:rsidRPr="007809BC">
        <w:rPr>
          <w:rFonts w:asciiTheme="minorHAnsi" w:eastAsia="MS PGothic" w:hAnsiTheme="minorHAnsi"/>
          <w:sz w:val="22"/>
          <w:szCs w:val="22"/>
        </w:rPr>
        <w:t>for the</w:t>
      </w:r>
      <w:r w:rsidR="00424EF0" w:rsidRPr="007809BC">
        <w:rPr>
          <w:rFonts w:asciiTheme="minorHAnsi" w:eastAsia="MS PGothic" w:hAnsiTheme="minorHAnsi"/>
          <w:sz w:val="22"/>
          <w:szCs w:val="22"/>
        </w:rPr>
        <w:t xml:space="preserve"> r-WGS</w:t>
      </w:r>
      <w:r w:rsidR="00545237" w:rsidRPr="007809BC">
        <w:rPr>
          <w:rFonts w:asciiTheme="minorHAnsi" w:eastAsia="MS PGothic" w:hAnsiTheme="minorHAnsi"/>
          <w:sz w:val="22"/>
          <w:szCs w:val="22"/>
        </w:rPr>
        <w:t xml:space="preserve"> reaction</w:t>
      </w:r>
      <w:r w:rsidR="00424EF0" w:rsidRPr="007809BC">
        <w:rPr>
          <w:rFonts w:asciiTheme="minorHAnsi" w:eastAsia="MS PGothic" w:hAnsiTheme="minorHAnsi"/>
          <w:sz w:val="22"/>
          <w:szCs w:val="22"/>
        </w:rPr>
        <w:t xml:space="preserve"> </w:t>
      </w:r>
      <w:r w:rsidR="00545237" w:rsidRPr="007809BC">
        <w:rPr>
          <w:rFonts w:asciiTheme="minorHAnsi" w:eastAsia="MS PGothic" w:hAnsiTheme="minorHAnsi"/>
          <w:sz w:val="22"/>
          <w:szCs w:val="22"/>
        </w:rPr>
        <w:t>of</w:t>
      </w:r>
      <w:r w:rsidR="00424EF0" w:rsidRPr="007809BC">
        <w:rPr>
          <w:rFonts w:asciiTheme="minorHAnsi" w:eastAsia="MS PGothic" w:hAnsiTheme="minorHAnsi"/>
          <w:sz w:val="22"/>
          <w:szCs w:val="22"/>
        </w:rPr>
        <w:t xml:space="preserve"> catalyst</w:t>
      </w:r>
      <w:r w:rsidR="00545237" w:rsidRPr="007809BC">
        <w:rPr>
          <w:rFonts w:asciiTheme="minorHAnsi" w:eastAsia="MS PGothic" w:hAnsiTheme="minorHAnsi"/>
          <w:sz w:val="22"/>
          <w:szCs w:val="22"/>
        </w:rPr>
        <w:t>s</w:t>
      </w:r>
      <w:r w:rsidR="00424EF0" w:rsidRPr="007809BC">
        <w:rPr>
          <w:rFonts w:asciiTheme="minorHAnsi" w:eastAsia="MS PGothic" w:hAnsiTheme="minorHAnsi"/>
          <w:sz w:val="22"/>
          <w:szCs w:val="22"/>
        </w:rPr>
        <w:t xml:space="preserve"> commonly used </w:t>
      </w:r>
      <w:r w:rsidR="00545237" w:rsidRPr="007809BC">
        <w:rPr>
          <w:rFonts w:asciiTheme="minorHAnsi" w:eastAsia="MS PGothic" w:hAnsiTheme="minorHAnsi"/>
          <w:sz w:val="22"/>
          <w:szCs w:val="22"/>
        </w:rPr>
        <w:t xml:space="preserve">for the synthesis of </w:t>
      </w:r>
      <w:r w:rsidR="00424EF0" w:rsidRPr="007809BC">
        <w:rPr>
          <w:rFonts w:asciiTheme="minorHAnsi" w:eastAsia="MS PGothic" w:hAnsiTheme="minorHAnsi"/>
          <w:sz w:val="22"/>
          <w:szCs w:val="22"/>
        </w:rPr>
        <w:t>MeOH</w:t>
      </w:r>
      <w:r w:rsidR="00545237" w:rsidRPr="007809BC">
        <w:rPr>
          <w:rFonts w:asciiTheme="minorHAnsi" w:eastAsia="MS PGothic" w:hAnsiTheme="minorHAnsi"/>
          <w:sz w:val="22"/>
          <w:szCs w:val="22"/>
        </w:rPr>
        <w:t>, among which the activity of CZZr stands out.</w:t>
      </w:r>
      <w:r w:rsidR="00424EF0" w:rsidRPr="007809BC">
        <w:rPr>
          <w:rFonts w:asciiTheme="minorHAnsi" w:eastAsia="MS PGothic" w:hAnsiTheme="minorHAnsi"/>
          <w:sz w:val="22"/>
          <w:szCs w:val="22"/>
        </w:rPr>
        <w:t xml:space="preserve"> These results are interesting to contemplate the installation of </w:t>
      </w:r>
      <w:r w:rsidRPr="007809BC">
        <w:rPr>
          <w:rFonts w:asciiTheme="minorHAnsi" w:eastAsia="MS PGothic" w:hAnsiTheme="minorHAnsi"/>
          <w:sz w:val="22"/>
          <w:szCs w:val="22"/>
        </w:rPr>
        <w:t>a</w:t>
      </w:r>
      <w:r w:rsidR="00424EF0" w:rsidRPr="007809BC">
        <w:rPr>
          <w:rFonts w:asciiTheme="minorHAnsi" w:eastAsia="MS PGothic" w:hAnsiTheme="minorHAnsi"/>
          <w:sz w:val="22"/>
          <w:szCs w:val="22"/>
        </w:rPr>
        <w:t xml:space="preserve"> </w:t>
      </w:r>
      <w:r w:rsidR="0084050D" w:rsidRPr="007809BC">
        <w:rPr>
          <w:rFonts w:asciiTheme="minorHAnsi" w:eastAsia="MS PGothic" w:hAnsiTheme="minorHAnsi"/>
          <w:sz w:val="22"/>
          <w:szCs w:val="22"/>
        </w:rPr>
        <w:t xml:space="preserve">low pressure </w:t>
      </w:r>
      <w:r w:rsidR="00424EF0" w:rsidRPr="007809BC">
        <w:rPr>
          <w:rFonts w:asciiTheme="minorHAnsi" w:eastAsia="MS PGothic" w:hAnsiTheme="minorHAnsi"/>
          <w:sz w:val="22"/>
          <w:szCs w:val="22"/>
        </w:rPr>
        <w:t>r-WGS unit (</w:t>
      </w:r>
      <w:r w:rsidR="0084050D" w:rsidRPr="007809BC">
        <w:rPr>
          <w:rFonts w:asciiTheme="minorHAnsi" w:eastAsia="MS PGothic" w:hAnsiTheme="minorHAnsi"/>
          <w:sz w:val="22"/>
          <w:szCs w:val="22"/>
        </w:rPr>
        <w:t xml:space="preserve">of </w:t>
      </w:r>
      <w:r w:rsidR="00424EF0" w:rsidRPr="007809BC">
        <w:rPr>
          <w:rFonts w:asciiTheme="minorHAnsi" w:eastAsia="MS PGothic" w:hAnsiTheme="minorHAnsi"/>
          <w:sz w:val="22"/>
          <w:szCs w:val="22"/>
        </w:rPr>
        <w:t xml:space="preserve">moderate costs) as a previous stage </w:t>
      </w:r>
      <w:r w:rsidR="00C20558" w:rsidRPr="007809BC">
        <w:rPr>
          <w:rFonts w:asciiTheme="minorHAnsi" w:eastAsia="MS PGothic" w:hAnsiTheme="minorHAnsi"/>
          <w:sz w:val="22"/>
          <w:szCs w:val="22"/>
        </w:rPr>
        <w:t>to the synthesis</w:t>
      </w:r>
      <w:r w:rsidR="00424EF0" w:rsidRPr="007809BC">
        <w:rPr>
          <w:rFonts w:asciiTheme="minorHAnsi" w:eastAsia="MS PGothic" w:hAnsiTheme="minorHAnsi"/>
          <w:sz w:val="22"/>
          <w:szCs w:val="22"/>
        </w:rPr>
        <w:t xml:space="preserve"> hydrocarbons (at high pressure), with the advantages of </w:t>
      </w:r>
      <w:r w:rsidR="00C20558" w:rsidRPr="007809BC">
        <w:rPr>
          <w:rFonts w:asciiTheme="minorHAnsi" w:eastAsia="MS PGothic" w:hAnsiTheme="minorHAnsi"/>
          <w:sz w:val="22"/>
          <w:szCs w:val="22"/>
        </w:rPr>
        <w:t xml:space="preserve">the </w:t>
      </w:r>
      <w:r w:rsidR="00424EF0" w:rsidRPr="007809BC">
        <w:rPr>
          <w:rFonts w:asciiTheme="minorHAnsi" w:eastAsia="MS PGothic" w:hAnsiTheme="minorHAnsi"/>
          <w:sz w:val="22"/>
          <w:szCs w:val="22"/>
        </w:rPr>
        <w:t xml:space="preserve">higher </w:t>
      </w:r>
      <w:r w:rsidR="00C20558" w:rsidRPr="007809BC">
        <w:rPr>
          <w:rFonts w:asciiTheme="minorHAnsi" w:eastAsia="MS PGothic" w:hAnsiTheme="minorHAnsi"/>
          <w:sz w:val="22"/>
          <w:szCs w:val="22"/>
        </w:rPr>
        <w:t xml:space="preserve">reactivity of </w:t>
      </w:r>
      <w:r w:rsidR="00424EF0" w:rsidRPr="007809BC">
        <w:rPr>
          <w:rFonts w:asciiTheme="minorHAnsi" w:eastAsia="MS PGothic" w:hAnsiTheme="minorHAnsi"/>
          <w:sz w:val="22"/>
          <w:szCs w:val="22"/>
        </w:rPr>
        <w:t xml:space="preserve">CO and </w:t>
      </w:r>
      <w:r w:rsidR="00C20558" w:rsidRPr="007809BC">
        <w:rPr>
          <w:rFonts w:asciiTheme="minorHAnsi" w:eastAsia="MS PGothic" w:hAnsiTheme="minorHAnsi"/>
          <w:sz w:val="22"/>
          <w:szCs w:val="22"/>
        </w:rPr>
        <w:t xml:space="preserve">the presence of water in the feed, which would be separated at the outlet of the </w:t>
      </w:r>
      <w:r w:rsidR="00503EB1" w:rsidRPr="007809BC">
        <w:rPr>
          <w:rFonts w:asciiTheme="minorHAnsi" w:eastAsia="MS PGothic" w:hAnsiTheme="minorHAnsi"/>
          <w:sz w:val="22"/>
          <w:szCs w:val="22"/>
        </w:rPr>
        <w:t xml:space="preserve">r-WGS unit). </w:t>
      </w:r>
    </w:p>
    <w:p w14:paraId="66BD006F" w14:textId="77777777" w:rsidR="00656ED9" w:rsidRPr="007809BC" w:rsidRDefault="00FE367F" w:rsidP="00A93DE5">
      <w:pPr>
        <w:snapToGrid w:val="0"/>
        <w:spacing w:before="120"/>
        <w:rPr>
          <w:rFonts w:asciiTheme="minorHAnsi" w:eastAsia="MS PGothic" w:hAnsiTheme="minorHAnsi"/>
          <w:b/>
          <w:bCs/>
          <w:sz w:val="20"/>
          <w:lang w:val="en-US"/>
        </w:rPr>
      </w:pPr>
      <w:r w:rsidRPr="007809BC">
        <w:rPr>
          <w:noProof/>
          <w:lang w:val="es-ES" w:eastAsia="es-ES"/>
        </w:rPr>
        <w:pict w14:anchorId="16031F3F">
          <v:shape id="_x0000_s1029" type="#_x0000_t202" style="position:absolute;left:0;text-align:left;margin-left:309.1pt;margin-top:561.3pt;width:203.55pt;height:35.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" stroked="f">
            <v:path arrowok="t"/>
            <v:textbox inset="0,0,0,0">
              <w:txbxContent>
                <w:p w14:paraId="0F9350C9" w14:textId="77777777" w:rsidR="007F7952" w:rsidRPr="004B44C4" w:rsidRDefault="007F7952" w:rsidP="007F7952">
                  <w:pPr>
                    <w:pStyle w:val="Descripcin"/>
                    <w:rPr>
                      <w:rFonts w:asciiTheme="minorHAnsi" w:hAnsiTheme="minorHAnsi" w:cstheme="minorHAnsi"/>
                      <w:b w:val="0"/>
                      <w:noProof/>
                      <w:color w:val="auto"/>
                      <w:szCs w:val="20"/>
                    </w:rPr>
                  </w:pPr>
                  <w:r w:rsidRPr="00893D66">
                    <w:rPr>
                      <w:rFonts w:asciiTheme="minorHAnsi" w:hAnsiTheme="minorHAnsi" w:cstheme="minorHAnsi"/>
                      <w:color w:val="auto"/>
                    </w:rPr>
                    <w:t xml:space="preserve">Figure </w:t>
                  </w:r>
                  <w:r w:rsidR="00EA38B6" w:rsidRPr="00893D66">
                    <w:rPr>
                      <w:rFonts w:asciiTheme="minorHAnsi" w:hAnsiTheme="minorHAnsi" w:cstheme="minorHAnsi"/>
                      <w:color w:val="auto"/>
                    </w:rPr>
                    <w:fldChar w:fldCharType="begin"/>
                  </w:r>
                  <w:r w:rsidRPr="00893D66">
                    <w:rPr>
                      <w:rFonts w:asciiTheme="minorHAnsi" w:hAnsiTheme="minorHAnsi" w:cstheme="minorHAnsi"/>
                      <w:color w:val="auto"/>
                    </w:rPr>
                    <w:instrText xml:space="preserve"> SEQ Figure \* ARABIC </w:instrText>
                  </w:r>
                  <w:r w:rsidR="00EA38B6" w:rsidRPr="00893D66">
                    <w:rPr>
                      <w:rFonts w:asciiTheme="minorHAnsi" w:hAnsiTheme="minorHAnsi" w:cstheme="minorHAnsi"/>
                      <w:color w:val="auto"/>
                    </w:rPr>
                    <w:fldChar w:fldCharType="separate"/>
                  </w:r>
                  <w:r>
                    <w:rPr>
                      <w:rFonts w:asciiTheme="minorHAnsi" w:hAnsiTheme="minorHAnsi" w:cstheme="minorHAnsi"/>
                      <w:noProof/>
                      <w:color w:val="auto"/>
                    </w:rPr>
                    <w:t>1</w:t>
                  </w:r>
                  <w:r w:rsidR="00EA38B6" w:rsidRPr="00893D66">
                    <w:rPr>
                      <w:rFonts w:asciiTheme="minorHAnsi" w:hAnsiTheme="minorHAnsi" w:cstheme="minorHAnsi"/>
                      <w:color w:val="auto"/>
                    </w:rPr>
                    <w:fldChar w:fldCharType="end"/>
                  </w:r>
                  <w:r w:rsidRPr="00893D66">
                    <w:rPr>
                      <w:rFonts w:asciiTheme="minorHAnsi" w:hAnsiTheme="minorHAnsi" w:cstheme="minorHAnsi"/>
                      <w:color w:val="auto"/>
                    </w:rPr>
                    <w:t xml:space="preserve">. </w:t>
                  </w:r>
                  <w:r>
                    <w:rPr>
                      <w:rFonts w:asciiTheme="minorHAnsi" w:hAnsiTheme="minorHAnsi" w:cstheme="minorHAnsi"/>
                      <w:b w:val="0"/>
                      <w:color w:val="auto"/>
                    </w:rPr>
                    <w:t>CO and MeOH yields and CO/MeOH ratio a 13.5 </w:t>
                  </w:r>
                  <w:r w:rsidRPr="004B44C4">
                    <w:rPr>
                      <w:rFonts w:asciiTheme="minorHAnsi" w:hAnsiTheme="minorHAnsi" w:cstheme="minorHAnsi"/>
                      <w:b w:val="0"/>
                      <w:color w:val="auto"/>
                    </w:rPr>
                    <w:t>g</w:t>
                  </w:r>
                  <w:r w:rsidRPr="004B44C4">
                    <w:rPr>
                      <w:rFonts w:asciiTheme="minorHAnsi" w:hAnsiTheme="minorHAnsi" w:cstheme="minorHAnsi"/>
                      <w:b w:val="0"/>
                      <w:color w:val="auto"/>
                      <w:vertAlign w:val="subscript"/>
                    </w:rPr>
                    <w:t>cat</w:t>
                  </w:r>
                  <w:r w:rsidRPr="004B44C4">
                    <w:rPr>
                      <w:rFonts w:asciiTheme="minorHAnsi" w:hAnsiTheme="minorHAnsi" w:cstheme="minorHAnsi"/>
                      <w:b w:val="0"/>
                      <w:color w:val="auto"/>
                    </w:rPr>
                    <w:t>h (mol</w:t>
                  </w:r>
                  <w:r w:rsidRPr="004B44C4">
                    <w:rPr>
                      <w:rFonts w:asciiTheme="minorHAnsi" w:hAnsiTheme="minorHAnsi" w:cstheme="minorHAnsi"/>
                      <w:b w:val="0"/>
                      <w:color w:val="auto"/>
                      <w:vertAlign w:val="subscript"/>
                    </w:rPr>
                    <w:t>C</w:t>
                  </w:r>
                  <w:r w:rsidRPr="004B44C4">
                    <w:rPr>
                      <w:rFonts w:asciiTheme="minorHAnsi" w:hAnsiTheme="minorHAnsi" w:cstheme="minorHAnsi"/>
                      <w:b w:val="0"/>
                      <w:color w:val="auto"/>
                    </w:rPr>
                    <w:t>)</w:t>
                  </w:r>
                  <w:r w:rsidRPr="004B44C4">
                    <w:rPr>
                      <w:rFonts w:asciiTheme="minorHAnsi" w:hAnsiTheme="minorHAnsi" w:cstheme="minorHAnsi"/>
                      <w:b w:val="0"/>
                      <w:color w:val="auto"/>
                      <w:vertAlign w:val="superscript"/>
                    </w:rPr>
                    <w:t>-1</w:t>
                  </w:r>
                  <w:r>
                    <w:rPr>
                      <w:rFonts w:asciiTheme="minorHAnsi" w:hAnsiTheme="minorHAnsi" w:cstheme="minorHAnsi"/>
                      <w:b w:val="0"/>
                      <w:color w:val="auto"/>
                    </w:rPr>
                    <w:t>, at 250</w:t>
                  </w:r>
                  <w:r>
                    <w:rPr>
                      <w:rFonts w:ascii="Times New Roman" w:hAnsi="Times New Roman"/>
                      <w:b w:val="0"/>
                      <w:color w:val="auto"/>
                    </w:rPr>
                    <w:t>℃</w:t>
                  </w:r>
                  <w:r>
                    <w:rPr>
                      <w:rFonts w:asciiTheme="minorHAnsi" w:hAnsiTheme="minorHAnsi" w:cstheme="minorHAnsi"/>
                      <w:b w:val="0"/>
                      <w:color w:val="auto"/>
                    </w:rPr>
                    <w:t xml:space="preserve"> for CZMn (a), at 3 bar for CZMn (b) and at 250</w:t>
                  </w:r>
                  <w:r>
                    <w:rPr>
                      <w:rFonts w:ascii="Times New Roman" w:hAnsi="Times New Roman"/>
                      <w:b w:val="0"/>
                      <w:color w:val="auto"/>
                    </w:rPr>
                    <w:t>℃</w:t>
                  </w:r>
                  <w:r>
                    <w:rPr>
                      <w:rFonts w:asciiTheme="minorHAnsi" w:hAnsiTheme="minorHAnsi" w:cstheme="minorHAnsi"/>
                      <w:b w:val="0"/>
                      <w:color w:val="auto"/>
                    </w:rPr>
                    <w:t xml:space="preserve"> and 3 bar (c). </w:t>
                  </w:r>
                </w:p>
              </w:txbxContent>
            </v:textbox>
          </v:shape>
        </w:pict>
      </w:r>
      <w:r w:rsidR="00656ED9" w:rsidRPr="007809BC">
        <w:rPr>
          <w:rFonts w:asciiTheme="minorHAnsi" w:eastAsia="MS PGothic" w:hAnsiTheme="minorHAnsi"/>
          <w:b/>
          <w:bCs/>
          <w:sz w:val="20"/>
          <w:lang w:val="en-US"/>
        </w:rPr>
        <w:t>Acknowledgements</w:t>
      </w:r>
    </w:p>
    <w:p w14:paraId="7BC68719" w14:textId="77777777" w:rsidR="00656ED9" w:rsidRPr="007809BC" w:rsidRDefault="00656ED9" w:rsidP="00BE7DCE">
      <w:pPr>
        <w:snapToGrid w:val="0"/>
        <w:spacing w:line="240" w:lineRule="auto"/>
        <w:rPr>
          <w:rFonts w:asciiTheme="minorHAnsi" w:eastAsia="MS PGothic" w:hAnsiTheme="minorHAnsi"/>
          <w:sz w:val="20"/>
          <w:szCs w:val="22"/>
          <w:lang w:val="en-US"/>
        </w:rPr>
      </w:pPr>
      <w:r w:rsidRPr="007809BC">
        <w:rPr>
          <w:rFonts w:asciiTheme="minorHAnsi" w:eastAsia="MS PGothic" w:hAnsiTheme="minorHAnsi"/>
          <w:sz w:val="20"/>
          <w:szCs w:val="22"/>
          <w:lang w:val="en-US"/>
        </w:rPr>
        <w:t>This work has been carried out with the financial support of the Ministry of Economy and Competitiveness of the Spanish Government (CTQ2016-77812-R), the ERDF funds and the B</w:t>
      </w:r>
      <w:r w:rsidR="007A5198" w:rsidRPr="007809BC">
        <w:rPr>
          <w:rFonts w:asciiTheme="minorHAnsi" w:eastAsia="MS PGothic" w:hAnsiTheme="minorHAnsi"/>
          <w:sz w:val="20"/>
          <w:szCs w:val="22"/>
          <w:lang w:val="en-US"/>
        </w:rPr>
        <w:t>asque Government (Project IT748</w:t>
      </w:r>
      <w:r w:rsidR="007A5198" w:rsidRPr="007809BC">
        <w:rPr>
          <w:rFonts w:asciiTheme="minorHAnsi" w:eastAsia="MS PGothic" w:hAnsiTheme="minorHAnsi"/>
          <w:sz w:val="20"/>
          <w:szCs w:val="22"/>
          <w:lang w:val="en-US"/>
        </w:rPr>
        <w:noBreakHyphen/>
      </w:r>
      <w:r w:rsidRPr="007809BC">
        <w:rPr>
          <w:rFonts w:asciiTheme="minorHAnsi" w:eastAsia="MS PGothic" w:hAnsiTheme="minorHAnsi"/>
          <w:sz w:val="20"/>
          <w:szCs w:val="22"/>
          <w:lang w:val="en-US"/>
        </w:rPr>
        <w:t>13). Ander Portillo is grateful for the Ph.D. grant from the Ministry of Science, Innovation and Universities of the Spanish Government (BES-2017-081135).</w:t>
      </w:r>
    </w:p>
    <w:p w14:paraId="0A39D60D" w14:textId="77777777" w:rsidR="00704BDF" w:rsidRPr="00C942BB" w:rsidRDefault="006529E2" w:rsidP="00A93DE5">
      <w:pPr>
        <w:snapToGrid w:val="0"/>
        <w:spacing w:before="120"/>
        <w:rPr>
          <w:rFonts w:asciiTheme="minorHAnsi" w:eastAsia="SimSun" w:hAnsiTheme="minorHAnsi"/>
          <w:b/>
          <w:bCs/>
          <w:sz w:val="20"/>
          <w:lang w:val="en-US" w:eastAsia="zh-CN"/>
        </w:rPr>
      </w:pPr>
      <w:r w:rsidRPr="00C942BB">
        <w:rPr>
          <w:rFonts w:asciiTheme="minorHAnsi" w:eastAsia="MS PGothic" w:hAnsiTheme="minorHAnsi"/>
          <w:b/>
          <w:bCs/>
          <w:sz w:val="20"/>
          <w:lang w:val="en-US"/>
        </w:rPr>
        <w:t>References</w:t>
      </w:r>
    </w:p>
    <w:p w14:paraId="67D56FE3" w14:textId="77777777" w:rsidR="001C223C" w:rsidRPr="000764E0" w:rsidRDefault="001C223C" w:rsidP="00BE7DCE">
      <w:pPr>
        <w:pStyle w:val="FirstParagraph"/>
        <w:numPr>
          <w:ilvl w:val="0"/>
          <w:numId w:val="17"/>
        </w:numPr>
        <w:tabs>
          <w:tab w:val="left" w:pos="426"/>
        </w:tabs>
        <w:spacing w:line="240" w:lineRule="auto"/>
        <w:rPr>
          <w:rFonts w:asciiTheme="minorHAnsi" w:hAnsiTheme="minorHAnsi"/>
        </w:rPr>
      </w:pPr>
      <w:r w:rsidRPr="000764E0">
        <w:rPr>
          <w:rFonts w:asciiTheme="minorHAnsi" w:hAnsiTheme="minorHAnsi"/>
          <w:lang w:val="es-ES"/>
        </w:rPr>
        <w:t xml:space="preserve">E. Catizzone, G. Bonura, M. Migliori, F. Frusteri, G. Giordano. </w:t>
      </w:r>
      <w:r w:rsidRPr="000764E0">
        <w:rPr>
          <w:rFonts w:asciiTheme="minorHAnsi" w:hAnsiTheme="minorHAnsi"/>
        </w:rPr>
        <w:t xml:space="preserve">Molecules, 2018. </w:t>
      </w:r>
      <w:r w:rsidRPr="000764E0">
        <w:rPr>
          <w:rFonts w:asciiTheme="minorHAnsi" w:hAnsiTheme="minorHAnsi"/>
          <w:i/>
        </w:rPr>
        <w:t>23</w:t>
      </w:r>
      <w:r w:rsidR="000764E0" w:rsidRPr="000764E0">
        <w:rPr>
          <w:rFonts w:asciiTheme="minorHAnsi" w:hAnsiTheme="minorHAnsi"/>
          <w:i/>
        </w:rPr>
        <w:t xml:space="preserve">, </w:t>
      </w:r>
      <w:r w:rsidR="000764E0" w:rsidRPr="000764E0">
        <w:rPr>
          <w:rFonts w:asciiTheme="minorHAnsi" w:hAnsiTheme="minorHAnsi"/>
        </w:rPr>
        <w:t>31</w:t>
      </w:r>
    </w:p>
    <w:p w14:paraId="02323607" w14:textId="77777777" w:rsidR="00BE7DCE" w:rsidRPr="000764E0" w:rsidRDefault="001C223C" w:rsidP="00BE7DCE">
      <w:pPr>
        <w:pStyle w:val="FirstParagraph"/>
        <w:numPr>
          <w:ilvl w:val="0"/>
          <w:numId w:val="17"/>
        </w:numPr>
        <w:tabs>
          <w:tab w:val="left" w:pos="426"/>
        </w:tabs>
        <w:spacing w:line="240" w:lineRule="auto"/>
        <w:rPr>
          <w:rFonts w:asciiTheme="minorHAnsi" w:hAnsiTheme="minorHAnsi"/>
          <w:lang w:val="es-ES"/>
        </w:rPr>
      </w:pPr>
      <w:r w:rsidRPr="000764E0">
        <w:rPr>
          <w:rFonts w:asciiTheme="minorHAnsi" w:hAnsiTheme="minorHAnsi"/>
          <w:lang w:val="es-ES"/>
        </w:rPr>
        <w:t xml:space="preserve">A. Ateka, </w:t>
      </w:r>
      <w:r w:rsidR="000764E0" w:rsidRPr="000764E0">
        <w:rPr>
          <w:rFonts w:asciiTheme="minorHAnsi" w:hAnsiTheme="minorHAnsi"/>
          <w:lang w:val="es-ES"/>
        </w:rPr>
        <w:t xml:space="preserve">I. Sierra, </w:t>
      </w:r>
      <w:r w:rsidRPr="000764E0">
        <w:rPr>
          <w:rFonts w:asciiTheme="minorHAnsi" w:hAnsiTheme="minorHAnsi"/>
          <w:lang w:val="es-ES"/>
        </w:rPr>
        <w:t xml:space="preserve">J. Ereña, J. Bilbao, A.T. Aguayo. </w:t>
      </w:r>
      <w:r w:rsidR="000764E0" w:rsidRPr="000764E0">
        <w:rPr>
          <w:rFonts w:asciiTheme="minorHAnsi" w:hAnsiTheme="minorHAnsi"/>
          <w:lang w:val="es-ES"/>
        </w:rPr>
        <w:t>Fuel Proc. Tech. 2016</w:t>
      </w:r>
      <w:r w:rsidR="00E97186" w:rsidRPr="000764E0">
        <w:rPr>
          <w:rFonts w:asciiTheme="minorHAnsi" w:hAnsiTheme="minorHAnsi"/>
          <w:lang w:val="es-ES"/>
        </w:rPr>
        <w:t>.</w:t>
      </w:r>
      <w:r w:rsidRPr="000764E0">
        <w:rPr>
          <w:rFonts w:asciiTheme="minorHAnsi" w:hAnsiTheme="minorHAnsi"/>
          <w:lang w:val="es-ES"/>
        </w:rPr>
        <w:t xml:space="preserve"> </w:t>
      </w:r>
      <w:r w:rsidR="000764E0" w:rsidRPr="000764E0">
        <w:rPr>
          <w:rFonts w:asciiTheme="minorHAnsi" w:hAnsiTheme="minorHAnsi"/>
          <w:i/>
          <w:lang w:val="es-ES"/>
        </w:rPr>
        <w:t>152</w:t>
      </w:r>
      <w:r w:rsidR="000764E0" w:rsidRPr="000764E0">
        <w:rPr>
          <w:rFonts w:asciiTheme="minorHAnsi" w:hAnsiTheme="minorHAnsi"/>
          <w:lang w:val="es-ES"/>
        </w:rPr>
        <w:t>, 34-45</w:t>
      </w:r>
      <w:r w:rsidR="00336C04" w:rsidRPr="000764E0">
        <w:rPr>
          <w:rFonts w:asciiTheme="minorHAnsi" w:hAnsiTheme="minorHAnsi"/>
          <w:lang w:val="es-ES"/>
        </w:rPr>
        <w:t>.</w:t>
      </w:r>
    </w:p>
    <w:sectPr w:rsidR="00BE7DCE" w:rsidRPr="000764E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387BA" w14:textId="77777777" w:rsidR="00FE367F" w:rsidRDefault="00FE367F" w:rsidP="004F5E36">
      <w:r>
        <w:separator/>
      </w:r>
    </w:p>
  </w:endnote>
  <w:endnote w:type="continuationSeparator" w:id="0">
    <w:p w14:paraId="272F689E" w14:textId="77777777" w:rsidR="00FE367F" w:rsidRDefault="00FE36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57002" w14:textId="77777777" w:rsidR="00FE367F" w:rsidRDefault="00FE367F" w:rsidP="004F5E36">
      <w:r>
        <w:separator/>
      </w:r>
    </w:p>
  </w:footnote>
  <w:footnote w:type="continuationSeparator" w:id="0">
    <w:p w14:paraId="4A92DB9B" w14:textId="77777777" w:rsidR="00FE367F" w:rsidRDefault="00FE367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382B" w14:textId="77777777" w:rsidR="004D1162" w:rsidRDefault="00FE367F">
    <w:pPr>
      <w:pStyle w:val="Encabezado"/>
    </w:pPr>
    <w:r>
      <w:rPr>
        <w:noProof/>
        <w:lang w:val="es-ES" w:eastAsia="es-ES"/>
      </w:rPr>
      <w:pict w14:anchorId="4F7047DD">
        <v:line id="Connettore 1 86" o:spid="_x0000_s2050" style="position:absolute;left:0;text-align:left;z-index:251666432;visibility:visible;mso-wrap-distance-top:-6e-5mm;mso-wrap-distance-bottom:-6e-5mm;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w:r>
    <w:r w:rsidR="004D1162">
      <w:rPr>
        <w:noProof/>
        <w:lang w:val="es-ES" w:eastAsia="es-ES"/>
      </w:rPr>
      <w:drawing>
        <wp:anchor distT="0" distB="0" distL="114300" distR="114300" simplePos="0" relativeHeight="251662336" behindDoc="0" locked="0" layoutInCell="1" allowOverlap="1" wp14:anchorId="2181D7E2" wp14:editId="0D43B07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65B2"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78D5F4B6" wp14:editId="4319D36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D45176E" w14:textId="77777777" w:rsidR="00704BDF" w:rsidRDefault="00704BDF">
    <w:pPr>
      <w:pStyle w:val="Encabezado"/>
    </w:pPr>
  </w:p>
  <w:p w14:paraId="5EA0D8E3" w14:textId="77777777" w:rsidR="00704BDF" w:rsidRDefault="00FE367F">
    <w:pPr>
      <w:pStyle w:val="Encabezado"/>
    </w:pPr>
    <w:r>
      <w:rPr>
        <w:noProof/>
        <w:lang w:val="es-ES" w:eastAsia="es-ES"/>
      </w:rPr>
      <w:pict w14:anchorId="50CF851C">
        <v:line id="Connettore 1 12" o:spid="_x0000_s2049" style="position:absolute;left:0;text-align:left;z-index:251660288;visibility:visible;mso-wrap-distance-top:-6e-5mm;mso-wrap-distance-bottom:-6e-5mm;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7D17C9"/>
    <w:multiLevelType w:val="hybridMultilevel"/>
    <w:tmpl w:val="C6820A00"/>
    <w:lvl w:ilvl="0" w:tplc="259E9EA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72205E"/>
    <w:multiLevelType w:val="hybridMultilevel"/>
    <w:tmpl w:val="B7EEA370"/>
    <w:lvl w:ilvl="0" w:tplc="0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7"/>
  </w:num>
  <w:num w:numId="16">
    <w:abstractNumId w:val="18"/>
  </w:num>
  <w:num w:numId="17">
    <w:abstractNumId w:val="1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414A"/>
    <w:rsid w:val="00000920"/>
    <w:rsid w:val="000013D5"/>
    <w:rsid w:val="000027C0"/>
    <w:rsid w:val="0000726B"/>
    <w:rsid w:val="000117CB"/>
    <w:rsid w:val="000162D2"/>
    <w:rsid w:val="0002029D"/>
    <w:rsid w:val="000265FB"/>
    <w:rsid w:val="0003148D"/>
    <w:rsid w:val="0003686C"/>
    <w:rsid w:val="000408C5"/>
    <w:rsid w:val="00047EC2"/>
    <w:rsid w:val="00050BA3"/>
    <w:rsid w:val="00057680"/>
    <w:rsid w:val="00062A9A"/>
    <w:rsid w:val="00072E51"/>
    <w:rsid w:val="0007414F"/>
    <w:rsid w:val="000764E0"/>
    <w:rsid w:val="00097527"/>
    <w:rsid w:val="000A03B2"/>
    <w:rsid w:val="000A4E88"/>
    <w:rsid w:val="000B0D25"/>
    <w:rsid w:val="000C08A9"/>
    <w:rsid w:val="000C2A75"/>
    <w:rsid w:val="000D34BE"/>
    <w:rsid w:val="000D3A6A"/>
    <w:rsid w:val="000E36F1"/>
    <w:rsid w:val="000E3A73"/>
    <w:rsid w:val="000E414A"/>
    <w:rsid w:val="0010249C"/>
    <w:rsid w:val="001042E3"/>
    <w:rsid w:val="00111803"/>
    <w:rsid w:val="0013121F"/>
    <w:rsid w:val="00134DE4"/>
    <w:rsid w:val="00141568"/>
    <w:rsid w:val="00150E59"/>
    <w:rsid w:val="00170E1C"/>
    <w:rsid w:val="00180816"/>
    <w:rsid w:val="001837F3"/>
    <w:rsid w:val="00184AD6"/>
    <w:rsid w:val="001A0590"/>
    <w:rsid w:val="001A106F"/>
    <w:rsid w:val="001B65C1"/>
    <w:rsid w:val="001C223C"/>
    <w:rsid w:val="001C2962"/>
    <w:rsid w:val="001C34A8"/>
    <w:rsid w:val="001C684B"/>
    <w:rsid w:val="001D53EE"/>
    <w:rsid w:val="001D53FC"/>
    <w:rsid w:val="001E013B"/>
    <w:rsid w:val="001E34C8"/>
    <w:rsid w:val="001E6147"/>
    <w:rsid w:val="001F2EC7"/>
    <w:rsid w:val="002065DB"/>
    <w:rsid w:val="002447EF"/>
    <w:rsid w:val="0024579C"/>
    <w:rsid w:val="00245BC0"/>
    <w:rsid w:val="00247618"/>
    <w:rsid w:val="00251550"/>
    <w:rsid w:val="00267F61"/>
    <w:rsid w:val="0027221A"/>
    <w:rsid w:val="00275B61"/>
    <w:rsid w:val="002913B0"/>
    <w:rsid w:val="002A513E"/>
    <w:rsid w:val="002B2866"/>
    <w:rsid w:val="002C2DDC"/>
    <w:rsid w:val="002C35ED"/>
    <w:rsid w:val="002D1F12"/>
    <w:rsid w:val="002D349A"/>
    <w:rsid w:val="002F36EE"/>
    <w:rsid w:val="002F3B73"/>
    <w:rsid w:val="003009B7"/>
    <w:rsid w:val="0030469C"/>
    <w:rsid w:val="00327390"/>
    <w:rsid w:val="00331B58"/>
    <w:rsid w:val="00336C04"/>
    <w:rsid w:val="00370463"/>
    <w:rsid w:val="003723D4"/>
    <w:rsid w:val="003769AB"/>
    <w:rsid w:val="003A1972"/>
    <w:rsid w:val="003A7D1C"/>
    <w:rsid w:val="003B77C0"/>
    <w:rsid w:val="003C68A2"/>
    <w:rsid w:val="003D6EF7"/>
    <w:rsid w:val="003F2D19"/>
    <w:rsid w:val="003F5C4D"/>
    <w:rsid w:val="00401C46"/>
    <w:rsid w:val="0040385E"/>
    <w:rsid w:val="0041080C"/>
    <w:rsid w:val="00424EF0"/>
    <w:rsid w:val="00450947"/>
    <w:rsid w:val="00457B2D"/>
    <w:rsid w:val="00460107"/>
    <w:rsid w:val="0046164A"/>
    <w:rsid w:val="00462DCD"/>
    <w:rsid w:val="004701C2"/>
    <w:rsid w:val="00481F74"/>
    <w:rsid w:val="00487514"/>
    <w:rsid w:val="00490F9A"/>
    <w:rsid w:val="00496548"/>
    <w:rsid w:val="004A035E"/>
    <w:rsid w:val="004B44C4"/>
    <w:rsid w:val="004B529D"/>
    <w:rsid w:val="004C5124"/>
    <w:rsid w:val="004D1162"/>
    <w:rsid w:val="004D6F00"/>
    <w:rsid w:val="004E4DD6"/>
    <w:rsid w:val="004E554C"/>
    <w:rsid w:val="004F5E36"/>
    <w:rsid w:val="00503EB1"/>
    <w:rsid w:val="005119A5"/>
    <w:rsid w:val="0052078B"/>
    <w:rsid w:val="005278B7"/>
    <w:rsid w:val="005346C8"/>
    <w:rsid w:val="00545237"/>
    <w:rsid w:val="00551C82"/>
    <w:rsid w:val="0057206D"/>
    <w:rsid w:val="00574F9D"/>
    <w:rsid w:val="00576C4D"/>
    <w:rsid w:val="005862F7"/>
    <w:rsid w:val="005929DE"/>
    <w:rsid w:val="00592D28"/>
    <w:rsid w:val="00594E9F"/>
    <w:rsid w:val="005971CA"/>
    <w:rsid w:val="005A37A8"/>
    <w:rsid w:val="005B61E6"/>
    <w:rsid w:val="005C4C71"/>
    <w:rsid w:val="005C77E1"/>
    <w:rsid w:val="005D1644"/>
    <w:rsid w:val="005D2209"/>
    <w:rsid w:val="005D6920"/>
    <w:rsid w:val="005D6A2F"/>
    <w:rsid w:val="005D79D4"/>
    <w:rsid w:val="005E1A82"/>
    <w:rsid w:val="005F0A28"/>
    <w:rsid w:val="005F0E5E"/>
    <w:rsid w:val="005F34F5"/>
    <w:rsid w:val="00600C49"/>
    <w:rsid w:val="00603E6C"/>
    <w:rsid w:val="0061115C"/>
    <w:rsid w:val="0061630B"/>
    <w:rsid w:val="00620DEE"/>
    <w:rsid w:val="00625639"/>
    <w:rsid w:val="0063413B"/>
    <w:rsid w:val="0064184D"/>
    <w:rsid w:val="00641AE9"/>
    <w:rsid w:val="00642ABD"/>
    <w:rsid w:val="0065145A"/>
    <w:rsid w:val="00652049"/>
    <w:rsid w:val="006529E2"/>
    <w:rsid w:val="00656ED9"/>
    <w:rsid w:val="00660E3E"/>
    <w:rsid w:val="00662DE8"/>
    <w:rsid w:val="00662E74"/>
    <w:rsid w:val="0068174C"/>
    <w:rsid w:val="00687F9B"/>
    <w:rsid w:val="00694962"/>
    <w:rsid w:val="006A58D2"/>
    <w:rsid w:val="006A6A04"/>
    <w:rsid w:val="006C285A"/>
    <w:rsid w:val="006C5579"/>
    <w:rsid w:val="006C58CA"/>
    <w:rsid w:val="006F5426"/>
    <w:rsid w:val="00704BDF"/>
    <w:rsid w:val="007056F4"/>
    <w:rsid w:val="00715C7C"/>
    <w:rsid w:val="00717C19"/>
    <w:rsid w:val="00736B13"/>
    <w:rsid w:val="007400ED"/>
    <w:rsid w:val="007447F3"/>
    <w:rsid w:val="007461A2"/>
    <w:rsid w:val="00746B33"/>
    <w:rsid w:val="0075732C"/>
    <w:rsid w:val="00764947"/>
    <w:rsid w:val="007661C8"/>
    <w:rsid w:val="007772A2"/>
    <w:rsid w:val="00777CD2"/>
    <w:rsid w:val="007809BC"/>
    <w:rsid w:val="00780C7E"/>
    <w:rsid w:val="00780E90"/>
    <w:rsid w:val="007A3F17"/>
    <w:rsid w:val="007A5198"/>
    <w:rsid w:val="007C2C8B"/>
    <w:rsid w:val="007C37EB"/>
    <w:rsid w:val="007D52CD"/>
    <w:rsid w:val="007D64C4"/>
    <w:rsid w:val="007D7EA2"/>
    <w:rsid w:val="007F7952"/>
    <w:rsid w:val="00800F22"/>
    <w:rsid w:val="00813288"/>
    <w:rsid w:val="008168FC"/>
    <w:rsid w:val="0082151D"/>
    <w:rsid w:val="0084050D"/>
    <w:rsid w:val="00843594"/>
    <w:rsid w:val="00844343"/>
    <w:rsid w:val="008479A2"/>
    <w:rsid w:val="00855B50"/>
    <w:rsid w:val="008711F1"/>
    <w:rsid w:val="0087637F"/>
    <w:rsid w:val="008844EC"/>
    <w:rsid w:val="00890416"/>
    <w:rsid w:val="00892907"/>
    <w:rsid w:val="00893219"/>
    <w:rsid w:val="00893D66"/>
    <w:rsid w:val="008954B2"/>
    <w:rsid w:val="008A1512"/>
    <w:rsid w:val="008B05E1"/>
    <w:rsid w:val="008C4EBE"/>
    <w:rsid w:val="008D0BEB"/>
    <w:rsid w:val="008D685B"/>
    <w:rsid w:val="008E566E"/>
    <w:rsid w:val="008E5E11"/>
    <w:rsid w:val="00901CEB"/>
    <w:rsid w:val="00901EB6"/>
    <w:rsid w:val="009032B0"/>
    <w:rsid w:val="00903D17"/>
    <w:rsid w:val="00913DB8"/>
    <w:rsid w:val="00917C01"/>
    <w:rsid w:val="00932A50"/>
    <w:rsid w:val="00934266"/>
    <w:rsid w:val="009450CE"/>
    <w:rsid w:val="00946D73"/>
    <w:rsid w:val="00946F5E"/>
    <w:rsid w:val="0095164B"/>
    <w:rsid w:val="00957BA3"/>
    <w:rsid w:val="00961DE1"/>
    <w:rsid w:val="0096321E"/>
    <w:rsid w:val="00964213"/>
    <w:rsid w:val="00970F5C"/>
    <w:rsid w:val="00982061"/>
    <w:rsid w:val="00996483"/>
    <w:rsid w:val="009A1B70"/>
    <w:rsid w:val="009B0CE0"/>
    <w:rsid w:val="009B1B21"/>
    <w:rsid w:val="009C2093"/>
    <w:rsid w:val="009C2642"/>
    <w:rsid w:val="009D1BF4"/>
    <w:rsid w:val="009D6BA2"/>
    <w:rsid w:val="009D7A1E"/>
    <w:rsid w:val="009E788A"/>
    <w:rsid w:val="00A1763D"/>
    <w:rsid w:val="00A17CEC"/>
    <w:rsid w:val="00A249EA"/>
    <w:rsid w:val="00A27EF0"/>
    <w:rsid w:val="00A3528A"/>
    <w:rsid w:val="00A35E3A"/>
    <w:rsid w:val="00A62691"/>
    <w:rsid w:val="00A66817"/>
    <w:rsid w:val="00A726D7"/>
    <w:rsid w:val="00A74980"/>
    <w:rsid w:val="00A76EFC"/>
    <w:rsid w:val="00A824E4"/>
    <w:rsid w:val="00A84BCC"/>
    <w:rsid w:val="00A93DE5"/>
    <w:rsid w:val="00A9626B"/>
    <w:rsid w:val="00A969A4"/>
    <w:rsid w:val="00A96D2D"/>
    <w:rsid w:val="00A97F29"/>
    <w:rsid w:val="00AB0964"/>
    <w:rsid w:val="00AB1384"/>
    <w:rsid w:val="00AD0EE3"/>
    <w:rsid w:val="00AE377D"/>
    <w:rsid w:val="00AF2A3E"/>
    <w:rsid w:val="00B00BF7"/>
    <w:rsid w:val="00B078FF"/>
    <w:rsid w:val="00B13A7B"/>
    <w:rsid w:val="00B2697B"/>
    <w:rsid w:val="00B61DBF"/>
    <w:rsid w:val="00B724B8"/>
    <w:rsid w:val="00BA2C27"/>
    <w:rsid w:val="00BB0D8B"/>
    <w:rsid w:val="00BB5DA6"/>
    <w:rsid w:val="00BB7900"/>
    <w:rsid w:val="00BC30C9"/>
    <w:rsid w:val="00BD3915"/>
    <w:rsid w:val="00BD6F05"/>
    <w:rsid w:val="00BE0B3C"/>
    <w:rsid w:val="00BE3177"/>
    <w:rsid w:val="00BE3E58"/>
    <w:rsid w:val="00BE4F34"/>
    <w:rsid w:val="00BE7DCE"/>
    <w:rsid w:val="00C01616"/>
    <w:rsid w:val="00C0162B"/>
    <w:rsid w:val="00C20558"/>
    <w:rsid w:val="00C345B1"/>
    <w:rsid w:val="00C40142"/>
    <w:rsid w:val="00C43164"/>
    <w:rsid w:val="00C44B88"/>
    <w:rsid w:val="00C57182"/>
    <w:rsid w:val="00C655FD"/>
    <w:rsid w:val="00C7535D"/>
    <w:rsid w:val="00C867B1"/>
    <w:rsid w:val="00C942BB"/>
    <w:rsid w:val="00C94434"/>
    <w:rsid w:val="00C95288"/>
    <w:rsid w:val="00CA1C95"/>
    <w:rsid w:val="00CA35A6"/>
    <w:rsid w:val="00CA5A9C"/>
    <w:rsid w:val="00CC6C08"/>
    <w:rsid w:val="00CD1699"/>
    <w:rsid w:val="00CD5214"/>
    <w:rsid w:val="00CD5FE2"/>
    <w:rsid w:val="00CF19C6"/>
    <w:rsid w:val="00CF2B0C"/>
    <w:rsid w:val="00CF442F"/>
    <w:rsid w:val="00D02A79"/>
    <w:rsid w:val="00D02B4C"/>
    <w:rsid w:val="00D1103B"/>
    <w:rsid w:val="00D16FA0"/>
    <w:rsid w:val="00D204E5"/>
    <w:rsid w:val="00D32D4D"/>
    <w:rsid w:val="00D357CA"/>
    <w:rsid w:val="00D36095"/>
    <w:rsid w:val="00D63577"/>
    <w:rsid w:val="00D6491A"/>
    <w:rsid w:val="00D64ADF"/>
    <w:rsid w:val="00D84576"/>
    <w:rsid w:val="00DB1F96"/>
    <w:rsid w:val="00DB4CB0"/>
    <w:rsid w:val="00DD60E2"/>
    <w:rsid w:val="00DD7F12"/>
    <w:rsid w:val="00DE0019"/>
    <w:rsid w:val="00DE1677"/>
    <w:rsid w:val="00DE264A"/>
    <w:rsid w:val="00E041E7"/>
    <w:rsid w:val="00E0749C"/>
    <w:rsid w:val="00E16790"/>
    <w:rsid w:val="00E23CA1"/>
    <w:rsid w:val="00E409A8"/>
    <w:rsid w:val="00E412CD"/>
    <w:rsid w:val="00E544F4"/>
    <w:rsid w:val="00E70AE8"/>
    <w:rsid w:val="00E7209D"/>
    <w:rsid w:val="00E86264"/>
    <w:rsid w:val="00E93076"/>
    <w:rsid w:val="00E97186"/>
    <w:rsid w:val="00EA3102"/>
    <w:rsid w:val="00EA38B6"/>
    <w:rsid w:val="00EA50E1"/>
    <w:rsid w:val="00EB13F9"/>
    <w:rsid w:val="00EC0DF6"/>
    <w:rsid w:val="00EC6C3A"/>
    <w:rsid w:val="00ED447B"/>
    <w:rsid w:val="00EE0131"/>
    <w:rsid w:val="00EF7E0F"/>
    <w:rsid w:val="00F00D3D"/>
    <w:rsid w:val="00F144DF"/>
    <w:rsid w:val="00F21CED"/>
    <w:rsid w:val="00F30C64"/>
    <w:rsid w:val="00F4005D"/>
    <w:rsid w:val="00F43C44"/>
    <w:rsid w:val="00F45A7F"/>
    <w:rsid w:val="00F50061"/>
    <w:rsid w:val="00F62EB0"/>
    <w:rsid w:val="00F854E6"/>
    <w:rsid w:val="00FA1618"/>
    <w:rsid w:val="00FB4923"/>
    <w:rsid w:val="00FB5ADE"/>
    <w:rsid w:val="00FB730C"/>
    <w:rsid w:val="00FC2695"/>
    <w:rsid w:val="00FC3E03"/>
    <w:rsid w:val="00FD27A6"/>
    <w:rsid w:val="00FE367F"/>
    <w:rsid w:val="00FE6A2D"/>
    <w:rsid w:val="00FF4B7F"/>
    <w:rsid w:val="00FF6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9264C2"/>
  <w15:docId w15:val="{7A981D26-D936-4D72-8B3F-D5492D2C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99"/>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CD5214"/>
    <w:rPr>
      <w:color w:val="0000FF" w:themeColor="hyperlink"/>
      <w:u w:val="single"/>
    </w:rPr>
  </w:style>
  <w:style w:type="character" w:styleId="Textodelmarcadordeposicin">
    <w:name w:val="Placeholder Text"/>
    <w:basedOn w:val="Fuentedeprrafopredeter"/>
    <w:uiPriority w:val="99"/>
    <w:semiHidden/>
    <w:locked/>
    <w:rsid w:val="005D6920"/>
    <w:rPr>
      <w:color w:val="808080"/>
    </w:rPr>
  </w:style>
  <w:style w:type="paragraph" w:styleId="Prrafodelista">
    <w:name w:val="List Paragraph"/>
    <w:basedOn w:val="Normal"/>
    <w:uiPriority w:val="34"/>
    <w:qFormat/>
    <w:locked/>
    <w:rsid w:val="002B2866"/>
    <w:pPr>
      <w:ind w:left="720"/>
      <w:contextualSpacing/>
    </w:pPr>
  </w:style>
  <w:style w:type="character" w:styleId="Refdecomentario">
    <w:name w:val="annotation reference"/>
    <w:basedOn w:val="Fuentedeprrafopredeter"/>
    <w:uiPriority w:val="99"/>
    <w:semiHidden/>
    <w:unhideWhenUsed/>
    <w:locked/>
    <w:rsid w:val="001415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61AB-38BC-4EEB-999D-A08B65F9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772</Words>
  <Characters>4251</Characters>
  <Application>Microsoft Office Word</Application>
  <DocSecurity>0</DocSecurity>
  <Lines>35</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Ander PORTILLO</cp:lastModifiedBy>
  <cp:revision>16</cp:revision>
  <cp:lastPrinted>2019-01-28T14:11:00Z</cp:lastPrinted>
  <dcterms:created xsi:type="dcterms:W3CDTF">2019-02-20T09:57:00Z</dcterms:created>
  <dcterms:modified xsi:type="dcterms:W3CDTF">2019-02-20T12:24:00Z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