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C50660" w:rsidRPr="00967AB4" w:rsidRDefault="00C50660" w:rsidP="00E00C1C">
      <w:pPr>
        <w:snapToGrid w:val="0"/>
        <w:spacing w:line="240" w:lineRule="auto"/>
        <w:contextualSpacing/>
        <w:jc w:val="center"/>
        <w:rPr>
          <w:rFonts w:ascii="Calibri" w:hAnsi="Calibri"/>
          <w:b/>
          <w:sz w:val="28"/>
          <w:szCs w:val="28"/>
        </w:rPr>
      </w:pPr>
      <w:r w:rsidRPr="00967AB4">
        <w:rPr>
          <w:rFonts w:ascii="Calibri" w:hAnsi="Calibri"/>
          <w:b/>
          <w:sz w:val="28"/>
          <w:szCs w:val="28"/>
        </w:rPr>
        <w:t>Development of a novel biological plant-based protective agent</w:t>
      </w:r>
    </w:p>
    <w:p w:rsidR="00704BDF" w:rsidRDefault="00C50660" w:rsidP="00E00C1C">
      <w:pPr>
        <w:snapToGrid w:val="0"/>
        <w:spacing w:line="240" w:lineRule="auto"/>
        <w:jc w:val="center"/>
        <w:rPr>
          <w:rFonts w:ascii="Calibri" w:hAnsi="Calibri"/>
          <w:b/>
          <w:sz w:val="28"/>
          <w:szCs w:val="28"/>
        </w:rPr>
      </w:pPr>
      <w:r w:rsidRPr="00967AB4">
        <w:rPr>
          <w:rFonts w:ascii="Calibri" w:hAnsi="Calibri"/>
          <w:b/>
          <w:sz w:val="28"/>
          <w:szCs w:val="28"/>
        </w:rPr>
        <w:t xml:space="preserve"> for wood-based materials</w:t>
      </w:r>
    </w:p>
    <w:p w:rsidR="00C50660" w:rsidRPr="00E00C1C" w:rsidRDefault="00C50660" w:rsidP="00C50660">
      <w:pPr>
        <w:snapToGrid w:val="0"/>
        <w:spacing w:line="240" w:lineRule="auto"/>
        <w:jc w:val="center"/>
        <w:rPr>
          <w:rFonts w:ascii="Calibri" w:hAnsi="Calibri"/>
          <w:b/>
          <w:sz w:val="12"/>
          <w:szCs w:val="28"/>
        </w:rPr>
      </w:pPr>
    </w:p>
    <w:p w:rsidR="005C7024" w:rsidRDefault="00C50660" w:rsidP="00C50660">
      <w:pPr>
        <w:snapToGrid w:val="0"/>
        <w:spacing w:line="240" w:lineRule="auto"/>
        <w:jc w:val="center"/>
        <w:rPr>
          <w:rFonts w:ascii="Calibri" w:eastAsia="SimSun" w:hAnsi="Calibri"/>
          <w:color w:val="000000"/>
          <w:sz w:val="24"/>
          <w:szCs w:val="24"/>
          <w:lang w:eastAsia="zh-CN"/>
        </w:rPr>
      </w:pPr>
      <w:r w:rsidRPr="00352215">
        <w:rPr>
          <w:rFonts w:ascii="Calibri" w:eastAsia="SimSun" w:hAnsi="Calibri"/>
          <w:color w:val="000000"/>
          <w:sz w:val="24"/>
          <w:szCs w:val="24"/>
          <w:u w:val="single"/>
          <w:lang w:eastAsia="zh-CN"/>
        </w:rPr>
        <w:t>Julia Grothkopp</w:t>
      </w:r>
      <w:r w:rsidRPr="00352215">
        <w:rPr>
          <w:rFonts w:ascii="Calibri" w:eastAsia="SimSun" w:hAnsi="Calibri"/>
          <w:color w:val="000000"/>
          <w:sz w:val="24"/>
          <w:szCs w:val="24"/>
          <w:lang w:eastAsia="zh-CN"/>
        </w:rPr>
        <w:t>*</w:t>
      </w:r>
      <w:r w:rsidRPr="00352215">
        <w:rPr>
          <w:rFonts w:ascii="Calibri" w:eastAsia="SimSun" w:hAnsi="Calibri"/>
          <w:color w:val="000000"/>
          <w:sz w:val="24"/>
          <w:szCs w:val="24"/>
          <w:vertAlign w:val="superscript"/>
          <w:lang w:eastAsia="zh-CN"/>
        </w:rPr>
        <w:t>1</w:t>
      </w:r>
      <w:r w:rsidRPr="00352215">
        <w:rPr>
          <w:rFonts w:ascii="Calibri" w:eastAsia="SimSun" w:hAnsi="Calibri"/>
          <w:color w:val="000000"/>
          <w:sz w:val="24"/>
          <w:szCs w:val="24"/>
          <w:lang w:eastAsia="zh-CN"/>
        </w:rPr>
        <w:t>, Sibylle Kümmritz</w:t>
      </w:r>
      <w:r w:rsidRPr="00352215">
        <w:rPr>
          <w:rFonts w:ascii="Calibri" w:eastAsia="SimSun" w:hAnsi="Calibri"/>
          <w:color w:val="000000"/>
          <w:sz w:val="24"/>
          <w:szCs w:val="24"/>
          <w:vertAlign w:val="superscript"/>
          <w:lang w:eastAsia="zh-CN"/>
        </w:rPr>
        <w:t>1</w:t>
      </w:r>
      <w:r w:rsidRPr="00352215">
        <w:rPr>
          <w:rFonts w:ascii="Calibri" w:eastAsia="SimSun" w:hAnsi="Calibri"/>
          <w:color w:val="000000"/>
          <w:sz w:val="24"/>
          <w:szCs w:val="24"/>
          <w:lang w:eastAsia="zh-CN"/>
        </w:rPr>
        <w:t xml:space="preserve">, Stephanie Stange², Hubertus Delenk², </w:t>
      </w:r>
    </w:p>
    <w:p w:rsidR="00C50660" w:rsidRPr="00C410D2" w:rsidRDefault="00C50660" w:rsidP="00C50660">
      <w:pPr>
        <w:snapToGrid w:val="0"/>
        <w:spacing w:line="240" w:lineRule="auto"/>
        <w:jc w:val="center"/>
        <w:rPr>
          <w:rFonts w:ascii="Calibri" w:eastAsia="SimSun" w:hAnsi="Calibri"/>
          <w:color w:val="000000"/>
          <w:sz w:val="24"/>
          <w:szCs w:val="24"/>
          <w:vertAlign w:val="superscript"/>
          <w:lang w:eastAsia="zh-CN"/>
        </w:rPr>
      </w:pPr>
      <w:r w:rsidRPr="00C410D2">
        <w:rPr>
          <w:rFonts w:ascii="Calibri" w:eastAsia="SimSun" w:hAnsi="Calibri"/>
          <w:color w:val="000000"/>
          <w:sz w:val="24"/>
          <w:szCs w:val="24"/>
          <w:lang w:eastAsia="zh-CN"/>
        </w:rPr>
        <w:t>André Wagenführ</w:t>
      </w:r>
      <w:r w:rsidRPr="00C410D2">
        <w:rPr>
          <w:rFonts w:ascii="Calibri" w:eastAsia="SimSun" w:hAnsi="Calibri"/>
          <w:color w:val="000000"/>
          <w:sz w:val="24"/>
          <w:szCs w:val="24"/>
          <w:vertAlign w:val="superscript"/>
          <w:lang w:eastAsia="zh-CN"/>
        </w:rPr>
        <w:t>2</w:t>
      </w:r>
      <w:r w:rsidRPr="00C410D2">
        <w:rPr>
          <w:rFonts w:ascii="Calibri" w:eastAsia="SimSun" w:hAnsi="Calibri"/>
          <w:color w:val="000000"/>
          <w:sz w:val="24"/>
          <w:szCs w:val="24"/>
          <w:lang w:eastAsia="zh-CN"/>
        </w:rPr>
        <w:t>,</w:t>
      </w:r>
      <w:r w:rsidRPr="00C410D2">
        <w:rPr>
          <w:rFonts w:eastAsia="SimSun"/>
          <w:color w:val="000000"/>
          <w:sz w:val="20"/>
          <w:lang w:eastAsia="zh-CN"/>
        </w:rPr>
        <w:t xml:space="preserve"> </w:t>
      </w:r>
      <w:r w:rsidR="00DF6112" w:rsidRPr="00C410D2">
        <w:rPr>
          <w:rFonts w:ascii="Calibri" w:eastAsia="SimSun" w:hAnsi="Calibri"/>
          <w:color w:val="000000"/>
          <w:sz w:val="24"/>
          <w:szCs w:val="24"/>
          <w:lang w:eastAsia="zh-CN"/>
        </w:rPr>
        <w:t>Thomas Walther</w:t>
      </w:r>
      <w:r w:rsidR="00DF6112" w:rsidRPr="00C410D2">
        <w:rPr>
          <w:rFonts w:ascii="Calibri" w:eastAsia="SimSun" w:hAnsi="Calibri"/>
          <w:color w:val="000000"/>
          <w:sz w:val="24"/>
          <w:szCs w:val="24"/>
          <w:vertAlign w:val="superscript"/>
          <w:lang w:eastAsia="zh-CN"/>
        </w:rPr>
        <w:t>1</w:t>
      </w:r>
      <w:r w:rsidR="00DF6112" w:rsidRPr="00C410D2">
        <w:rPr>
          <w:rFonts w:ascii="Calibri" w:eastAsia="SimSun" w:hAnsi="Calibri"/>
          <w:color w:val="000000"/>
          <w:sz w:val="24"/>
          <w:szCs w:val="24"/>
          <w:lang w:eastAsia="zh-CN"/>
        </w:rPr>
        <w:t xml:space="preserve">, </w:t>
      </w:r>
      <w:r w:rsidRPr="00C410D2">
        <w:rPr>
          <w:rFonts w:ascii="Calibri" w:eastAsia="SimSun" w:hAnsi="Calibri"/>
          <w:color w:val="000000"/>
          <w:sz w:val="24"/>
          <w:szCs w:val="24"/>
          <w:lang w:eastAsia="zh-CN"/>
        </w:rPr>
        <w:t>Juliane Steingroewer</w:t>
      </w:r>
      <w:r w:rsidRPr="00C410D2">
        <w:rPr>
          <w:rFonts w:ascii="Calibri" w:eastAsia="SimSun" w:hAnsi="Calibri"/>
          <w:color w:val="000000"/>
          <w:sz w:val="24"/>
          <w:szCs w:val="24"/>
          <w:vertAlign w:val="superscript"/>
          <w:lang w:eastAsia="zh-CN"/>
        </w:rPr>
        <w:t>1</w:t>
      </w:r>
    </w:p>
    <w:p w:rsidR="00C50660" w:rsidRPr="00C410D2" w:rsidRDefault="00C50660" w:rsidP="00D64BFF">
      <w:pPr>
        <w:tabs>
          <w:tab w:val="left" w:pos="567"/>
        </w:tabs>
        <w:snapToGrid w:val="0"/>
        <w:spacing w:line="240" w:lineRule="auto"/>
        <w:jc w:val="center"/>
        <w:rPr>
          <w:rFonts w:eastAsia="SimSun"/>
          <w:color w:val="000000"/>
          <w:sz w:val="10"/>
          <w:lang w:eastAsia="zh-CN"/>
        </w:rPr>
      </w:pPr>
    </w:p>
    <w:p w:rsidR="00C50660" w:rsidRPr="005C7024" w:rsidRDefault="00C50660" w:rsidP="00C50660">
      <w:pPr>
        <w:snapToGrid w:val="0"/>
        <w:jc w:val="center"/>
        <w:rPr>
          <w:rFonts w:ascii="Calibri" w:eastAsia="MS PGothic" w:hAnsi="Calibri"/>
          <w:i/>
          <w:iCs/>
          <w:color w:val="000000"/>
          <w:sz w:val="19"/>
          <w:szCs w:val="19"/>
        </w:rPr>
      </w:pPr>
      <w:r w:rsidRPr="005C7024">
        <w:rPr>
          <w:rFonts w:ascii="Calibri" w:eastAsia="MS PGothic" w:hAnsi="Calibri"/>
          <w:i/>
          <w:iCs/>
          <w:color w:val="000000"/>
          <w:sz w:val="19"/>
          <w:szCs w:val="19"/>
          <w:vertAlign w:val="superscript"/>
        </w:rPr>
        <w:t>1</w:t>
      </w:r>
      <w:r w:rsidRPr="005C7024">
        <w:rPr>
          <w:rFonts w:ascii="Calibri" w:eastAsia="MS PGothic" w:hAnsi="Calibri"/>
          <w:i/>
          <w:iCs/>
          <w:color w:val="000000"/>
          <w:sz w:val="19"/>
          <w:szCs w:val="19"/>
        </w:rPr>
        <w:t xml:space="preserve"> </w:t>
      </w:r>
      <w:r w:rsidR="00E96FAD" w:rsidRPr="005C7024">
        <w:rPr>
          <w:rFonts w:ascii="Calibri" w:eastAsia="Calibri" w:hAnsi="Calibri" w:cs="TimesNewRomanPSMT"/>
          <w:i/>
          <w:sz w:val="19"/>
          <w:szCs w:val="19"/>
        </w:rPr>
        <w:t>Bioprocess Engineering</w:t>
      </w:r>
      <w:r w:rsidRPr="005C7024">
        <w:rPr>
          <w:rFonts w:ascii="Calibri" w:eastAsia="Calibri" w:hAnsi="Calibri" w:cs="TimesNewRomanPSMT"/>
          <w:i/>
          <w:sz w:val="19"/>
          <w:szCs w:val="19"/>
        </w:rPr>
        <w:t>, TU Dresden, Bergstraße 120, 01069 Dresden, Germany</w:t>
      </w:r>
      <w:r w:rsidRPr="005C7024">
        <w:rPr>
          <w:rFonts w:ascii="Calibri" w:eastAsia="MS PGothic" w:hAnsi="Calibri"/>
          <w:i/>
          <w:iCs/>
          <w:color w:val="000000"/>
          <w:sz w:val="19"/>
          <w:szCs w:val="19"/>
        </w:rPr>
        <w:t xml:space="preserve">; </w:t>
      </w:r>
    </w:p>
    <w:p w:rsidR="00C50660" w:rsidRPr="005C7024" w:rsidRDefault="00C50660" w:rsidP="00230E9E">
      <w:pPr>
        <w:snapToGrid w:val="0"/>
        <w:jc w:val="center"/>
        <w:rPr>
          <w:rFonts w:ascii="Calibri" w:eastAsia="MS PGothic" w:hAnsi="Calibri"/>
          <w:i/>
          <w:iCs/>
          <w:color w:val="000000"/>
          <w:sz w:val="19"/>
          <w:szCs w:val="19"/>
          <w:lang w:val="de-DE"/>
        </w:rPr>
      </w:pPr>
      <w:r w:rsidRPr="005C7024">
        <w:rPr>
          <w:rFonts w:ascii="Calibri" w:eastAsia="MS PGothic" w:hAnsi="Calibri"/>
          <w:i/>
          <w:iCs/>
          <w:color w:val="000000"/>
          <w:sz w:val="19"/>
          <w:szCs w:val="19"/>
          <w:vertAlign w:val="superscript"/>
          <w:lang w:val="de-DE"/>
        </w:rPr>
        <w:t>2</w:t>
      </w:r>
      <w:r w:rsidRPr="005C7024">
        <w:rPr>
          <w:rFonts w:ascii="Calibri" w:eastAsia="MS PGothic" w:hAnsi="Calibri"/>
          <w:i/>
          <w:iCs/>
          <w:color w:val="000000"/>
          <w:sz w:val="19"/>
          <w:szCs w:val="19"/>
          <w:lang w:val="de-DE"/>
        </w:rPr>
        <w:t xml:space="preserve"> </w:t>
      </w:r>
      <w:r w:rsidRPr="005C7024">
        <w:rPr>
          <w:rFonts w:ascii="Calibri" w:hAnsi="Calibri"/>
          <w:i/>
          <w:sz w:val="19"/>
          <w:szCs w:val="19"/>
          <w:lang w:val="de-DE"/>
        </w:rPr>
        <w:t xml:space="preserve">Wood </w:t>
      </w:r>
      <w:r w:rsidR="00230E9E" w:rsidRPr="005C7024">
        <w:rPr>
          <w:rFonts w:ascii="Calibri" w:hAnsi="Calibri"/>
          <w:i/>
          <w:sz w:val="19"/>
          <w:szCs w:val="19"/>
          <w:lang w:val="de-DE"/>
        </w:rPr>
        <w:t xml:space="preserve">Technology </w:t>
      </w:r>
      <w:r w:rsidRPr="005C7024">
        <w:rPr>
          <w:rFonts w:ascii="Calibri" w:hAnsi="Calibri"/>
          <w:i/>
          <w:sz w:val="19"/>
          <w:szCs w:val="19"/>
          <w:lang w:val="de-DE"/>
        </w:rPr>
        <w:t>and Fibre Materials Technology</w:t>
      </w:r>
      <w:r w:rsidRPr="005C7024">
        <w:rPr>
          <w:rFonts w:ascii="Calibri" w:eastAsia="Calibri" w:hAnsi="Calibri" w:cs="TimesNewRomanPSMT"/>
          <w:i/>
          <w:sz w:val="19"/>
          <w:szCs w:val="19"/>
          <w:lang w:val="de-DE"/>
        </w:rPr>
        <w:t xml:space="preserve">, TU Dresden, Marschnerstraße 32, </w:t>
      </w:r>
      <w:r w:rsidR="005C7024">
        <w:rPr>
          <w:rFonts w:ascii="Calibri" w:eastAsia="Calibri" w:hAnsi="Calibri" w:cs="TimesNewRomanPSMT"/>
          <w:i/>
          <w:sz w:val="19"/>
          <w:szCs w:val="19"/>
          <w:lang w:val="de-DE"/>
        </w:rPr>
        <w:t xml:space="preserve">01062 </w:t>
      </w:r>
      <w:r w:rsidRPr="005C7024">
        <w:rPr>
          <w:rFonts w:ascii="Calibri" w:eastAsia="Calibri" w:hAnsi="Calibri" w:cs="TimesNewRomanPSMT"/>
          <w:i/>
          <w:sz w:val="19"/>
          <w:szCs w:val="19"/>
          <w:lang w:val="de-DE"/>
        </w:rPr>
        <w:t>Dresden, Germany.</w:t>
      </w:r>
    </w:p>
    <w:p w:rsidR="00C50660" w:rsidRPr="00230E9E" w:rsidRDefault="00C50660" w:rsidP="00C50660">
      <w:pPr>
        <w:snapToGrid w:val="0"/>
        <w:jc w:val="center"/>
        <w:rPr>
          <w:rFonts w:ascii="Calibri" w:eastAsia="MS PGothic" w:hAnsi="Calibri"/>
          <w:bCs/>
          <w:i/>
          <w:iCs/>
          <w:sz w:val="19"/>
          <w:szCs w:val="19"/>
          <w:lang w:val="de-DE"/>
        </w:rPr>
      </w:pPr>
      <w:r w:rsidRPr="00230E9E">
        <w:rPr>
          <w:rFonts w:ascii="Calibri" w:eastAsia="MS PGothic" w:hAnsi="Calibri"/>
          <w:bCs/>
          <w:i/>
          <w:iCs/>
          <w:color w:val="000000"/>
          <w:sz w:val="19"/>
          <w:szCs w:val="19"/>
          <w:lang w:val="de-DE"/>
        </w:rPr>
        <w:t>*</w:t>
      </w:r>
      <w:r w:rsidRPr="00230E9E">
        <w:rPr>
          <w:rFonts w:ascii="Calibri" w:eastAsia="MS PGothic" w:hAnsi="Calibri"/>
          <w:bCs/>
          <w:i/>
          <w:iCs/>
          <w:sz w:val="19"/>
          <w:szCs w:val="19"/>
          <w:lang w:val="de-DE"/>
        </w:rPr>
        <w:t>Julia.grothkopp@tu-dresden.de</w:t>
      </w:r>
    </w:p>
    <w:p w:rsidR="00704BDF" w:rsidRPr="00DF6112" w:rsidRDefault="00704BDF" w:rsidP="006E7843">
      <w:pPr>
        <w:pStyle w:val="AbstractHeading"/>
        <w:tabs>
          <w:tab w:val="left" w:pos="3547"/>
          <w:tab w:val="center" w:pos="4694"/>
        </w:tabs>
        <w:spacing w:before="100" w:after="0" w:line="264" w:lineRule="auto"/>
        <w:ind w:firstLine="357"/>
        <w:rPr>
          <w:rFonts w:asciiTheme="minorHAnsi" w:hAnsiTheme="minorHAnsi"/>
          <w:b/>
          <w:lang w:val="de-DE"/>
        </w:rPr>
      </w:pPr>
      <w:r w:rsidRPr="00DF6112">
        <w:rPr>
          <w:rFonts w:asciiTheme="minorHAnsi" w:hAnsiTheme="minorHAnsi"/>
          <w:b/>
          <w:lang w:val="de-DE"/>
        </w:rPr>
        <w:t>Highlights</w:t>
      </w:r>
    </w:p>
    <w:p w:rsidR="00C50660" w:rsidRPr="006074B4" w:rsidRDefault="00C50660" w:rsidP="00C50660">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contextualSpacing/>
        <w:rPr>
          <w:rFonts w:ascii="Calibri" w:hAnsi="Calibri" w:cs="Courier New"/>
          <w:sz w:val="20"/>
          <w:lang w:val="en-US" w:eastAsia="de-DE"/>
        </w:rPr>
      </w:pPr>
      <w:r>
        <w:rPr>
          <w:rFonts w:ascii="Calibri" w:hAnsi="Calibri" w:cs="Courier New"/>
          <w:sz w:val="20"/>
          <w:lang w:val="en-US" w:eastAsia="de-DE"/>
        </w:rPr>
        <w:t>P</w:t>
      </w:r>
      <w:r w:rsidRPr="006074B4">
        <w:rPr>
          <w:rFonts w:ascii="Calibri" w:hAnsi="Calibri" w:cs="Courier New"/>
          <w:sz w:val="20"/>
          <w:lang w:val="en-US" w:eastAsia="de-DE"/>
        </w:rPr>
        <w:t>lant-based protective agent</w:t>
      </w:r>
      <w:r>
        <w:rPr>
          <w:rFonts w:ascii="Calibri" w:hAnsi="Calibri" w:cs="Courier New"/>
          <w:sz w:val="20"/>
          <w:lang w:val="en-US" w:eastAsia="de-DE"/>
        </w:rPr>
        <w:t xml:space="preserve"> for wood-based materials</w:t>
      </w:r>
    </w:p>
    <w:p w:rsidR="00C50660" w:rsidRPr="00967AB4" w:rsidRDefault="00C50660" w:rsidP="00C50660">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76"/>
        <w:contextualSpacing/>
        <w:rPr>
          <w:rFonts w:ascii="Calibri" w:hAnsi="Calibri" w:cs="Courier New"/>
          <w:sz w:val="20"/>
          <w:lang w:val="en-US" w:eastAsia="de-DE"/>
        </w:rPr>
      </w:pPr>
      <w:r>
        <w:rPr>
          <w:rFonts w:ascii="Calibri" w:hAnsi="Calibri" w:cs="Courier New"/>
          <w:sz w:val="20"/>
          <w:lang w:val="en-US" w:eastAsia="de-DE"/>
        </w:rPr>
        <w:t>Biotechnological process with</w:t>
      </w:r>
      <w:r w:rsidRPr="00967AB4">
        <w:rPr>
          <w:rFonts w:ascii="Calibri" w:hAnsi="Calibri" w:cs="Courier New"/>
          <w:sz w:val="20"/>
          <w:lang w:val="en-US" w:eastAsia="de-DE"/>
        </w:rPr>
        <w:t xml:space="preserve"> </w:t>
      </w:r>
      <w:r w:rsidRPr="00967AB4">
        <w:rPr>
          <w:rFonts w:ascii="Calibri" w:hAnsi="Calibri" w:cs="Courier New"/>
          <w:i/>
          <w:sz w:val="20"/>
          <w:lang w:val="en-US" w:eastAsia="de-DE"/>
        </w:rPr>
        <w:t>Salvia</w:t>
      </w:r>
      <w:r w:rsidRPr="00967AB4">
        <w:rPr>
          <w:rFonts w:ascii="Calibri" w:hAnsi="Calibri" w:cs="Courier New"/>
          <w:sz w:val="20"/>
          <w:lang w:val="en-US" w:eastAsia="de-DE"/>
        </w:rPr>
        <w:t xml:space="preserve"> cell suspension cultures</w:t>
      </w:r>
    </w:p>
    <w:p w:rsidR="00C50660" w:rsidRPr="005C7024" w:rsidRDefault="00C50660" w:rsidP="005C7024">
      <w:pPr>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276" w:hanging="357"/>
        <w:contextualSpacing/>
        <w:rPr>
          <w:rFonts w:ascii="Calibri" w:hAnsi="Calibri" w:cs="Courier New"/>
          <w:sz w:val="20"/>
          <w:lang w:val="en-US" w:eastAsia="de-DE"/>
        </w:rPr>
      </w:pPr>
      <w:r w:rsidRPr="00967AB4">
        <w:rPr>
          <w:rFonts w:ascii="Calibri" w:hAnsi="Calibri"/>
          <w:sz w:val="20"/>
          <w:lang w:val="en-US"/>
        </w:rPr>
        <w:t>Combination of sucrose fed-batch and elicitor increase the volumetric triterpene yield</w:t>
      </w:r>
    </w:p>
    <w:p w:rsidR="005C7024" w:rsidRPr="005C7024" w:rsidRDefault="005C7024" w:rsidP="005C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ind w:left="1276"/>
        <w:contextualSpacing/>
        <w:rPr>
          <w:rFonts w:ascii="Calibri" w:hAnsi="Calibri" w:cs="Courier New"/>
          <w:sz w:val="14"/>
          <w:lang w:val="en-US" w:eastAsia="de-DE"/>
        </w:rPr>
      </w:pPr>
    </w:p>
    <w:p w:rsidR="00704BDF" w:rsidRPr="008D0BEB" w:rsidRDefault="00704BDF" w:rsidP="005C7024">
      <w:pPr>
        <w:snapToGrid w:val="0"/>
        <w:spacing w:before="240"/>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C50660" w:rsidRPr="0067283F" w:rsidRDefault="00C50660" w:rsidP="00C410D2">
      <w:pPr>
        <w:spacing w:line="252" w:lineRule="auto"/>
        <w:rPr>
          <w:rFonts w:asciiTheme="minorHAnsi" w:hAnsiTheme="minorHAnsi" w:cstheme="minorHAnsi"/>
          <w:sz w:val="22"/>
          <w:szCs w:val="22"/>
          <w:lang w:val="en-US"/>
        </w:rPr>
      </w:pPr>
      <w:r w:rsidRPr="0067283F">
        <w:rPr>
          <w:rFonts w:asciiTheme="minorHAnsi" w:hAnsiTheme="minorHAnsi" w:cstheme="minorHAnsi"/>
          <w:sz w:val="22"/>
          <w:szCs w:val="22"/>
          <w:lang w:val="en-US"/>
        </w:rPr>
        <w:t>Wood is one of the most important renewable raw materials. The use of wood preservatives contributes to the protection and increases the resistance of the material against harmful organisms such as mold</w:t>
      </w:r>
      <w:r w:rsidR="00352215" w:rsidRPr="0067283F">
        <w:rPr>
          <w:rFonts w:asciiTheme="minorHAnsi" w:hAnsiTheme="minorHAnsi" w:cstheme="minorHAnsi"/>
          <w:sz w:val="22"/>
          <w:szCs w:val="22"/>
          <w:lang w:val="en-US"/>
        </w:rPr>
        <w:t xml:space="preserve"> fungi</w:t>
      </w:r>
      <w:r w:rsidRPr="0067283F">
        <w:rPr>
          <w:rFonts w:asciiTheme="minorHAnsi" w:hAnsiTheme="minorHAnsi" w:cstheme="minorHAnsi"/>
          <w:sz w:val="22"/>
          <w:szCs w:val="22"/>
          <w:lang w:val="en-US"/>
        </w:rPr>
        <w:t xml:space="preserve">. Most currently available protective agents for the treatment of wood-based materials are almost completely chemicals that contain substances that are harmful to the environment and hazardous to health. In order to minimize these harmful effects on </w:t>
      </w:r>
      <w:r w:rsidR="000632A2" w:rsidRPr="0067283F">
        <w:rPr>
          <w:rFonts w:asciiTheme="minorHAnsi" w:hAnsiTheme="minorHAnsi" w:cstheme="minorHAnsi"/>
          <w:sz w:val="22"/>
          <w:szCs w:val="22"/>
          <w:lang w:val="en-US"/>
        </w:rPr>
        <w:t xml:space="preserve">the environment </w:t>
      </w:r>
      <w:r w:rsidRPr="0067283F">
        <w:rPr>
          <w:rFonts w:asciiTheme="minorHAnsi" w:hAnsiTheme="minorHAnsi" w:cstheme="minorHAnsi"/>
          <w:sz w:val="22"/>
          <w:szCs w:val="22"/>
          <w:lang w:val="en-US"/>
        </w:rPr>
        <w:t xml:space="preserve">and </w:t>
      </w:r>
      <w:r w:rsidR="000632A2" w:rsidRPr="0067283F">
        <w:rPr>
          <w:rFonts w:asciiTheme="minorHAnsi" w:hAnsiTheme="minorHAnsi" w:cstheme="minorHAnsi"/>
          <w:sz w:val="22"/>
          <w:szCs w:val="22"/>
          <w:lang w:val="en-US"/>
        </w:rPr>
        <w:t>humans</w:t>
      </w:r>
      <w:r w:rsidRPr="0067283F">
        <w:rPr>
          <w:rFonts w:asciiTheme="minorHAnsi" w:hAnsiTheme="minorHAnsi" w:cstheme="minorHAnsi"/>
          <w:sz w:val="22"/>
          <w:szCs w:val="22"/>
          <w:lang w:val="en-US"/>
        </w:rPr>
        <w:t xml:space="preserve">, </w:t>
      </w:r>
      <w:r w:rsidR="00352215" w:rsidRPr="0067283F">
        <w:rPr>
          <w:rFonts w:asciiTheme="minorHAnsi" w:eastAsiaTheme="minorHAnsi" w:hAnsiTheme="minorHAnsi" w:cstheme="minorHAnsi"/>
          <w:color w:val="000000"/>
          <w:sz w:val="22"/>
          <w:szCs w:val="22"/>
          <w:lang w:val="en-US"/>
        </w:rPr>
        <w:t>manufacturers are searching new bio-active substances as alternative to conventional fungicides for products made of renewable raw materials.</w:t>
      </w:r>
      <w:r w:rsidRPr="0067283F">
        <w:rPr>
          <w:rFonts w:asciiTheme="minorHAnsi" w:hAnsiTheme="minorHAnsi" w:cstheme="minorHAnsi"/>
          <w:sz w:val="22"/>
          <w:szCs w:val="22"/>
          <w:lang w:val="en-US"/>
        </w:rPr>
        <w:t xml:space="preserve"> </w:t>
      </w:r>
    </w:p>
    <w:p w:rsidR="00C50660" w:rsidRPr="0067283F" w:rsidRDefault="00C50660" w:rsidP="00C410D2">
      <w:pPr>
        <w:spacing w:line="252" w:lineRule="auto"/>
        <w:rPr>
          <w:rFonts w:asciiTheme="minorHAnsi" w:hAnsiTheme="minorHAnsi" w:cstheme="minorHAnsi"/>
          <w:sz w:val="22"/>
          <w:szCs w:val="22"/>
        </w:rPr>
      </w:pPr>
      <w:r w:rsidRPr="0067283F">
        <w:rPr>
          <w:rFonts w:asciiTheme="minorHAnsi" w:hAnsiTheme="minorHAnsi" w:cstheme="minorHAnsi"/>
          <w:sz w:val="22"/>
          <w:szCs w:val="22"/>
          <w:lang w:val="en-US"/>
        </w:rPr>
        <w:t>Plant secondary metabolites occur in a wide variety and high structural diversity in all higher plants. They</w:t>
      </w:r>
      <w:r w:rsidRPr="0067283F">
        <w:rPr>
          <w:rFonts w:asciiTheme="minorHAnsi" w:hAnsiTheme="minorHAnsi" w:cstheme="minorHAnsi"/>
          <w:sz w:val="22"/>
          <w:szCs w:val="22"/>
        </w:rPr>
        <w:t xml:space="preserve"> are involved in the </w:t>
      </w:r>
      <w:r w:rsidRPr="0067283F">
        <w:rPr>
          <w:rFonts w:asciiTheme="minorHAnsi" w:hAnsiTheme="minorHAnsi" w:cstheme="minorHAnsi"/>
          <w:sz w:val="22"/>
          <w:szCs w:val="22"/>
          <w:lang w:val="en-US"/>
        </w:rPr>
        <w:t>defense</w:t>
      </w:r>
      <w:r w:rsidRPr="0067283F">
        <w:rPr>
          <w:rFonts w:asciiTheme="minorHAnsi" w:hAnsiTheme="minorHAnsi" w:cstheme="minorHAnsi"/>
          <w:sz w:val="22"/>
          <w:szCs w:val="22"/>
        </w:rPr>
        <w:t xml:space="preserve"> mechanisms of plants and accumulate in cells when abiotic or biotic stress occurs. </w:t>
      </w:r>
      <w:r w:rsidR="000E3170" w:rsidRPr="000E3170">
        <w:rPr>
          <w:rFonts w:asciiTheme="minorHAnsi" w:hAnsiTheme="minorHAnsi" w:cstheme="minorHAnsi"/>
          <w:sz w:val="22"/>
          <w:szCs w:val="22"/>
        </w:rPr>
        <w:t>Therefore, many secondary metabolites have an antimi</w:t>
      </w:r>
      <w:r w:rsidR="000E3170">
        <w:rPr>
          <w:rFonts w:asciiTheme="minorHAnsi" w:hAnsiTheme="minorHAnsi" w:cstheme="minorHAnsi"/>
          <w:sz w:val="22"/>
          <w:szCs w:val="22"/>
        </w:rPr>
        <w:t>crobial, hydrophobic and antifu</w:t>
      </w:r>
      <w:r w:rsidR="000E3170" w:rsidRPr="000E3170">
        <w:rPr>
          <w:rFonts w:asciiTheme="minorHAnsi" w:hAnsiTheme="minorHAnsi" w:cstheme="minorHAnsi"/>
          <w:sz w:val="22"/>
          <w:szCs w:val="22"/>
        </w:rPr>
        <w:t>ngal</w:t>
      </w:r>
      <w:r w:rsidR="000E3170">
        <w:rPr>
          <w:rFonts w:asciiTheme="minorHAnsi" w:hAnsiTheme="minorHAnsi" w:cstheme="minorHAnsi"/>
          <w:sz w:val="22"/>
          <w:szCs w:val="22"/>
        </w:rPr>
        <w:t xml:space="preserve"> </w:t>
      </w:r>
      <w:r w:rsidR="000E3170" w:rsidRPr="000E3170">
        <w:rPr>
          <w:rFonts w:asciiTheme="minorHAnsi" w:hAnsiTheme="minorHAnsi" w:cstheme="minorHAnsi"/>
          <w:sz w:val="22"/>
          <w:szCs w:val="22"/>
        </w:rPr>
        <w:t xml:space="preserve">effect. </w:t>
      </w:r>
      <w:r w:rsidRPr="0067283F">
        <w:rPr>
          <w:rFonts w:asciiTheme="minorHAnsi" w:hAnsiTheme="minorHAnsi" w:cstheme="minorHAnsi"/>
          <w:i/>
          <w:sz w:val="22"/>
          <w:szCs w:val="22"/>
        </w:rPr>
        <w:t>Salvia</w:t>
      </w:r>
      <w:r w:rsidRPr="0067283F">
        <w:rPr>
          <w:rFonts w:asciiTheme="minorHAnsi" w:hAnsiTheme="minorHAnsi" w:cstheme="minorHAnsi"/>
          <w:sz w:val="22"/>
          <w:szCs w:val="22"/>
        </w:rPr>
        <w:t xml:space="preserve"> species contain a large number of bioactive pharmaceutical ingredients, like </w:t>
      </w:r>
      <w:r w:rsidR="00352215" w:rsidRPr="0067283F">
        <w:rPr>
          <w:rFonts w:asciiTheme="minorHAnsi" w:hAnsiTheme="minorHAnsi" w:cstheme="minorHAnsi"/>
          <w:sz w:val="22"/>
          <w:szCs w:val="22"/>
        </w:rPr>
        <w:t>flavonoids, terpenes or phenol</w:t>
      </w:r>
      <w:r w:rsidRPr="0067283F">
        <w:rPr>
          <w:rFonts w:asciiTheme="minorHAnsi" w:hAnsiTheme="minorHAnsi" w:cstheme="minorHAnsi"/>
          <w:sz w:val="22"/>
          <w:szCs w:val="22"/>
        </w:rPr>
        <w:t xml:space="preserve">s that exhibit antibacterial, antiviral and antifungal activities. Two of these compounds are oleanolic acid (OA) and ursolic acid (UA). Both are constitutional isomers and belong to the </w:t>
      </w:r>
      <w:r w:rsidR="00F01E07">
        <w:rPr>
          <w:rFonts w:asciiTheme="minorHAnsi" w:hAnsiTheme="minorHAnsi" w:cstheme="minorHAnsi"/>
          <w:sz w:val="22"/>
          <w:szCs w:val="22"/>
        </w:rPr>
        <w:t>group of pentacyclic triterpenic</w:t>
      </w:r>
      <w:r w:rsidRPr="0067283F">
        <w:rPr>
          <w:rFonts w:asciiTheme="minorHAnsi" w:hAnsiTheme="minorHAnsi" w:cstheme="minorHAnsi"/>
          <w:sz w:val="22"/>
          <w:szCs w:val="22"/>
        </w:rPr>
        <w:t xml:space="preserve"> acids. </w:t>
      </w:r>
    </w:p>
    <w:p w:rsidR="00C50660" w:rsidRPr="0067283F" w:rsidRDefault="00C50660" w:rsidP="00C410D2">
      <w:pPr>
        <w:spacing w:line="252" w:lineRule="auto"/>
        <w:rPr>
          <w:rFonts w:asciiTheme="minorHAnsi" w:hAnsiTheme="minorHAnsi" w:cstheme="minorHAnsi"/>
          <w:sz w:val="22"/>
          <w:szCs w:val="22"/>
          <w:lang w:val="en-US"/>
        </w:rPr>
      </w:pPr>
      <w:r w:rsidRPr="0067283F">
        <w:rPr>
          <w:rFonts w:asciiTheme="minorHAnsi" w:hAnsiTheme="minorHAnsi" w:cstheme="minorHAnsi"/>
          <w:sz w:val="22"/>
          <w:szCs w:val="22"/>
        </w:rPr>
        <w:t xml:space="preserve">Extracts or ingredients of plants are traditional produced </w:t>
      </w:r>
      <w:r w:rsidR="00316704">
        <w:rPr>
          <w:rFonts w:asciiTheme="minorHAnsi" w:hAnsiTheme="minorHAnsi" w:cstheme="minorHAnsi"/>
          <w:sz w:val="22"/>
          <w:szCs w:val="22"/>
        </w:rPr>
        <w:t>from</w:t>
      </w:r>
      <w:r w:rsidRPr="0067283F">
        <w:rPr>
          <w:rFonts w:asciiTheme="minorHAnsi" w:hAnsiTheme="minorHAnsi" w:cstheme="minorHAnsi"/>
          <w:sz w:val="22"/>
          <w:szCs w:val="22"/>
        </w:rPr>
        <w:t xml:space="preserve"> agr</w:t>
      </w:r>
      <w:r w:rsidR="00352215" w:rsidRPr="0067283F">
        <w:rPr>
          <w:rFonts w:asciiTheme="minorHAnsi" w:hAnsiTheme="minorHAnsi" w:cstheme="minorHAnsi"/>
          <w:sz w:val="22"/>
          <w:szCs w:val="22"/>
        </w:rPr>
        <w:t xml:space="preserve">icultural </w:t>
      </w:r>
      <w:r w:rsidR="00316704">
        <w:rPr>
          <w:rFonts w:asciiTheme="minorHAnsi" w:hAnsiTheme="minorHAnsi" w:cstheme="minorHAnsi"/>
          <w:sz w:val="22"/>
          <w:szCs w:val="22"/>
        </w:rPr>
        <w:t>material</w:t>
      </w:r>
      <w:r w:rsidR="00352215" w:rsidRPr="0067283F">
        <w:rPr>
          <w:rFonts w:asciiTheme="minorHAnsi" w:hAnsiTheme="minorHAnsi" w:cstheme="minorHAnsi"/>
          <w:sz w:val="22"/>
          <w:szCs w:val="22"/>
        </w:rPr>
        <w:t>. Depend</w:t>
      </w:r>
      <w:r w:rsidR="00316704">
        <w:rPr>
          <w:rFonts w:asciiTheme="minorHAnsi" w:hAnsiTheme="minorHAnsi" w:cstheme="minorHAnsi"/>
          <w:sz w:val="22"/>
          <w:szCs w:val="22"/>
        </w:rPr>
        <w:t>ing</w:t>
      </w:r>
      <w:r w:rsidRPr="0067283F">
        <w:rPr>
          <w:rFonts w:asciiTheme="minorHAnsi" w:hAnsiTheme="minorHAnsi" w:cstheme="minorHAnsi"/>
          <w:sz w:val="22"/>
          <w:szCs w:val="22"/>
        </w:rPr>
        <w:t xml:space="preserve"> on </w:t>
      </w:r>
      <w:r w:rsidR="00316704">
        <w:rPr>
          <w:rFonts w:asciiTheme="minorHAnsi" w:hAnsiTheme="minorHAnsi" w:cstheme="minorHAnsi"/>
          <w:sz w:val="22"/>
          <w:szCs w:val="22"/>
        </w:rPr>
        <w:t xml:space="preserve">several influencing factors such as </w:t>
      </w:r>
      <w:r w:rsidRPr="0067283F">
        <w:rPr>
          <w:rFonts w:asciiTheme="minorHAnsi" w:hAnsiTheme="minorHAnsi" w:cstheme="minorHAnsi"/>
          <w:sz w:val="22"/>
          <w:szCs w:val="22"/>
        </w:rPr>
        <w:t xml:space="preserve">the location and period of production, the </w:t>
      </w:r>
      <w:r w:rsidR="00604DA3" w:rsidRPr="0067283F">
        <w:rPr>
          <w:rFonts w:asciiTheme="minorHAnsi" w:hAnsiTheme="minorHAnsi" w:cstheme="minorHAnsi"/>
          <w:sz w:val="22"/>
          <w:szCs w:val="22"/>
        </w:rPr>
        <w:t xml:space="preserve">obtained </w:t>
      </w:r>
      <w:r w:rsidRPr="0067283F">
        <w:rPr>
          <w:rFonts w:asciiTheme="minorHAnsi" w:hAnsiTheme="minorHAnsi" w:cstheme="minorHAnsi"/>
          <w:sz w:val="22"/>
          <w:szCs w:val="22"/>
        </w:rPr>
        <w:t xml:space="preserve">extractives </w:t>
      </w:r>
      <w:r w:rsidR="00604DA3" w:rsidRPr="0067283F">
        <w:rPr>
          <w:rFonts w:asciiTheme="minorHAnsi" w:hAnsiTheme="minorHAnsi" w:cstheme="minorHAnsi"/>
          <w:sz w:val="22"/>
          <w:szCs w:val="22"/>
        </w:rPr>
        <w:t>differ</w:t>
      </w:r>
      <w:r w:rsidRPr="0067283F">
        <w:rPr>
          <w:rFonts w:asciiTheme="minorHAnsi" w:hAnsiTheme="minorHAnsi" w:cstheme="minorHAnsi"/>
          <w:sz w:val="22"/>
          <w:szCs w:val="22"/>
        </w:rPr>
        <w:t xml:space="preserve"> in quality and quantity. For a continuous, sustainable production of plant ingredients, the use of biotechnological processes </w:t>
      </w:r>
      <w:r w:rsidRPr="0067283F">
        <w:rPr>
          <w:rFonts w:asciiTheme="minorHAnsi" w:hAnsiTheme="minorHAnsi" w:cstheme="minorHAnsi"/>
          <w:sz w:val="22"/>
          <w:szCs w:val="22"/>
          <w:lang w:val="en-US"/>
        </w:rPr>
        <w:t xml:space="preserve">based on plant </w:t>
      </w:r>
      <w:r w:rsidRPr="0067283F">
        <w:rPr>
          <w:rFonts w:asciiTheme="minorHAnsi" w:hAnsiTheme="minorHAnsi" w:cstheme="minorHAnsi"/>
          <w:i/>
          <w:sz w:val="22"/>
          <w:szCs w:val="22"/>
          <w:lang w:val="en-US"/>
        </w:rPr>
        <w:t>in vitro</w:t>
      </w:r>
      <w:r w:rsidRPr="0067283F">
        <w:rPr>
          <w:rFonts w:asciiTheme="minorHAnsi" w:hAnsiTheme="minorHAnsi" w:cstheme="minorHAnsi"/>
          <w:sz w:val="22"/>
          <w:szCs w:val="22"/>
          <w:lang w:val="en-US"/>
        </w:rPr>
        <w:t xml:space="preserve"> culture</w:t>
      </w:r>
      <w:r w:rsidRPr="0067283F">
        <w:rPr>
          <w:rFonts w:asciiTheme="minorHAnsi" w:hAnsiTheme="minorHAnsi" w:cstheme="minorHAnsi"/>
          <w:sz w:val="22"/>
          <w:szCs w:val="22"/>
        </w:rPr>
        <w:t xml:space="preserve">s is required. </w:t>
      </w:r>
      <w:r w:rsidRPr="0067283F">
        <w:rPr>
          <w:rFonts w:asciiTheme="minorHAnsi" w:hAnsiTheme="minorHAnsi" w:cstheme="minorHAnsi"/>
          <w:sz w:val="22"/>
          <w:szCs w:val="22"/>
          <w:lang w:val="en-US"/>
        </w:rPr>
        <w:t xml:space="preserve"> The cultivation of plant cells in a closed bioreactor system ensures the sustainable production of plant secondary metabolites </w:t>
      </w:r>
      <w:r w:rsidR="00604DA3" w:rsidRPr="0067283F">
        <w:rPr>
          <w:rFonts w:asciiTheme="minorHAnsi" w:hAnsiTheme="minorHAnsi" w:cstheme="minorHAnsi"/>
          <w:sz w:val="22"/>
          <w:szCs w:val="22"/>
          <w:lang w:val="en-US"/>
        </w:rPr>
        <w:t>with</w:t>
      </w:r>
      <w:r w:rsidRPr="0067283F">
        <w:rPr>
          <w:rFonts w:asciiTheme="minorHAnsi" w:hAnsiTheme="minorHAnsi" w:cstheme="minorHAnsi"/>
          <w:sz w:val="22"/>
          <w:szCs w:val="22"/>
          <w:lang w:val="en-US"/>
        </w:rPr>
        <w:t xml:space="preserve"> consistent quality and quantity [1]. </w:t>
      </w:r>
      <w:r w:rsidRPr="0067283F">
        <w:rPr>
          <w:rFonts w:asciiTheme="minorHAnsi" w:eastAsia="Calibri" w:hAnsiTheme="minorHAnsi" w:cstheme="minorHAnsi"/>
          <w:color w:val="131413"/>
          <w:sz w:val="22"/>
          <w:szCs w:val="22"/>
          <w:lang w:val="en-US"/>
        </w:rPr>
        <w:t>To reach reasonable productivities with plant cell suspension cultures, elicitation is a widely used strategy.</w:t>
      </w:r>
      <w:r w:rsidRPr="0067283F">
        <w:rPr>
          <w:rFonts w:asciiTheme="minorHAnsi" w:hAnsiTheme="minorHAnsi" w:cstheme="minorHAnsi"/>
          <w:sz w:val="22"/>
          <w:szCs w:val="22"/>
          <w:lang w:val="en-US"/>
        </w:rPr>
        <w:t xml:space="preserve"> The systematic use of so-called elicitors in plant cell cultures stimulates the plant defense mechanisms, which can be used to increase the yield of the active substances [2].</w:t>
      </w:r>
    </w:p>
    <w:p w:rsidR="00230E9E" w:rsidRDefault="00C50660" w:rsidP="00C410D2">
      <w:pPr>
        <w:spacing w:line="252" w:lineRule="auto"/>
        <w:rPr>
          <w:rFonts w:asciiTheme="minorHAnsi" w:hAnsiTheme="minorHAnsi" w:cstheme="minorHAnsi"/>
          <w:sz w:val="22"/>
          <w:szCs w:val="22"/>
          <w:lang w:val="en-US"/>
        </w:rPr>
      </w:pPr>
      <w:r w:rsidRPr="0067283F">
        <w:rPr>
          <w:rFonts w:asciiTheme="minorHAnsi" w:hAnsiTheme="minorHAnsi" w:cstheme="minorHAnsi"/>
          <w:sz w:val="22"/>
          <w:szCs w:val="22"/>
          <w:lang w:val="en-US"/>
        </w:rPr>
        <w:t xml:space="preserve">The aim of the presented work is to develop a sustainably produced bio-based wood protective agent with plant </w:t>
      </w:r>
      <w:r w:rsidRPr="0067283F">
        <w:rPr>
          <w:rFonts w:asciiTheme="minorHAnsi" w:hAnsiTheme="minorHAnsi" w:cstheme="minorHAnsi"/>
          <w:i/>
          <w:sz w:val="22"/>
          <w:szCs w:val="22"/>
          <w:lang w:val="en-US"/>
        </w:rPr>
        <w:t>in vitro</w:t>
      </w:r>
      <w:r w:rsidRPr="0067283F">
        <w:rPr>
          <w:rFonts w:asciiTheme="minorHAnsi" w:hAnsiTheme="minorHAnsi" w:cstheme="minorHAnsi"/>
          <w:sz w:val="22"/>
          <w:szCs w:val="22"/>
          <w:lang w:val="en-US"/>
        </w:rPr>
        <w:t xml:space="preserve"> cultures in a closed bioreactor system. To increase the productivity of the process, an elicitation strategy combining treatment with fungal medium filtrate and su</w:t>
      </w:r>
      <w:r w:rsidR="00316704">
        <w:rPr>
          <w:rFonts w:asciiTheme="minorHAnsi" w:hAnsiTheme="minorHAnsi" w:cstheme="minorHAnsi"/>
          <w:sz w:val="22"/>
          <w:szCs w:val="22"/>
          <w:lang w:val="en-US"/>
        </w:rPr>
        <w:t xml:space="preserve">crose feeding will be applied. </w:t>
      </w:r>
    </w:p>
    <w:p w:rsidR="00C410D2" w:rsidRDefault="00C410D2" w:rsidP="00C410D2">
      <w:pPr>
        <w:spacing w:line="252" w:lineRule="auto"/>
        <w:rPr>
          <w:rFonts w:asciiTheme="minorHAnsi" w:hAnsiTheme="minorHAnsi" w:cstheme="minorHAnsi"/>
          <w:sz w:val="22"/>
          <w:szCs w:val="22"/>
          <w:lang w:val="en-US"/>
        </w:rPr>
      </w:pPr>
    </w:p>
    <w:p w:rsidR="00C410D2" w:rsidRPr="00C410D2" w:rsidRDefault="00C410D2" w:rsidP="00C410D2">
      <w:pPr>
        <w:spacing w:line="252" w:lineRule="auto"/>
        <w:rPr>
          <w:rFonts w:asciiTheme="minorHAnsi" w:hAnsiTheme="minorHAnsi" w:cstheme="minorHAnsi"/>
          <w:sz w:val="22"/>
          <w:szCs w:val="22"/>
          <w:lang w:val="en-US"/>
        </w:rPr>
      </w:pPr>
    </w:p>
    <w:p w:rsidR="00E00C1C" w:rsidRDefault="00704BDF" w:rsidP="00C55D4D">
      <w:pPr>
        <w:snapToGrid w:val="0"/>
        <w:spacing w:before="8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lastRenderedPageBreak/>
        <w:t>2. Methods</w:t>
      </w:r>
    </w:p>
    <w:p w:rsidR="00E00C1C" w:rsidRDefault="00E00C1C" w:rsidP="00C55D4D">
      <w:pPr>
        <w:snapToGrid w:val="0"/>
        <w:spacing w:line="252" w:lineRule="auto"/>
        <w:rPr>
          <w:rFonts w:asciiTheme="minorHAnsi" w:eastAsia="MS PGothic" w:hAnsiTheme="minorHAnsi"/>
          <w:color w:val="000000"/>
          <w:sz w:val="22"/>
          <w:szCs w:val="22"/>
          <w:lang w:val="en-US"/>
        </w:rPr>
      </w:pPr>
      <w:r w:rsidRPr="00037D4F">
        <w:rPr>
          <w:rFonts w:asciiTheme="minorHAnsi" w:eastAsia="MS PGothic" w:hAnsiTheme="minorHAnsi"/>
          <w:color w:val="000000"/>
          <w:sz w:val="22"/>
          <w:szCs w:val="22"/>
          <w:lang w:val="en-US"/>
        </w:rPr>
        <w:t xml:space="preserve">The development process </w:t>
      </w:r>
      <w:r>
        <w:rPr>
          <w:rFonts w:asciiTheme="minorHAnsi" w:eastAsia="MS PGothic" w:hAnsiTheme="minorHAnsi"/>
          <w:color w:val="000000"/>
          <w:sz w:val="22"/>
          <w:szCs w:val="22"/>
          <w:lang w:val="en-US"/>
        </w:rPr>
        <w:t>of</w:t>
      </w:r>
      <w:r w:rsidRPr="00037D4F">
        <w:rPr>
          <w:rFonts w:asciiTheme="minorHAnsi" w:eastAsia="MS PGothic" w:hAnsiTheme="minorHAnsi"/>
          <w:color w:val="000000"/>
          <w:sz w:val="22"/>
          <w:szCs w:val="22"/>
          <w:lang w:val="en-US"/>
        </w:rPr>
        <w:t xml:space="preserve"> the production </w:t>
      </w:r>
      <w:r>
        <w:rPr>
          <w:rFonts w:asciiTheme="minorHAnsi" w:eastAsia="MS PGothic" w:hAnsiTheme="minorHAnsi"/>
          <w:color w:val="000000"/>
          <w:sz w:val="22"/>
          <w:szCs w:val="22"/>
          <w:lang w:val="en-US"/>
        </w:rPr>
        <w:t>for</w:t>
      </w:r>
      <w:r w:rsidRPr="00037D4F">
        <w:rPr>
          <w:rFonts w:asciiTheme="minorHAnsi" w:eastAsia="MS PGothic" w:hAnsiTheme="minorHAnsi"/>
          <w:color w:val="000000"/>
          <w:sz w:val="22"/>
          <w:szCs w:val="22"/>
          <w:lang w:val="en-US"/>
        </w:rPr>
        <w:t xml:space="preserve"> a protective agent for plant-based wood materials is </w:t>
      </w:r>
      <w:r w:rsidR="000632A2">
        <w:rPr>
          <w:rFonts w:asciiTheme="minorHAnsi" w:eastAsia="MS PGothic" w:hAnsiTheme="minorHAnsi"/>
          <w:color w:val="000000"/>
          <w:sz w:val="22"/>
          <w:szCs w:val="22"/>
          <w:lang w:val="en-US"/>
        </w:rPr>
        <w:t>illustrated</w:t>
      </w:r>
      <w:r w:rsidRPr="00037D4F">
        <w:rPr>
          <w:rFonts w:asciiTheme="minorHAnsi" w:eastAsia="MS PGothic" w:hAnsiTheme="minorHAnsi"/>
          <w:color w:val="000000"/>
          <w:sz w:val="22"/>
          <w:szCs w:val="22"/>
          <w:lang w:val="en-US"/>
        </w:rPr>
        <w:t xml:space="preserve"> in Figure 1.</w:t>
      </w:r>
    </w:p>
    <w:p w:rsidR="00230E9E" w:rsidRDefault="00F01E07" w:rsidP="00C94FCF">
      <w:pPr>
        <w:snapToGrid w:val="0"/>
        <w:spacing w:before="80" w:line="252" w:lineRule="auto"/>
        <w:rPr>
          <w:rFonts w:asciiTheme="minorHAnsi" w:eastAsia="MS PGothic" w:hAnsiTheme="minorHAnsi"/>
          <w:b/>
          <w:bCs/>
          <w:color w:val="000000"/>
          <w:sz w:val="22"/>
          <w:szCs w:val="22"/>
          <w:lang w:val="en-US"/>
        </w:rPr>
      </w:pPr>
      <w:r>
        <w:rPr>
          <w:rFonts w:asciiTheme="minorHAnsi" w:eastAsia="MS PGothic" w:hAnsiTheme="minorHAnsi"/>
          <w:noProof/>
          <w:color w:val="000000"/>
          <w:sz w:val="22"/>
          <w:szCs w:val="22"/>
          <w:lang w:val="de-DE" w:eastAsia="de-DE"/>
        </w:rPr>
        <w:drawing>
          <wp:inline distT="0" distB="0" distL="0" distR="0">
            <wp:extent cx="5568315" cy="252730"/>
            <wp:effectExtent l="0" t="0" r="0" b="0"/>
            <wp:docPr id="1" name="Grafik 1" descr="D:\Projekt_SchuPlaHolz\Bilder\Ablaufschema_engl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kt_SchuPlaHolz\Bilder\Ablaufschema_engl_fina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68315" cy="252730"/>
                    </a:xfrm>
                    <a:prstGeom prst="rect">
                      <a:avLst/>
                    </a:prstGeom>
                    <a:noFill/>
                    <a:ln>
                      <a:noFill/>
                    </a:ln>
                  </pic:spPr>
                </pic:pic>
              </a:graphicData>
            </a:graphic>
          </wp:inline>
        </w:drawing>
      </w:r>
    </w:p>
    <w:p w:rsidR="00E00C1C" w:rsidRDefault="00E00C1C" w:rsidP="00C410D2">
      <w:pPr>
        <w:snapToGrid w:val="0"/>
        <w:spacing w:after="40" w:line="252" w:lineRule="auto"/>
        <w:jc w:val="left"/>
        <w:rPr>
          <w:rFonts w:asciiTheme="minorHAnsi" w:eastAsia="MS PGothic" w:hAnsiTheme="minorHAnsi"/>
          <w:b/>
          <w:bCs/>
          <w:color w:val="000000"/>
          <w:szCs w:val="18"/>
          <w:lang w:val="en-US"/>
        </w:rPr>
      </w:pPr>
      <w:r w:rsidRPr="00A5202A">
        <w:rPr>
          <w:rFonts w:asciiTheme="minorHAnsi" w:eastAsia="MS PGothic" w:hAnsiTheme="minorHAnsi"/>
          <w:b/>
          <w:bCs/>
          <w:color w:val="000000"/>
          <w:szCs w:val="18"/>
          <w:lang w:val="en-US"/>
        </w:rPr>
        <w:t>Fig</w:t>
      </w:r>
      <w:r>
        <w:rPr>
          <w:rFonts w:asciiTheme="minorHAnsi" w:eastAsia="MS PGothic" w:hAnsiTheme="minorHAnsi"/>
          <w:b/>
          <w:bCs/>
          <w:color w:val="000000"/>
          <w:szCs w:val="18"/>
          <w:lang w:val="en-US"/>
        </w:rPr>
        <w:t>u</w:t>
      </w:r>
      <w:r w:rsidRPr="00A5202A">
        <w:rPr>
          <w:rFonts w:asciiTheme="minorHAnsi" w:eastAsia="MS PGothic" w:hAnsiTheme="minorHAnsi"/>
          <w:b/>
          <w:bCs/>
          <w:color w:val="000000"/>
          <w:szCs w:val="18"/>
          <w:lang w:val="en-US"/>
        </w:rPr>
        <w:t xml:space="preserve">re 1. </w:t>
      </w:r>
      <w:r w:rsidRPr="00A5202A">
        <w:rPr>
          <w:rFonts w:asciiTheme="minorHAnsi" w:eastAsia="MS PGothic" w:hAnsiTheme="minorHAnsi"/>
          <w:bCs/>
          <w:color w:val="000000"/>
          <w:szCs w:val="18"/>
          <w:lang w:val="en-US"/>
        </w:rPr>
        <w:t>Planned process flow for the production of a bio based protective agent for wood-based materials</w:t>
      </w:r>
      <w:r>
        <w:rPr>
          <w:rFonts w:asciiTheme="minorHAnsi" w:eastAsia="MS PGothic" w:hAnsiTheme="minorHAnsi"/>
          <w:bCs/>
          <w:color w:val="000000"/>
          <w:szCs w:val="18"/>
          <w:lang w:val="en-US"/>
        </w:rPr>
        <w:t>.</w:t>
      </w:r>
    </w:p>
    <w:p w:rsidR="00303B45" w:rsidRPr="00864582" w:rsidRDefault="009C35B2" w:rsidP="00C410D2">
      <w:pPr>
        <w:spacing w:line="250" w:lineRule="auto"/>
        <w:rPr>
          <w:rFonts w:asciiTheme="minorHAnsi" w:eastAsia="MS PGothic" w:hAnsiTheme="minorHAnsi" w:cstheme="minorHAnsi"/>
          <w:bCs/>
          <w:color w:val="000000"/>
          <w:sz w:val="22"/>
          <w:szCs w:val="22"/>
          <w:lang w:val="en-US"/>
        </w:rPr>
      </w:pPr>
      <w:r w:rsidRPr="004D014E">
        <w:rPr>
          <w:rFonts w:asciiTheme="minorHAnsi" w:eastAsia="MS PGothic" w:hAnsiTheme="minorHAnsi" w:cstheme="minorHAnsi"/>
          <w:bCs/>
          <w:color w:val="000000"/>
          <w:sz w:val="22"/>
          <w:szCs w:val="22"/>
          <w:lang w:val="en-US"/>
        </w:rPr>
        <w:t xml:space="preserve">For the </w:t>
      </w:r>
      <w:r w:rsidR="00F719EF">
        <w:rPr>
          <w:rFonts w:asciiTheme="minorHAnsi" w:eastAsia="MS PGothic" w:hAnsiTheme="minorHAnsi" w:cstheme="minorHAnsi"/>
          <w:bCs/>
          <w:color w:val="000000"/>
          <w:sz w:val="22"/>
          <w:szCs w:val="22"/>
          <w:lang w:val="en-US"/>
        </w:rPr>
        <w:t>fungal medium filtrates, the mo</w:t>
      </w:r>
      <w:r w:rsidR="000632A2">
        <w:rPr>
          <w:rFonts w:asciiTheme="minorHAnsi" w:eastAsia="MS PGothic" w:hAnsiTheme="minorHAnsi" w:cstheme="minorHAnsi"/>
          <w:bCs/>
          <w:color w:val="000000"/>
          <w:sz w:val="22"/>
          <w:szCs w:val="22"/>
          <w:lang w:val="en-US"/>
        </w:rPr>
        <w:t>ld fungi</w:t>
      </w:r>
      <w:r w:rsidRPr="004D014E">
        <w:rPr>
          <w:rFonts w:asciiTheme="minorHAnsi" w:eastAsia="MS PGothic" w:hAnsiTheme="minorHAnsi" w:cstheme="minorHAnsi"/>
          <w:bCs/>
          <w:color w:val="000000"/>
          <w:sz w:val="22"/>
          <w:szCs w:val="22"/>
          <w:lang w:val="en-US"/>
        </w:rPr>
        <w:t xml:space="preserve"> </w:t>
      </w:r>
      <w:r w:rsidRPr="004D014E">
        <w:rPr>
          <w:rFonts w:asciiTheme="minorHAnsi" w:eastAsia="MS PGothic" w:hAnsiTheme="minorHAnsi" w:cstheme="minorHAnsi"/>
          <w:bCs/>
          <w:i/>
          <w:color w:val="000000"/>
          <w:sz w:val="22"/>
          <w:szCs w:val="22"/>
          <w:lang w:val="en-US"/>
        </w:rPr>
        <w:t>Aspergillus</w:t>
      </w:r>
      <w:r w:rsidRPr="004D014E">
        <w:rPr>
          <w:rFonts w:asciiTheme="minorHAnsi" w:eastAsia="MS PGothic" w:hAnsiTheme="minorHAnsi" w:cstheme="minorHAnsi"/>
          <w:bCs/>
          <w:color w:val="000000"/>
          <w:sz w:val="22"/>
          <w:szCs w:val="22"/>
          <w:lang w:val="en-US"/>
        </w:rPr>
        <w:t xml:space="preserve"> </w:t>
      </w:r>
      <w:r w:rsidRPr="004D014E">
        <w:rPr>
          <w:rFonts w:asciiTheme="minorHAnsi" w:eastAsia="MS PGothic" w:hAnsiTheme="minorHAnsi" w:cstheme="minorHAnsi"/>
          <w:bCs/>
          <w:i/>
          <w:color w:val="000000"/>
          <w:sz w:val="22"/>
          <w:szCs w:val="22"/>
          <w:lang w:val="en-US"/>
        </w:rPr>
        <w:t>niger</w:t>
      </w:r>
      <w:r w:rsidRPr="004D014E">
        <w:rPr>
          <w:rFonts w:asciiTheme="minorHAnsi" w:eastAsia="MS PGothic" w:hAnsiTheme="minorHAnsi" w:cstheme="minorHAnsi"/>
          <w:bCs/>
          <w:color w:val="000000"/>
          <w:sz w:val="22"/>
          <w:szCs w:val="22"/>
          <w:lang w:val="en-US"/>
        </w:rPr>
        <w:t xml:space="preserve"> (DSM</w:t>
      </w:r>
      <w:r w:rsidR="00F01E07">
        <w:rPr>
          <w:rFonts w:asciiTheme="minorHAnsi" w:eastAsia="MS PGothic" w:hAnsiTheme="minorHAnsi" w:cstheme="minorHAnsi"/>
          <w:bCs/>
          <w:color w:val="000000"/>
          <w:sz w:val="22"/>
          <w:szCs w:val="22"/>
          <w:lang w:val="en-US"/>
        </w:rPr>
        <w:t xml:space="preserve"> </w:t>
      </w:r>
      <w:r w:rsidRPr="004D014E">
        <w:rPr>
          <w:rFonts w:asciiTheme="minorHAnsi" w:eastAsia="MS PGothic" w:hAnsiTheme="minorHAnsi" w:cstheme="minorHAnsi"/>
          <w:bCs/>
          <w:color w:val="000000"/>
          <w:sz w:val="22"/>
          <w:szCs w:val="22"/>
          <w:lang w:val="en-US"/>
        </w:rPr>
        <w:t xml:space="preserve">1957) and </w:t>
      </w:r>
      <w:r w:rsidRPr="004D014E">
        <w:rPr>
          <w:rFonts w:asciiTheme="minorHAnsi" w:eastAsia="MS PGothic" w:hAnsiTheme="minorHAnsi" w:cstheme="minorHAnsi"/>
          <w:bCs/>
          <w:i/>
          <w:color w:val="000000"/>
          <w:sz w:val="22"/>
          <w:szCs w:val="22"/>
          <w:lang w:val="en-US"/>
        </w:rPr>
        <w:t>Trichoderma</w:t>
      </w:r>
      <w:r w:rsidRPr="004D014E">
        <w:rPr>
          <w:rFonts w:asciiTheme="minorHAnsi" w:eastAsia="MS PGothic" w:hAnsiTheme="minorHAnsi" w:cstheme="minorHAnsi"/>
          <w:bCs/>
          <w:color w:val="000000"/>
          <w:sz w:val="22"/>
          <w:szCs w:val="22"/>
          <w:lang w:val="en-US"/>
        </w:rPr>
        <w:t xml:space="preserve"> </w:t>
      </w:r>
      <w:r w:rsidRPr="004D014E">
        <w:rPr>
          <w:rFonts w:asciiTheme="minorHAnsi" w:eastAsia="MS PGothic" w:hAnsiTheme="minorHAnsi" w:cstheme="minorHAnsi"/>
          <w:bCs/>
          <w:i/>
          <w:color w:val="000000"/>
          <w:sz w:val="22"/>
          <w:szCs w:val="22"/>
          <w:lang w:val="en-US"/>
        </w:rPr>
        <w:t>virens</w:t>
      </w:r>
      <w:r w:rsidRPr="004D014E">
        <w:rPr>
          <w:rFonts w:asciiTheme="minorHAnsi" w:eastAsia="MS PGothic" w:hAnsiTheme="minorHAnsi" w:cstheme="minorHAnsi"/>
          <w:bCs/>
          <w:color w:val="000000"/>
          <w:sz w:val="22"/>
          <w:szCs w:val="22"/>
          <w:lang w:val="en-US"/>
        </w:rPr>
        <w:t xml:space="preserve"> (DSM</w:t>
      </w:r>
      <w:r w:rsidR="00F01E07">
        <w:rPr>
          <w:rFonts w:asciiTheme="minorHAnsi" w:eastAsia="MS PGothic" w:hAnsiTheme="minorHAnsi" w:cstheme="minorHAnsi"/>
          <w:bCs/>
          <w:color w:val="000000"/>
          <w:sz w:val="22"/>
          <w:szCs w:val="22"/>
          <w:lang w:val="en-US"/>
        </w:rPr>
        <w:t xml:space="preserve"> </w:t>
      </w:r>
      <w:r w:rsidRPr="004D014E">
        <w:rPr>
          <w:rFonts w:asciiTheme="minorHAnsi" w:eastAsia="MS PGothic" w:hAnsiTheme="minorHAnsi" w:cstheme="minorHAnsi"/>
          <w:bCs/>
          <w:color w:val="000000"/>
          <w:sz w:val="22"/>
          <w:szCs w:val="22"/>
          <w:lang w:val="en-US"/>
        </w:rPr>
        <w:t>1963) were each cultivated in 1</w:t>
      </w:r>
      <w:r w:rsidR="001E3227">
        <w:rPr>
          <w:rFonts w:asciiTheme="minorHAnsi" w:eastAsia="MS PGothic" w:hAnsiTheme="minorHAnsi" w:cstheme="minorHAnsi"/>
          <w:bCs/>
          <w:color w:val="000000"/>
          <w:sz w:val="22"/>
          <w:szCs w:val="22"/>
          <w:lang w:val="en-US"/>
        </w:rPr>
        <w:t> </w:t>
      </w:r>
      <w:r w:rsidRPr="004D014E">
        <w:rPr>
          <w:rFonts w:asciiTheme="minorHAnsi" w:eastAsia="MS PGothic" w:hAnsiTheme="minorHAnsi" w:cstheme="minorHAnsi"/>
          <w:bCs/>
          <w:color w:val="000000"/>
          <w:sz w:val="22"/>
          <w:szCs w:val="22"/>
          <w:lang w:val="en-US"/>
        </w:rPr>
        <w:t>l shaking flasks with 500 ml of 1.5 % malt</w:t>
      </w:r>
      <w:r w:rsidR="000632A2">
        <w:rPr>
          <w:rFonts w:asciiTheme="minorHAnsi" w:eastAsia="MS PGothic" w:hAnsiTheme="minorHAnsi" w:cstheme="minorHAnsi"/>
          <w:bCs/>
          <w:color w:val="000000"/>
          <w:sz w:val="22"/>
          <w:szCs w:val="22"/>
          <w:lang w:val="en-US"/>
        </w:rPr>
        <w:t xml:space="preserve"> extract</w:t>
      </w:r>
      <w:r w:rsidRPr="004D014E">
        <w:rPr>
          <w:rFonts w:asciiTheme="minorHAnsi" w:eastAsia="MS PGothic" w:hAnsiTheme="minorHAnsi" w:cstheme="minorHAnsi"/>
          <w:bCs/>
          <w:color w:val="000000"/>
          <w:sz w:val="22"/>
          <w:szCs w:val="22"/>
          <w:lang w:val="en-US"/>
        </w:rPr>
        <w:t xml:space="preserve"> medium for 14 days. The mycelium pellets were separated from medium by a three-step filtration</w:t>
      </w:r>
      <w:r w:rsidR="000632A2">
        <w:rPr>
          <w:rFonts w:asciiTheme="minorHAnsi" w:eastAsia="MS PGothic" w:hAnsiTheme="minorHAnsi" w:cstheme="minorHAnsi"/>
          <w:bCs/>
          <w:color w:val="000000"/>
          <w:sz w:val="22"/>
          <w:szCs w:val="22"/>
          <w:lang w:val="en-US"/>
        </w:rPr>
        <w:t xml:space="preserve"> [3]</w:t>
      </w:r>
      <w:r w:rsidRPr="004D014E">
        <w:rPr>
          <w:rFonts w:asciiTheme="minorHAnsi" w:eastAsia="MS PGothic" w:hAnsiTheme="minorHAnsi" w:cstheme="minorHAnsi"/>
          <w:bCs/>
          <w:color w:val="000000"/>
          <w:sz w:val="22"/>
          <w:szCs w:val="22"/>
          <w:lang w:val="en-US"/>
        </w:rPr>
        <w:t>.</w:t>
      </w:r>
      <w:r w:rsidR="00303B45" w:rsidRPr="004D014E">
        <w:rPr>
          <w:rFonts w:asciiTheme="minorHAnsi" w:eastAsia="MS PGothic" w:hAnsiTheme="minorHAnsi" w:cstheme="minorHAnsi"/>
          <w:bCs/>
          <w:color w:val="000000"/>
          <w:sz w:val="22"/>
          <w:szCs w:val="22"/>
          <w:lang w:val="en-US"/>
        </w:rPr>
        <w:t xml:space="preserve"> For the plant cell culture</w:t>
      </w:r>
      <w:r w:rsidR="00F719EF">
        <w:rPr>
          <w:rFonts w:asciiTheme="minorHAnsi" w:eastAsia="MS PGothic" w:hAnsiTheme="minorHAnsi" w:cstheme="minorHAnsi"/>
          <w:bCs/>
          <w:color w:val="000000"/>
          <w:sz w:val="22"/>
          <w:szCs w:val="22"/>
          <w:lang w:val="en-US"/>
        </w:rPr>
        <w:t>,</w:t>
      </w:r>
      <w:r w:rsidR="00303B45" w:rsidRPr="004D014E">
        <w:rPr>
          <w:rFonts w:asciiTheme="minorHAnsi" w:eastAsia="MS PGothic" w:hAnsiTheme="minorHAnsi" w:cstheme="minorHAnsi"/>
          <w:bCs/>
          <w:color w:val="000000"/>
          <w:sz w:val="22"/>
          <w:szCs w:val="22"/>
          <w:lang w:val="en-US"/>
        </w:rPr>
        <w:t xml:space="preserve"> </w:t>
      </w:r>
      <w:r w:rsidR="00303B45" w:rsidRPr="004D014E">
        <w:rPr>
          <w:rFonts w:asciiTheme="minorHAnsi" w:eastAsia="MS PGothic" w:hAnsiTheme="minorHAnsi" w:cstheme="minorHAnsi"/>
          <w:bCs/>
          <w:i/>
          <w:color w:val="000000"/>
          <w:sz w:val="22"/>
          <w:szCs w:val="22"/>
          <w:lang w:val="en-US"/>
        </w:rPr>
        <w:t xml:space="preserve">Salvia fruticosa </w:t>
      </w:r>
      <w:r w:rsidR="00303B45" w:rsidRPr="004D014E">
        <w:rPr>
          <w:rFonts w:asciiTheme="minorHAnsi" w:eastAsia="MS PGothic" w:hAnsiTheme="minorHAnsi" w:cstheme="minorHAnsi"/>
          <w:bCs/>
          <w:color w:val="000000"/>
          <w:sz w:val="22"/>
          <w:szCs w:val="22"/>
          <w:lang w:val="en-US"/>
        </w:rPr>
        <w:t>was cultivated in Linsmaier and Skoog medium with 30 </w:t>
      </w:r>
      <w:r w:rsidR="00303B45" w:rsidRPr="004D014E">
        <w:rPr>
          <w:rFonts w:asciiTheme="minorHAnsi" w:hAnsiTheme="minorHAnsi" w:cstheme="minorHAnsi"/>
          <w:sz w:val="22"/>
          <w:szCs w:val="22"/>
        </w:rPr>
        <w:t>g </w:t>
      </w:r>
      <w:r w:rsidR="00303B45" w:rsidRPr="004D014E">
        <w:rPr>
          <w:rFonts w:asciiTheme="minorHAnsi" w:eastAsia="MS PGothic" w:hAnsiTheme="minorHAnsi" w:cstheme="minorHAnsi"/>
          <w:sz w:val="22"/>
          <w:szCs w:val="22"/>
        </w:rPr>
        <w:t>l</w:t>
      </w:r>
      <w:r w:rsidR="00303B45" w:rsidRPr="004D014E">
        <w:rPr>
          <w:rFonts w:asciiTheme="minorHAnsi" w:eastAsia="MS PGothic" w:hAnsiTheme="minorHAnsi" w:cstheme="minorHAnsi"/>
          <w:bCs/>
          <w:color w:val="000000"/>
          <w:sz w:val="22"/>
          <w:szCs w:val="22"/>
          <w:vertAlign w:val="superscript"/>
          <w:lang w:val="en-US"/>
        </w:rPr>
        <w:t>-1</w:t>
      </w:r>
      <w:r w:rsidR="00303B45" w:rsidRPr="004D014E">
        <w:rPr>
          <w:rFonts w:asciiTheme="minorHAnsi" w:eastAsia="MS PGothic" w:hAnsiTheme="minorHAnsi" w:cstheme="minorHAnsi"/>
          <w:bCs/>
          <w:color w:val="000000"/>
          <w:sz w:val="22"/>
          <w:szCs w:val="22"/>
          <w:lang w:val="en-US"/>
        </w:rPr>
        <w:t xml:space="preserve"> sucrose and 0.2 mg l</w:t>
      </w:r>
      <w:r w:rsidR="00303B45" w:rsidRPr="004D014E">
        <w:rPr>
          <w:rFonts w:asciiTheme="minorHAnsi" w:eastAsia="MS PGothic" w:hAnsiTheme="minorHAnsi" w:cstheme="minorHAnsi"/>
          <w:bCs/>
          <w:color w:val="000000"/>
          <w:sz w:val="22"/>
          <w:szCs w:val="22"/>
          <w:vertAlign w:val="superscript"/>
          <w:lang w:val="en-US"/>
        </w:rPr>
        <w:t>-1</w:t>
      </w:r>
      <w:r w:rsidR="00220319">
        <w:rPr>
          <w:rFonts w:asciiTheme="minorHAnsi" w:eastAsia="MS PGothic" w:hAnsiTheme="minorHAnsi" w:cstheme="minorHAnsi"/>
          <w:bCs/>
          <w:color w:val="000000"/>
          <w:sz w:val="22"/>
          <w:szCs w:val="22"/>
          <w:lang w:val="en-US"/>
        </w:rPr>
        <w:t xml:space="preserve"> 2.4-</w:t>
      </w:r>
      <w:r w:rsidR="00303B45" w:rsidRPr="004D014E">
        <w:rPr>
          <w:rFonts w:asciiTheme="minorHAnsi" w:eastAsia="MS PGothic" w:hAnsiTheme="minorHAnsi" w:cstheme="minorHAnsi"/>
          <w:bCs/>
          <w:color w:val="000000"/>
          <w:sz w:val="22"/>
          <w:szCs w:val="22"/>
          <w:lang w:val="en-US"/>
        </w:rPr>
        <w:t>dichlorophenoxyacetic acid at 26 °C</w:t>
      </w:r>
      <w:r w:rsidR="005303D4">
        <w:rPr>
          <w:rFonts w:asciiTheme="minorHAnsi" w:eastAsia="MS PGothic" w:hAnsiTheme="minorHAnsi" w:cstheme="minorHAnsi"/>
          <w:bCs/>
          <w:color w:val="000000"/>
          <w:sz w:val="22"/>
          <w:szCs w:val="22"/>
          <w:lang w:val="en-US"/>
        </w:rPr>
        <w:t>, 110 rpm in darkness and sub-cultivated</w:t>
      </w:r>
      <w:r w:rsidRPr="004D014E">
        <w:rPr>
          <w:rFonts w:asciiTheme="minorHAnsi" w:eastAsia="MS PGothic" w:hAnsiTheme="minorHAnsi" w:cstheme="minorHAnsi"/>
          <w:bCs/>
          <w:color w:val="000000"/>
          <w:sz w:val="22"/>
          <w:szCs w:val="22"/>
          <w:lang w:val="en-US"/>
        </w:rPr>
        <w:t xml:space="preserve"> </w:t>
      </w:r>
      <w:r w:rsidR="00220319">
        <w:rPr>
          <w:rFonts w:asciiTheme="minorHAnsi" w:eastAsia="MS PGothic" w:hAnsiTheme="minorHAnsi" w:cstheme="minorHAnsi"/>
          <w:bCs/>
          <w:color w:val="000000"/>
          <w:sz w:val="22"/>
          <w:szCs w:val="22"/>
          <w:lang w:val="en-US"/>
        </w:rPr>
        <w:t>every 10 days with 20 </w:t>
      </w:r>
      <w:r w:rsidRPr="004D014E">
        <w:rPr>
          <w:rFonts w:asciiTheme="minorHAnsi" w:eastAsia="MS PGothic" w:hAnsiTheme="minorHAnsi" w:cstheme="minorHAnsi"/>
          <w:bCs/>
          <w:color w:val="000000"/>
          <w:sz w:val="22"/>
          <w:szCs w:val="22"/>
          <w:lang w:val="en-US"/>
        </w:rPr>
        <w:t>% inoculum volume.</w:t>
      </w:r>
      <w:r w:rsidR="00303B45" w:rsidRPr="004D014E">
        <w:rPr>
          <w:rFonts w:asciiTheme="minorHAnsi" w:eastAsia="MS PGothic" w:hAnsiTheme="minorHAnsi" w:cstheme="minorHAnsi"/>
          <w:bCs/>
          <w:color w:val="000000"/>
          <w:sz w:val="22"/>
          <w:szCs w:val="22"/>
          <w:lang w:val="en-US"/>
        </w:rPr>
        <w:t xml:space="preserve"> </w:t>
      </w:r>
      <w:r w:rsidR="000C440B">
        <w:rPr>
          <w:rFonts w:asciiTheme="minorHAnsi" w:eastAsia="MS PGothic" w:hAnsiTheme="minorHAnsi" w:cstheme="minorHAnsi"/>
          <w:bCs/>
          <w:color w:val="000000"/>
          <w:sz w:val="22"/>
          <w:szCs w:val="22"/>
          <w:lang w:val="en-US"/>
        </w:rPr>
        <w:t>The f</w:t>
      </w:r>
      <w:r w:rsidR="000C440B" w:rsidRPr="000C440B">
        <w:rPr>
          <w:rFonts w:asciiTheme="minorHAnsi" w:eastAsia="MS PGothic" w:hAnsiTheme="minorHAnsi" w:cstheme="minorHAnsi"/>
          <w:bCs/>
          <w:color w:val="000000"/>
          <w:sz w:val="22"/>
          <w:szCs w:val="22"/>
          <w:lang w:val="en-US"/>
        </w:rPr>
        <w:t>ed-batch cultivation and the elicitation procedure w</w:t>
      </w:r>
      <w:r w:rsidR="000C440B">
        <w:rPr>
          <w:rFonts w:asciiTheme="minorHAnsi" w:eastAsia="MS PGothic" w:hAnsiTheme="minorHAnsi" w:cstheme="minorHAnsi"/>
          <w:bCs/>
          <w:color w:val="000000"/>
          <w:sz w:val="22"/>
          <w:szCs w:val="22"/>
          <w:lang w:val="en-US"/>
        </w:rPr>
        <w:t xml:space="preserve">ere performed as described in </w:t>
      </w:r>
      <w:r w:rsidR="00303B45" w:rsidRPr="004D014E">
        <w:rPr>
          <w:rFonts w:asciiTheme="minorHAnsi" w:eastAsia="MS PGothic" w:hAnsiTheme="minorHAnsi" w:cstheme="minorHAnsi"/>
          <w:bCs/>
          <w:color w:val="000000"/>
          <w:sz w:val="22"/>
          <w:szCs w:val="22"/>
          <w:lang w:val="en-US"/>
        </w:rPr>
        <w:t>[3].</w:t>
      </w:r>
      <w:r w:rsidR="00303B45" w:rsidRPr="004D014E">
        <w:rPr>
          <w:rFonts w:asciiTheme="minorHAnsi" w:eastAsia="Calibri" w:hAnsiTheme="minorHAnsi" w:cstheme="minorHAnsi"/>
          <w:color w:val="131413"/>
          <w:sz w:val="22"/>
          <w:szCs w:val="22"/>
          <w:lang w:val="en-US"/>
        </w:rPr>
        <w:t xml:space="preserve"> </w:t>
      </w:r>
      <w:r w:rsidR="00864582" w:rsidRPr="00864582">
        <w:rPr>
          <w:rFonts w:asciiTheme="minorHAnsi" w:eastAsia="MS PGothic" w:hAnsiTheme="minorHAnsi" w:cstheme="minorHAnsi"/>
          <w:bCs/>
          <w:color w:val="000000"/>
          <w:sz w:val="22"/>
          <w:szCs w:val="22"/>
          <w:lang w:val="en-US"/>
        </w:rPr>
        <w:t>The extraction of </w:t>
      </w:r>
      <w:r w:rsidR="00303B45" w:rsidRPr="00864582">
        <w:rPr>
          <w:rFonts w:asciiTheme="minorHAnsi" w:eastAsia="MS PGothic" w:hAnsiTheme="minorHAnsi" w:cstheme="minorHAnsi"/>
          <w:bCs/>
          <w:color w:val="000000"/>
          <w:sz w:val="22"/>
          <w:szCs w:val="22"/>
          <w:lang w:val="en-US"/>
        </w:rPr>
        <w:t>intracellular</w:t>
      </w:r>
      <w:r w:rsidR="00864582" w:rsidRPr="00864582">
        <w:rPr>
          <w:rFonts w:asciiTheme="minorHAnsi" w:eastAsia="MS PGothic" w:hAnsiTheme="minorHAnsi" w:cstheme="minorHAnsi"/>
          <w:bCs/>
          <w:color w:val="000000"/>
          <w:sz w:val="22"/>
          <w:szCs w:val="22"/>
          <w:lang w:val="en-US"/>
        </w:rPr>
        <w:t xml:space="preserve"> </w:t>
      </w:r>
      <w:r w:rsidR="00303B45" w:rsidRPr="00864582">
        <w:rPr>
          <w:rFonts w:asciiTheme="minorHAnsi" w:eastAsia="MS PGothic" w:hAnsiTheme="minorHAnsi" w:cstheme="minorHAnsi"/>
          <w:bCs/>
          <w:color w:val="000000"/>
          <w:sz w:val="22"/>
          <w:szCs w:val="22"/>
          <w:lang w:val="en-US"/>
        </w:rPr>
        <w:t>t</w:t>
      </w:r>
      <w:r w:rsidR="00864582" w:rsidRPr="00864582">
        <w:rPr>
          <w:rFonts w:asciiTheme="minorHAnsi" w:eastAsia="MS PGothic" w:hAnsiTheme="minorHAnsi" w:cstheme="minorHAnsi"/>
          <w:bCs/>
          <w:color w:val="000000"/>
          <w:sz w:val="22"/>
          <w:szCs w:val="22"/>
          <w:lang w:val="en-US"/>
        </w:rPr>
        <w:t xml:space="preserve">riterpenes was </w:t>
      </w:r>
      <w:r w:rsidR="001E3227">
        <w:rPr>
          <w:rFonts w:asciiTheme="minorHAnsi" w:eastAsia="MS PGothic" w:hAnsiTheme="minorHAnsi" w:cstheme="minorHAnsi"/>
          <w:sz w:val="22"/>
          <w:szCs w:val="22"/>
        </w:rPr>
        <w:t xml:space="preserve">carried </w:t>
      </w:r>
      <w:r w:rsidR="004D014E" w:rsidRPr="00864582">
        <w:rPr>
          <w:rFonts w:asciiTheme="minorHAnsi" w:eastAsia="Calibri" w:hAnsiTheme="minorHAnsi" w:cstheme="minorHAnsi"/>
          <w:sz w:val="22"/>
          <w:szCs w:val="22"/>
          <w:lang w:val="en-US"/>
        </w:rPr>
        <w:t>out</w:t>
      </w:r>
      <w:r w:rsidR="00864582" w:rsidRPr="00864582">
        <w:rPr>
          <w:rFonts w:asciiTheme="minorHAnsi" w:eastAsia="MS PGothic" w:hAnsiTheme="minorHAnsi" w:cstheme="minorHAnsi"/>
          <w:bCs/>
          <w:color w:val="000000"/>
          <w:sz w:val="22"/>
          <w:szCs w:val="22"/>
          <w:lang w:val="en-US"/>
        </w:rPr>
        <w:t xml:space="preserve"> </w:t>
      </w:r>
      <w:r w:rsidR="004D014E" w:rsidRPr="00864582">
        <w:rPr>
          <w:rFonts w:asciiTheme="minorHAnsi" w:eastAsia="MS PGothic" w:hAnsiTheme="minorHAnsi" w:cstheme="minorHAnsi"/>
          <w:bCs/>
          <w:color w:val="000000"/>
          <w:sz w:val="22"/>
          <w:szCs w:val="22"/>
          <w:lang w:val="en-US"/>
        </w:rPr>
        <w:t>with</w:t>
      </w:r>
      <w:r w:rsidR="00864582" w:rsidRPr="00864582">
        <w:rPr>
          <w:rFonts w:asciiTheme="minorHAnsi" w:eastAsia="MS PGothic" w:hAnsiTheme="minorHAnsi" w:cstheme="minorHAnsi"/>
          <w:bCs/>
          <w:color w:val="000000"/>
          <w:sz w:val="22"/>
          <w:szCs w:val="22"/>
          <w:lang w:val="en-US"/>
        </w:rPr>
        <w:t> </w:t>
      </w:r>
      <w:r w:rsidR="004D014E" w:rsidRPr="00864582">
        <w:rPr>
          <w:rFonts w:asciiTheme="minorHAnsi" w:eastAsia="MS PGothic" w:hAnsiTheme="minorHAnsi" w:cstheme="minorHAnsi"/>
          <w:bCs/>
          <w:color w:val="000000"/>
          <w:sz w:val="22"/>
          <w:szCs w:val="22"/>
          <w:lang w:val="en-US"/>
        </w:rPr>
        <w:t>a</w:t>
      </w:r>
      <w:r w:rsidR="00864582" w:rsidRPr="00864582">
        <w:rPr>
          <w:rFonts w:asciiTheme="minorHAnsi" w:eastAsia="MS PGothic" w:hAnsiTheme="minorHAnsi" w:cstheme="minorHAnsi"/>
          <w:bCs/>
          <w:color w:val="000000"/>
          <w:sz w:val="22"/>
          <w:szCs w:val="22"/>
          <w:lang w:val="en-US"/>
        </w:rPr>
        <w:t xml:space="preserve"> mortar a</w:t>
      </w:r>
      <w:r w:rsidR="00303B45" w:rsidRPr="00864582">
        <w:rPr>
          <w:rFonts w:asciiTheme="minorHAnsi" w:eastAsia="MS PGothic" w:hAnsiTheme="minorHAnsi" w:cstheme="minorHAnsi"/>
          <w:bCs/>
          <w:color w:val="000000"/>
          <w:sz w:val="22"/>
          <w:szCs w:val="22"/>
          <w:lang w:val="en-US"/>
        </w:rPr>
        <w:t>nd ethanol as</w:t>
      </w:r>
      <w:r w:rsidR="00864582" w:rsidRPr="00864582">
        <w:rPr>
          <w:rFonts w:asciiTheme="minorHAnsi" w:eastAsia="MS PGothic" w:hAnsiTheme="minorHAnsi" w:cstheme="minorHAnsi"/>
          <w:bCs/>
          <w:color w:val="000000"/>
          <w:sz w:val="22"/>
          <w:szCs w:val="22"/>
          <w:lang w:val="en-US"/>
        </w:rPr>
        <w:t xml:space="preserve"> </w:t>
      </w:r>
      <w:r w:rsidR="00303B45" w:rsidRPr="00864582">
        <w:rPr>
          <w:rFonts w:asciiTheme="minorHAnsi" w:eastAsia="MS PGothic" w:hAnsiTheme="minorHAnsi" w:cstheme="minorHAnsi"/>
          <w:bCs/>
          <w:color w:val="000000"/>
          <w:sz w:val="22"/>
          <w:szCs w:val="22"/>
          <w:lang w:val="en-US"/>
        </w:rPr>
        <w:t>extraction</w:t>
      </w:r>
      <w:r w:rsidR="000C440B">
        <w:rPr>
          <w:rFonts w:asciiTheme="minorHAnsi" w:eastAsia="MS PGothic" w:hAnsiTheme="minorHAnsi" w:cstheme="minorHAnsi"/>
          <w:bCs/>
          <w:color w:val="000000"/>
          <w:sz w:val="22"/>
          <w:szCs w:val="22"/>
          <w:lang w:val="en-US"/>
        </w:rPr>
        <w:t xml:space="preserve"> </w:t>
      </w:r>
      <w:r w:rsidR="00303B45" w:rsidRPr="00864582">
        <w:rPr>
          <w:rFonts w:asciiTheme="minorHAnsi" w:eastAsia="MS PGothic" w:hAnsiTheme="minorHAnsi" w:cstheme="minorHAnsi"/>
          <w:bCs/>
          <w:color w:val="000000"/>
          <w:sz w:val="22"/>
          <w:szCs w:val="22"/>
          <w:lang w:val="en-US"/>
        </w:rPr>
        <w:t>agent. The analysis of the extracts for OS and US was performed by HPLC</w:t>
      </w:r>
      <w:r w:rsidR="001E3227">
        <w:rPr>
          <w:rFonts w:asciiTheme="minorHAnsi" w:eastAsia="MS PGothic" w:hAnsiTheme="minorHAnsi" w:cstheme="minorHAnsi"/>
          <w:bCs/>
          <w:color w:val="000000"/>
          <w:sz w:val="22"/>
          <w:szCs w:val="22"/>
          <w:lang w:val="en-US"/>
        </w:rPr>
        <w:t xml:space="preserve"> [4</w:t>
      </w:r>
      <w:r w:rsidR="00EC3295">
        <w:rPr>
          <w:rFonts w:asciiTheme="minorHAnsi" w:eastAsia="MS PGothic" w:hAnsiTheme="minorHAnsi" w:cstheme="minorHAnsi"/>
          <w:bCs/>
          <w:color w:val="000000"/>
          <w:sz w:val="22"/>
          <w:szCs w:val="22"/>
          <w:lang w:val="en-US"/>
        </w:rPr>
        <w:t>]</w:t>
      </w:r>
      <w:r w:rsidR="00303B45" w:rsidRPr="00864582">
        <w:rPr>
          <w:rFonts w:asciiTheme="minorHAnsi" w:eastAsia="MS PGothic" w:hAnsiTheme="minorHAnsi" w:cstheme="minorHAnsi"/>
          <w:bCs/>
          <w:color w:val="000000"/>
          <w:sz w:val="22"/>
          <w:szCs w:val="22"/>
          <w:lang w:val="en-US"/>
        </w:rPr>
        <w:t>.</w:t>
      </w:r>
    </w:p>
    <w:p w:rsidR="00704BDF" w:rsidRPr="008D0BEB" w:rsidRDefault="00704BDF" w:rsidP="006E7843">
      <w:pPr>
        <w:snapToGrid w:val="0"/>
        <w:spacing w:before="8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7F2138" w:rsidRDefault="00066F0E" w:rsidP="006E7843">
      <w:pPr>
        <w:tabs>
          <w:tab w:val="clear" w:pos="7100"/>
        </w:tabs>
        <w:autoSpaceDE w:val="0"/>
        <w:autoSpaceDN w:val="0"/>
        <w:adjustRightInd w:val="0"/>
        <w:spacing w:line="250" w:lineRule="auto"/>
        <w:rPr>
          <w:rFonts w:asciiTheme="minorHAnsi" w:eastAsia="Calibri" w:hAnsiTheme="minorHAnsi" w:cstheme="minorHAnsi"/>
          <w:color w:val="131413"/>
          <w:sz w:val="22"/>
          <w:szCs w:val="22"/>
          <w:lang w:val="en-US"/>
        </w:rPr>
      </w:pPr>
      <w:r>
        <w:rPr>
          <w:rFonts w:asciiTheme="minorHAnsi" w:eastAsiaTheme="minorHAnsi" w:hAnsiTheme="minorHAnsi" w:cstheme="minorHAnsi"/>
          <w:color w:val="111111"/>
          <w:sz w:val="22"/>
          <w:szCs w:val="22"/>
          <w:lang w:val="en-US"/>
        </w:rPr>
        <w:t xml:space="preserve">To further increase triterpene productivity of </w:t>
      </w:r>
      <w:r w:rsidRPr="00066F0E">
        <w:rPr>
          <w:rFonts w:asciiTheme="minorHAnsi" w:eastAsiaTheme="minorHAnsi" w:hAnsiTheme="minorHAnsi" w:cstheme="minorHAnsi"/>
          <w:i/>
          <w:color w:val="111111"/>
          <w:sz w:val="22"/>
          <w:szCs w:val="22"/>
          <w:lang w:val="en-US"/>
        </w:rPr>
        <w:t>S. fruticosa</w:t>
      </w:r>
      <w:r>
        <w:rPr>
          <w:rFonts w:asciiTheme="minorHAnsi" w:eastAsiaTheme="minorHAnsi" w:hAnsiTheme="minorHAnsi" w:cstheme="minorHAnsi"/>
          <w:color w:val="111111"/>
          <w:sz w:val="22"/>
          <w:szCs w:val="22"/>
          <w:lang w:val="en-US"/>
        </w:rPr>
        <w:t xml:space="preserve"> cell suspension, preliminary experiments of nutrient feeding with the application of 30 g</w:t>
      </w:r>
      <w:r w:rsidR="00EC3295">
        <w:rPr>
          <w:rFonts w:asciiTheme="minorHAnsi" w:eastAsiaTheme="minorHAnsi" w:hAnsiTheme="minorHAnsi" w:cstheme="minorHAnsi"/>
          <w:color w:val="111111"/>
          <w:sz w:val="22"/>
          <w:szCs w:val="22"/>
          <w:lang w:val="en-US"/>
        </w:rPr>
        <w:t> </w:t>
      </w:r>
      <w:r>
        <w:rPr>
          <w:rFonts w:asciiTheme="minorHAnsi" w:eastAsiaTheme="minorHAnsi" w:hAnsiTheme="minorHAnsi" w:cstheme="minorHAnsi"/>
          <w:color w:val="111111"/>
          <w:sz w:val="22"/>
          <w:szCs w:val="22"/>
          <w:lang w:val="en-US"/>
        </w:rPr>
        <w:t>l</w:t>
      </w:r>
      <w:r w:rsidRPr="00066F0E">
        <w:rPr>
          <w:rFonts w:asciiTheme="minorHAnsi" w:eastAsiaTheme="minorHAnsi" w:hAnsiTheme="minorHAnsi" w:cstheme="minorHAnsi"/>
          <w:color w:val="111111"/>
          <w:sz w:val="22"/>
          <w:szCs w:val="22"/>
          <w:vertAlign w:val="superscript"/>
          <w:lang w:val="en-US"/>
        </w:rPr>
        <w:t>-1</w:t>
      </w:r>
      <w:r>
        <w:rPr>
          <w:rFonts w:asciiTheme="minorHAnsi" w:eastAsiaTheme="minorHAnsi" w:hAnsiTheme="minorHAnsi" w:cstheme="minorHAnsi"/>
          <w:color w:val="111111"/>
          <w:sz w:val="22"/>
          <w:szCs w:val="22"/>
          <w:lang w:val="en-US"/>
        </w:rPr>
        <w:t xml:space="preserve"> sucrose at the end of the cell g</w:t>
      </w:r>
      <w:r w:rsidR="000632A2">
        <w:rPr>
          <w:rFonts w:asciiTheme="minorHAnsi" w:eastAsiaTheme="minorHAnsi" w:hAnsiTheme="minorHAnsi" w:cstheme="minorHAnsi"/>
          <w:color w:val="111111"/>
          <w:sz w:val="22"/>
          <w:szCs w:val="22"/>
          <w:lang w:val="en-US"/>
        </w:rPr>
        <w:t>rowth on day 10 successfully led</w:t>
      </w:r>
      <w:r>
        <w:rPr>
          <w:rFonts w:asciiTheme="minorHAnsi" w:eastAsiaTheme="minorHAnsi" w:hAnsiTheme="minorHAnsi" w:cstheme="minorHAnsi"/>
          <w:color w:val="111111"/>
          <w:sz w:val="22"/>
          <w:szCs w:val="22"/>
          <w:lang w:val="en-US"/>
        </w:rPr>
        <w:t xml:space="preserve"> to additional growth and higher levels of triterpene contents, volumetric yield and productivity.</w:t>
      </w:r>
      <w:r w:rsidRPr="00066F0E">
        <w:rPr>
          <w:rFonts w:asciiTheme="minorHAnsi" w:eastAsia="Calibri" w:hAnsiTheme="minorHAnsi" w:cstheme="minorHAnsi"/>
          <w:color w:val="131413"/>
          <w:sz w:val="22"/>
          <w:szCs w:val="22"/>
          <w:lang w:val="en-US"/>
        </w:rPr>
        <w:t xml:space="preserve"> </w:t>
      </w:r>
      <w:r w:rsidR="000632A2">
        <w:rPr>
          <w:rFonts w:asciiTheme="minorHAnsi" w:eastAsia="Calibri" w:hAnsiTheme="minorHAnsi" w:cstheme="minorHAnsi"/>
          <w:color w:val="131413"/>
          <w:sz w:val="22"/>
          <w:szCs w:val="22"/>
          <w:lang w:val="en-US"/>
        </w:rPr>
        <w:t>With the</w:t>
      </w:r>
      <w:r w:rsidRPr="0067283F">
        <w:rPr>
          <w:rFonts w:asciiTheme="minorHAnsi" w:eastAsia="Calibri" w:hAnsiTheme="minorHAnsi" w:cstheme="minorHAnsi"/>
          <w:color w:val="131413"/>
          <w:sz w:val="22"/>
          <w:szCs w:val="22"/>
          <w:lang w:val="en-US"/>
        </w:rPr>
        <w:t xml:space="preserve"> combination of sucrose fed-batch and elicitat</w:t>
      </w:r>
      <w:r w:rsidR="00F719EF">
        <w:rPr>
          <w:rFonts w:asciiTheme="minorHAnsi" w:eastAsia="Calibri" w:hAnsiTheme="minorHAnsi" w:cstheme="minorHAnsi"/>
          <w:color w:val="131413"/>
          <w:sz w:val="22"/>
          <w:szCs w:val="22"/>
          <w:lang w:val="en-US"/>
        </w:rPr>
        <w:t>ion with fungal medium filtrate</w:t>
      </w:r>
      <w:r w:rsidR="000632A2">
        <w:rPr>
          <w:rFonts w:asciiTheme="minorHAnsi" w:eastAsia="Calibri" w:hAnsiTheme="minorHAnsi" w:cstheme="minorHAnsi"/>
          <w:color w:val="131413"/>
          <w:sz w:val="22"/>
          <w:szCs w:val="22"/>
          <w:lang w:val="en-US"/>
        </w:rPr>
        <w:t>, this value was</w:t>
      </w:r>
      <w:r w:rsidRPr="0067283F">
        <w:rPr>
          <w:rFonts w:asciiTheme="minorHAnsi" w:eastAsia="Calibri" w:hAnsiTheme="minorHAnsi" w:cstheme="minorHAnsi"/>
          <w:color w:val="131413"/>
          <w:sz w:val="22"/>
          <w:szCs w:val="22"/>
          <w:lang w:val="en-US"/>
        </w:rPr>
        <w:t xml:space="preserve"> further exceeded.</w:t>
      </w:r>
      <w:r w:rsidR="00EC3295">
        <w:rPr>
          <w:rFonts w:asciiTheme="minorHAnsi" w:eastAsia="Calibri" w:hAnsiTheme="minorHAnsi" w:cstheme="minorHAnsi"/>
          <w:color w:val="131413"/>
          <w:sz w:val="22"/>
          <w:szCs w:val="22"/>
          <w:lang w:val="en-US"/>
        </w:rPr>
        <w:t xml:space="preserve"> </w:t>
      </w:r>
      <w:r w:rsidR="000C440B" w:rsidRPr="000C440B">
        <w:rPr>
          <w:rFonts w:asciiTheme="minorHAnsi" w:eastAsia="Calibri" w:hAnsiTheme="minorHAnsi" w:cstheme="minorHAnsi"/>
          <w:color w:val="131413"/>
          <w:sz w:val="22"/>
          <w:szCs w:val="22"/>
          <w:lang w:val="en-US"/>
        </w:rPr>
        <w:t>Expressed in analytic</w:t>
      </w:r>
      <w:r w:rsidR="001E3227">
        <w:rPr>
          <w:rFonts w:asciiTheme="minorHAnsi" w:eastAsia="Calibri" w:hAnsiTheme="minorHAnsi" w:cstheme="minorHAnsi"/>
          <w:color w:val="131413"/>
          <w:sz w:val="22"/>
          <w:szCs w:val="22"/>
          <w:lang w:val="en-US"/>
        </w:rPr>
        <w:t>al values, a content of 16.3</w:t>
      </w:r>
      <w:r w:rsidR="001E3227" w:rsidRPr="001E3227">
        <w:rPr>
          <w:rFonts w:asciiTheme="minorHAnsi" w:eastAsia="Calibri" w:hAnsiTheme="minorHAnsi" w:cstheme="minorHAnsi"/>
          <w:color w:val="131413"/>
          <w:sz w:val="20"/>
          <w:szCs w:val="22"/>
          <w:lang w:val="en-US"/>
        </w:rPr>
        <w:t> </w:t>
      </w:r>
      <w:r w:rsidR="001E3227">
        <w:rPr>
          <w:rFonts w:asciiTheme="minorHAnsi" w:eastAsia="Calibri" w:hAnsiTheme="minorHAnsi" w:cstheme="minorHAnsi"/>
          <w:color w:val="131413"/>
          <w:sz w:val="22"/>
          <w:szCs w:val="22"/>
          <w:lang w:val="en-US"/>
        </w:rPr>
        <w:t>mg </w:t>
      </w:r>
      <w:r w:rsidR="000C440B" w:rsidRPr="000C440B">
        <w:rPr>
          <w:rFonts w:asciiTheme="minorHAnsi" w:eastAsia="Calibri" w:hAnsiTheme="minorHAnsi" w:cstheme="minorHAnsi"/>
          <w:color w:val="131413"/>
          <w:sz w:val="22"/>
          <w:szCs w:val="22"/>
          <w:lang w:val="en-US"/>
        </w:rPr>
        <w:t>l</w:t>
      </w:r>
      <w:r w:rsidR="001E3227">
        <w:rPr>
          <w:rFonts w:asciiTheme="minorHAnsi" w:eastAsia="Calibri" w:hAnsiTheme="minorHAnsi" w:cstheme="minorHAnsi"/>
          <w:color w:val="131413"/>
          <w:sz w:val="22"/>
          <w:szCs w:val="22"/>
          <w:vertAlign w:val="superscript"/>
          <w:lang w:val="en-US"/>
        </w:rPr>
        <w:t>-</w:t>
      </w:r>
      <w:r w:rsidR="000C440B" w:rsidRPr="00220319">
        <w:rPr>
          <w:rFonts w:asciiTheme="minorHAnsi" w:eastAsia="Calibri" w:hAnsiTheme="minorHAnsi" w:cstheme="minorHAnsi"/>
          <w:color w:val="131413"/>
          <w:sz w:val="22"/>
          <w:szCs w:val="22"/>
          <w:vertAlign w:val="superscript"/>
          <w:lang w:val="en-US"/>
        </w:rPr>
        <w:t>1</w:t>
      </w:r>
      <w:r w:rsidR="005303D4">
        <w:rPr>
          <w:rFonts w:asciiTheme="minorHAnsi" w:eastAsia="Calibri" w:hAnsiTheme="minorHAnsi" w:cstheme="minorHAnsi"/>
          <w:color w:val="131413"/>
          <w:sz w:val="22"/>
          <w:szCs w:val="22"/>
          <w:lang w:val="en-US"/>
        </w:rPr>
        <w:t> </w:t>
      </w:r>
      <w:r w:rsidR="000632A2">
        <w:rPr>
          <w:rFonts w:asciiTheme="minorHAnsi" w:eastAsia="Calibri" w:hAnsiTheme="minorHAnsi" w:cstheme="minorHAnsi"/>
          <w:color w:val="131413"/>
          <w:sz w:val="22"/>
          <w:szCs w:val="22"/>
          <w:lang w:val="en-US"/>
        </w:rPr>
        <w:t>OA</w:t>
      </w:r>
      <w:r w:rsidR="000C440B" w:rsidRPr="000C440B">
        <w:rPr>
          <w:rFonts w:asciiTheme="minorHAnsi" w:eastAsia="Calibri" w:hAnsiTheme="minorHAnsi" w:cstheme="minorHAnsi"/>
          <w:color w:val="131413"/>
          <w:sz w:val="22"/>
          <w:szCs w:val="22"/>
          <w:lang w:val="en-US"/>
        </w:rPr>
        <w:t xml:space="preserve"> was determined for the pure </w:t>
      </w:r>
      <w:r w:rsidR="000C440B" w:rsidRPr="000C440B">
        <w:rPr>
          <w:rFonts w:asciiTheme="minorHAnsi" w:eastAsia="Calibri" w:hAnsiTheme="minorHAnsi" w:cstheme="minorHAnsi"/>
          <w:i/>
          <w:color w:val="131413"/>
          <w:sz w:val="22"/>
          <w:szCs w:val="22"/>
          <w:lang w:val="en-US"/>
        </w:rPr>
        <w:t>S. fruticosa</w:t>
      </w:r>
      <w:r w:rsidR="000C440B" w:rsidRPr="000C440B">
        <w:rPr>
          <w:rFonts w:asciiTheme="minorHAnsi" w:eastAsia="Calibri" w:hAnsiTheme="minorHAnsi" w:cstheme="minorHAnsi"/>
          <w:color w:val="131413"/>
          <w:sz w:val="22"/>
          <w:szCs w:val="22"/>
          <w:lang w:val="en-US"/>
        </w:rPr>
        <w:t xml:space="preserve"> cell suspension. The yield was increased to 32.6 mg</w:t>
      </w:r>
      <w:r w:rsidR="000C440B" w:rsidRPr="001E3227">
        <w:rPr>
          <w:rFonts w:asciiTheme="minorHAnsi" w:eastAsia="Calibri" w:hAnsiTheme="minorHAnsi" w:cstheme="minorHAnsi"/>
          <w:color w:val="131413"/>
          <w:sz w:val="20"/>
          <w:szCs w:val="22"/>
          <w:lang w:val="en-US"/>
        </w:rPr>
        <w:t xml:space="preserve"> </w:t>
      </w:r>
      <w:r w:rsidR="000C440B" w:rsidRPr="000C440B">
        <w:rPr>
          <w:rFonts w:asciiTheme="minorHAnsi" w:eastAsia="Calibri" w:hAnsiTheme="minorHAnsi" w:cstheme="minorHAnsi"/>
          <w:color w:val="131413"/>
          <w:sz w:val="22"/>
          <w:szCs w:val="22"/>
          <w:lang w:val="en-US"/>
        </w:rPr>
        <w:t>l</w:t>
      </w:r>
      <w:r w:rsidR="000C440B" w:rsidRPr="00220319">
        <w:rPr>
          <w:rFonts w:asciiTheme="minorHAnsi" w:eastAsia="Calibri" w:hAnsiTheme="minorHAnsi" w:cstheme="minorHAnsi"/>
          <w:color w:val="131413"/>
          <w:sz w:val="22"/>
          <w:szCs w:val="22"/>
          <w:vertAlign w:val="superscript"/>
          <w:lang w:val="en-US"/>
        </w:rPr>
        <w:t>-1</w:t>
      </w:r>
      <w:r w:rsidR="000C440B" w:rsidRPr="000C440B">
        <w:rPr>
          <w:rFonts w:asciiTheme="minorHAnsi" w:eastAsia="Calibri" w:hAnsiTheme="minorHAnsi" w:cstheme="minorHAnsi"/>
          <w:color w:val="131413"/>
          <w:sz w:val="22"/>
          <w:szCs w:val="22"/>
          <w:lang w:val="en-US"/>
        </w:rPr>
        <w:t xml:space="preserve"> by the addition of </w:t>
      </w:r>
      <w:r w:rsidR="00E00C1C">
        <w:rPr>
          <w:rFonts w:asciiTheme="minorHAnsi" w:eastAsia="Calibri" w:hAnsiTheme="minorHAnsi" w:cstheme="minorHAnsi"/>
          <w:i/>
          <w:color w:val="131413"/>
          <w:sz w:val="22"/>
          <w:szCs w:val="22"/>
          <w:lang w:val="en-US"/>
        </w:rPr>
        <w:t>T. </w:t>
      </w:r>
      <w:r w:rsidR="000C440B" w:rsidRPr="000C440B">
        <w:rPr>
          <w:rFonts w:asciiTheme="minorHAnsi" w:eastAsia="Calibri" w:hAnsiTheme="minorHAnsi" w:cstheme="minorHAnsi"/>
          <w:i/>
          <w:color w:val="131413"/>
          <w:sz w:val="22"/>
          <w:szCs w:val="22"/>
          <w:lang w:val="en-US"/>
        </w:rPr>
        <w:t>virens</w:t>
      </w:r>
      <w:r w:rsidR="000C440B" w:rsidRPr="000C440B">
        <w:rPr>
          <w:rFonts w:asciiTheme="minorHAnsi" w:eastAsia="Calibri" w:hAnsiTheme="minorHAnsi" w:cstheme="minorHAnsi"/>
          <w:color w:val="131413"/>
          <w:sz w:val="22"/>
          <w:szCs w:val="22"/>
          <w:lang w:val="en-US"/>
        </w:rPr>
        <w:t xml:space="preserve"> fungal </w:t>
      </w:r>
      <w:r w:rsidR="000C440B">
        <w:rPr>
          <w:rFonts w:asciiTheme="minorHAnsi" w:eastAsia="Calibri" w:hAnsiTheme="minorHAnsi" w:cstheme="minorHAnsi"/>
          <w:color w:val="131413"/>
          <w:sz w:val="22"/>
          <w:szCs w:val="22"/>
          <w:lang w:val="en-US"/>
        </w:rPr>
        <w:t xml:space="preserve">medium </w:t>
      </w:r>
      <w:r w:rsidR="000C440B" w:rsidRPr="000C440B">
        <w:rPr>
          <w:rFonts w:asciiTheme="minorHAnsi" w:eastAsia="Calibri" w:hAnsiTheme="minorHAnsi" w:cstheme="minorHAnsi"/>
          <w:color w:val="131413"/>
          <w:sz w:val="22"/>
          <w:szCs w:val="22"/>
          <w:lang w:val="en-US"/>
        </w:rPr>
        <w:t>filtrate.</w:t>
      </w:r>
      <w:r w:rsidR="000C440B">
        <w:rPr>
          <w:rFonts w:asciiTheme="minorHAnsi" w:eastAsia="Calibri" w:hAnsiTheme="minorHAnsi" w:cstheme="minorHAnsi"/>
          <w:color w:val="131413"/>
          <w:sz w:val="22"/>
          <w:szCs w:val="22"/>
          <w:lang w:val="en-US"/>
        </w:rPr>
        <w:t xml:space="preserve"> Through the combination of elicitor and sucrose f</w:t>
      </w:r>
      <w:r w:rsidR="000C440B" w:rsidRPr="000C440B">
        <w:rPr>
          <w:rFonts w:asciiTheme="minorHAnsi" w:eastAsia="Calibri" w:hAnsiTheme="minorHAnsi" w:cstheme="minorHAnsi"/>
          <w:color w:val="131413"/>
          <w:sz w:val="22"/>
          <w:szCs w:val="22"/>
          <w:lang w:val="en-US"/>
        </w:rPr>
        <w:t>e</w:t>
      </w:r>
      <w:bookmarkStart w:id="0" w:name="_GoBack"/>
      <w:bookmarkEnd w:id="0"/>
      <w:r w:rsidR="000C440B" w:rsidRPr="000C440B">
        <w:rPr>
          <w:rFonts w:asciiTheme="minorHAnsi" w:eastAsia="Calibri" w:hAnsiTheme="minorHAnsi" w:cstheme="minorHAnsi"/>
          <w:color w:val="131413"/>
          <w:sz w:val="22"/>
          <w:szCs w:val="22"/>
          <w:lang w:val="en-US"/>
        </w:rPr>
        <w:t xml:space="preserve">d-batch the yield could be increased to </w:t>
      </w:r>
      <w:r w:rsidR="000C440B" w:rsidRPr="007F2138">
        <w:rPr>
          <w:rFonts w:asciiTheme="minorHAnsi" w:eastAsia="Calibri" w:hAnsiTheme="minorHAnsi" w:cstheme="minorHAnsi"/>
          <w:color w:val="131413"/>
          <w:sz w:val="22"/>
          <w:szCs w:val="22"/>
          <w:lang w:val="en-US"/>
        </w:rPr>
        <w:t>112.9</w:t>
      </w:r>
      <w:r w:rsidR="000C440B" w:rsidRPr="001E3227">
        <w:rPr>
          <w:rFonts w:asciiTheme="minorHAnsi" w:eastAsia="Calibri" w:hAnsiTheme="minorHAnsi" w:cstheme="minorHAnsi"/>
          <w:color w:val="131413"/>
          <w:szCs w:val="22"/>
          <w:lang w:val="en-US"/>
        </w:rPr>
        <w:t xml:space="preserve"> </w:t>
      </w:r>
      <w:r w:rsidR="000C440B" w:rsidRPr="007F2138">
        <w:rPr>
          <w:rFonts w:asciiTheme="minorHAnsi" w:eastAsia="Calibri" w:hAnsiTheme="minorHAnsi" w:cstheme="minorHAnsi"/>
          <w:color w:val="131413"/>
          <w:sz w:val="22"/>
          <w:szCs w:val="22"/>
          <w:lang w:val="en-US"/>
        </w:rPr>
        <w:t>mg</w:t>
      </w:r>
      <w:r w:rsidR="000C440B" w:rsidRPr="001E3227">
        <w:rPr>
          <w:rFonts w:asciiTheme="minorHAnsi" w:eastAsia="Calibri" w:hAnsiTheme="minorHAnsi" w:cstheme="minorHAnsi"/>
          <w:color w:val="131413"/>
          <w:szCs w:val="22"/>
          <w:lang w:val="en-US"/>
        </w:rPr>
        <w:t xml:space="preserve"> </w:t>
      </w:r>
      <w:r w:rsidR="000C440B" w:rsidRPr="007F2138">
        <w:rPr>
          <w:rFonts w:asciiTheme="minorHAnsi" w:eastAsia="Calibri" w:hAnsiTheme="minorHAnsi" w:cstheme="minorHAnsi"/>
          <w:color w:val="131413"/>
          <w:sz w:val="22"/>
          <w:szCs w:val="22"/>
          <w:lang w:val="en-US"/>
        </w:rPr>
        <w:t>l</w:t>
      </w:r>
      <w:r w:rsidR="000C440B" w:rsidRPr="007F2138">
        <w:rPr>
          <w:rFonts w:asciiTheme="minorHAnsi" w:eastAsia="Calibri" w:hAnsiTheme="minorHAnsi" w:cstheme="minorHAnsi"/>
          <w:color w:val="131413"/>
          <w:sz w:val="22"/>
          <w:szCs w:val="22"/>
          <w:vertAlign w:val="superscript"/>
          <w:lang w:val="en-US"/>
        </w:rPr>
        <w:t>-</w:t>
      </w:r>
      <w:r w:rsidR="000C440B">
        <w:rPr>
          <w:rFonts w:asciiTheme="minorHAnsi" w:eastAsia="Calibri" w:hAnsiTheme="minorHAnsi" w:cstheme="minorHAnsi"/>
          <w:color w:val="131413"/>
          <w:sz w:val="22"/>
          <w:szCs w:val="22"/>
          <w:vertAlign w:val="superscript"/>
          <w:lang w:val="en-US"/>
        </w:rPr>
        <w:t>1</w:t>
      </w:r>
      <w:r w:rsidR="000C440B" w:rsidRPr="000C440B">
        <w:rPr>
          <w:rFonts w:asciiTheme="minorHAnsi" w:eastAsia="Calibri" w:hAnsiTheme="minorHAnsi" w:cstheme="minorHAnsi"/>
          <w:color w:val="131413"/>
          <w:sz w:val="22"/>
          <w:szCs w:val="22"/>
          <w:lang w:val="en-US"/>
        </w:rPr>
        <w:t>, which represents an increase of 500</w:t>
      </w:r>
      <w:r w:rsidR="00220319">
        <w:rPr>
          <w:rFonts w:asciiTheme="minorHAnsi" w:eastAsia="Calibri" w:hAnsiTheme="minorHAnsi" w:cstheme="minorHAnsi"/>
          <w:color w:val="131413"/>
          <w:sz w:val="22"/>
          <w:szCs w:val="22"/>
          <w:lang w:val="en-US"/>
        </w:rPr>
        <w:t xml:space="preserve"> </w:t>
      </w:r>
      <w:r w:rsidR="000C440B" w:rsidRPr="000C440B">
        <w:rPr>
          <w:rFonts w:asciiTheme="minorHAnsi" w:eastAsia="Calibri" w:hAnsiTheme="minorHAnsi" w:cstheme="minorHAnsi"/>
          <w:color w:val="131413"/>
          <w:sz w:val="22"/>
          <w:szCs w:val="22"/>
          <w:lang w:val="en-US"/>
        </w:rPr>
        <w:t xml:space="preserve">% in the volumetric triterpene yield. The results with the fungal filtrate of </w:t>
      </w:r>
      <w:r w:rsidR="000C440B" w:rsidRPr="000C440B">
        <w:rPr>
          <w:rFonts w:asciiTheme="minorHAnsi" w:eastAsia="Calibri" w:hAnsiTheme="minorHAnsi" w:cstheme="minorHAnsi"/>
          <w:i/>
          <w:color w:val="131413"/>
          <w:sz w:val="22"/>
          <w:szCs w:val="22"/>
          <w:lang w:val="en-US"/>
        </w:rPr>
        <w:t>A. niger</w:t>
      </w:r>
      <w:r w:rsidR="000C440B" w:rsidRPr="000C440B">
        <w:rPr>
          <w:rFonts w:asciiTheme="minorHAnsi" w:eastAsia="Calibri" w:hAnsiTheme="minorHAnsi" w:cstheme="minorHAnsi"/>
          <w:color w:val="131413"/>
          <w:sz w:val="22"/>
          <w:szCs w:val="22"/>
          <w:lang w:val="en-US"/>
        </w:rPr>
        <w:t xml:space="preserve"> as elicitor showed similar results. For the el</w:t>
      </w:r>
      <w:r w:rsidR="00220319">
        <w:rPr>
          <w:rFonts w:asciiTheme="minorHAnsi" w:eastAsia="Calibri" w:hAnsiTheme="minorHAnsi" w:cstheme="minorHAnsi"/>
          <w:color w:val="131413"/>
          <w:sz w:val="22"/>
          <w:szCs w:val="22"/>
          <w:lang w:val="en-US"/>
        </w:rPr>
        <w:t xml:space="preserve">icitation, a concentration of 3 % </w:t>
      </w:r>
      <w:r w:rsidR="000C440B" w:rsidRPr="000C440B">
        <w:rPr>
          <w:rFonts w:asciiTheme="minorHAnsi" w:eastAsia="Calibri" w:hAnsiTheme="minorHAnsi" w:cstheme="minorHAnsi"/>
          <w:i/>
          <w:color w:val="131413"/>
          <w:sz w:val="22"/>
          <w:szCs w:val="22"/>
          <w:lang w:val="en-US"/>
        </w:rPr>
        <w:t>(v/v)</w:t>
      </w:r>
      <w:r w:rsidR="000C440B" w:rsidRPr="000C440B">
        <w:rPr>
          <w:rFonts w:asciiTheme="minorHAnsi" w:eastAsia="Calibri" w:hAnsiTheme="minorHAnsi" w:cstheme="minorHAnsi"/>
          <w:color w:val="131413"/>
          <w:sz w:val="22"/>
          <w:szCs w:val="22"/>
          <w:lang w:val="en-US"/>
        </w:rPr>
        <w:t xml:space="preserve"> of each fungal medium filtrate was selected beca</w:t>
      </w:r>
      <w:r w:rsidR="00220319">
        <w:rPr>
          <w:rFonts w:asciiTheme="minorHAnsi" w:eastAsia="Calibri" w:hAnsiTheme="minorHAnsi" w:cstheme="minorHAnsi"/>
          <w:color w:val="131413"/>
          <w:sz w:val="22"/>
          <w:szCs w:val="22"/>
          <w:lang w:val="en-US"/>
        </w:rPr>
        <w:t>use higher concentrations of 12 % </w:t>
      </w:r>
      <w:r w:rsidR="000C440B" w:rsidRPr="000C440B">
        <w:rPr>
          <w:rFonts w:asciiTheme="minorHAnsi" w:eastAsia="Calibri" w:hAnsiTheme="minorHAnsi" w:cstheme="minorHAnsi"/>
          <w:i/>
          <w:color w:val="131413"/>
          <w:sz w:val="22"/>
          <w:szCs w:val="22"/>
          <w:lang w:val="en-US"/>
        </w:rPr>
        <w:t>(v/v)</w:t>
      </w:r>
      <w:r w:rsidR="000C440B" w:rsidRPr="000C440B">
        <w:rPr>
          <w:rFonts w:asciiTheme="minorHAnsi" w:eastAsia="Calibri" w:hAnsiTheme="minorHAnsi" w:cstheme="minorHAnsi"/>
          <w:color w:val="131413"/>
          <w:sz w:val="22"/>
          <w:szCs w:val="22"/>
          <w:lang w:val="en-US"/>
        </w:rPr>
        <w:t xml:space="preserve"> demonstrated strong growth inhibition of the plant cells</w:t>
      </w:r>
      <w:r w:rsidR="00C76163">
        <w:rPr>
          <w:rFonts w:asciiTheme="minorHAnsi" w:eastAsia="Calibri" w:hAnsiTheme="minorHAnsi" w:cstheme="minorHAnsi"/>
          <w:color w:val="131413"/>
          <w:sz w:val="22"/>
          <w:szCs w:val="22"/>
          <w:lang w:val="en-US"/>
        </w:rPr>
        <w:t xml:space="preserve">. </w:t>
      </w:r>
      <w:r w:rsidR="00C76163" w:rsidRPr="00C76163">
        <w:rPr>
          <w:rFonts w:asciiTheme="minorHAnsi" w:eastAsia="Calibri" w:hAnsiTheme="minorHAnsi" w:cstheme="minorHAnsi"/>
          <w:color w:val="131413"/>
          <w:sz w:val="22"/>
          <w:szCs w:val="22"/>
          <w:lang w:val="en-US"/>
        </w:rPr>
        <w:t xml:space="preserve">The detailed results of the effects of fungal medium filtrates of </w:t>
      </w:r>
      <w:r w:rsidR="00E00C1C">
        <w:rPr>
          <w:rFonts w:asciiTheme="minorHAnsi" w:eastAsia="Calibri" w:hAnsiTheme="minorHAnsi" w:cstheme="minorHAnsi"/>
          <w:i/>
          <w:color w:val="131413"/>
          <w:sz w:val="22"/>
          <w:szCs w:val="22"/>
          <w:lang w:val="en-US"/>
        </w:rPr>
        <w:t>A.</w:t>
      </w:r>
      <w:r w:rsidR="00E00C1C">
        <w:rPr>
          <w:rFonts w:eastAsia="Calibri"/>
          <w:lang w:val="en-US"/>
        </w:rPr>
        <w:t> </w:t>
      </w:r>
      <w:r w:rsidR="00C76163" w:rsidRPr="00C76163">
        <w:rPr>
          <w:rFonts w:asciiTheme="minorHAnsi" w:eastAsia="Calibri" w:hAnsiTheme="minorHAnsi" w:cstheme="minorHAnsi"/>
          <w:i/>
          <w:color w:val="131413"/>
          <w:sz w:val="22"/>
          <w:szCs w:val="22"/>
          <w:lang w:val="en-US"/>
        </w:rPr>
        <w:t>niger</w:t>
      </w:r>
      <w:r w:rsidR="00C76163" w:rsidRPr="00C76163">
        <w:rPr>
          <w:rFonts w:asciiTheme="minorHAnsi" w:eastAsia="Calibri" w:hAnsiTheme="minorHAnsi" w:cstheme="minorHAnsi"/>
          <w:color w:val="131413"/>
          <w:sz w:val="22"/>
          <w:szCs w:val="22"/>
          <w:lang w:val="en-US"/>
        </w:rPr>
        <w:t xml:space="preserve"> and </w:t>
      </w:r>
      <w:r w:rsidR="00C76163" w:rsidRPr="00C76163">
        <w:rPr>
          <w:rFonts w:asciiTheme="minorHAnsi" w:eastAsia="Calibri" w:hAnsiTheme="minorHAnsi" w:cstheme="minorHAnsi"/>
          <w:i/>
          <w:color w:val="131413"/>
          <w:sz w:val="22"/>
          <w:szCs w:val="22"/>
          <w:lang w:val="en-US"/>
        </w:rPr>
        <w:t>T.</w:t>
      </w:r>
      <w:r w:rsidR="00E00C1C">
        <w:rPr>
          <w:rFonts w:asciiTheme="minorHAnsi" w:eastAsia="Calibri" w:hAnsiTheme="minorHAnsi" w:cstheme="minorHAnsi"/>
          <w:i/>
          <w:color w:val="131413"/>
          <w:sz w:val="22"/>
          <w:szCs w:val="22"/>
          <w:lang w:val="en-US"/>
        </w:rPr>
        <w:t> </w:t>
      </w:r>
      <w:r w:rsidR="00C76163" w:rsidRPr="00C76163">
        <w:rPr>
          <w:rFonts w:asciiTheme="minorHAnsi" w:eastAsia="Calibri" w:hAnsiTheme="minorHAnsi" w:cstheme="minorHAnsi"/>
          <w:i/>
          <w:color w:val="131413"/>
          <w:sz w:val="22"/>
          <w:szCs w:val="22"/>
          <w:lang w:val="en-US"/>
        </w:rPr>
        <w:t>virens</w:t>
      </w:r>
      <w:r w:rsidR="00C76163">
        <w:rPr>
          <w:rFonts w:asciiTheme="minorHAnsi" w:eastAsia="Calibri" w:hAnsiTheme="minorHAnsi" w:cstheme="minorHAnsi"/>
          <w:color w:val="131413"/>
          <w:sz w:val="22"/>
          <w:szCs w:val="22"/>
          <w:lang w:val="en-US"/>
        </w:rPr>
        <w:t xml:space="preserve"> as well as of the sucrose fed-</w:t>
      </w:r>
      <w:r w:rsidR="00C76163" w:rsidRPr="00C76163">
        <w:rPr>
          <w:rFonts w:asciiTheme="minorHAnsi" w:eastAsia="Calibri" w:hAnsiTheme="minorHAnsi" w:cstheme="minorHAnsi"/>
          <w:color w:val="131413"/>
          <w:sz w:val="22"/>
          <w:szCs w:val="22"/>
          <w:lang w:val="en-US"/>
        </w:rPr>
        <w:t xml:space="preserve">batches on growth and </w:t>
      </w:r>
      <w:r w:rsidR="00C76163">
        <w:rPr>
          <w:rFonts w:asciiTheme="minorHAnsi" w:eastAsia="Calibri" w:hAnsiTheme="minorHAnsi" w:cstheme="minorHAnsi"/>
          <w:color w:val="131413"/>
          <w:sz w:val="22"/>
          <w:szCs w:val="22"/>
          <w:lang w:val="en-US"/>
        </w:rPr>
        <w:t>productivity are described in</w:t>
      </w:r>
      <w:r w:rsidR="00EC3295">
        <w:rPr>
          <w:rFonts w:asciiTheme="minorHAnsi" w:eastAsiaTheme="minorHAnsi" w:hAnsiTheme="minorHAnsi" w:cstheme="minorHAnsi"/>
          <w:color w:val="111111"/>
          <w:sz w:val="22"/>
          <w:szCs w:val="22"/>
          <w:lang w:val="en-US"/>
        </w:rPr>
        <w:t xml:space="preserve"> [3]</w:t>
      </w:r>
      <w:r w:rsidR="007F2138" w:rsidRPr="0067283F">
        <w:rPr>
          <w:rFonts w:asciiTheme="minorHAnsi" w:eastAsiaTheme="minorHAnsi" w:hAnsiTheme="minorHAnsi" w:cstheme="minorHAnsi"/>
          <w:color w:val="111111"/>
          <w:sz w:val="22"/>
          <w:szCs w:val="22"/>
          <w:lang w:val="en-US"/>
        </w:rPr>
        <w:t>.</w:t>
      </w:r>
    </w:p>
    <w:p w:rsidR="00704BDF" w:rsidRPr="008D0BEB" w:rsidRDefault="00704BDF" w:rsidP="00C55D4D">
      <w:pPr>
        <w:snapToGrid w:val="0"/>
        <w:spacing w:before="80"/>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E00C1C" w:rsidRDefault="00C50660" w:rsidP="006E7843">
      <w:pPr>
        <w:spacing w:line="250" w:lineRule="auto"/>
        <w:rPr>
          <w:rFonts w:asciiTheme="minorHAnsi" w:eastAsia="MS PGothic" w:hAnsiTheme="minorHAnsi" w:cstheme="minorHAnsi"/>
          <w:color w:val="000000"/>
          <w:sz w:val="22"/>
          <w:szCs w:val="22"/>
          <w:lang w:val="en-US"/>
        </w:rPr>
      </w:pPr>
      <w:r w:rsidRPr="00C50660">
        <w:rPr>
          <w:rFonts w:asciiTheme="minorHAnsi" w:eastAsia="MS PGothic" w:hAnsiTheme="minorHAnsi" w:cstheme="minorHAnsi"/>
          <w:color w:val="000000"/>
          <w:sz w:val="22"/>
          <w:szCs w:val="22"/>
          <w:lang w:val="en-US"/>
        </w:rPr>
        <w:t xml:space="preserve">A biotechnological process for the production of triterpenic acids with </w:t>
      </w:r>
      <w:r w:rsidRPr="00C50660">
        <w:rPr>
          <w:rFonts w:asciiTheme="minorHAnsi" w:eastAsia="MS PGothic" w:hAnsiTheme="minorHAnsi" w:cstheme="minorHAnsi"/>
          <w:i/>
          <w:color w:val="000000"/>
          <w:sz w:val="22"/>
          <w:szCs w:val="22"/>
          <w:lang w:val="en-US"/>
        </w:rPr>
        <w:t xml:space="preserve">S. fruticosa </w:t>
      </w:r>
      <w:r w:rsidRPr="00C50660">
        <w:rPr>
          <w:rFonts w:asciiTheme="minorHAnsi" w:eastAsia="MS PGothic" w:hAnsiTheme="minorHAnsi" w:cstheme="minorHAnsi"/>
          <w:color w:val="000000"/>
          <w:sz w:val="22"/>
          <w:szCs w:val="22"/>
          <w:lang w:val="en-US"/>
        </w:rPr>
        <w:t xml:space="preserve">cell suspension cultures has been developed on a laboratory scale. </w:t>
      </w:r>
      <w:r w:rsidRPr="00C50660">
        <w:rPr>
          <w:rFonts w:asciiTheme="minorHAnsi" w:hAnsiTheme="minorHAnsi" w:cstheme="minorHAnsi"/>
          <w:sz w:val="22"/>
          <w:szCs w:val="22"/>
          <w:lang w:val="en-US"/>
        </w:rPr>
        <w:t xml:space="preserve">By an elicitation strategy combining treatment of the cell cultures with fungal medium filtrate and sucrose feeding, the </w:t>
      </w:r>
      <w:r w:rsidRPr="00C50660">
        <w:rPr>
          <w:rFonts w:asciiTheme="minorHAnsi" w:eastAsia="MS PGothic" w:hAnsiTheme="minorHAnsi" w:cstheme="minorHAnsi"/>
          <w:color w:val="000000"/>
          <w:sz w:val="22"/>
          <w:szCs w:val="22"/>
          <w:lang w:val="en-US"/>
        </w:rPr>
        <w:t>yields of the secondary metabolites</w:t>
      </w:r>
      <w:r w:rsidRPr="00C50660" w:rsidDel="00261E19">
        <w:rPr>
          <w:rFonts w:asciiTheme="minorHAnsi" w:eastAsia="MS PGothic" w:hAnsiTheme="minorHAnsi" w:cstheme="minorHAnsi"/>
          <w:color w:val="000000"/>
          <w:sz w:val="22"/>
          <w:szCs w:val="22"/>
          <w:lang w:val="en-US"/>
        </w:rPr>
        <w:t xml:space="preserve"> </w:t>
      </w:r>
      <w:r w:rsidRPr="00C50660">
        <w:rPr>
          <w:rFonts w:asciiTheme="minorHAnsi" w:eastAsia="MS PGothic" w:hAnsiTheme="minorHAnsi" w:cstheme="minorHAnsi"/>
          <w:color w:val="000000"/>
          <w:sz w:val="22"/>
          <w:szCs w:val="22"/>
          <w:lang w:val="en-US"/>
        </w:rPr>
        <w:t xml:space="preserve">could be significantly increased. It was demonstrated that the eliciting effect of the fungal extracts depends on the concentration, the time of addition and the age of the culture. In further studies, </w:t>
      </w:r>
      <w:r w:rsidRPr="00C50660">
        <w:rPr>
          <w:rStyle w:val="tlid-translation"/>
          <w:rFonts w:asciiTheme="minorHAnsi" w:hAnsiTheme="minorHAnsi" w:cstheme="minorHAnsi"/>
          <w:sz w:val="22"/>
          <w:szCs w:val="22"/>
        </w:rPr>
        <w:t xml:space="preserve">the eliciting substances in the plant extracts have to be determined. In addition, </w:t>
      </w:r>
      <w:r w:rsidRPr="00C50660">
        <w:rPr>
          <w:rFonts w:asciiTheme="minorHAnsi" w:eastAsia="MS PGothic" w:hAnsiTheme="minorHAnsi" w:cstheme="minorHAnsi"/>
          <w:color w:val="000000"/>
          <w:sz w:val="22"/>
          <w:szCs w:val="22"/>
          <w:lang w:val="en-US"/>
        </w:rPr>
        <w:t xml:space="preserve">the </w:t>
      </w:r>
      <w:r w:rsidR="000632A2">
        <w:rPr>
          <w:rFonts w:asciiTheme="minorHAnsi" w:eastAsia="MS PGothic" w:hAnsiTheme="minorHAnsi" w:cstheme="minorHAnsi"/>
          <w:color w:val="000000"/>
          <w:sz w:val="22"/>
          <w:szCs w:val="22"/>
          <w:lang w:val="en-US"/>
        </w:rPr>
        <w:t>protecting</w:t>
      </w:r>
      <w:r w:rsidRPr="00C50660">
        <w:rPr>
          <w:rFonts w:asciiTheme="minorHAnsi" w:eastAsia="MS PGothic" w:hAnsiTheme="minorHAnsi" w:cstheme="minorHAnsi"/>
          <w:color w:val="000000"/>
          <w:sz w:val="22"/>
          <w:szCs w:val="22"/>
          <w:lang w:val="en-US"/>
        </w:rPr>
        <w:t xml:space="preserve"> effects of the extracted triterpenic acids for wood-based materials have to be intensively evaluated. Subsequently, the process has to be scaled up into the industrial scale.</w:t>
      </w:r>
      <w:r>
        <w:rPr>
          <w:rFonts w:asciiTheme="minorHAnsi" w:eastAsia="MS PGothic" w:hAnsiTheme="minorHAnsi" w:cstheme="minorHAnsi"/>
          <w:color w:val="000000"/>
          <w:sz w:val="22"/>
          <w:szCs w:val="22"/>
          <w:lang w:val="en-US"/>
        </w:rPr>
        <w:t xml:space="preserve"> </w:t>
      </w:r>
      <w:r w:rsidRPr="00C50660">
        <w:rPr>
          <w:rFonts w:asciiTheme="minorHAnsi" w:eastAsia="MS PGothic" w:hAnsiTheme="minorHAnsi" w:cstheme="minorHAnsi"/>
          <w:color w:val="000000"/>
          <w:sz w:val="22"/>
          <w:szCs w:val="22"/>
          <w:lang w:val="en-US"/>
        </w:rPr>
        <w:t xml:space="preserve">This work has been financially supported by the Central Innovation Program for SMEs of the Federal Ministry of Economics and Technology (BMWi, grant number KF2049810SA2), German Research Foundation (DFG, Project ID BL345/10-2) and Federal Ministry of Education and Research (BMBF), the project ID is: 031B0691. </w:t>
      </w:r>
    </w:p>
    <w:p w:rsidR="00704BDF" w:rsidRPr="008D0BEB" w:rsidRDefault="00704BDF" w:rsidP="00C55D4D">
      <w:pPr>
        <w:spacing w:before="20"/>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r w:rsidR="00C50660">
        <w:rPr>
          <w:rFonts w:asciiTheme="minorHAnsi" w:eastAsia="MS PGothic" w:hAnsiTheme="minorHAnsi"/>
          <w:b/>
          <w:bCs/>
          <w:color w:val="000000"/>
          <w:sz w:val="20"/>
          <w:lang w:val="en-US"/>
        </w:rPr>
        <w:t xml:space="preserve"> </w:t>
      </w:r>
    </w:p>
    <w:p w:rsidR="00D64BFF" w:rsidRPr="00C55D4D" w:rsidRDefault="00D64BFF" w:rsidP="00C55D4D">
      <w:pPr>
        <w:spacing w:line="240" w:lineRule="auto"/>
        <w:rPr>
          <w:rFonts w:ascii="Calibri" w:eastAsia="MS PGothic" w:hAnsi="Calibri"/>
          <w:bCs/>
          <w:color w:val="000000"/>
          <w:sz w:val="20"/>
          <w:lang w:val="en-US" w:eastAsia="de-DE"/>
        </w:rPr>
      </w:pPr>
      <w:r w:rsidRPr="00C55D4D">
        <w:rPr>
          <w:rFonts w:ascii="Calibri" w:eastAsia="MS PGothic" w:hAnsi="Calibri"/>
          <w:bCs/>
          <w:color w:val="000000"/>
          <w:sz w:val="20"/>
          <w:lang w:val="en-US" w:eastAsia="de-DE"/>
        </w:rPr>
        <w:t xml:space="preserve">[1]     J. Steingroewer et al., </w:t>
      </w:r>
      <w:r w:rsidRPr="00C55D4D">
        <w:rPr>
          <w:rFonts w:ascii="Calibri" w:hAnsi="Calibri"/>
          <w:bCs/>
          <w:sz w:val="20"/>
          <w:lang w:val="en-US" w:eastAsia="de-DE"/>
        </w:rPr>
        <w:t>Eng Life Sci</w:t>
      </w:r>
      <w:r w:rsidRPr="00C55D4D">
        <w:rPr>
          <w:rFonts w:ascii="Calibri" w:eastAsia="MS PGothic" w:hAnsi="Calibri"/>
          <w:bCs/>
          <w:color w:val="000000"/>
          <w:sz w:val="20"/>
          <w:lang w:val="en-US" w:eastAsia="de-DE"/>
        </w:rPr>
        <w:t xml:space="preserve">, (2013), </w:t>
      </w:r>
      <w:r w:rsidRPr="00C55D4D">
        <w:rPr>
          <w:rFonts w:ascii="Calibri" w:hAnsi="Calibri"/>
          <w:sz w:val="20"/>
          <w:lang w:val="en-US" w:eastAsia="de-DE"/>
        </w:rPr>
        <w:t>26-38</w:t>
      </w:r>
      <w:r w:rsidRPr="00C55D4D">
        <w:rPr>
          <w:rFonts w:ascii="Calibri" w:eastAsia="MS PGothic" w:hAnsi="Calibri"/>
          <w:bCs/>
          <w:color w:val="000000"/>
          <w:sz w:val="20"/>
          <w:lang w:val="en-US" w:eastAsia="de-DE"/>
        </w:rPr>
        <w:t>.</w:t>
      </w:r>
    </w:p>
    <w:p w:rsidR="00D64BFF" w:rsidRPr="00C55D4D" w:rsidRDefault="00D64BFF" w:rsidP="00C55D4D">
      <w:pPr>
        <w:spacing w:line="240" w:lineRule="auto"/>
        <w:rPr>
          <w:rFonts w:ascii="Calibri" w:hAnsi="Calibri"/>
          <w:sz w:val="20"/>
          <w:lang w:val="en-US" w:eastAsia="de-DE"/>
        </w:rPr>
      </w:pPr>
      <w:r w:rsidRPr="00C55D4D">
        <w:rPr>
          <w:rFonts w:ascii="Calibri" w:hAnsi="Calibri"/>
          <w:sz w:val="20"/>
          <w:lang w:val="en-US" w:eastAsia="de-DE"/>
        </w:rPr>
        <w:t xml:space="preserve">[2]     K. Ramirez-Estrada et al., Molecules </w:t>
      </w:r>
      <w:r w:rsidRPr="00C55D4D">
        <w:rPr>
          <w:rFonts w:ascii="Calibri" w:hAnsi="Calibri"/>
          <w:iCs/>
          <w:sz w:val="20"/>
          <w:lang w:val="en-US" w:eastAsia="de-DE"/>
        </w:rPr>
        <w:t>21</w:t>
      </w:r>
      <w:r w:rsidRPr="00C55D4D">
        <w:rPr>
          <w:rFonts w:ascii="Calibri" w:hAnsi="Calibri"/>
          <w:sz w:val="20"/>
          <w:lang w:val="en-US" w:eastAsia="de-DE"/>
        </w:rPr>
        <w:t>, (2016), 182</w:t>
      </w:r>
      <w:r w:rsidR="00A22139" w:rsidRPr="00C55D4D">
        <w:rPr>
          <w:rFonts w:ascii="Calibri" w:hAnsi="Calibri"/>
          <w:sz w:val="20"/>
          <w:lang w:val="en-US" w:eastAsia="de-DE"/>
        </w:rPr>
        <w:t>.</w:t>
      </w:r>
    </w:p>
    <w:p w:rsidR="00C76163" w:rsidRPr="00C55D4D" w:rsidRDefault="00D64BFF" w:rsidP="00C55D4D">
      <w:pPr>
        <w:snapToGrid w:val="0"/>
        <w:spacing w:line="240" w:lineRule="auto"/>
        <w:rPr>
          <w:rFonts w:ascii="Calibri" w:hAnsi="Calibri"/>
          <w:color w:val="000000"/>
          <w:sz w:val="20"/>
        </w:rPr>
      </w:pPr>
      <w:r w:rsidRPr="00C55D4D">
        <w:rPr>
          <w:rFonts w:ascii="Calibri" w:eastAsia="MS PGothic" w:hAnsi="Calibri"/>
          <w:bCs/>
          <w:color w:val="000000"/>
          <w:sz w:val="20"/>
          <w:lang w:val="en-US"/>
        </w:rPr>
        <w:t xml:space="preserve">[3]    </w:t>
      </w:r>
      <w:r w:rsidRPr="00C55D4D">
        <w:rPr>
          <w:rFonts w:ascii="Calibri" w:hAnsi="Calibri"/>
          <w:color w:val="000000"/>
          <w:sz w:val="20"/>
        </w:rPr>
        <w:t xml:space="preserve"> S. Kümmritz et al., Appl. Microbiol. Biotechnol. 100</w:t>
      </w:r>
      <w:r w:rsidR="00C55D4D">
        <w:rPr>
          <w:rFonts w:ascii="Calibri" w:hAnsi="Calibri"/>
          <w:color w:val="000000"/>
          <w:sz w:val="20"/>
        </w:rPr>
        <w:t>,</w:t>
      </w:r>
      <w:r w:rsidRPr="00C55D4D">
        <w:rPr>
          <w:rFonts w:ascii="Calibri" w:hAnsi="Calibri"/>
          <w:color w:val="000000"/>
          <w:sz w:val="20"/>
        </w:rPr>
        <w:t xml:space="preserve"> (2016), 7071-7082.</w:t>
      </w:r>
    </w:p>
    <w:p w:rsidR="005C7024" w:rsidRPr="00C55D4D" w:rsidRDefault="004243DF" w:rsidP="00C55D4D">
      <w:pPr>
        <w:snapToGrid w:val="0"/>
        <w:spacing w:line="240" w:lineRule="auto"/>
        <w:rPr>
          <w:rFonts w:ascii="Calibri" w:hAnsi="Calibri"/>
          <w:color w:val="000000"/>
          <w:sz w:val="20"/>
          <w:lang w:val="de-DE"/>
        </w:rPr>
      </w:pPr>
      <w:r w:rsidRPr="00C55D4D">
        <w:rPr>
          <w:rFonts w:ascii="Calibri" w:hAnsi="Calibri"/>
          <w:color w:val="000000"/>
          <w:sz w:val="20"/>
          <w:lang w:val="de-DE"/>
        </w:rPr>
        <w:t>[4]     S. Kümmritz et al., Nat Prod Commun</w:t>
      </w:r>
      <w:r w:rsidR="001E3227" w:rsidRPr="00C55D4D">
        <w:rPr>
          <w:rFonts w:ascii="Calibri" w:hAnsi="Calibri"/>
          <w:color w:val="000000"/>
          <w:sz w:val="20"/>
          <w:lang w:val="de-DE"/>
        </w:rPr>
        <w:t xml:space="preserve"> 9</w:t>
      </w:r>
      <w:r w:rsidR="00C55D4D">
        <w:rPr>
          <w:rFonts w:ascii="Calibri" w:hAnsi="Calibri"/>
          <w:color w:val="000000"/>
          <w:sz w:val="20"/>
          <w:lang w:val="de-DE"/>
        </w:rPr>
        <w:t>,</w:t>
      </w:r>
      <w:r w:rsidR="001E3227" w:rsidRPr="00C55D4D">
        <w:rPr>
          <w:rFonts w:ascii="Calibri" w:hAnsi="Calibri"/>
          <w:color w:val="000000"/>
          <w:sz w:val="20"/>
          <w:lang w:val="de-DE"/>
        </w:rPr>
        <w:t xml:space="preserve"> (2014), 17-20.</w:t>
      </w:r>
    </w:p>
    <w:sectPr w:rsidR="005C7024" w:rsidRPr="00C55D4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631" w:rsidRDefault="003B1631" w:rsidP="004F5E36">
      <w:r>
        <w:separator/>
      </w:r>
    </w:p>
  </w:endnote>
  <w:endnote w:type="continuationSeparator" w:id="0">
    <w:p w:rsidR="003B1631" w:rsidRDefault="003B163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0000012" w:usb3="00000000" w:csb0="0002009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631" w:rsidRDefault="003B1631" w:rsidP="004F5E36">
      <w:r>
        <w:separator/>
      </w:r>
    </w:p>
  </w:footnote>
  <w:footnote w:type="continuationSeparator" w:id="0">
    <w:p w:rsidR="003B1631" w:rsidRDefault="003B163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293A9F">
    <w:pPr>
      <w:pStyle w:val="Kopfzeile"/>
    </w:pPr>
    <w:r>
      <w:rPr>
        <w:noProof/>
        <w:lang w:val="de-DE" w:eastAsia="de-DE"/>
      </w:rPr>
      <mc:AlternateContent>
        <mc:Choice Requires="wps">
          <w:drawing>
            <wp:anchor distT="4294967293" distB="4294967293" distL="114300" distR="114300" simplePos="0" relativeHeight="251666432" behindDoc="0" locked="0" layoutInCell="1" allowOverlap="1">
              <wp:simplePos x="0" y="0"/>
              <wp:positionH relativeFrom="column">
                <wp:posOffset>19050</wp:posOffset>
              </wp:positionH>
              <wp:positionV relativeFrom="paragraph">
                <wp:posOffset>799464</wp:posOffset>
              </wp:positionV>
              <wp:extent cx="5581650" cy="0"/>
              <wp:effectExtent l="38100" t="38100" r="76200" b="9525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64B0DE" id="Connettore 1 86" o:spid="_x0000_s1026" style="position:absolute;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" strokecolor="#7030a0" strokeweight="2pt">
              <v:shadow on="t" color="black" opacity="24903f" origin=",.5" offset="0,.55556mm"/>
              <o:lock v:ext="edit" shapetype="f"/>
            </v:line>
          </w:pict>
        </mc:Fallback>
      </mc:AlternateContent>
    </w:r>
    <w:r w:rsidR="004D1162">
      <w:rPr>
        <w:noProof/>
        <w:lang w:val="de-DE" w:eastAsia="de-DE"/>
      </w:rPr>
      <w:drawing>
        <wp:anchor distT="0" distB="0" distL="114300" distR="114300" simplePos="0" relativeHeight="251662336" behindDoc="0" locked="0" layoutInCell="1" allowOverlap="1">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de-DE" w:eastAsia="de-DE"/>
      </w:rPr>
      <w:drawing>
        <wp:anchor distT="0" distB="0" distL="114300" distR="114300" simplePos="0" relativeHeight="251659264" behindDoc="0" locked="0" layoutInCell="1" allowOverlap="1">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Kopfzeile"/>
    </w:pPr>
  </w:p>
  <w:p w:rsidR="00704BDF" w:rsidRDefault="00293A9F">
    <w:pPr>
      <w:pStyle w:val="Kopfzeile"/>
    </w:pPr>
    <w:r>
      <w:rPr>
        <w:noProof/>
        <w:lang w:val="de-DE" w:eastAsia="de-DE"/>
      </w:rPr>
      <mc:AlternateContent>
        <mc:Choice Requires="wps">
          <w:drawing>
            <wp:anchor distT="4294967293" distB="4294967293" distL="114300" distR="114300" simplePos="0" relativeHeight="251660288" behindDoc="0" locked="0" layoutInCell="1" allowOverlap="1">
              <wp:simplePos x="0" y="0"/>
              <wp:positionH relativeFrom="column">
                <wp:posOffset>128270</wp:posOffset>
              </wp:positionH>
              <wp:positionV relativeFrom="paragraph">
                <wp:posOffset>76199</wp:posOffset>
              </wp:positionV>
              <wp:extent cx="5581650" cy="0"/>
              <wp:effectExtent l="38100" t="38100" r="76200" b="9525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5932B9C" id="Connettore 1 12"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" strokecolor="#7030a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eEinfach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62A9A"/>
    <w:rsid w:val="000632A2"/>
    <w:rsid w:val="00066F0E"/>
    <w:rsid w:val="000A03B2"/>
    <w:rsid w:val="000C440B"/>
    <w:rsid w:val="000D34BE"/>
    <w:rsid w:val="000E3170"/>
    <w:rsid w:val="000E36F1"/>
    <w:rsid w:val="000E3A73"/>
    <w:rsid w:val="000E414A"/>
    <w:rsid w:val="0013121F"/>
    <w:rsid w:val="00134DE4"/>
    <w:rsid w:val="00143353"/>
    <w:rsid w:val="00143631"/>
    <w:rsid w:val="00150E59"/>
    <w:rsid w:val="00184AD6"/>
    <w:rsid w:val="001B65C1"/>
    <w:rsid w:val="001C684B"/>
    <w:rsid w:val="001D53FC"/>
    <w:rsid w:val="001E3227"/>
    <w:rsid w:val="001E5978"/>
    <w:rsid w:val="001F2EC7"/>
    <w:rsid w:val="002065DB"/>
    <w:rsid w:val="00220319"/>
    <w:rsid w:val="00230E9E"/>
    <w:rsid w:val="002447EF"/>
    <w:rsid w:val="00251550"/>
    <w:rsid w:val="002661E0"/>
    <w:rsid w:val="0027221A"/>
    <w:rsid w:val="00275B61"/>
    <w:rsid w:val="00293A9F"/>
    <w:rsid w:val="002B66A8"/>
    <w:rsid w:val="002D1F12"/>
    <w:rsid w:val="003009B7"/>
    <w:rsid w:val="00303B45"/>
    <w:rsid w:val="0030469C"/>
    <w:rsid w:val="00316704"/>
    <w:rsid w:val="00331E5A"/>
    <w:rsid w:val="00352215"/>
    <w:rsid w:val="003723D4"/>
    <w:rsid w:val="003A7D1C"/>
    <w:rsid w:val="003B1631"/>
    <w:rsid w:val="003D0BFC"/>
    <w:rsid w:val="004243DF"/>
    <w:rsid w:val="00453F2B"/>
    <w:rsid w:val="0046164A"/>
    <w:rsid w:val="00462DCD"/>
    <w:rsid w:val="004B2AFC"/>
    <w:rsid w:val="004D014E"/>
    <w:rsid w:val="004D1162"/>
    <w:rsid w:val="004E4DD6"/>
    <w:rsid w:val="004F5497"/>
    <w:rsid w:val="004F563B"/>
    <w:rsid w:val="004F5E36"/>
    <w:rsid w:val="005119A5"/>
    <w:rsid w:val="005278B7"/>
    <w:rsid w:val="005303D4"/>
    <w:rsid w:val="005346C8"/>
    <w:rsid w:val="00594E9F"/>
    <w:rsid w:val="005B61E6"/>
    <w:rsid w:val="005C7024"/>
    <w:rsid w:val="005C77E1"/>
    <w:rsid w:val="005D6A2F"/>
    <w:rsid w:val="005E1A82"/>
    <w:rsid w:val="005F0A28"/>
    <w:rsid w:val="005F0E5E"/>
    <w:rsid w:val="005F6A4B"/>
    <w:rsid w:val="00604DA3"/>
    <w:rsid w:val="00607188"/>
    <w:rsid w:val="00620DEE"/>
    <w:rsid w:val="00625639"/>
    <w:rsid w:val="006366F8"/>
    <w:rsid w:val="0064184D"/>
    <w:rsid w:val="00660E3E"/>
    <w:rsid w:val="00662E74"/>
    <w:rsid w:val="0067283F"/>
    <w:rsid w:val="00696E72"/>
    <w:rsid w:val="006B01AC"/>
    <w:rsid w:val="006B47E1"/>
    <w:rsid w:val="006C5579"/>
    <w:rsid w:val="006E7843"/>
    <w:rsid w:val="00704BDF"/>
    <w:rsid w:val="00732516"/>
    <w:rsid w:val="00733769"/>
    <w:rsid w:val="00736B13"/>
    <w:rsid w:val="007447F3"/>
    <w:rsid w:val="007661C8"/>
    <w:rsid w:val="007D52CD"/>
    <w:rsid w:val="007F2138"/>
    <w:rsid w:val="00813288"/>
    <w:rsid w:val="008168FC"/>
    <w:rsid w:val="008316F1"/>
    <w:rsid w:val="00840801"/>
    <w:rsid w:val="008479A2"/>
    <w:rsid w:val="00864582"/>
    <w:rsid w:val="0087637F"/>
    <w:rsid w:val="008A1512"/>
    <w:rsid w:val="008D0BEB"/>
    <w:rsid w:val="008E566E"/>
    <w:rsid w:val="008F47BF"/>
    <w:rsid w:val="00901EB6"/>
    <w:rsid w:val="009450CE"/>
    <w:rsid w:val="0095164B"/>
    <w:rsid w:val="00996483"/>
    <w:rsid w:val="009C35B2"/>
    <w:rsid w:val="009E788A"/>
    <w:rsid w:val="00A1763D"/>
    <w:rsid w:val="00A17CEC"/>
    <w:rsid w:val="00A22139"/>
    <w:rsid w:val="00A27EF0"/>
    <w:rsid w:val="00A54B4D"/>
    <w:rsid w:val="00A56851"/>
    <w:rsid w:val="00A63DAA"/>
    <w:rsid w:val="00A76EFC"/>
    <w:rsid w:val="00A92A21"/>
    <w:rsid w:val="00A97F29"/>
    <w:rsid w:val="00AB0964"/>
    <w:rsid w:val="00AE377D"/>
    <w:rsid w:val="00B61DBF"/>
    <w:rsid w:val="00BA15C1"/>
    <w:rsid w:val="00BC30C9"/>
    <w:rsid w:val="00BE0D1C"/>
    <w:rsid w:val="00BE3E58"/>
    <w:rsid w:val="00BF13B9"/>
    <w:rsid w:val="00C01616"/>
    <w:rsid w:val="00C0162B"/>
    <w:rsid w:val="00C345B1"/>
    <w:rsid w:val="00C40142"/>
    <w:rsid w:val="00C410D2"/>
    <w:rsid w:val="00C50660"/>
    <w:rsid w:val="00C55D4D"/>
    <w:rsid w:val="00C57182"/>
    <w:rsid w:val="00C655FD"/>
    <w:rsid w:val="00C76163"/>
    <w:rsid w:val="00C94434"/>
    <w:rsid w:val="00C94FCF"/>
    <w:rsid w:val="00CA1C95"/>
    <w:rsid w:val="00CA5A9C"/>
    <w:rsid w:val="00CC3F4B"/>
    <w:rsid w:val="00CD5FE2"/>
    <w:rsid w:val="00D02B4C"/>
    <w:rsid w:val="00D1508E"/>
    <w:rsid w:val="00D64BFF"/>
    <w:rsid w:val="00D65515"/>
    <w:rsid w:val="00D70238"/>
    <w:rsid w:val="00D70F22"/>
    <w:rsid w:val="00D84576"/>
    <w:rsid w:val="00DE0019"/>
    <w:rsid w:val="00DE264A"/>
    <w:rsid w:val="00DF2227"/>
    <w:rsid w:val="00DF6112"/>
    <w:rsid w:val="00E00C1C"/>
    <w:rsid w:val="00E041E7"/>
    <w:rsid w:val="00E23CA1"/>
    <w:rsid w:val="00E409A8"/>
    <w:rsid w:val="00E47211"/>
    <w:rsid w:val="00E7209D"/>
    <w:rsid w:val="00E84991"/>
    <w:rsid w:val="00E96FAD"/>
    <w:rsid w:val="00EA50E1"/>
    <w:rsid w:val="00EA7469"/>
    <w:rsid w:val="00EC3295"/>
    <w:rsid w:val="00EE0131"/>
    <w:rsid w:val="00EE75EC"/>
    <w:rsid w:val="00F01E07"/>
    <w:rsid w:val="00F30C64"/>
    <w:rsid w:val="00F56EC4"/>
    <w:rsid w:val="00F57DA1"/>
    <w:rsid w:val="00F719EF"/>
    <w:rsid w:val="00F8338A"/>
    <w:rsid w:val="00F97081"/>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874C10-A5C7-46A1-8E2B-9E7FD64F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berschrift1">
    <w:name w:val="heading 1"/>
    <w:basedOn w:val="CETHeading1"/>
    <w:next w:val="Standard"/>
    <w:link w:val="berschrift1Zchn"/>
    <w:uiPriority w:val="9"/>
    <w:locked/>
    <w:rsid w:val="004F5E36"/>
    <w:pPr>
      <w:tabs>
        <w:tab w:val="clear" w:pos="360"/>
        <w:tab w:val="right" w:pos="7100"/>
      </w:tabs>
      <w:jc w:val="both"/>
      <w:outlineLvl w:val="0"/>
    </w:pPr>
    <w:rPr>
      <w:lang w:val="en-GB"/>
    </w:rPr>
  </w:style>
  <w:style w:type="paragraph" w:styleId="berschrift2">
    <w:name w:val="heading 2"/>
    <w:basedOn w:val="Standard"/>
    <w:next w:val="Standard"/>
    <w:link w:val="berschrift2Zchn"/>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eEinfach1">
    <w:name w:val="Table Simple 1"/>
    <w:basedOn w:val="NormaleTabel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Sprechblasentext">
    <w:name w:val="Balloon Text"/>
    <w:basedOn w:val="Standard"/>
    <w:link w:val="SprechblasentextZchn"/>
    <w:uiPriority w:val="99"/>
    <w:semiHidden/>
    <w:unhideWhenUsed/>
    <w:locked/>
    <w:rsid w:val="000D34B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34BE"/>
    <w:rPr>
      <w:rFonts w:ascii="Tahoma" w:hAnsi="Tahoma" w:cs="Tahoma"/>
      <w:sz w:val="16"/>
      <w:szCs w:val="16"/>
    </w:rPr>
  </w:style>
  <w:style w:type="paragraph" w:styleId="Literaturverzeichnis">
    <w:name w:val="Bibliography"/>
    <w:basedOn w:val="Standard"/>
    <w:next w:val="Standard"/>
    <w:uiPriority w:val="37"/>
    <w:semiHidden/>
    <w:unhideWhenUsed/>
    <w:rsid w:val="0003148D"/>
  </w:style>
  <w:style w:type="paragraph" w:styleId="Textkrper2">
    <w:name w:val="Body Text 2"/>
    <w:basedOn w:val="Standard"/>
    <w:link w:val="Textkrper2Zchn"/>
    <w:uiPriority w:val="99"/>
    <w:semiHidden/>
    <w:unhideWhenUsed/>
    <w:rsid w:val="0003148D"/>
    <w:pPr>
      <w:spacing w:after="120" w:line="480" w:lineRule="auto"/>
    </w:pPr>
  </w:style>
  <w:style w:type="character" w:customStyle="1" w:styleId="Textkrper2Zchn">
    <w:name w:val="Textkörper 2 Zchn"/>
    <w:basedOn w:val="Absatz-Standardschriftart"/>
    <w:link w:val="Textkrper2"/>
    <w:uiPriority w:val="99"/>
    <w:semiHidden/>
    <w:rsid w:val="0003148D"/>
  </w:style>
  <w:style w:type="paragraph" w:styleId="Textkrper3">
    <w:name w:val="Body Text 3"/>
    <w:basedOn w:val="Standard"/>
    <w:link w:val="Textkrper3Zchn"/>
    <w:uiPriority w:val="99"/>
    <w:semiHidden/>
    <w:unhideWhenUsed/>
    <w:rsid w:val="0003148D"/>
    <w:pPr>
      <w:spacing w:after="120"/>
    </w:pPr>
    <w:rPr>
      <w:sz w:val="16"/>
      <w:szCs w:val="16"/>
    </w:rPr>
  </w:style>
  <w:style w:type="character" w:customStyle="1" w:styleId="Textkrper3Zchn">
    <w:name w:val="Textkörper 3 Zchn"/>
    <w:basedOn w:val="Absatz-Standardschriftart"/>
    <w:link w:val="Textkrper3"/>
    <w:uiPriority w:val="99"/>
    <w:semiHidden/>
    <w:rsid w:val="0003148D"/>
    <w:rPr>
      <w:sz w:val="16"/>
      <w:szCs w:val="16"/>
    </w:rPr>
  </w:style>
  <w:style w:type="paragraph" w:styleId="Textkrper">
    <w:name w:val="Body Text"/>
    <w:basedOn w:val="Standard"/>
    <w:link w:val="TextkrperZchn"/>
    <w:uiPriority w:val="99"/>
    <w:semiHidden/>
    <w:unhideWhenUsed/>
    <w:rsid w:val="0003148D"/>
    <w:pPr>
      <w:spacing w:after="120"/>
    </w:pPr>
  </w:style>
  <w:style w:type="character" w:customStyle="1" w:styleId="TextkrperZchn">
    <w:name w:val="Textkörper Zchn"/>
    <w:basedOn w:val="Absatz-Standardschriftart"/>
    <w:link w:val="Textkrper"/>
    <w:uiPriority w:val="99"/>
    <w:semiHidden/>
    <w:rsid w:val="0003148D"/>
  </w:style>
  <w:style w:type="paragraph" w:styleId="Datum">
    <w:name w:val="Date"/>
    <w:basedOn w:val="Standard"/>
    <w:next w:val="Standard"/>
    <w:link w:val="DatumZchn"/>
    <w:uiPriority w:val="99"/>
    <w:semiHidden/>
    <w:unhideWhenUsed/>
    <w:locked/>
    <w:rsid w:val="0003148D"/>
  </w:style>
  <w:style w:type="character" w:customStyle="1" w:styleId="DatumZchn">
    <w:name w:val="Datum Zchn"/>
    <w:basedOn w:val="Absatz-Standardschriftart"/>
    <w:link w:val="Datum"/>
    <w:uiPriority w:val="99"/>
    <w:semiHidden/>
    <w:rsid w:val="0003148D"/>
  </w:style>
  <w:style w:type="paragraph" w:styleId="Beschriftung">
    <w:name w:val="caption"/>
    <w:basedOn w:val="Standard"/>
    <w:next w:val="Standard"/>
    <w:uiPriority w:val="35"/>
    <w:semiHidden/>
    <w:unhideWhenUsed/>
    <w:qFormat/>
    <w:locked/>
    <w:rsid w:val="0003148D"/>
    <w:pPr>
      <w:spacing w:line="240" w:lineRule="auto"/>
    </w:pPr>
    <w:rPr>
      <w:b/>
      <w:bCs/>
      <w:color w:val="4F81BD" w:themeColor="accent1"/>
      <w:szCs w:val="18"/>
    </w:rPr>
  </w:style>
  <w:style w:type="paragraph" w:styleId="Liste">
    <w:name w:val="List"/>
    <w:basedOn w:val="Standard"/>
    <w:uiPriority w:val="99"/>
    <w:semiHidden/>
    <w:unhideWhenUsed/>
    <w:locked/>
    <w:rsid w:val="0003148D"/>
    <w:pPr>
      <w:ind w:left="283" w:hanging="283"/>
      <w:contextualSpacing/>
    </w:pPr>
  </w:style>
  <w:style w:type="paragraph" w:styleId="Liste2">
    <w:name w:val="List 2"/>
    <w:basedOn w:val="Standard"/>
    <w:uiPriority w:val="99"/>
    <w:semiHidden/>
    <w:unhideWhenUsed/>
    <w:locked/>
    <w:rsid w:val="0003148D"/>
    <w:pPr>
      <w:ind w:left="566" w:hanging="283"/>
      <w:contextualSpacing/>
    </w:pPr>
  </w:style>
  <w:style w:type="paragraph" w:styleId="Liste3">
    <w:name w:val="List 3"/>
    <w:basedOn w:val="Standard"/>
    <w:uiPriority w:val="99"/>
    <w:semiHidden/>
    <w:unhideWhenUsed/>
    <w:locked/>
    <w:rsid w:val="0003148D"/>
    <w:pPr>
      <w:ind w:left="849" w:hanging="283"/>
      <w:contextualSpacing/>
    </w:pPr>
  </w:style>
  <w:style w:type="paragraph" w:styleId="Liste4">
    <w:name w:val="List 4"/>
    <w:basedOn w:val="Standard"/>
    <w:uiPriority w:val="99"/>
    <w:semiHidden/>
    <w:unhideWhenUsed/>
    <w:locked/>
    <w:rsid w:val="0003148D"/>
    <w:pPr>
      <w:ind w:left="1132" w:hanging="283"/>
      <w:contextualSpacing/>
    </w:pPr>
  </w:style>
  <w:style w:type="paragraph" w:styleId="Liste5">
    <w:name w:val="List 5"/>
    <w:basedOn w:val="Standard"/>
    <w:uiPriority w:val="99"/>
    <w:semiHidden/>
    <w:unhideWhenUsed/>
    <w:locked/>
    <w:rsid w:val="0003148D"/>
    <w:pPr>
      <w:ind w:left="1415" w:hanging="283"/>
      <w:contextualSpacing/>
    </w:pPr>
  </w:style>
  <w:style w:type="paragraph" w:styleId="Listenfortsetzung">
    <w:name w:val="List Continue"/>
    <w:basedOn w:val="Standard"/>
    <w:uiPriority w:val="99"/>
    <w:semiHidden/>
    <w:unhideWhenUsed/>
    <w:locked/>
    <w:rsid w:val="0003148D"/>
    <w:pPr>
      <w:spacing w:after="120"/>
      <w:ind w:left="283"/>
      <w:contextualSpacing/>
    </w:pPr>
  </w:style>
  <w:style w:type="paragraph" w:styleId="Listenfortsetzung2">
    <w:name w:val="List Continue 2"/>
    <w:basedOn w:val="Standard"/>
    <w:uiPriority w:val="99"/>
    <w:semiHidden/>
    <w:unhideWhenUsed/>
    <w:locked/>
    <w:rsid w:val="0003148D"/>
    <w:pPr>
      <w:spacing w:after="120"/>
      <w:ind w:left="566"/>
      <w:contextualSpacing/>
    </w:pPr>
  </w:style>
  <w:style w:type="paragraph" w:styleId="Listenfortsetzung3">
    <w:name w:val="List Continue 3"/>
    <w:basedOn w:val="Standard"/>
    <w:uiPriority w:val="99"/>
    <w:semiHidden/>
    <w:unhideWhenUsed/>
    <w:locked/>
    <w:rsid w:val="0003148D"/>
    <w:pPr>
      <w:spacing w:after="120"/>
      <w:ind w:left="849"/>
      <w:contextualSpacing/>
    </w:pPr>
  </w:style>
  <w:style w:type="paragraph" w:styleId="Listenfortsetzung4">
    <w:name w:val="List Continue 4"/>
    <w:basedOn w:val="Standard"/>
    <w:uiPriority w:val="99"/>
    <w:semiHidden/>
    <w:unhideWhenUsed/>
    <w:locked/>
    <w:rsid w:val="0003148D"/>
    <w:pPr>
      <w:spacing w:after="120"/>
      <w:ind w:left="1132"/>
      <w:contextualSpacing/>
    </w:pPr>
  </w:style>
  <w:style w:type="paragraph" w:styleId="Listenfortsetzung5">
    <w:name w:val="List Continue 5"/>
    <w:basedOn w:val="Standard"/>
    <w:uiPriority w:val="99"/>
    <w:semiHidden/>
    <w:unhideWhenUsed/>
    <w:locked/>
    <w:rsid w:val="0003148D"/>
    <w:pPr>
      <w:spacing w:after="120"/>
      <w:ind w:left="1415"/>
      <w:contextualSpacing/>
    </w:pPr>
  </w:style>
  <w:style w:type="paragraph" w:styleId="Unterschrift">
    <w:name w:val="Signature"/>
    <w:basedOn w:val="Standard"/>
    <w:link w:val="UnterschriftZchn"/>
    <w:uiPriority w:val="99"/>
    <w:semiHidden/>
    <w:unhideWhenUsed/>
    <w:locked/>
    <w:rsid w:val="0003148D"/>
    <w:pPr>
      <w:spacing w:line="240" w:lineRule="auto"/>
      <w:ind w:left="4252"/>
    </w:pPr>
  </w:style>
  <w:style w:type="character" w:customStyle="1" w:styleId="UnterschriftZchn">
    <w:name w:val="Unterschrift Zchn"/>
    <w:basedOn w:val="Absatz-Standardschriftart"/>
    <w:link w:val="Unterschrift"/>
    <w:uiPriority w:val="99"/>
    <w:semiHidden/>
    <w:rsid w:val="0003148D"/>
  </w:style>
  <w:style w:type="paragraph" w:styleId="E-Mail-Signatur">
    <w:name w:val="E-mail Signature"/>
    <w:basedOn w:val="Standard"/>
    <w:link w:val="E-Mail-SignaturZchn"/>
    <w:uiPriority w:val="99"/>
    <w:semiHidden/>
    <w:unhideWhenUsed/>
    <w:locked/>
    <w:rsid w:val="0003148D"/>
    <w:pPr>
      <w:spacing w:line="240" w:lineRule="auto"/>
    </w:pPr>
  </w:style>
  <w:style w:type="character" w:customStyle="1" w:styleId="E-Mail-SignaturZchn">
    <w:name w:val="E-Mail-Signatur Zchn"/>
    <w:basedOn w:val="Absatz-Standardschriftart"/>
    <w:link w:val="E-Mail-Signatur"/>
    <w:uiPriority w:val="99"/>
    <w:semiHidden/>
    <w:rsid w:val="0003148D"/>
  </w:style>
  <w:style w:type="paragraph" w:styleId="Anrede">
    <w:name w:val="Salutation"/>
    <w:basedOn w:val="Standard"/>
    <w:next w:val="Standard"/>
    <w:link w:val="AnredeZchn"/>
    <w:uiPriority w:val="99"/>
    <w:semiHidden/>
    <w:unhideWhenUsed/>
    <w:locked/>
    <w:rsid w:val="0003148D"/>
  </w:style>
  <w:style w:type="character" w:customStyle="1" w:styleId="AnredeZchn">
    <w:name w:val="Anrede Zchn"/>
    <w:basedOn w:val="Absatz-Standardschriftart"/>
    <w:link w:val="Anrede"/>
    <w:uiPriority w:val="99"/>
    <w:semiHidden/>
    <w:rsid w:val="0003148D"/>
  </w:style>
  <w:style w:type="paragraph" w:styleId="Gruformel">
    <w:name w:val="Closing"/>
    <w:basedOn w:val="Standard"/>
    <w:link w:val="GruformelZchn"/>
    <w:uiPriority w:val="99"/>
    <w:semiHidden/>
    <w:unhideWhenUsed/>
    <w:locked/>
    <w:rsid w:val="0003148D"/>
    <w:pPr>
      <w:spacing w:line="240" w:lineRule="auto"/>
      <w:ind w:left="4252"/>
    </w:pPr>
  </w:style>
  <w:style w:type="character" w:customStyle="1" w:styleId="GruformelZchn">
    <w:name w:val="Grußformel Zchn"/>
    <w:basedOn w:val="Absatz-Standardschriftart"/>
    <w:link w:val="Gruformel"/>
    <w:uiPriority w:val="99"/>
    <w:semiHidden/>
    <w:rsid w:val="0003148D"/>
  </w:style>
  <w:style w:type="paragraph" w:styleId="Index1">
    <w:name w:val="index 1"/>
    <w:basedOn w:val="Standard"/>
    <w:next w:val="Standard"/>
    <w:autoRedefine/>
    <w:uiPriority w:val="99"/>
    <w:semiHidden/>
    <w:unhideWhenUsed/>
    <w:locked/>
    <w:rsid w:val="0003148D"/>
    <w:pPr>
      <w:spacing w:line="240" w:lineRule="auto"/>
      <w:ind w:left="220" w:hanging="220"/>
    </w:pPr>
  </w:style>
  <w:style w:type="paragraph" w:styleId="Index2">
    <w:name w:val="index 2"/>
    <w:basedOn w:val="Standard"/>
    <w:next w:val="Standard"/>
    <w:autoRedefine/>
    <w:uiPriority w:val="99"/>
    <w:semiHidden/>
    <w:unhideWhenUsed/>
    <w:locked/>
    <w:rsid w:val="0003148D"/>
    <w:pPr>
      <w:spacing w:line="240" w:lineRule="auto"/>
      <w:ind w:left="440" w:hanging="220"/>
    </w:pPr>
  </w:style>
  <w:style w:type="paragraph" w:styleId="Index3">
    <w:name w:val="index 3"/>
    <w:basedOn w:val="Standard"/>
    <w:next w:val="Standard"/>
    <w:autoRedefine/>
    <w:uiPriority w:val="99"/>
    <w:semiHidden/>
    <w:unhideWhenUsed/>
    <w:locked/>
    <w:rsid w:val="0003148D"/>
    <w:pPr>
      <w:spacing w:line="240" w:lineRule="auto"/>
      <w:ind w:left="660" w:hanging="220"/>
    </w:pPr>
  </w:style>
  <w:style w:type="paragraph" w:styleId="Index4">
    <w:name w:val="index 4"/>
    <w:basedOn w:val="Standard"/>
    <w:next w:val="Standard"/>
    <w:autoRedefine/>
    <w:uiPriority w:val="99"/>
    <w:semiHidden/>
    <w:unhideWhenUsed/>
    <w:locked/>
    <w:rsid w:val="0003148D"/>
    <w:pPr>
      <w:spacing w:line="240" w:lineRule="auto"/>
      <w:ind w:left="880" w:hanging="220"/>
    </w:pPr>
  </w:style>
  <w:style w:type="paragraph" w:styleId="Index5">
    <w:name w:val="index 5"/>
    <w:basedOn w:val="Standard"/>
    <w:next w:val="Standard"/>
    <w:autoRedefine/>
    <w:uiPriority w:val="99"/>
    <w:semiHidden/>
    <w:unhideWhenUsed/>
    <w:locked/>
    <w:rsid w:val="0003148D"/>
    <w:pPr>
      <w:spacing w:line="240" w:lineRule="auto"/>
      <w:ind w:left="1100" w:hanging="220"/>
    </w:pPr>
  </w:style>
  <w:style w:type="paragraph" w:styleId="Index6">
    <w:name w:val="index 6"/>
    <w:basedOn w:val="Standard"/>
    <w:next w:val="Standard"/>
    <w:autoRedefine/>
    <w:uiPriority w:val="99"/>
    <w:semiHidden/>
    <w:unhideWhenUsed/>
    <w:locked/>
    <w:rsid w:val="0003148D"/>
    <w:pPr>
      <w:spacing w:line="240" w:lineRule="auto"/>
      <w:ind w:left="1320" w:hanging="220"/>
    </w:pPr>
  </w:style>
  <w:style w:type="paragraph" w:styleId="Index7">
    <w:name w:val="index 7"/>
    <w:basedOn w:val="Standard"/>
    <w:next w:val="Standard"/>
    <w:autoRedefine/>
    <w:uiPriority w:val="99"/>
    <w:semiHidden/>
    <w:unhideWhenUsed/>
    <w:locked/>
    <w:rsid w:val="0003148D"/>
    <w:pPr>
      <w:spacing w:line="240" w:lineRule="auto"/>
      <w:ind w:left="1540" w:hanging="220"/>
    </w:pPr>
  </w:style>
  <w:style w:type="paragraph" w:styleId="Index8">
    <w:name w:val="index 8"/>
    <w:basedOn w:val="Standard"/>
    <w:next w:val="Standard"/>
    <w:autoRedefine/>
    <w:uiPriority w:val="99"/>
    <w:semiHidden/>
    <w:unhideWhenUsed/>
    <w:locked/>
    <w:rsid w:val="0003148D"/>
    <w:pPr>
      <w:spacing w:line="240" w:lineRule="auto"/>
      <w:ind w:left="1760" w:hanging="220"/>
    </w:pPr>
  </w:style>
  <w:style w:type="paragraph" w:styleId="Index9">
    <w:name w:val="index 9"/>
    <w:basedOn w:val="Standard"/>
    <w:next w:val="Standard"/>
    <w:autoRedefine/>
    <w:uiPriority w:val="99"/>
    <w:semiHidden/>
    <w:unhideWhenUsed/>
    <w:locked/>
    <w:rsid w:val="0003148D"/>
    <w:pPr>
      <w:spacing w:line="240" w:lineRule="auto"/>
      <w:ind w:left="1980" w:hanging="220"/>
    </w:pPr>
  </w:style>
  <w:style w:type="paragraph" w:styleId="Abbildungsverzeichnis">
    <w:name w:val="table of figures"/>
    <w:basedOn w:val="Standard"/>
    <w:next w:val="Standard"/>
    <w:uiPriority w:val="99"/>
    <w:semiHidden/>
    <w:unhideWhenUsed/>
    <w:locked/>
    <w:rsid w:val="0003148D"/>
  </w:style>
  <w:style w:type="paragraph" w:styleId="Rechtsgrundlagenverzeichnis">
    <w:name w:val="table of authorities"/>
    <w:basedOn w:val="Standard"/>
    <w:next w:val="Standard"/>
    <w:uiPriority w:val="99"/>
    <w:semiHidden/>
    <w:unhideWhenUsed/>
    <w:locked/>
    <w:rsid w:val="0003148D"/>
    <w:pPr>
      <w:ind w:left="220" w:hanging="220"/>
    </w:pPr>
  </w:style>
  <w:style w:type="paragraph" w:styleId="Umschlagadresse">
    <w:name w:val="envelope address"/>
    <w:basedOn w:val="Standard"/>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resse">
    <w:name w:val="HTML Address"/>
    <w:basedOn w:val="Standard"/>
    <w:link w:val="HTMLAdresseZchn"/>
    <w:uiPriority w:val="99"/>
    <w:semiHidden/>
    <w:unhideWhenUsed/>
    <w:locked/>
    <w:rsid w:val="0003148D"/>
    <w:pPr>
      <w:spacing w:line="240" w:lineRule="auto"/>
    </w:pPr>
    <w:rPr>
      <w:i/>
      <w:iCs/>
    </w:rPr>
  </w:style>
  <w:style w:type="character" w:customStyle="1" w:styleId="HTMLAdresseZchn">
    <w:name w:val="HTML Adresse Zchn"/>
    <w:basedOn w:val="Absatz-Standardschriftart"/>
    <w:link w:val="HTMLAdresse"/>
    <w:uiPriority w:val="99"/>
    <w:semiHidden/>
    <w:rsid w:val="0003148D"/>
    <w:rPr>
      <w:i/>
      <w:iCs/>
    </w:rPr>
  </w:style>
  <w:style w:type="paragraph" w:styleId="Umschlagabsenderadresse">
    <w:name w:val="envelope return"/>
    <w:basedOn w:val="Standard"/>
    <w:uiPriority w:val="99"/>
    <w:semiHidden/>
    <w:unhideWhenUsed/>
    <w:locked/>
    <w:rsid w:val="0003148D"/>
    <w:pPr>
      <w:spacing w:line="240" w:lineRule="auto"/>
    </w:pPr>
    <w:rPr>
      <w:rFonts w:asciiTheme="majorHAnsi" w:eastAsiaTheme="majorEastAsia" w:hAnsiTheme="majorHAnsi" w:cstheme="majorBidi"/>
    </w:rPr>
  </w:style>
  <w:style w:type="paragraph" w:styleId="Nachrichtenkopf">
    <w:name w:val="Message Header"/>
    <w:basedOn w:val="Standard"/>
    <w:link w:val="NachrichtenkopfZchn"/>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uiPriority w:val="99"/>
    <w:semiHidden/>
    <w:rsid w:val="0003148D"/>
    <w:rPr>
      <w:rFonts w:asciiTheme="majorHAnsi" w:eastAsiaTheme="majorEastAsia" w:hAnsiTheme="majorHAnsi" w:cstheme="majorBidi"/>
      <w:sz w:val="24"/>
      <w:szCs w:val="24"/>
      <w:shd w:val="pct20" w:color="auto" w:fill="auto"/>
    </w:rPr>
  </w:style>
  <w:style w:type="paragraph" w:styleId="Fu-Endnotenberschrift">
    <w:name w:val="Note Heading"/>
    <w:basedOn w:val="Standard"/>
    <w:next w:val="Standard"/>
    <w:link w:val="Fu-EndnotenberschriftZchn"/>
    <w:uiPriority w:val="99"/>
    <w:semiHidden/>
    <w:unhideWhenUsed/>
    <w:locked/>
    <w:rsid w:val="0003148D"/>
    <w:pPr>
      <w:spacing w:line="240" w:lineRule="auto"/>
    </w:pPr>
  </w:style>
  <w:style w:type="character" w:customStyle="1" w:styleId="Fu-EndnotenberschriftZchn">
    <w:name w:val="Fuß/-Endnotenüberschrift Zchn"/>
    <w:basedOn w:val="Absatz-Standardschriftart"/>
    <w:link w:val="Fu-Endnotenberschrift"/>
    <w:uiPriority w:val="99"/>
    <w:semiHidden/>
    <w:rsid w:val="0003148D"/>
  </w:style>
  <w:style w:type="paragraph" w:styleId="Dokumentstruktur">
    <w:name w:val="Document Map"/>
    <w:basedOn w:val="Standard"/>
    <w:link w:val="DokumentstrukturZchn"/>
    <w:uiPriority w:val="99"/>
    <w:semiHidden/>
    <w:unhideWhenUsed/>
    <w:locked/>
    <w:rsid w:val="0003148D"/>
    <w:pPr>
      <w:spacing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03148D"/>
    <w:rPr>
      <w:rFonts w:ascii="Tahoma" w:hAnsi="Tahoma" w:cs="Tahoma"/>
      <w:sz w:val="16"/>
      <w:szCs w:val="16"/>
    </w:rPr>
  </w:style>
  <w:style w:type="paragraph" w:styleId="StandardWeb">
    <w:name w:val="Normal (Web)"/>
    <w:basedOn w:val="Standard"/>
    <w:uiPriority w:val="99"/>
    <w:semiHidden/>
    <w:unhideWhenUsed/>
    <w:locked/>
    <w:rsid w:val="0003148D"/>
    <w:rPr>
      <w:sz w:val="24"/>
      <w:szCs w:val="24"/>
    </w:rPr>
  </w:style>
  <w:style w:type="paragraph" w:styleId="Listennummer">
    <w:name w:val="List Number"/>
    <w:basedOn w:val="Standard"/>
    <w:uiPriority w:val="99"/>
    <w:semiHidden/>
    <w:unhideWhenUsed/>
    <w:locked/>
    <w:rsid w:val="0003148D"/>
    <w:pPr>
      <w:numPr>
        <w:numId w:val="2"/>
      </w:numPr>
      <w:contextualSpacing/>
    </w:pPr>
  </w:style>
  <w:style w:type="paragraph" w:styleId="Listennummer2">
    <w:name w:val="List Number 2"/>
    <w:basedOn w:val="Standard"/>
    <w:uiPriority w:val="99"/>
    <w:semiHidden/>
    <w:unhideWhenUsed/>
    <w:locked/>
    <w:rsid w:val="0003148D"/>
    <w:pPr>
      <w:numPr>
        <w:numId w:val="3"/>
      </w:numPr>
      <w:contextualSpacing/>
    </w:pPr>
  </w:style>
  <w:style w:type="paragraph" w:styleId="Listennummer3">
    <w:name w:val="List Number 3"/>
    <w:basedOn w:val="Standard"/>
    <w:uiPriority w:val="99"/>
    <w:semiHidden/>
    <w:unhideWhenUsed/>
    <w:locked/>
    <w:rsid w:val="0003148D"/>
    <w:pPr>
      <w:numPr>
        <w:numId w:val="4"/>
      </w:numPr>
      <w:contextualSpacing/>
    </w:pPr>
  </w:style>
  <w:style w:type="paragraph" w:styleId="Listennummer4">
    <w:name w:val="List Number 4"/>
    <w:basedOn w:val="Standard"/>
    <w:uiPriority w:val="99"/>
    <w:semiHidden/>
    <w:unhideWhenUsed/>
    <w:locked/>
    <w:rsid w:val="0003148D"/>
    <w:pPr>
      <w:numPr>
        <w:numId w:val="5"/>
      </w:numPr>
      <w:contextualSpacing/>
    </w:pPr>
  </w:style>
  <w:style w:type="paragraph" w:styleId="Listennummer5">
    <w:name w:val="List Number 5"/>
    <w:basedOn w:val="Standard"/>
    <w:uiPriority w:val="99"/>
    <w:semiHidden/>
    <w:unhideWhenUsed/>
    <w:locked/>
    <w:rsid w:val="0003148D"/>
    <w:pPr>
      <w:numPr>
        <w:numId w:val="6"/>
      </w:numPr>
      <w:contextualSpacing/>
    </w:pPr>
  </w:style>
  <w:style w:type="paragraph" w:styleId="HTMLVorformatiert">
    <w:name w:val="HTML Preformatted"/>
    <w:basedOn w:val="Standard"/>
    <w:link w:val="HTMLVorformatiertZchn"/>
    <w:uiPriority w:val="99"/>
    <w:semiHidden/>
    <w:unhideWhenUsed/>
    <w:locked/>
    <w:rsid w:val="0003148D"/>
    <w:pPr>
      <w:spacing w:line="240" w:lineRule="auto"/>
    </w:pPr>
    <w:rPr>
      <w:rFonts w:ascii="Consolas" w:hAnsi="Consolas" w:cs="Consolas"/>
    </w:rPr>
  </w:style>
  <w:style w:type="character" w:customStyle="1" w:styleId="HTMLVorformatiertZchn">
    <w:name w:val="HTML Vorformatiert Zchn"/>
    <w:basedOn w:val="Absatz-Standardschriftart"/>
    <w:link w:val="HTMLVorformatiert"/>
    <w:uiPriority w:val="99"/>
    <w:semiHidden/>
    <w:rsid w:val="0003148D"/>
    <w:rPr>
      <w:rFonts w:ascii="Consolas" w:hAnsi="Consolas" w:cs="Consolas"/>
      <w:sz w:val="20"/>
      <w:szCs w:val="20"/>
    </w:rPr>
  </w:style>
  <w:style w:type="paragraph" w:styleId="Textkrper-Erstzeileneinzug">
    <w:name w:val="Body Text First Indent"/>
    <w:basedOn w:val="Textkrper"/>
    <w:link w:val="Textkrper-ErstzeileneinzugZchn"/>
    <w:uiPriority w:val="99"/>
    <w:semiHidden/>
    <w:unhideWhenUsed/>
    <w:locked/>
    <w:rsid w:val="0003148D"/>
    <w:pPr>
      <w:spacing w:after="200"/>
      <w:ind w:firstLine="360"/>
    </w:pPr>
  </w:style>
  <w:style w:type="character" w:customStyle="1" w:styleId="Textkrper-ErstzeileneinzugZchn">
    <w:name w:val="Textkörper-Erstzeileneinzug Zchn"/>
    <w:basedOn w:val="TextkrperZchn"/>
    <w:link w:val="Textkrper-Erstzeileneinzug"/>
    <w:uiPriority w:val="99"/>
    <w:semiHidden/>
    <w:rsid w:val="0003148D"/>
  </w:style>
  <w:style w:type="paragraph" w:styleId="Textkrper-Zeileneinzug">
    <w:name w:val="Body Text Indent"/>
    <w:basedOn w:val="Standard"/>
    <w:link w:val="Textkrper-ZeileneinzugZchn"/>
    <w:uiPriority w:val="99"/>
    <w:semiHidden/>
    <w:unhideWhenUsed/>
    <w:locked/>
    <w:rsid w:val="0003148D"/>
    <w:pPr>
      <w:spacing w:after="120"/>
      <w:ind w:left="283"/>
    </w:pPr>
  </w:style>
  <w:style w:type="character" w:customStyle="1" w:styleId="Textkrper-ZeileneinzugZchn">
    <w:name w:val="Textkörper-Zeileneinzug Zchn"/>
    <w:basedOn w:val="Absatz-Standardschriftart"/>
    <w:link w:val="Textkrper-Zeileneinzug"/>
    <w:uiPriority w:val="99"/>
    <w:semiHidden/>
    <w:rsid w:val="0003148D"/>
  </w:style>
  <w:style w:type="paragraph" w:styleId="Textkrper-Erstzeileneinzug2">
    <w:name w:val="Body Text First Indent 2"/>
    <w:basedOn w:val="Textkrper-Zeileneinzug"/>
    <w:link w:val="Textkrper-Erstzeileneinzug2Zchn"/>
    <w:uiPriority w:val="99"/>
    <w:semiHidden/>
    <w:unhideWhenUsed/>
    <w:locked/>
    <w:rsid w:val="0003148D"/>
    <w:pPr>
      <w:spacing w:after="20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03148D"/>
  </w:style>
  <w:style w:type="paragraph" w:styleId="Aufzhlungszeichen">
    <w:name w:val="List Bullet"/>
    <w:basedOn w:val="Standard"/>
    <w:uiPriority w:val="99"/>
    <w:semiHidden/>
    <w:unhideWhenUsed/>
    <w:locked/>
    <w:rsid w:val="0003148D"/>
    <w:pPr>
      <w:numPr>
        <w:numId w:val="7"/>
      </w:numPr>
      <w:contextualSpacing/>
    </w:pPr>
  </w:style>
  <w:style w:type="paragraph" w:styleId="Aufzhlungszeichen2">
    <w:name w:val="List Bullet 2"/>
    <w:basedOn w:val="Standard"/>
    <w:uiPriority w:val="99"/>
    <w:semiHidden/>
    <w:unhideWhenUsed/>
    <w:locked/>
    <w:rsid w:val="0003148D"/>
    <w:pPr>
      <w:numPr>
        <w:numId w:val="8"/>
      </w:numPr>
      <w:contextualSpacing/>
    </w:pPr>
  </w:style>
  <w:style w:type="paragraph" w:styleId="Aufzhlungszeichen3">
    <w:name w:val="List Bullet 3"/>
    <w:basedOn w:val="Standard"/>
    <w:uiPriority w:val="99"/>
    <w:semiHidden/>
    <w:unhideWhenUsed/>
    <w:locked/>
    <w:rsid w:val="0003148D"/>
    <w:pPr>
      <w:numPr>
        <w:numId w:val="9"/>
      </w:numPr>
      <w:contextualSpacing/>
    </w:pPr>
  </w:style>
  <w:style w:type="paragraph" w:styleId="Aufzhlungszeichen4">
    <w:name w:val="List Bullet 4"/>
    <w:basedOn w:val="Standard"/>
    <w:uiPriority w:val="99"/>
    <w:semiHidden/>
    <w:unhideWhenUsed/>
    <w:locked/>
    <w:rsid w:val="0003148D"/>
    <w:pPr>
      <w:numPr>
        <w:numId w:val="10"/>
      </w:numPr>
      <w:contextualSpacing/>
    </w:pPr>
  </w:style>
  <w:style w:type="paragraph" w:styleId="Aufzhlungszeichen5">
    <w:name w:val="List Bullet 5"/>
    <w:basedOn w:val="Standard"/>
    <w:uiPriority w:val="99"/>
    <w:semiHidden/>
    <w:unhideWhenUsed/>
    <w:locked/>
    <w:rsid w:val="0003148D"/>
    <w:pPr>
      <w:numPr>
        <w:numId w:val="11"/>
      </w:numPr>
      <w:contextualSpacing/>
    </w:pPr>
  </w:style>
  <w:style w:type="paragraph" w:styleId="Textkrper-Einzug2">
    <w:name w:val="Body Text Indent 2"/>
    <w:basedOn w:val="Standard"/>
    <w:link w:val="Textkrper-Einzug2Zchn"/>
    <w:uiPriority w:val="99"/>
    <w:semiHidden/>
    <w:unhideWhenUsed/>
    <w:locked/>
    <w:rsid w:val="0003148D"/>
    <w:pPr>
      <w:spacing w:after="120" w:line="480" w:lineRule="auto"/>
      <w:ind w:left="283"/>
    </w:pPr>
  </w:style>
  <w:style w:type="character" w:customStyle="1" w:styleId="Textkrper-Einzug2Zchn">
    <w:name w:val="Textkörper-Einzug 2 Zchn"/>
    <w:basedOn w:val="Absatz-Standardschriftart"/>
    <w:link w:val="Textkrper-Einzug2"/>
    <w:uiPriority w:val="99"/>
    <w:semiHidden/>
    <w:rsid w:val="0003148D"/>
  </w:style>
  <w:style w:type="paragraph" w:styleId="Textkrper-Einzug3">
    <w:name w:val="Body Text Indent 3"/>
    <w:basedOn w:val="Standard"/>
    <w:link w:val="Textkrper-Einzug3Zchn"/>
    <w:uiPriority w:val="99"/>
    <w:semiHidden/>
    <w:unhideWhenUsed/>
    <w:locked/>
    <w:rsid w:val="0003148D"/>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03148D"/>
    <w:rPr>
      <w:sz w:val="16"/>
      <w:szCs w:val="16"/>
    </w:rPr>
  </w:style>
  <w:style w:type="paragraph" w:styleId="Standardeinzug">
    <w:name w:val="Normal Indent"/>
    <w:basedOn w:val="Standard"/>
    <w:uiPriority w:val="99"/>
    <w:semiHidden/>
    <w:unhideWhenUsed/>
    <w:locked/>
    <w:rsid w:val="0003148D"/>
    <w:pPr>
      <w:ind w:left="720"/>
    </w:pPr>
  </w:style>
  <w:style w:type="paragraph" w:styleId="Kommentartext">
    <w:name w:val="annotation text"/>
    <w:basedOn w:val="Standard"/>
    <w:link w:val="KommentartextZchn"/>
    <w:uiPriority w:val="99"/>
    <w:semiHidden/>
    <w:unhideWhenUsed/>
    <w:locked/>
    <w:rsid w:val="0003148D"/>
    <w:pPr>
      <w:spacing w:line="240" w:lineRule="auto"/>
    </w:pPr>
  </w:style>
  <w:style w:type="character" w:customStyle="1" w:styleId="KommentartextZchn">
    <w:name w:val="Kommentartext Zchn"/>
    <w:basedOn w:val="Absatz-Standardschriftart"/>
    <w:link w:val="Kommentartext"/>
    <w:uiPriority w:val="99"/>
    <w:semiHidden/>
    <w:rsid w:val="0003148D"/>
    <w:rPr>
      <w:sz w:val="20"/>
      <w:szCs w:val="20"/>
    </w:rPr>
  </w:style>
  <w:style w:type="paragraph" w:styleId="Kommentarthema">
    <w:name w:val="annotation subject"/>
    <w:basedOn w:val="Kommentartext"/>
    <w:next w:val="Kommentartext"/>
    <w:link w:val="KommentarthemaZchn"/>
    <w:uiPriority w:val="99"/>
    <w:semiHidden/>
    <w:unhideWhenUsed/>
    <w:locked/>
    <w:rsid w:val="0003148D"/>
    <w:rPr>
      <w:b/>
      <w:bCs/>
    </w:rPr>
  </w:style>
  <w:style w:type="character" w:customStyle="1" w:styleId="KommentarthemaZchn">
    <w:name w:val="Kommentarthema Zchn"/>
    <w:basedOn w:val="KommentartextZchn"/>
    <w:link w:val="Kommentarthema"/>
    <w:uiPriority w:val="99"/>
    <w:semiHidden/>
    <w:rsid w:val="0003148D"/>
    <w:rPr>
      <w:b/>
      <w:bCs/>
      <w:sz w:val="20"/>
      <w:szCs w:val="20"/>
    </w:rPr>
  </w:style>
  <w:style w:type="paragraph" w:styleId="Verzeichnis1">
    <w:name w:val="toc 1"/>
    <w:basedOn w:val="Standard"/>
    <w:next w:val="Standard"/>
    <w:autoRedefine/>
    <w:uiPriority w:val="39"/>
    <w:semiHidden/>
    <w:unhideWhenUsed/>
    <w:locked/>
    <w:rsid w:val="0003148D"/>
    <w:pPr>
      <w:spacing w:after="100"/>
    </w:pPr>
  </w:style>
  <w:style w:type="paragraph" w:styleId="Verzeichnis2">
    <w:name w:val="toc 2"/>
    <w:basedOn w:val="Standard"/>
    <w:next w:val="Standard"/>
    <w:autoRedefine/>
    <w:uiPriority w:val="39"/>
    <w:semiHidden/>
    <w:unhideWhenUsed/>
    <w:locked/>
    <w:rsid w:val="0003148D"/>
    <w:pPr>
      <w:spacing w:after="100"/>
      <w:ind w:left="220"/>
    </w:pPr>
  </w:style>
  <w:style w:type="paragraph" w:styleId="Verzeichnis3">
    <w:name w:val="toc 3"/>
    <w:basedOn w:val="Standard"/>
    <w:next w:val="Standard"/>
    <w:autoRedefine/>
    <w:uiPriority w:val="39"/>
    <w:semiHidden/>
    <w:unhideWhenUsed/>
    <w:locked/>
    <w:rsid w:val="0003148D"/>
    <w:pPr>
      <w:spacing w:after="100"/>
      <w:ind w:left="440"/>
    </w:pPr>
  </w:style>
  <w:style w:type="paragraph" w:styleId="Verzeichnis4">
    <w:name w:val="toc 4"/>
    <w:basedOn w:val="Standard"/>
    <w:next w:val="Standard"/>
    <w:autoRedefine/>
    <w:uiPriority w:val="39"/>
    <w:semiHidden/>
    <w:unhideWhenUsed/>
    <w:locked/>
    <w:rsid w:val="0003148D"/>
    <w:pPr>
      <w:spacing w:after="100"/>
      <w:ind w:left="660"/>
    </w:pPr>
  </w:style>
  <w:style w:type="paragraph" w:styleId="Verzeichnis5">
    <w:name w:val="toc 5"/>
    <w:basedOn w:val="Standard"/>
    <w:next w:val="Standard"/>
    <w:autoRedefine/>
    <w:uiPriority w:val="39"/>
    <w:semiHidden/>
    <w:unhideWhenUsed/>
    <w:locked/>
    <w:rsid w:val="0003148D"/>
    <w:pPr>
      <w:spacing w:after="100"/>
      <w:ind w:left="880"/>
    </w:pPr>
  </w:style>
  <w:style w:type="paragraph" w:styleId="Verzeichnis6">
    <w:name w:val="toc 6"/>
    <w:basedOn w:val="Standard"/>
    <w:next w:val="Standard"/>
    <w:autoRedefine/>
    <w:uiPriority w:val="39"/>
    <w:semiHidden/>
    <w:unhideWhenUsed/>
    <w:locked/>
    <w:rsid w:val="0003148D"/>
    <w:pPr>
      <w:spacing w:after="100"/>
      <w:ind w:left="1100"/>
    </w:pPr>
  </w:style>
  <w:style w:type="paragraph" w:styleId="Verzeichnis7">
    <w:name w:val="toc 7"/>
    <w:basedOn w:val="Standard"/>
    <w:next w:val="Standard"/>
    <w:autoRedefine/>
    <w:uiPriority w:val="39"/>
    <w:semiHidden/>
    <w:unhideWhenUsed/>
    <w:locked/>
    <w:rsid w:val="0003148D"/>
    <w:pPr>
      <w:spacing w:after="100"/>
      <w:ind w:left="1320"/>
    </w:pPr>
  </w:style>
  <w:style w:type="paragraph" w:styleId="Verzeichnis8">
    <w:name w:val="toc 8"/>
    <w:basedOn w:val="Standard"/>
    <w:next w:val="Standard"/>
    <w:autoRedefine/>
    <w:uiPriority w:val="39"/>
    <w:semiHidden/>
    <w:unhideWhenUsed/>
    <w:locked/>
    <w:rsid w:val="0003148D"/>
    <w:pPr>
      <w:spacing w:after="100"/>
      <w:ind w:left="1540"/>
    </w:pPr>
  </w:style>
  <w:style w:type="paragraph" w:styleId="Verzeichnis9">
    <w:name w:val="toc 9"/>
    <w:basedOn w:val="Standard"/>
    <w:next w:val="Standard"/>
    <w:autoRedefine/>
    <w:uiPriority w:val="39"/>
    <w:semiHidden/>
    <w:unhideWhenUsed/>
    <w:locked/>
    <w:rsid w:val="0003148D"/>
    <w:pPr>
      <w:spacing w:after="100"/>
      <w:ind w:left="1760"/>
    </w:pPr>
  </w:style>
  <w:style w:type="paragraph" w:styleId="Blocktext">
    <w:name w:val="Block Text"/>
    <w:basedOn w:val="Standard"/>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krotext">
    <w:name w:val="macro"/>
    <w:link w:val="MakrotextZchn"/>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03148D"/>
    <w:rPr>
      <w:rFonts w:ascii="Consolas" w:hAnsi="Consolas" w:cs="Consolas"/>
      <w:sz w:val="20"/>
      <w:szCs w:val="20"/>
    </w:rPr>
  </w:style>
  <w:style w:type="paragraph" w:styleId="NurText">
    <w:name w:val="Plain Text"/>
    <w:basedOn w:val="Standard"/>
    <w:link w:val="NurTextZchn"/>
    <w:uiPriority w:val="99"/>
    <w:semiHidden/>
    <w:unhideWhenUsed/>
    <w:locked/>
    <w:rsid w:val="0003148D"/>
    <w:pPr>
      <w:spacing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03148D"/>
    <w:rPr>
      <w:rFonts w:ascii="Consolas" w:hAnsi="Consolas" w:cs="Consolas"/>
      <w:sz w:val="21"/>
      <w:szCs w:val="21"/>
    </w:rPr>
  </w:style>
  <w:style w:type="paragraph" w:styleId="Funotentext">
    <w:name w:val="footnote text"/>
    <w:basedOn w:val="Standard"/>
    <w:link w:val="FunotentextZchn"/>
    <w:uiPriority w:val="99"/>
    <w:semiHidden/>
    <w:unhideWhenUsed/>
    <w:locked/>
    <w:rsid w:val="0003148D"/>
    <w:pPr>
      <w:spacing w:line="240" w:lineRule="auto"/>
    </w:pPr>
  </w:style>
  <w:style w:type="character" w:customStyle="1" w:styleId="FunotentextZchn">
    <w:name w:val="Fußnotentext Zchn"/>
    <w:basedOn w:val="Absatz-Standardschriftart"/>
    <w:link w:val="Funotentext"/>
    <w:uiPriority w:val="99"/>
    <w:semiHidden/>
    <w:rsid w:val="0003148D"/>
    <w:rPr>
      <w:sz w:val="20"/>
      <w:szCs w:val="20"/>
    </w:rPr>
  </w:style>
  <w:style w:type="paragraph" w:styleId="Endnotentext">
    <w:name w:val="endnote text"/>
    <w:basedOn w:val="Standard"/>
    <w:link w:val="EndnotentextZchn"/>
    <w:uiPriority w:val="99"/>
    <w:semiHidden/>
    <w:unhideWhenUsed/>
    <w:locked/>
    <w:rsid w:val="0003148D"/>
    <w:pPr>
      <w:spacing w:line="240" w:lineRule="auto"/>
    </w:pPr>
  </w:style>
  <w:style w:type="character" w:customStyle="1" w:styleId="EndnotentextZchn">
    <w:name w:val="Endnotentext Zchn"/>
    <w:basedOn w:val="Absatz-Standardschriftart"/>
    <w:link w:val="Endnotentext"/>
    <w:uiPriority w:val="99"/>
    <w:semiHidden/>
    <w:rsid w:val="0003148D"/>
    <w:rPr>
      <w:sz w:val="20"/>
      <w:szCs w:val="20"/>
    </w:rPr>
  </w:style>
  <w:style w:type="character" w:customStyle="1" w:styleId="berschrift1Zchn">
    <w:name w:val="Überschrift 1 Zchn"/>
    <w:basedOn w:val="Absatz-Standardschriftart"/>
    <w:link w:val="berschrift1"/>
    <w:uiPriority w:val="9"/>
    <w:rsid w:val="004F5E36"/>
    <w:rPr>
      <w:rFonts w:ascii="Arial" w:eastAsia="Times New Roman" w:hAnsi="Arial" w:cs="Times New Roman"/>
      <w:b/>
      <w:sz w:val="20"/>
      <w:szCs w:val="20"/>
      <w:lang w:val="en-GB"/>
    </w:rPr>
  </w:style>
  <w:style w:type="character" w:customStyle="1" w:styleId="berschrift2Zchn">
    <w:name w:val="Überschrift 2 Zchn"/>
    <w:basedOn w:val="Absatz-Standardschriftart"/>
    <w:link w:val="berschrift2"/>
    <w:uiPriority w:val="9"/>
    <w:semiHidden/>
    <w:rsid w:val="0003148D"/>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03148D"/>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03148D"/>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03148D"/>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03148D"/>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03148D"/>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berschrift">
    <w:name w:val="index heading"/>
    <w:basedOn w:val="Standard"/>
    <w:next w:val="Index1"/>
    <w:uiPriority w:val="99"/>
    <w:semiHidden/>
    <w:unhideWhenUsed/>
    <w:locked/>
    <w:rsid w:val="0003148D"/>
    <w:rPr>
      <w:rFonts w:asciiTheme="majorHAnsi" w:eastAsiaTheme="majorEastAsia" w:hAnsiTheme="majorHAnsi" w:cstheme="majorBidi"/>
      <w:b/>
      <w:bCs/>
    </w:rPr>
  </w:style>
  <w:style w:type="paragraph" w:styleId="RGV-berschrift">
    <w:name w:val="toa heading"/>
    <w:basedOn w:val="Standard"/>
    <w:next w:val="Standard"/>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Inhaltsverzeichnisberschrift">
    <w:name w:val="TOC Heading"/>
    <w:basedOn w:val="berschrift1"/>
    <w:next w:val="Standard"/>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Absatz-Standardschriftar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Kopfzeile">
    <w:name w:val="header"/>
    <w:basedOn w:val="Standard"/>
    <w:link w:val="KopfzeileZchn"/>
    <w:uiPriority w:val="99"/>
    <w:unhideWhenUsed/>
    <w:locked/>
    <w:rsid w:val="005278B7"/>
    <w:pPr>
      <w:tabs>
        <w:tab w:val="clear" w:pos="7100"/>
        <w:tab w:val="center" w:pos="4819"/>
        <w:tab w:val="right" w:pos="9638"/>
      </w:tabs>
      <w:spacing w:line="240" w:lineRule="auto"/>
    </w:pPr>
  </w:style>
  <w:style w:type="character" w:customStyle="1" w:styleId="KopfzeileZchn">
    <w:name w:val="Kopfzeile Zchn"/>
    <w:basedOn w:val="Absatz-Standardschriftart"/>
    <w:link w:val="Kopfzeile"/>
    <w:uiPriority w:val="99"/>
    <w:rsid w:val="005278B7"/>
    <w:rPr>
      <w:rFonts w:ascii="Arial" w:eastAsia="Times New Roman" w:hAnsi="Arial" w:cs="Times New Roman"/>
      <w:sz w:val="18"/>
      <w:szCs w:val="20"/>
      <w:lang w:val="en-GB"/>
    </w:rPr>
  </w:style>
  <w:style w:type="paragraph" w:styleId="Fuzeile">
    <w:name w:val="footer"/>
    <w:basedOn w:val="Standard"/>
    <w:link w:val="FuzeileZchn"/>
    <w:uiPriority w:val="99"/>
    <w:unhideWhenUsed/>
    <w:locked/>
    <w:rsid w:val="005278B7"/>
    <w:pPr>
      <w:tabs>
        <w:tab w:val="clear" w:pos="7100"/>
        <w:tab w:val="center" w:pos="4819"/>
        <w:tab w:val="right" w:pos="9638"/>
      </w:tabs>
      <w:spacing w:line="240" w:lineRule="auto"/>
    </w:pPr>
  </w:style>
  <w:style w:type="character" w:customStyle="1" w:styleId="FuzeileZchn">
    <w:name w:val="Fußzeile Zchn"/>
    <w:basedOn w:val="Absatz-Standardschriftart"/>
    <w:link w:val="Fuzeile"/>
    <w:uiPriority w:val="99"/>
    <w:rsid w:val="005278B7"/>
    <w:rPr>
      <w:rFonts w:ascii="Arial" w:eastAsia="Times New Roman" w:hAnsi="Arial" w:cs="Times New Roman"/>
      <w:sz w:val="18"/>
      <w:szCs w:val="20"/>
      <w:lang w:val="en-GB"/>
    </w:rPr>
  </w:style>
  <w:style w:type="table" w:styleId="Tabellenraster">
    <w:name w:val="Table Grid"/>
    <w:basedOn w:val="NormaleTabel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Standard"/>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Standard"/>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Standard"/>
    <w:rsid w:val="00704BDF"/>
    <w:pPr>
      <w:tabs>
        <w:tab w:val="clear" w:pos="7100"/>
      </w:tabs>
      <w:spacing w:line="240" w:lineRule="atLeast"/>
    </w:pPr>
    <w:rPr>
      <w:rFonts w:ascii="Times" w:hAnsi="Times"/>
      <w:sz w:val="20"/>
      <w:lang w:val="en-US"/>
    </w:rPr>
  </w:style>
  <w:style w:type="character" w:customStyle="1" w:styleId="tlid-translation">
    <w:name w:val="tlid-translation"/>
    <w:basedOn w:val="Absatz-Standardschriftart"/>
    <w:rsid w:val="00C506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B3563-3DED-44CC-AABF-F33925129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939</Words>
  <Characters>5920</Characters>
  <Application>Microsoft Office Word</Application>
  <DocSecurity>0</DocSecurity>
  <Lines>49</Lines>
  <Paragraphs>13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Grothkopp</cp:lastModifiedBy>
  <cp:revision>2</cp:revision>
  <cp:lastPrinted>2019-02-25T10:04:00Z</cp:lastPrinted>
  <dcterms:created xsi:type="dcterms:W3CDTF">2019-02-27T07:09:00Z</dcterms:created>
  <dcterms:modified xsi:type="dcterms:W3CDTF">2019-02-27T07:09:00Z</dcterms:modified>
</cp:coreProperties>
</file>