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fr-FR" w:eastAsia="fr-F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fr-FR" w:eastAsia="fr-F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5324DF">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595008F1" w14:textId="4DDF2279" w:rsidR="00264B18" w:rsidRPr="00264B18" w:rsidRDefault="00264B18" w:rsidP="00264B18">
      <w:pPr>
        <w:pStyle w:val="CETTitle"/>
      </w:pPr>
      <w:r w:rsidRPr="00264B18">
        <w:t xml:space="preserve">Forecast </w:t>
      </w:r>
      <w:r>
        <w:t>o</w:t>
      </w:r>
      <w:r w:rsidRPr="00264B18">
        <w:t xml:space="preserve">f Carbon Consumption </w:t>
      </w:r>
      <w:r>
        <w:t>o</w:t>
      </w:r>
      <w:r w:rsidRPr="00264B18">
        <w:t xml:space="preserve">f </w:t>
      </w:r>
      <w:r>
        <w:t>a</w:t>
      </w:r>
      <w:r w:rsidRPr="00264B18">
        <w:t xml:space="preserve"> Blast Furnace</w:t>
      </w:r>
      <w:r>
        <w:t xml:space="preserve"> </w:t>
      </w:r>
      <w:r w:rsidRPr="00264B18">
        <w:t xml:space="preserve">Using Extreme Learning Machine </w:t>
      </w:r>
      <w:r>
        <w:t>a</w:t>
      </w:r>
      <w:r w:rsidRPr="00264B18">
        <w:t>nd Probabilistic Reasoning</w:t>
      </w:r>
    </w:p>
    <w:p w14:paraId="0488FED2" w14:textId="05565A5D" w:rsidR="00B57E6F" w:rsidRPr="005324DF" w:rsidRDefault="00264B18" w:rsidP="00264B18">
      <w:pPr>
        <w:pStyle w:val="CETAuthors"/>
        <w:jc w:val="center"/>
        <w:rPr>
          <w:lang w:val="it-IT"/>
        </w:rPr>
      </w:pPr>
      <w:r w:rsidRPr="005324DF">
        <w:rPr>
          <w:lang w:val="it-IT"/>
        </w:rPr>
        <w:t>Wandercleiton Cardoso</w:t>
      </w:r>
      <w:r w:rsidR="00B57E6F" w:rsidRPr="005324DF">
        <w:rPr>
          <w:vertAlign w:val="superscript"/>
          <w:lang w:val="it-IT"/>
        </w:rPr>
        <w:t>a</w:t>
      </w:r>
      <w:r w:rsidRPr="005324DF">
        <w:rPr>
          <w:vertAlign w:val="superscript"/>
          <w:lang w:val="it-IT"/>
        </w:rPr>
        <w:t>,</w:t>
      </w:r>
      <w:r w:rsidRPr="005324DF">
        <w:rPr>
          <w:lang w:val="it-IT"/>
        </w:rPr>
        <w:t>*</w:t>
      </w:r>
      <w:r w:rsidR="00B57E6F" w:rsidRPr="005324DF">
        <w:rPr>
          <w:lang w:val="it-IT"/>
        </w:rPr>
        <w:t xml:space="preserve">, </w:t>
      </w:r>
      <w:r w:rsidRPr="005324DF">
        <w:rPr>
          <w:lang w:val="it-IT"/>
        </w:rPr>
        <w:t>Renzo di Felice</w:t>
      </w:r>
      <w:r w:rsidRPr="005324DF">
        <w:rPr>
          <w:vertAlign w:val="superscript"/>
          <w:lang w:val="it-IT"/>
        </w:rPr>
        <w:t>a</w:t>
      </w:r>
    </w:p>
    <w:p w14:paraId="6B2D21B3" w14:textId="1E677C8D" w:rsidR="00B57E6F" w:rsidRPr="005324DF" w:rsidRDefault="00B57E6F" w:rsidP="00F81E55">
      <w:pPr>
        <w:pStyle w:val="CETAddress"/>
        <w:jc w:val="center"/>
        <w:rPr>
          <w:lang w:val="it-IT"/>
        </w:rPr>
      </w:pPr>
      <w:r w:rsidRPr="005324DF">
        <w:rPr>
          <w:vertAlign w:val="superscript"/>
          <w:lang w:val="it-IT"/>
        </w:rPr>
        <w:t>a</w:t>
      </w:r>
      <w:r w:rsidR="00264B18" w:rsidRPr="005324DF">
        <w:rPr>
          <w:lang w:val="it-IT"/>
        </w:rPr>
        <w:t xml:space="preserve">Università degli </w:t>
      </w:r>
      <w:r w:rsidR="00F81E55" w:rsidRPr="005324DF">
        <w:rPr>
          <w:lang w:val="it-IT"/>
        </w:rPr>
        <w:t>S</w:t>
      </w:r>
      <w:r w:rsidR="00264B18" w:rsidRPr="005324DF">
        <w:rPr>
          <w:lang w:val="it-IT"/>
        </w:rPr>
        <w:t>tudi di Genova</w:t>
      </w:r>
    </w:p>
    <w:p w14:paraId="73F1267A" w14:textId="42BB20ED" w:rsidR="00B57E6F" w:rsidRPr="00B57B36" w:rsidRDefault="00F81E55" w:rsidP="00F81E55">
      <w:pPr>
        <w:pStyle w:val="CETemail"/>
        <w:jc w:val="center"/>
      </w:pPr>
      <w:r>
        <w:t>wandercleiton.cardoso@dicca.unige.it</w:t>
      </w:r>
    </w:p>
    <w:p w14:paraId="02F7EBC0" w14:textId="274238F7" w:rsidR="007D490C" w:rsidRPr="00645FEB" w:rsidRDefault="007D490C" w:rsidP="007D490C">
      <w:pPr>
        <w:pStyle w:val="CETBodytext"/>
        <w:spacing w:after="60"/>
        <w:rPr>
          <w:lang w:val="en-GB"/>
        </w:rPr>
      </w:pPr>
      <w:r w:rsidRPr="00645FEB">
        <w:rPr>
          <w:b/>
          <w:lang w:val="en-GB"/>
        </w:rPr>
        <w:t>Abstract:</w:t>
      </w:r>
      <w:r w:rsidRPr="00645FEB">
        <w:rPr>
          <w:lang w:val="en-GB"/>
        </w:rPr>
        <w:t xml:space="preserve"> Blast furnaces are chemical metallurgical reactors for the production of pig iron and slag. The raw materials used (metallic feedstock) are sinter, granulated ore and pellets. The main fuel is metallurgical coke. Considering the existing difficulties in the field of simulation of complex processes, the application of solutions based on neural networks has gained space due to its diversity of application and increase in the reliability of responses. The Extreme Learning Machine is a way to train an artificial neural network (ANN) with only one hidden layer. </w:t>
      </w:r>
      <w:r w:rsidRPr="00645FEB">
        <w:t xml:space="preserve">The database used for numerical simulation corresponds to 3.5 years of reactor operation. Big Data contains 94875 pieces of information divided into 75 variables. The input of the ELM neural network is composed of 72 variables and the output of 3 variables. The selected output variables were coke rate, PCI rate and fuel rate. </w:t>
      </w:r>
      <w:r w:rsidRPr="00645FEB">
        <w:rPr>
          <w:lang w:val="en-GB"/>
        </w:rPr>
        <w:t>Artificial neural networks using extreme learning machines and using Big Data are able to predict fuel consumption based on the parameters of the reduction process in blast furnaces, and this can be verified by the accuracy of the model.</w:t>
      </w:r>
    </w:p>
    <w:p w14:paraId="476B2F2E" w14:textId="77777777" w:rsidR="00600535" w:rsidRPr="00645FEB" w:rsidRDefault="00600535" w:rsidP="00600535">
      <w:pPr>
        <w:pStyle w:val="CETHeading1"/>
        <w:rPr>
          <w:lang w:val="en-GB"/>
        </w:rPr>
      </w:pPr>
      <w:r w:rsidRPr="00645FEB">
        <w:rPr>
          <w:lang w:val="en-GB"/>
        </w:rPr>
        <w:t>Introduction</w:t>
      </w:r>
    </w:p>
    <w:p w14:paraId="2EC68444" w14:textId="2AE2341A" w:rsidR="00D8160F" w:rsidRPr="00645FEB" w:rsidRDefault="00EF7C43" w:rsidP="00D8160F">
      <w:pPr>
        <w:pStyle w:val="CETBodytext"/>
        <w:spacing w:after="60"/>
        <w:rPr>
          <w:lang w:val="en-GB"/>
        </w:rPr>
      </w:pPr>
      <w:r w:rsidRPr="00645FEB">
        <w:rPr>
          <w:lang w:val="en-GB"/>
        </w:rPr>
        <w:t xml:space="preserve">Blast furnaces are chemical metallurgical reactors for the production of pig iron and slag. Pig iron is obtained in a liquid state and consists of iron (92 to 95%), carbon (3 to 4.5%) and impurities such as sulphur, phosphorus and silica. The raw materials used (metallic feedstock) are sinter, granulated ore and pellets. The main fuel is metallurgical coke. All these materials are loaded through the upper part of the reactor, with hot air blown into the lower section. The injected hot air </w:t>
      </w:r>
      <w:r w:rsidR="00D8160F" w:rsidRPr="00645FEB">
        <w:rPr>
          <w:lang w:val="en-GB"/>
        </w:rPr>
        <w:t>gasifiers</w:t>
      </w:r>
      <w:r w:rsidRPr="00645FEB">
        <w:rPr>
          <w:lang w:val="en-GB"/>
        </w:rPr>
        <w:t xml:space="preserve"> the coke and produces CO reducing gas and a large amount of heat that rises upwards in </w:t>
      </w:r>
      <w:r w:rsidR="00D8160F" w:rsidRPr="00645FEB">
        <w:rPr>
          <w:lang w:val="en-GB"/>
        </w:rPr>
        <w:t>counter current</w:t>
      </w:r>
      <w:r w:rsidRPr="00645FEB">
        <w:rPr>
          <w:lang w:val="en-GB"/>
        </w:rPr>
        <w:t xml:space="preserve"> to the descent of the charge, providing heating, reduction and melting of the metallic charge. Pulverized coal is used as an additional fuel, which is blown in together with hot air</w:t>
      </w:r>
      <w:r w:rsidR="00D22BFC">
        <w:rPr>
          <w:lang w:val="en-GB"/>
        </w:rPr>
        <w:t xml:space="preserve"> (</w:t>
      </w:r>
      <w:r w:rsidR="009D1E3F">
        <w:rPr>
          <w:lang w:val="en-GB"/>
        </w:rPr>
        <w:t xml:space="preserve">Itman et al., 2014; </w:t>
      </w:r>
      <w:r w:rsidR="00D22BFC">
        <w:rPr>
          <w:lang w:val="en-GB"/>
        </w:rPr>
        <w:t xml:space="preserve">Cardoso et al., 2021; </w:t>
      </w:r>
      <w:r w:rsidR="00D22BFC">
        <w:rPr>
          <w:lang w:val="en-GB"/>
        </w:rPr>
        <w:t>Cardoso et al.,</w:t>
      </w:r>
      <w:r w:rsidR="00D22BFC">
        <w:rPr>
          <w:lang w:val="en-GB"/>
        </w:rPr>
        <w:t xml:space="preserve"> 2021d; Kina et al., 2021)</w:t>
      </w:r>
      <w:r w:rsidRPr="00645FEB">
        <w:rPr>
          <w:lang w:val="en-GB"/>
        </w:rPr>
        <w:t>.</w:t>
      </w:r>
    </w:p>
    <w:p w14:paraId="745E05F2" w14:textId="11FD93E1" w:rsidR="00D8160F" w:rsidRPr="00645FEB" w:rsidRDefault="00EF7C43" w:rsidP="00D8160F">
      <w:pPr>
        <w:pStyle w:val="CETBodytext"/>
        <w:spacing w:after="60"/>
        <w:rPr>
          <w:lang w:val="en-GB"/>
        </w:rPr>
      </w:pPr>
      <w:r w:rsidRPr="00645FEB">
        <w:rPr>
          <w:lang w:val="en-GB"/>
        </w:rPr>
        <w:t>The preheated air with a temperature of about 1200°C is blown through the blast tuyeres of the blast furnace and comes into contact with the coke in the raceway area. The contact of the oxygen in the air with the carbon of the coke heated to 1500°C first leads to a reaction that produces carbon dioxide (CO</w:t>
      </w:r>
      <w:r w:rsidRPr="00645FEB">
        <w:rPr>
          <w:vertAlign w:val="subscript"/>
          <w:lang w:val="en-GB"/>
        </w:rPr>
        <w:t>2</w:t>
      </w:r>
      <w:r w:rsidRPr="00645FEB">
        <w:rPr>
          <w:lang w:val="en-GB"/>
        </w:rPr>
        <w:t>). This highly exothermic reaction generates a large amount of heat for the process. The carbon dioxide immediately reacts with the carbon in the coke to form carbon monoxide (CO), according to the loss-of-solution or Boudouard reaction</w:t>
      </w:r>
      <w:r w:rsidR="004A1A51">
        <w:rPr>
          <w:lang w:val="en-GB"/>
        </w:rPr>
        <w:t xml:space="preserve"> </w:t>
      </w:r>
      <w:r w:rsidRPr="00645FEB">
        <w:rPr>
          <w:lang w:val="en-GB"/>
        </w:rPr>
        <w:t>(C + CO</w:t>
      </w:r>
      <w:r w:rsidRPr="00645FEB">
        <w:rPr>
          <w:vertAlign w:val="subscript"/>
          <w:lang w:val="en-GB"/>
        </w:rPr>
        <w:t>2</w:t>
      </w:r>
      <w:r w:rsidRPr="00645FEB">
        <w:rPr>
          <w:lang w:val="en-GB"/>
        </w:rPr>
        <w:t xml:space="preserve"> </w:t>
      </w:r>
      <m:oMath>
        <m:r>
          <w:rPr>
            <w:rFonts w:ascii="Cambria Math" w:hAnsi="Cambria Math"/>
            <w:lang w:val="en-GB"/>
          </w:rPr>
          <m:t>→</m:t>
        </m:r>
      </m:oMath>
      <w:r w:rsidRPr="00645FEB">
        <w:rPr>
          <w:lang w:val="en-GB"/>
        </w:rPr>
        <w:t xml:space="preserve"> 2CO</w:t>
      </w:r>
      <w:r w:rsidR="00E26D06">
        <w:rPr>
          <w:lang w:val="en-GB"/>
        </w:rPr>
        <w:t>)</w:t>
      </w:r>
      <w:r w:rsidRPr="00645FEB">
        <w:rPr>
          <w:lang w:val="en-GB"/>
        </w:rPr>
        <w:t>, which is very endothermic</w:t>
      </w:r>
      <w:r w:rsidR="00CE20E3" w:rsidRPr="00645FEB">
        <w:rPr>
          <w:lang w:val="en-GB"/>
        </w:rPr>
        <w:t xml:space="preserve"> (</w:t>
      </w:r>
      <w:r w:rsidR="009D1E3F">
        <w:rPr>
          <w:lang w:val="en-GB"/>
        </w:rPr>
        <w:t>Itman et al., 201</w:t>
      </w:r>
      <w:r w:rsidR="009D1E3F">
        <w:rPr>
          <w:lang w:val="en-GB"/>
        </w:rPr>
        <w:t>3</w:t>
      </w:r>
      <w:r w:rsidR="009D1E3F">
        <w:rPr>
          <w:lang w:val="en-GB"/>
        </w:rPr>
        <w:t xml:space="preserve">; </w:t>
      </w:r>
      <w:r w:rsidR="00CE20E3" w:rsidRPr="00645FEB">
        <w:rPr>
          <w:lang w:val="en-GB"/>
        </w:rPr>
        <w:t xml:space="preserve">Arif et. al, 2021; Cardoso et. al, 2021a; </w:t>
      </w:r>
      <w:r w:rsidR="009D1E3F" w:rsidRPr="00645FEB">
        <w:rPr>
          <w:lang w:val="en-GB"/>
        </w:rPr>
        <w:t>Cardoso et. al, 202</w:t>
      </w:r>
      <w:r w:rsidR="009D1E3F">
        <w:rPr>
          <w:lang w:val="en-GB"/>
        </w:rPr>
        <w:t>2</w:t>
      </w:r>
      <w:r w:rsidR="009D1E3F" w:rsidRPr="00645FEB">
        <w:rPr>
          <w:lang w:val="en-GB"/>
        </w:rPr>
        <w:t>a;</w:t>
      </w:r>
      <w:r w:rsidR="009D1E3F">
        <w:rPr>
          <w:lang w:val="en-GB"/>
        </w:rPr>
        <w:t xml:space="preserve"> </w:t>
      </w:r>
      <w:r w:rsidR="009D1E3F" w:rsidRPr="00645FEB">
        <w:rPr>
          <w:lang w:val="en-GB"/>
        </w:rPr>
        <w:t>Cardoso et. al, 202</w:t>
      </w:r>
      <w:r w:rsidR="009D1E3F">
        <w:rPr>
          <w:lang w:val="en-GB"/>
        </w:rPr>
        <w:t>2</w:t>
      </w:r>
      <w:r w:rsidR="009D1E3F">
        <w:rPr>
          <w:lang w:val="en-GB"/>
        </w:rPr>
        <w:t>b</w:t>
      </w:r>
      <w:r w:rsidR="009D1E3F" w:rsidRPr="00645FEB">
        <w:rPr>
          <w:lang w:val="en-GB"/>
        </w:rPr>
        <w:t>;</w:t>
      </w:r>
      <w:r w:rsidR="009D1E3F">
        <w:rPr>
          <w:lang w:val="en-GB"/>
        </w:rPr>
        <w:t xml:space="preserve"> </w:t>
      </w:r>
      <w:r w:rsidR="009D1E3F" w:rsidRPr="00645FEB">
        <w:rPr>
          <w:lang w:val="en-GB"/>
        </w:rPr>
        <w:t>Cardoso et. al, 202</w:t>
      </w:r>
      <w:r w:rsidR="009D1E3F">
        <w:rPr>
          <w:lang w:val="en-GB"/>
        </w:rPr>
        <w:t>2</w:t>
      </w:r>
      <w:r w:rsidR="009D1E3F">
        <w:rPr>
          <w:lang w:val="en-GB"/>
        </w:rPr>
        <w:t>c</w:t>
      </w:r>
      <w:r w:rsidR="009D1E3F" w:rsidRPr="00645FEB">
        <w:rPr>
          <w:lang w:val="en-GB"/>
        </w:rPr>
        <w:t>;</w:t>
      </w:r>
      <w:r w:rsidR="009D1E3F">
        <w:rPr>
          <w:lang w:val="en-GB"/>
        </w:rPr>
        <w:t xml:space="preserve"> </w:t>
      </w:r>
      <w:r w:rsidR="00CE20E3" w:rsidRPr="00645FEB">
        <w:rPr>
          <w:rFonts w:cs="Arial"/>
          <w:szCs w:val="18"/>
        </w:rPr>
        <w:t>Kellouche et. al, 2021</w:t>
      </w:r>
      <w:r w:rsidR="00CE20E3" w:rsidRPr="00645FEB">
        <w:rPr>
          <w:lang w:val="en-GB"/>
        </w:rPr>
        <w:t>)</w:t>
      </w:r>
      <w:r w:rsidRPr="00645FEB">
        <w:rPr>
          <w:lang w:val="en-GB"/>
        </w:rPr>
        <w:t>.</w:t>
      </w:r>
    </w:p>
    <w:p w14:paraId="07612504" w14:textId="7B087729" w:rsidR="00D8160F" w:rsidRPr="00645FEB" w:rsidRDefault="00D8160F" w:rsidP="00D8160F">
      <w:pPr>
        <w:pStyle w:val="CETBodytext"/>
        <w:spacing w:after="60"/>
        <w:rPr>
          <w:lang w:val="en-GB"/>
        </w:rPr>
      </w:pPr>
      <w:r w:rsidRPr="00645FEB">
        <w:rPr>
          <w:lang w:val="en-GB"/>
        </w:rPr>
        <w:t>The moisture contained in the injected air reacts with the carbon in the coke to produce the reducing gases CO and H</w:t>
      </w:r>
      <w:r w:rsidRPr="00645FEB">
        <w:rPr>
          <w:vertAlign w:val="subscript"/>
          <w:lang w:val="en-GB"/>
        </w:rPr>
        <w:t>2</w:t>
      </w:r>
      <w:r w:rsidRPr="00645FEB">
        <w:rPr>
          <w:lang w:val="en-GB"/>
        </w:rPr>
        <w:t>. Although these reactions are endothermic, i.e. proceed under heat absorption, the exit of the reducing gases from the duct effectively results in a high heat input into the process, producing flame temperatures in excess of 2000°C. On the rest of the way through the furnace, the rising gas gives off heat to the descending metal layers and leaves the furnace with temperatures in the order of 100 to 150°C</w:t>
      </w:r>
      <w:r w:rsidR="008116E3" w:rsidRPr="00645FEB">
        <w:rPr>
          <w:lang w:val="en-GB"/>
        </w:rPr>
        <w:t xml:space="preserve"> (</w:t>
      </w:r>
      <w:r w:rsidR="008116E3" w:rsidRPr="00645FEB">
        <w:rPr>
          <w:rFonts w:cs="Arial"/>
          <w:szCs w:val="18"/>
        </w:rPr>
        <w:t>Kurunov, 2019</w:t>
      </w:r>
      <w:r w:rsidR="009D1E3F">
        <w:rPr>
          <w:rFonts w:cs="Arial"/>
          <w:szCs w:val="18"/>
        </w:rPr>
        <w:t xml:space="preserve">; </w:t>
      </w:r>
      <w:r w:rsidR="009D1E3F" w:rsidRPr="00645FEB">
        <w:rPr>
          <w:lang w:val="en-GB"/>
        </w:rPr>
        <w:t>Cardoso et. al, 202</w:t>
      </w:r>
      <w:r w:rsidR="009D1E3F">
        <w:rPr>
          <w:lang w:val="en-GB"/>
        </w:rPr>
        <w:t>2</w:t>
      </w:r>
      <w:r w:rsidR="009D1E3F">
        <w:rPr>
          <w:lang w:val="en-GB"/>
        </w:rPr>
        <w:t>d</w:t>
      </w:r>
      <w:r w:rsidR="009D1E3F" w:rsidRPr="00645FEB">
        <w:rPr>
          <w:lang w:val="en-GB"/>
        </w:rPr>
        <w:t>;</w:t>
      </w:r>
      <w:r w:rsidR="009D1E3F">
        <w:rPr>
          <w:lang w:val="en-GB"/>
        </w:rPr>
        <w:t xml:space="preserve"> </w:t>
      </w:r>
      <w:r w:rsidR="009D1E3F" w:rsidRPr="00645FEB">
        <w:rPr>
          <w:lang w:val="en-GB"/>
        </w:rPr>
        <w:t>Cardoso et. al, 202</w:t>
      </w:r>
      <w:r w:rsidR="009D1E3F">
        <w:rPr>
          <w:lang w:val="en-GB"/>
        </w:rPr>
        <w:t>2</w:t>
      </w:r>
      <w:r w:rsidR="009D1E3F">
        <w:rPr>
          <w:lang w:val="en-GB"/>
        </w:rPr>
        <w:t>e</w:t>
      </w:r>
      <w:r w:rsidR="009D1E3F" w:rsidRPr="00645FEB">
        <w:rPr>
          <w:lang w:val="en-GB"/>
        </w:rPr>
        <w:t>;</w:t>
      </w:r>
      <w:r w:rsidR="009D1E3F" w:rsidRPr="009D1E3F">
        <w:rPr>
          <w:lang w:val="en-GB"/>
        </w:rPr>
        <w:t xml:space="preserve"> </w:t>
      </w:r>
      <w:r w:rsidR="009D1E3F" w:rsidRPr="00645FEB">
        <w:rPr>
          <w:lang w:val="en-GB"/>
        </w:rPr>
        <w:t>Cardoso et. al, 202</w:t>
      </w:r>
      <w:r w:rsidR="009D1E3F">
        <w:rPr>
          <w:lang w:val="en-GB"/>
        </w:rPr>
        <w:t>2</w:t>
      </w:r>
      <w:r w:rsidR="009D1E3F">
        <w:rPr>
          <w:lang w:val="en-GB"/>
        </w:rPr>
        <w:t>f</w:t>
      </w:r>
      <w:r w:rsidR="009D1E3F" w:rsidRPr="00645FEB">
        <w:rPr>
          <w:lang w:val="en-GB"/>
        </w:rPr>
        <w:t>;</w:t>
      </w:r>
      <w:r w:rsidR="009D1E3F">
        <w:rPr>
          <w:lang w:val="en-GB"/>
        </w:rPr>
        <w:t xml:space="preserve"> Kina et al., 2021</w:t>
      </w:r>
      <w:r w:rsidR="008116E3" w:rsidRPr="00645FEB">
        <w:rPr>
          <w:lang w:val="en-GB"/>
        </w:rPr>
        <w:t>)</w:t>
      </w:r>
      <w:r w:rsidRPr="00645FEB">
        <w:rPr>
          <w:lang w:val="en-GB"/>
        </w:rPr>
        <w:t>.</w:t>
      </w:r>
    </w:p>
    <w:p w14:paraId="66149DF7" w14:textId="0A86DC1D" w:rsidR="00D8160F" w:rsidRPr="00645FEB" w:rsidRDefault="00D8160F" w:rsidP="00D8160F">
      <w:pPr>
        <w:pStyle w:val="CETBodytext"/>
        <w:spacing w:after="60"/>
        <w:rPr>
          <w:lang w:val="en-GB"/>
        </w:rPr>
      </w:pPr>
      <w:r w:rsidRPr="00645FEB">
        <w:rPr>
          <w:lang w:val="en-GB"/>
        </w:rPr>
        <w:t xml:space="preserve">Due to the different heat requirements for a number of chemical reactions taking place at different levels in the furnace, the temperature profile takes on a characteristic shape: an upper preheating zone (0-800ºC) separated </w:t>
      </w:r>
      <w:r w:rsidRPr="00645FEB">
        <w:rPr>
          <w:lang w:val="en-GB"/>
        </w:rPr>
        <w:lastRenderedPageBreak/>
        <w:t>from a lower melting zone (900-1500ºC) and a vertical thermal reserve zone whose temperature is in the range of 800-1000ºC. The thermal reserve zone, where there is little heat exchange between gas and solids, occupies 40-50% of the total height of the furnace</w:t>
      </w:r>
      <w:r w:rsidR="00CD1561" w:rsidRPr="00645FEB">
        <w:rPr>
          <w:lang w:val="en-GB"/>
        </w:rPr>
        <w:t xml:space="preserve"> (</w:t>
      </w:r>
      <w:r w:rsidR="00CD1561" w:rsidRPr="00645FEB">
        <w:rPr>
          <w:rFonts w:cs="Arial"/>
          <w:szCs w:val="18"/>
        </w:rPr>
        <w:t>David</w:t>
      </w:r>
      <w:r w:rsidR="00CD1561" w:rsidRPr="00645FEB">
        <w:rPr>
          <w:rFonts w:cs="Arial"/>
          <w:color w:val="000000" w:themeColor="text1"/>
          <w:szCs w:val="18"/>
          <w:shd w:val="clear" w:color="auto" w:fill="FFFFFF"/>
        </w:rPr>
        <w:t xml:space="preserve"> et. al, 2016;</w:t>
      </w:r>
      <w:r w:rsidR="00CD1561" w:rsidRPr="00645FEB">
        <w:rPr>
          <w:rFonts w:cs="Arial"/>
          <w:szCs w:val="18"/>
        </w:rPr>
        <w:t xml:space="preserve"> Liang</w:t>
      </w:r>
      <w:r w:rsidR="00CD1561" w:rsidRPr="00645FEB">
        <w:rPr>
          <w:rFonts w:cs="Arial"/>
          <w:color w:val="000000" w:themeColor="text1"/>
          <w:szCs w:val="18"/>
          <w:shd w:val="clear" w:color="auto" w:fill="FFFFFF"/>
        </w:rPr>
        <w:t xml:space="preserve"> et. al, 2020;</w:t>
      </w:r>
      <w:r w:rsidR="00CD1561" w:rsidRPr="00645FEB">
        <w:rPr>
          <w:rFonts w:cs="Arial"/>
          <w:szCs w:val="18"/>
        </w:rPr>
        <w:t xml:space="preserve"> </w:t>
      </w:r>
      <w:r w:rsidR="00CD1561" w:rsidRPr="00645FEB">
        <w:rPr>
          <w:rFonts w:cs="Arial"/>
          <w:color w:val="000000" w:themeColor="text1"/>
          <w:szCs w:val="18"/>
          <w:shd w:val="clear" w:color="auto" w:fill="FFFFFF"/>
        </w:rPr>
        <w:t>Cardoso et. al, 2021b</w:t>
      </w:r>
      <w:r w:rsidR="009D1E3F">
        <w:rPr>
          <w:rFonts w:cs="Arial"/>
          <w:color w:val="000000" w:themeColor="text1"/>
          <w:szCs w:val="18"/>
          <w:shd w:val="clear" w:color="auto" w:fill="FFFFFF"/>
        </w:rPr>
        <w:t xml:space="preserve">; </w:t>
      </w:r>
      <w:r w:rsidR="009D1E3F" w:rsidRPr="00645FEB">
        <w:rPr>
          <w:rFonts w:cs="Arial"/>
          <w:color w:val="000000" w:themeColor="text1"/>
          <w:szCs w:val="18"/>
          <w:shd w:val="clear" w:color="auto" w:fill="FFFFFF"/>
        </w:rPr>
        <w:t>Cardoso et. al, 202</w:t>
      </w:r>
      <w:r w:rsidR="009D1E3F">
        <w:rPr>
          <w:rFonts w:cs="Arial"/>
          <w:color w:val="000000" w:themeColor="text1"/>
          <w:szCs w:val="18"/>
          <w:shd w:val="clear" w:color="auto" w:fill="FFFFFF"/>
        </w:rPr>
        <w:t>2g</w:t>
      </w:r>
      <w:r w:rsidR="009D1E3F">
        <w:rPr>
          <w:rFonts w:cs="Arial"/>
          <w:color w:val="000000" w:themeColor="text1"/>
          <w:szCs w:val="18"/>
          <w:shd w:val="clear" w:color="auto" w:fill="FFFFFF"/>
        </w:rPr>
        <w:t>;</w:t>
      </w:r>
      <w:r w:rsidR="009D1E3F">
        <w:rPr>
          <w:lang w:val="en-GB"/>
        </w:rPr>
        <w:t xml:space="preserve"> Kina et al., 2021</w:t>
      </w:r>
      <w:r w:rsidR="00CD1561" w:rsidRPr="00645FEB">
        <w:rPr>
          <w:lang w:val="en-GB"/>
        </w:rPr>
        <w:t>)</w:t>
      </w:r>
      <w:r w:rsidRPr="00645FEB">
        <w:rPr>
          <w:lang w:val="en-GB"/>
        </w:rPr>
        <w:t>.</w:t>
      </w:r>
      <w:r w:rsidR="009D1E3F">
        <w:rPr>
          <w:lang w:val="en-GB"/>
        </w:rPr>
        <w:t xml:space="preserve"> </w:t>
      </w:r>
      <w:r w:rsidRPr="00645FEB">
        <w:rPr>
          <w:lang w:val="en-GB"/>
        </w:rPr>
        <w:t xml:space="preserve">The nature of the </w:t>
      </w:r>
      <w:r w:rsidR="004A1A51" w:rsidRPr="00645FEB">
        <w:rPr>
          <w:lang w:val="en-GB"/>
        </w:rPr>
        <w:t>counter current</w:t>
      </w:r>
      <w:r w:rsidRPr="00645FEB">
        <w:rPr>
          <w:lang w:val="en-GB"/>
        </w:rPr>
        <w:t xml:space="preserve"> process allows a highly reducing gas (high content of CO) to contact the metallic mineral </w:t>
      </w:r>
      <w:proofErr w:type="spellStart"/>
      <w:r w:rsidRPr="00645FEB">
        <w:rPr>
          <w:lang w:val="en-GB"/>
        </w:rPr>
        <w:t>wustite</w:t>
      </w:r>
      <w:proofErr w:type="spellEnd"/>
      <w:r w:rsidRPr="00645FEB">
        <w:rPr>
          <w:lang w:val="en-GB"/>
        </w:rPr>
        <w:t>, which has the lowest oxygen potential of the iron oxides, and then hematite and magnetite in the upper zone to be reduced by a gas with a lower reduction potential. Since CO</w:t>
      </w:r>
      <w:r w:rsidRPr="00645FEB">
        <w:rPr>
          <w:vertAlign w:val="subscript"/>
          <w:lang w:val="en-GB"/>
        </w:rPr>
        <w:t>2</w:t>
      </w:r>
      <w:r w:rsidRPr="00645FEB">
        <w:rPr>
          <w:lang w:val="en-GB"/>
        </w:rPr>
        <w:t xml:space="preserve"> is the end product of carbon combustion, the more oxygen that is removed, the more complete the utilisation of the thermal and chemical energy of the carbon. These reactions are called indirect reduction, and the overall reaction is slightly exothermic. If some of the </w:t>
      </w:r>
      <w:proofErr w:type="spellStart"/>
      <w:r w:rsidRPr="00645FEB">
        <w:rPr>
          <w:lang w:val="en-GB"/>
        </w:rPr>
        <w:t>wustite</w:t>
      </w:r>
      <w:proofErr w:type="spellEnd"/>
      <w:r w:rsidRPr="00645FEB">
        <w:rPr>
          <w:lang w:val="en-GB"/>
        </w:rPr>
        <w:t xml:space="preserve"> remains unreduced, it is further reduced by direct reduction in the range where temperatures exceed 1000°C</w:t>
      </w:r>
      <w:r w:rsidR="00CD1561" w:rsidRPr="00645FEB">
        <w:rPr>
          <w:lang w:val="en-GB"/>
        </w:rPr>
        <w:t xml:space="preserve"> (Su et. al, 2018, </w:t>
      </w:r>
      <w:r w:rsidR="00CD1561" w:rsidRPr="00645FEB">
        <w:rPr>
          <w:rFonts w:cs="Arial"/>
          <w:color w:val="000000" w:themeColor="text1"/>
          <w:szCs w:val="18"/>
          <w:shd w:val="clear" w:color="auto" w:fill="FFFFFF"/>
        </w:rPr>
        <w:t>Cardoso et. al, 2021c; Liu et. al, 2021</w:t>
      </w:r>
      <w:r w:rsidR="00CD1561" w:rsidRPr="00645FEB">
        <w:rPr>
          <w:lang w:val="en-GB"/>
        </w:rPr>
        <w:t>)</w:t>
      </w:r>
      <w:r w:rsidRPr="00645FEB">
        <w:rPr>
          <w:lang w:val="en-GB"/>
        </w:rPr>
        <w:t>.</w:t>
      </w:r>
    </w:p>
    <w:p w14:paraId="3BE99E4C" w14:textId="6B45679A" w:rsidR="00D8160F" w:rsidRPr="00645FEB" w:rsidRDefault="00D8160F" w:rsidP="00D8160F">
      <w:pPr>
        <w:pStyle w:val="CETBodytext"/>
        <w:spacing w:after="60"/>
        <w:rPr>
          <w:lang w:val="en-GB"/>
        </w:rPr>
      </w:pPr>
      <w:r w:rsidRPr="00645FEB">
        <w:rPr>
          <w:lang w:val="en-GB"/>
        </w:rPr>
        <w:t>The high temperature ramp gas generated in the combustion zone (the tuyeres region) causes heating of the charge, decomposition reactions and reduction of oxides during its ascent in the blast furnace. As a result, the temperature of the gas gradually decreases while its chemical composition changes</w:t>
      </w:r>
      <w:r w:rsidR="00CD1561" w:rsidRPr="00645FEB">
        <w:rPr>
          <w:lang w:val="en-GB"/>
        </w:rPr>
        <w:t xml:space="preserve"> (</w:t>
      </w:r>
      <w:r w:rsidR="00CD1561" w:rsidRPr="00645FEB">
        <w:rPr>
          <w:rFonts w:cs="Arial"/>
          <w:color w:val="000000" w:themeColor="text1"/>
          <w:szCs w:val="18"/>
          <w:shd w:val="clear" w:color="auto" w:fill="FFFFFF"/>
        </w:rPr>
        <w:t>Cardoso et. al, 2022</w:t>
      </w:r>
      <w:r w:rsidR="00CD1561" w:rsidRPr="00645FEB">
        <w:rPr>
          <w:lang w:val="en-GB"/>
        </w:rPr>
        <w:t>)</w:t>
      </w:r>
      <w:r w:rsidRPr="00645FEB">
        <w:rPr>
          <w:lang w:val="en-GB"/>
        </w:rPr>
        <w:t>.</w:t>
      </w:r>
    </w:p>
    <w:p w14:paraId="7A8B5604" w14:textId="1C3AFF89" w:rsidR="00D8160F" w:rsidRPr="00645FEB" w:rsidRDefault="00D8160F" w:rsidP="00D8160F">
      <w:pPr>
        <w:pStyle w:val="CETBodytext"/>
        <w:spacing w:after="60"/>
        <w:rPr>
          <w:lang w:val="en-GB"/>
        </w:rPr>
      </w:pPr>
      <w:r w:rsidRPr="00645FEB">
        <w:rPr>
          <w:lang w:val="en-GB"/>
        </w:rPr>
        <w:t>First, near the charge level, the charge undergoes moisture evaporation and preheating. When the charge decreases, the reduction of iron oxides takes place. In the softening and melting zone, in the area of the lower vat and the belly, begins the softening and melting of the charge, which develops to the crucible</w:t>
      </w:r>
      <w:r w:rsidR="00CD1561" w:rsidRPr="00645FEB">
        <w:rPr>
          <w:lang w:val="en-GB"/>
        </w:rPr>
        <w:t xml:space="preserve"> (</w:t>
      </w:r>
      <w:r w:rsidR="00CD1561" w:rsidRPr="00645FEB">
        <w:rPr>
          <w:rFonts w:cs="Arial"/>
          <w:szCs w:val="18"/>
        </w:rPr>
        <w:t>Ducic, 2020</w:t>
      </w:r>
      <w:r w:rsidR="00CD1561" w:rsidRPr="00645FEB">
        <w:rPr>
          <w:lang w:val="en-GB"/>
        </w:rPr>
        <w:t>)</w:t>
      </w:r>
      <w:r w:rsidRPr="00645FEB">
        <w:rPr>
          <w:lang w:val="en-GB"/>
        </w:rPr>
        <w:t>.</w:t>
      </w:r>
    </w:p>
    <w:p w14:paraId="5BCDFAE5" w14:textId="3782930C" w:rsidR="00D8160F" w:rsidRPr="00645FEB" w:rsidRDefault="00D8160F" w:rsidP="00D8160F">
      <w:pPr>
        <w:pStyle w:val="CETBodytext"/>
        <w:spacing w:after="60"/>
        <w:rPr>
          <w:lang w:val="en-GB"/>
        </w:rPr>
      </w:pPr>
      <w:r w:rsidRPr="00645FEB">
        <w:rPr>
          <w:lang w:val="en-GB"/>
        </w:rPr>
        <w:t xml:space="preserve">The pig iron (hot metal) and slag that are in the crucible are removed at controlled intervals through the running holes. In the area of the tuyeres, the coke gradually decreases in size as it burns. Together with the fusion of the materials that make up the charge, this causes the level in the blast furnace to drop, so that a new charge has to be conveyed at </w:t>
      </w:r>
      <w:r w:rsidRPr="009D1E3F">
        <w:rPr>
          <w:lang w:val="en-GB"/>
        </w:rPr>
        <w:t>the top</w:t>
      </w:r>
      <w:r w:rsidR="00CD1561" w:rsidRPr="009D1E3F">
        <w:rPr>
          <w:lang w:val="en-GB"/>
        </w:rPr>
        <w:t xml:space="preserve"> (Arif et. al, 2021)</w:t>
      </w:r>
      <w:r w:rsidRPr="009D1E3F">
        <w:rPr>
          <w:lang w:val="en-GB"/>
        </w:rPr>
        <w:t>.</w:t>
      </w:r>
    </w:p>
    <w:p w14:paraId="19C8D360" w14:textId="5FE76D53" w:rsidR="00D8160F" w:rsidRPr="00645FEB" w:rsidRDefault="00D8160F" w:rsidP="00D8160F">
      <w:pPr>
        <w:pStyle w:val="CETBodytext"/>
        <w:spacing w:after="60"/>
        <w:rPr>
          <w:lang w:val="en-GB"/>
        </w:rPr>
      </w:pPr>
      <w:r w:rsidRPr="00645FEB">
        <w:rPr>
          <w:lang w:val="en-GB"/>
        </w:rPr>
        <w:t>Coke is considered the permeabilizer of the blast furnace charge. This role cannot be assumed by any other fuel, as coke is the only material capable of maintaining the permeability of the bed to the ascending gas, as well as that of the descending liquid slag and hot metal. Coke remains solid under the high-temperature conditions prevailing in the oven and maintains levels of resistance to the different stresses it undergoes inside the oven. This allows it to maintain a suitable size and size distribution for good permeability, without which the manufacture of pig iron in a blast furnace would be impossible</w:t>
      </w:r>
      <w:r w:rsidR="00546435" w:rsidRPr="00645FEB">
        <w:rPr>
          <w:lang w:val="en-GB"/>
        </w:rPr>
        <w:t xml:space="preserve"> (</w:t>
      </w:r>
      <w:r w:rsidR="00546435" w:rsidRPr="00645FEB">
        <w:rPr>
          <w:rFonts w:cs="Arial"/>
          <w:szCs w:val="18"/>
        </w:rPr>
        <w:t>Lyalyuk et. al, 2018</w:t>
      </w:r>
      <w:r w:rsidR="00546435" w:rsidRPr="00645FEB">
        <w:rPr>
          <w:lang w:val="en-GB"/>
        </w:rPr>
        <w:t>)</w:t>
      </w:r>
      <w:r w:rsidRPr="00645FEB">
        <w:rPr>
          <w:lang w:val="en-GB"/>
        </w:rPr>
        <w:t>.</w:t>
      </w:r>
    </w:p>
    <w:p w14:paraId="6C4F6519" w14:textId="1DA7095F" w:rsidR="00C32D21" w:rsidRPr="00645FEB" w:rsidRDefault="00E26D06" w:rsidP="00C32D21">
      <w:pPr>
        <w:pStyle w:val="CETBodytext"/>
        <w:spacing w:after="60"/>
        <w:rPr>
          <w:lang w:val="en-GB"/>
        </w:rPr>
      </w:pPr>
      <w:r w:rsidRPr="00645FEB">
        <w:rPr>
          <w:noProof/>
          <w:lang w:val="fr-FR" w:eastAsia="fr-FR"/>
        </w:rPr>
        <w:drawing>
          <wp:anchor distT="0" distB="0" distL="114300" distR="114300" simplePos="0" relativeHeight="251658240" behindDoc="0" locked="0" layoutInCell="1" allowOverlap="1" wp14:anchorId="7F54D4B8" wp14:editId="5405E4F3">
            <wp:simplePos x="0" y="0"/>
            <wp:positionH relativeFrom="page">
              <wp:posOffset>2324100</wp:posOffset>
            </wp:positionH>
            <wp:positionV relativeFrom="page">
              <wp:posOffset>5895976</wp:posOffset>
            </wp:positionV>
            <wp:extent cx="2809875" cy="3077482"/>
            <wp:effectExtent l="0" t="0" r="0" b="8890"/>
            <wp:wrapTopAndBottom/>
            <wp:docPr id="3" name="Imagem 4">
              <a:extLst xmlns:a="http://schemas.openxmlformats.org/drawingml/2006/main">
                <a:ext uri="{FF2B5EF4-FFF2-40B4-BE49-F238E27FC236}">
                  <a16:creationId xmlns:a16="http://schemas.microsoft.com/office/drawing/2014/main" id="{AE2EA53D-6B98-4EC1-BB8B-D42B274F2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AE2EA53D-6B98-4EC1-BB8B-D42B274F2496}"/>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715" t="2126" r="1715" b="7246"/>
                    <a:stretch/>
                  </pic:blipFill>
                  <pic:spPr>
                    <a:xfrm>
                      <a:off x="0" y="0"/>
                      <a:ext cx="2824685" cy="3093702"/>
                    </a:xfrm>
                    <a:prstGeom prst="rect">
                      <a:avLst/>
                    </a:prstGeom>
                  </pic:spPr>
                </pic:pic>
              </a:graphicData>
            </a:graphic>
            <wp14:sizeRelH relativeFrom="margin">
              <wp14:pctWidth>0</wp14:pctWidth>
            </wp14:sizeRelH>
            <wp14:sizeRelV relativeFrom="margin">
              <wp14:pctHeight>0</wp14:pctHeight>
            </wp14:sizeRelV>
          </wp:anchor>
        </w:drawing>
      </w:r>
      <w:r w:rsidR="00D8160F" w:rsidRPr="00645FEB">
        <w:rPr>
          <w:lang w:val="en-GB"/>
        </w:rPr>
        <w:t>However, the thermal and chemical roles can be played, in part, by other liquid fuels (petroleum fuel oil and coal tar), gaseous with high calorific value (reducing gas, natural gas, and coke oven gas) or solids (mainly, mineral coal), injected through the tuyeres of the kiln. Thus, these auxiliary fuels also participate as sources of heat and reducing gas for the process. Figure 1 illustrates the working principle of a blast furnace</w:t>
      </w:r>
      <w:r w:rsidR="00546435" w:rsidRPr="00645FEB">
        <w:rPr>
          <w:lang w:val="en-GB"/>
        </w:rPr>
        <w:t xml:space="preserve"> (</w:t>
      </w:r>
      <w:r w:rsidR="00546435" w:rsidRPr="00645FEB">
        <w:rPr>
          <w:rFonts w:cs="Arial"/>
          <w:szCs w:val="18"/>
        </w:rPr>
        <w:t>Lyalyuk et. al, 2017</w:t>
      </w:r>
      <w:r w:rsidR="00546435" w:rsidRPr="00645FEB">
        <w:rPr>
          <w:lang w:val="en-GB"/>
        </w:rPr>
        <w:t>)</w:t>
      </w:r>
      <w:r w:rsidR="00D8160F" w:rsidRPr="00645FEB">
        <w:rPr>
          <w:lang w:val="en-GB"/>
        </w:rPr>
        <w:t>.</w:t>
      </w:r>
      <w:r w:rsidR="00C32D21" w:rsidRPr="00645FEB">
        <w:rPr>
          <w:lang w:val="en-GB"/>
        </w:rPr>
        <w:t xml:space="preserve"> </w:t>
      </w:r>
    </w:p>
    <w:p w14:paraId="232B14B5" w14:textId="4621E6FB" w:rsidR="00C32D21" w:rsidRPr="00645FEB" w:rsidRDefault="00C32D21" w:rsidP="00C32D21">
      <w:pPr>
        <w:pStyle w:val="CETCaption"/>
        <w:spacing w:before="0"/>
        <w:jc w:val="center"/>
      </w:pPr>
      <w:r w:rsidRPr="00645FEB">
        <w:rPr>
          <w:rStyle w:val="CETCaptionCarattere"/>
          <w:i/>
        </w:rPr>
        <w:t xml:space="preserve">Figure 1: Blast furnace </w:t>
      </w:r>
      <w:r w:rsidRPr="00645FEB">
        <w:t>working principle</w:t>
      </w:r>
    </w:p>
    <w:p w14:paraId="01AE1322" w14:textId="65247629" w:rsidR="00C32D21" w:rsidRPr="00645FEB" w:rsidRDefault="00C32D21" w:rsidP="00C32D21">
      <w:pPr>
        <w:pStyle w:val="CETBodytext"/>
        <w:spacing w:after="60"/>
        <w:rPr>
          <w:lang w:val="en-GB"/>
        </w:rPr>
      </w:pPr>
      <w:r w:rsidRPr="00645FEB">
        <w:rPr>
          <w:lang w:val="en-GB"/>
        </w:rPr>
        <w:t xml:space="preserve">In the field of technology and </w:t>
      </w:r>
      <w:r w:rsidR="000C2881" w:rsidRPr="00645FEB">
        <w:rPr>
          <w:lang w:val="en-GB"/>
        </w:rPr>
        <w:t>modelling</w:t>
      </w:r>
      <w:r w:rsidRPr="00645FEB">
        <w:rPr>
          <w:lang w:val="en-GB"/>
        </w:rPr>
        <w:t xml:space="preserve">, in addition to predicting the effects of changes in production parameters, several blast furnace simulation models have been developed with the aim of improving production conditions, </w:t>
      </w:r>
      <w:r w:rsidRPr="00645FEB">
        <w:rPr>
          <w:lang w:val="en-GB"/>
        </w:rPr>
        <w:lastRenderedPageBreak/>
        <w:t>including two- and three-dimensional models that allow progress and detailed information on fluid flow and mass and heat balances within the blast furnace</w:t>
      </w:r>
      <w:r w:rsidR="00645FEB" w:rsidRPr="00645FEB">
        <w:rPr>
          <w:lang w:val="en-GB"/>
        </w:rPr>
        <w:t xml:space="preserve"> (</w:t>
      </w:r>
      <w:r w:rsidR="00645FEB" w:rsidRPr="00645FEB">
        <w:rPr>
          <w:rStyle w:val="Hyperlink"/>
          <w:rFonts w:cs="Arial"/>
          <w:color w:val="auto"/>
          <w:szCs w:val="18"/>
          <w:u w:val="none"/>
        </w:rPr>
        <w:t>Wong et. al, 2016</w:t>
      </w:r>
      <w:r w:rsidR="00645FEB" w:rsidRPr="00645FEB">
        <w:rPr>
          <w:lang w:val="en-GB"/>
        </w:rPr>
        <w:t>)</w:t>
      </w:r>
      <w:r w:rsidRPr="00645FEB">
        <w:rPr>
          <w:lang w:val="en-GB"/>
        </w:rPr>
        <w:t>.</w:t>
      </w:r>
    </w:p>
    <w:p w14:paraId="0DB5BED7" w14:textId="77777777" w:rsidR="00C32D21" w:rsidRPr="00645FEB" w:rsidRDefault="00C32D21" w:rsidP="00C32D21">
      <w:pPr>
        <w:pStyle w:val="CETBodytext"/>
        <w:spacing w:after="60"/>
        <w:rPr>
          <w:lang w:val="en-GB"/>
        </w:rPr>
      </w:pPr>
      <w:r w:rsidRPr="00645FEB">
        <w:rPr>
          <w:lang w:val="en-GB"/>
        </w:rPr>
        <w:t>Considering the existing difficulties in the field of simulation of complex processes, the application of solutions based on neural networks has gained space due to its diversity of application and increase in the reliability of responses, since the neural network receives new data in the operating process/training without necessarily drawing conclusions about values or types of interaction between raw materials for the use of neural models.</w:t>
      </w:r>
    </w:p>
    <w:p w14:paraId="06E2F039" w14:textId="18C4B6AD" w:rsidR="00E16DAB" w:rsidRPr="00645FEB" w:rsidRDefault="00C32D21" w:rsidP="00C32D21">
      <w:pPr>
        <w:pStyle w:val="CETBodytext"/>
        <w:spacing w:after="60"/>
        <w:rPr>
          <w:lang w:val="en-GB"/>
        </w:rPr>
      </w:pPr>
      <w:r w:rsidRPr="00645FEB">
        <w:rPr>
          <w:lang w:val="en-GB"/>
        </w:rPr>
        <w:t>The Extreme Learning Machine, an algorithm proposed by Huang et al. (2004)</w:t>
      </w:r>
      <w:r w:rsidR="00CE0D43" w:rsidRPr="00645FEB">
        <w:rPr>
          <w:lang w:val="en-GB"/>
        </w:rPr>
        <w:t xml:space="preserve"> and Huang et al. (2006)</w:t>
      </w:r>
      <w:r w:rsidRPr="00645FEB">
        <w:rPr>
          <w:lang w:val="en-GB"/>
        </w:rPr>
        <w:t xml:space="preserve">, is then another way of training an artificial neural network (ANN) with only one hidden layer. The working principle of ELM is the same as that of ANN, however, the training methodology of ELM is not based on gradient descent. </w:t>
      </w:r>
    </w:p>
    <w:p w14:paraId="097B328E" w14:textId="55CF259E" w:rsidR="00C32D21" w:rsidRPr="00645FEB" w:rsidRDefault="00C32D21" w:rsidP="00C32D21">
      <w:pPr>
        <w:pStyle w:val="CETBodytext"/>
        <w:spacing w:after="60"/>
        <w:rPr>
          <w:lang w:val="en-GB"/>
        </w:rPr>
      </w:pPr>
      <w:r w:rsidRPr="00645FEB">
        <w:rPr>
          <w:lang w:val="en-GB"/>
        </w:rPr>
        <w:t>Thus, the algorithm escapes the main shortcomings of backpropagation: slow convergence and convergence to local minima. The extreme learning machines used in this work have an architecture similar to multi-layer neural networks (MultiLayer Perceptron), with only one intermediate layer, as shown in Figure 2.</w:t>
      </w:r>
    </w:p>
    <w:p w14:paraId="0B2F07A3" w14:textId="1B707316" w:rsidR="004456A1" w:rsidRPr="00645FEB" w:rsidRDefault="004456A1" w:rsidP="004456A1">
      <w:pPr>
        <w:pStyle w:val="CETBodytext"/>
        <w:spacing w:after="60"/>
        <w:jc w:val="center"/>
        <w:rPr>
          <w:lang w:val="en-GB"/>
        </w:rPr>
      </w:pPr>
      <w:r w:rsidRPr="00645FEB">
        <w:rPr>
          <w:noProof/>
          <w:lang w:val="fr-FR" w:eastAsia="fr-FR"/>
        </w:rPr>
        <w:drawing>
          <wp:inline distT="0" distB="0" distL="0" distR="0" wp14:anchorId="6D250B4D" wp14:editId="51BE5E01">
            <wp:extent cx="4019260" cy="2371060"/>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0185" cy="2412901"/>
                    </a:xfrm>
                    <a:prstGeom prst="rect">
                      <a:avLst/>
                    </a:prstGeom>
                    <a:noFill/>
                    <a:ln>
                      <a:noFill/>
                    </a:ln>
                  </pic:spPr>
                </pic:pic>
              </a:graphicData>
            </a:graphic>
          </wp:inline>
        </w:drawing>
      </w:r>
    </w:p>
    <w:p w14:paraId="0E23A104" w14:textId="51914E63" w:rsidR="004456A1" w:rsidRPr="00645FEB" w:rsidRDefault="004456A1" w:rsidP="004456A1">
      <w:pPr>
        <w:pStyle w:val="CETCaption"/>
        <w:spacing w:before="0"/>
        <w:jc w:val="center"/>
      </w:pPr>
      <w:r w:rsidRPr="00645FEB">
        <w:rPr>
          <w:rStyle w:val="CETCaptionCarattere"/>
          <w:i/>
        </w:rPr>
        <w:t xml:space="preserve">Figure 2: </w:t>
      </w:r>
      <w:r w:rsidRPr="00645FEB">
        <w:t>Artificial neural network using the extreme learning machine principle</w:t>
      </w:r>
    </w:p>
    <w:p w14:paraId="565DF660" w14:textId="5871313F" w:rsidR="00C32D21" w:rsidRPr="00645FEB" w:rsidRDefault="00C32D21" w:rsidP="00C32D21">
      <w:pPr>
        <w:pStyle w:val="CETBodytext"/>
        <w:spacing w:after="60"/>
        <w:rPr>
          <w:lang w:val="en-GB"/>
        </w:rPr>
      </w:pPr>
      <w:r w:rsidRPr="00645FEB">
        <w:rPr>
          <w:lang w:val="en-GB"/>
        </w:rPr>
        <w:t>The goal of this work is to numerically simulate an artificial neural network with 25 neurons in the hidden layer using the extreme learning machine methodology.</w:t>
      </w:r>
    </w:p>
    <w:p w14:paraId="3C9ABCF2" w14:textId="51C2478A" w:rsidR="00307F99" w:rsidRPr="00645FEB" w:rsidRDefault="00307F99" w:rsidP="00307F99">
      <w:pPr>
        <w:pStyle w:val="CETHeading1"/>
      </w:pPr>
      <w:r w:rsidRPr="00645FEB">
        <w:t>Research Method</w:t>
      </w:r>
    </w:p>
    <w:p w14:paraId="5BF14FD2" w14:textId="371E9225" w:rsidR="00960962" w:rsidRPr="00645FEB" w:rsidRDefault="00960962" w:rsidP="00D85362">
      <w:pPr>
        <w:pStyle w:val="CETBodytext"/>
        <w:spacing w:after="60"/>
      </w:pPr>
      <w:r w:rsidRPr="00645FEB">
        <w:t>The database used for numerical simulation corresponds to 3.5 years of reactor operation. Big Data contains 94</w:t>
      </w:r>
      <w:r w:rsidR="006A11BB">
        <w:t>.</w:t>
      </w:r>
      <w:r w:rsidRPr="00645FEB">
        <w:t>875 pieces of information divided into 75 variables. The input of the ELM neural network is composed of 72 variables and the output of 3 variables. The selected output variables were coke rate, PCI rate and fuel rate.</w:t>
      </w:r>
    </w:p>
    <w:p w14:paraId="416A4462" w14:textId="44A6FC44" w:rsidR="00EB2BA6" w:rsidRPr="00645FEB" w:rsidRDefault="00EB2BA6" w:rsidP="00D85362">
      <w:pPr>
        <w:pStyle w:val="CETBodytext"/>
        <w:spacing w:after="60"/>
        <w:rPr>
          <w:lang w:val="en-GB"/>
        </w:rPr>
      </w:pPr>
      <w:r w:rsidRPr="00645FEB">
        <w:rPr>
          <w:lang w:val="en-GB"/>
        </w:rPr>
        <w:t>The artificial neural network has a similar structure to Figure 2 with an architecture based on an extreme learning machine, a simple layer, 25 neurons in the hidden layer, using the Levenberg-Marquardt training algorithm, and a sigmoid activation function. Figure 3 shows more details of the architecture.</w:t>
      </w:r>
    </w:p>
    <w:p w14:paraId="4A090CD1" w14:textId="631C5C46" w:rsidR="0067663B" w:rsidRPr="00645FEB" w:rsidRDefault="0067663B" w:rsidP="00D85362">
      <w:pPr>
        <w:pStyle w:val="CETBodytext"/>
        <w:spacing w:after="60"/>
        <w:rPr>
          <w:lang w:val="en-GB"/>
        </w:rPr>
      </w:pPr>
      <w:r w:rsidRPr="00645FEB">
        <w:rPr>
          <w:rFonts w:ascii="Times New Roman" w:hAnsi="Times New Roman"/>
          <w:noProof/>
          <w:lang w:val="fr-FR" w:eastAsia="fr-FR"/>
        </w:rPr>
        <w:drawing>
          <wp:inline distT="0" distB="0" distL="0" distR="0" wp14:anchorId="4A6EC8CF" wp14:editId="7841BD0C">
            <wp:extent cx="5557962" cy="122603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3871" cy="1236166"/>
                    </a:xfrm>
                    <a:prstGeom prst="rect">
                      <a:avLst/>
                    </a:prstGeom>
                    <a:noFill/>
                    <a:ln>
                      <a:noFill/>
                    </a:ln>
                  </pic:spPr>
                </pic:pic>
              </a:graphicData>
            </a:graphic>
          </wp:inline>
        </w:drawing>
      </w:r>
    </w:p>
    <w:p w14:paraId="1B1C3C38" w14:textId="3027D88B" w:rsidR="0067663B" w:rsidRPr="00645FEB" w:rsidRDefault="0067663B" w:rsidP="0067663B">
      <w:pPr>
        <w:pStyle w:val="CETCaption"/>
        <w:spacing w:before="0"/>
        <w:jc w:val="center"/>
      </w:pPr>
      <w:r w:rsidRPr="00645FEB">
        <w:rPr>
          <w:rStyle w:val="CETCaptionCarattere"/>
          <w:i/>
        </w:rPr>
        <w:t xml:space="preserve">Figure </w:t>
      </w:r>
      <w:r w:rsidR="0092408C" w:rsidRPr="00645FEB">
        <w:rPr>
          <w:rStyle w:val="CETCaptionCarattere"/>
          <w:i/>
        </w:rPr>
        <w:t>3</w:t>
      </w:r>
      <w:r w:rsidRPr="00645FEB">
        <w:rPr>
          <w:rStyle w:val="CETCaptionCarattere"/>
          <w:i/>
        </w:rPr>
        <w:t xml:space="preserve">: </w:t>
      </w:r>
      <w:r w:rsidR="00EB2BA6" w:rsidRPr="00645FEB">
        <w:rPr>
          <w:rStyle w:val="CETCaptionCarattere"/>
          <w:i/>
        </w:rPr>
        <w:t>Architecture of a</w:t>
      </w:r>
      <w:r w:rsidRPr="00645FEB">
        <w:t>rtificial neural network using the extreme learning machine principle</w:t>
      </w:r>
    </w:p>
    <w:p w14:paraId="25440EFB" w14:textId="029B8DDA" w:rsidR="001D2DF9" w:rsidRPr="00645FEB" w:rsidRDefault="001D2DF9" w:rsidP="00D85362">
      <w:pPr>
        <w:pStyle w:val="CETBodytext"/>
        <w:spacing w:after="60"/>
        <w:rPr>
          <w:lang w:val="en-GB"/>
        </w:rPr>
      </w:pPr>
      <w:r w:rsidRPr="00645FEB">
        <w:rPr>
          <w:lang w:val="en-GB"/>
        </w:rPr>
        <w:t>Considering the information in the work of Cardoso and Felice (2021), 85% of the database should be used to train a neural network based on an extreme learning machine and the remaining 15% will be used to test the predictive ability of the model.</w:t>
      </w:r>
      <w:r w:rsidR="00D85362" w:rsidRPr="00645FEB">
        <w:rPr>
          <w:lang w:val="en-GB"/>
        </w:rPr>
        <w:t xml:space="preserve"> </w:t>
      </w:r>
      <w:r w:rsidRPr="00645FEB">
        <w:rPr>
          <w:lang w:val="en-GB"/>
        </w:rPr>
        <w:t>Cross-validation is a step that occurs after testing and using an additional database. At this stage, the predictive ability of the model is tested again.</w:t>
      </w:r>
      <w:r w:rsidR="00E16DAB" w:rsidRPr="00645FEB">
        <w:rPr>
          <w:lang w:val="en-GB"/>
        </w:rPr>
        <w:t xml:space="preserve"> Table 1 illustrates the splitting of the database.</w:t>
      </w:r>
    </w:p>
    <w:p w14:paraId="62E6CC12" w14:textId="77777777" w:rsidR="00E16DAB" w:rsidRPr="00645FEB" w:rsidRDefault="00E16DAB" w:rsidP="00E16DAB">
      <w:pPr>
        <w:pStyle w:val="CETTabletitle"/>
        <w:jc w:val="center"/>
      </w:pPr>
      <w:r w:rsidRPr="00645FEB">
        <w:lastRenderedPageBreak/>
        <w:t>Table 1: Division of samples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992"/>
      </w:tblGrid>
      <w:tr w:rsidR="00E16DAB" w:rsidRPr="00645FEB" w14:paraId="21C8273A" w14:textId="77777777" w:rsidTr="00546435">
        <w:trPr>
          <w:jc w:val="center"/>
        </w:trPr>
        <w:tc>
          <w:tcPr>
            <w:tcW w:w="1418" w:type="dxa"/>
            <w:tcBorders>
              <w:top w:val="single" w:sz="12" w:space="0" w:color="008000"/>
              <w:bottom w:val="single" w:sz="6" w:space="0" w:color="008000"/>
            </w:tcBorders>
            <w:shd w:val="clear" w:color="auto" w:fill="FFFFFF"/>
          </w:tcPr>
          <w:p w14:paraId="4B2FCC91" w14:textId="77777777" w:rsidR="00E16DAB" w:rsidRPr="00645FEB" w:rsidRDefault="00E16DAB" w:rsidP="00546435">
            <w:pPr>
              <w:pStyle w:val="CETBodytext"/>
              <w:jc w:val="left"/>
              <w:rPr>
                <w:lang w:val="en-GB"/>
              </w:rPr>
            </w:pPr>
            <w:r w:rsidRPr="00645FEB">
              <w:rPr>
                <w:lang w:val="en-GB"/>
              </w:rPr>
              <w:t>Step</w:t>
            </w:r>
          </w:p>
        </w:tc>
        <w:tc>
          <w:tcPr>
            <w:tcW w:w="992" w:type="dxa"/>
            <w:tcBorders>
              <w:top w:val="single" w:sz="12" w:space="0" w:color="008000"/>
              <w:bottom w:val="single" w:sz="6" w:space="0" w:color="008000"/>
            </w:tcBorders>
            <w:shd w:val="clear" w:color="auto" w:fill="FFFFFF"/>
          </w:tcPr>
          <w:p w14:paraId="03C7C473" w14:textId="77777777" w:rsidR="00E16DAB" w:rsidRPr="00645FEB" w:rsidRDefault="00E16DAB" w:rsidP="00546435">
            <w:pPr>
              <w:pStyle w:val="CETBodytext"/>
              <w:jc w:val="center"/>
              <w:rPr>
                <w:lang w:val="en-GB"/>
              </w:rPr>
            </w:pPr>
            <w:r w:rsidRPr="00645FEB">
              <w:rPr>
                <w:lang w:val="en-GB"/>
              </w:rPr>
              <w:t>Samples</w:t>
            </w:r>
          </w:p>
        </w:tc>
      </w:tr>
      <w:tr w:rsidR="00E16DAB" w:rsidRPr="00645FEB" w14:paraId="24004E9E" w14:textId="77777777" w:rsidTr="00546435">
        <w:trPr>
          <w:jc w:val="center"/>
        </w:trPr>
        <w:tc>
          <w:tcPr>
            <w:tcW w:w="1418" w:type="dxa"/>
            <w:shd w:val="clear" w:color="auto" w:fill="FFFFFF"/>
          </w:tcPr>
          <w:p w14:paraId="16959F6F" w14:textId="77777777" w:rsidR="00E16DAB" w:rsidRPr="00645FEB" w:rsidRDefault="00E16DAB" w:rsidP="00546435">
            <w:pPr>
              <w:pStyle w:val="CETBodytext"/>
              <w:jc w:val="left"/>
            </w:pPr>
            <w:r w:rsidRPr="00645FEB">
              <w:t>Training</w:t>
            </w:r>
          </w:p>
        </w:tc>
        <w:tc>
          <w:tcPr>
            <w:tcW w:w="992" w:type="dxa"/>
            <w:shd w:val="clear" w:color="auto" w:fill="FFFFFF"/>
          </w:tcPr>
          <w:p w14:paraId="0512241E" w14:textId="77777777" w:rsidR="00E16DAB" w:rsidRPr="00645FEB" w:rsidRDefault="00E16DAB" w:rsidP="00546435">
            <w:pPr>
              <w:pStyle w:val="CETBodytext"/>
              <w:jc w:val="center"/>
              <w:rPr>
                <w:lang w:val="en-GB"/>
              </w:rPr>
            </w:pPr>
            <w:r w:rsidRPr="00645FEB">
              <w:rPr>
                <w:lang w:val="en-GB"/>
              </w:rPr>
              <w:t>935</w:t>
            </w:r>
          </w:p>
        </w:tc>
      </w:tr>
      <w:tr w:rsidR="00E16DAB" w:rsidRPr="00645FEB" w14:paraId="2D1411C8" w14:textId="77777777" w:rsidTr="00546435">
        <w:trPr>
          <w:jc w:val="center"/>
        </w:trPr>
        <w:tc>
          <w:tcPr>
            <w:tcW w:w="1418" w:type="dxa"/>
            <w:shd w:val="clear" w:color="auto" w:fill="FFFFFF"/>
          </w:tcPr>
          <w:p w14:paraId="3AD4D452" w14:textId="77777777" w:rsidR="00E16DAB" w:rsidRPr="00645FEB" w:rsidRDefault="00E16DAB" w:rsidP="00546435">
            <w:pPr>
              <w:pStyle w:val="CETBodytext"/>
              <w:ind w:right="-1"/>
              <w:jc w:val="left"/>
            </w:pPr>
            <w:r w:rsidRPr="00645FEB">
              <w:t>Testing</w:t>
            </w:r>
          </w:p>
        </w:tc>
        <w:tc>
          <w:tcPr>
            <w:tcW w:w="992" w:type="dxa"/>
            <w:shd w:val="clear" w:color="auto" w:fill="FFFFFF"/>
          </w:tcPr>
          <w:p w14:paraId="11E22E3A" w14:textId="77777777" w:rsidR="00E16DAB" w:rsidRPr="00645FEB" w:rsidRDefault="00E16DAB" w:rsidP="00546435">
            <w:pPr>
              <w:pStyle w:val="CETBodytext"/>
              <w:ind w:right="-1"/>
              <w:jc w:val="center"/>
              <w:rPr>
                <w:rFonts w:cs="Arial"/>
                <w:szCs w:val="18"/>
                <w:lang w:val="en-GB"/>
              </w:rPr>
            </w:pPr>
            <w:r w:rsidRPr="00645FEB">
              <w:t>165</w:t>
            </w:r>
          </w:p>
        </w:tc>
      </w:tr>
      <w:tr w:rsidR="00E16DAB" w:rsidRPr="00645FEB" w14:paraId="5BD2789C" w14:textId="77777777" w:rsidTr="00546435">
        <w:trPr>
          <w:jc w:val="center"/>
        </w:trPr>
        <w:tc>
          <w:tcPr>
            <w:tcW w:w="1418" w:type="dxa"/>
            <w:shd w:val="clear" w:color="auto" w:fill="FFFFFF"/>
          </w:tcPr>
          <w:p w14:paraId="75FAEDA9" w14:textId="77777777" w:rsidR="00E16DAB" w:rsidRPr="00645FEB" w:rsidRDefault="00E16DAB" w:rsidP="00546435">
            <w:pPr>
              <w:pStyle w:val="CETBodytext"/>
              <w:ind w:right="-1"/>
              <w:jc w:val="left"/>
              <w:rPr>
                <w:rFonts w:cs="Arial"/>
                <w:szCs w:val="18"/>
                <w:lang w:val="en-GB"/>
              </w:rPr>
            </w:pPr>
            <w:r w:rsidRPr="00645FEB">
              <w:rPr>
                <w:rFonts w:cs="Arial"/>
                <w:szCs w:val="18"/>
                <w:lang w:val="en-GB"/>
              </w:rPr>
              <w:t>Cross-validation</w:t>
            </w:r>
          </w:p>
        </w:tc>
        <w:tc>
          <w:tcPr>
            <w:tcW w:w="992" w:type="dxa"/>
            <w:shd w:val="clear" w:color="auto" w:fill="FFFFFF"/>
          </w:tcPr>
          <w:p w14:paraId="367C5B97" w14:textId="77777777" w:rsidR="00E16DAB" w:rsidRPr="00645FEB" w:rsidRDefault="00E16DAB" w:rsidP="00546435">
            <w:pPr>
              <w:pStyle w:val="CETBodytext"/>
              <w:ind w:right="-1"/>
              <w:jc w:val="center"/>
              <w:rPr>
                <w:rFonts w:cs="Arial"/>
                <w:szCs w:val="18"/>
                <w:lang w:val="en-GB"/>
              </w:rPr>
            </w:pPr>
            <w:r w:rsidRPr="00645FEB">
              <w:rPr>
                <w:rFonts w:cs="Arial"/>
                <w:szCs w:val="18"/>
                <w:lang w:val="en-GB"/>
              </w:rPr>
              <w:t>165</w:t>
            </w:r>
          </w:p>
        </w:tc>
      </w:tr>
    </w:tbl>
    <w:p w14:paraId="4189EA1A" w14:textId="77777777" w:rsidR="00E16DAB" w:rsidRPr="00645FEB" w:rsidRDefault="00E16DAB" w:rsidP="00D85362">
      <w:pPr>
        <w:pStyle w:val="CETBodytext"/>
        <w:spacing w:after="60"/>
        <w:rPr>
          <w:lang w:val="en-GB"/>
        </w:rPr>
      </w:pPr>
    </w:p>
    <w:p w14:paraId="494D3417" w14:textId="510314E3" w:rsidR="0043075B" w:rsidRPr="00645FEB" w:rsidRDefault="00E16DAB" w:rsidP="0043075B">
      <w:pPr>
        <w:tabs>
          <w:tab w:val="left" w:pos="426"/>
        </w:tabs>
        <w:spacing w:line="276" w:lineRule="auto"/>
      </w:pPr>
      <w:r w:rsidRPr="00645FEB">
        <w:t>T</w:t>
      </w:r>
      <w:r w:rsidR="0043075B" w:rsidRPr="00645FEB">
        <w:t xml:space="preserve">he method used to evaluate the quality of the neural network model was the RMSE (root mean square error). Small values close to zero indicate better predictive capacity of the model. </w:t>
      </w:r>
      <w:r w:rsidRPr="00645FEB">
        <w:t xml:space="preserve">Pearson's mathematical correlation coefficient (R) was also used to validate the mathematical models. </w:t>
      </w:r>
      <w:r w:rsidR="0043075B" w:rsidRPr="00645FEB">
        <w:t xml:space="preserve">The RMSE mathematical equation is presented in </w:t>
      </w:r>
      <w:proofErr w:type="spellStart"/>
      <w:proofErr w:type="gramStart"/>
      <w:r w:rsidR="0043075B" w:rsidRPr="00645FEB">
        <w:t>Eq</w:t>
      </w:r>
      <w:proofErr w:type="spellEnd"/>
      <w:r w:rsidRPr="00645FEB">
        <w:t>(</w:t>
      </w:r>
      <w:proofErr w:type="gramEnd"/>
      <w:r w:rsidRPr="00645FEB">
        <w:t xml:space="preserve">1) and Pearson's mathematical correlation coefficient is presented in </w:t>
      </w:r>
      <w:proofErr w:type="spellStart"/>
      <w:r w:rsidRPr="00645FEB">
        <w:t>Eq</w:t>
      </w:r>
      <w:proofErr w:type="spellEnd"/>
      <w:r w:rsidRPr="00645FEB">
        <w:t>(2)</w:t>
      </w:r>
      <w:r w:rsidR="0092408C" w:rsidRPr="00645FEB">
        <w:t>.</w:t>
      </w:r>
    </w:p>
    <w:p w14:paraId="68F4C335" w14:textId="77777777" w:rsidR="009551B7" w:rsidRPr="00645FEB" w:rsidRDefault="009551B7" w:rsidP="0043075B">
      <w:pPr>
        <w:tabs>
          <w:tab w:val="left" w:pos="426"/>
        </w:tabs>
        <w:spacing w:line="276" w:lineRule="auto"/>
      </w:pPr>
    </w:p>
    <w:p w14:paraId="31D426C1" w14:textId="0F292216" w:rsidR="0043075B" w:rsidRPr="00645FEB" w:rsidRDefault="0043075B" w:rsidP="0043075B">
      <w:pPr>
        <w:tabs>
          <w:tab w:val="left" w:pos="426"/>
        </w:tabs>
        <w:spacing w:line="276" w:lineRule="auto"/>
        <w:rPr>
          <w:rFonts w:ascii="Times New Roman" w:hAnsi="Times New Roman"/>
        </w:rPr>
      </w:pPr>
      <m:oMathPara>
        <m:oMathParaPr>
          <m:jc m:val="right"/>
        </m:oMathParaPr>
        <m:oMath>
          <m:r>
            <m:rPr>
              <m:sty m:val="p"/>
            </m:rPr>
            <w:rPr>
              <w:rFonts w:ascii="Cambria Math" w:hAnsi="Cambria Math"/>
            </w:rPr>
            <m:t>RMSE=</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neural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real </m:t>
                              </m:r>
                            </m:sub>
                          </m:sSub>
                        </m:e>
                      </m:d>
                    </m:e>
                    <m:sup>
                      <m:r>
                        <m:rPr>
                          <m:sty m:val="p"/>
                        </m:rPr>
                        <w:rPr>
                          <w:rFonts w:ascii="Cambria Math" w:hAnsi="Cambria Math"/>
                        </w:rPr>
                        <m:t>2</m:t>
                      </m:r>
                    </m:sup>
                  </m:sSup>
                </m:e>
              </m:nary>
              <m:r>
                <m:rPr>
                  <m:sty m:val="p"/>
                </m:rPr>
                <w:rPr>
                  <w:rFonts w:ascii="Cambria Math" w:hAnsi="Cambria Math"/>
                </w:rPr>
                <m:t xml:space="preserve"> </m:t>
              </m:r>
            </m:e>
          </m:rad>
          <m:r>
            <m:rPr>
              <m:sty m:val="p"/>
            </m:rPr>
            <w:rPr>
              <w:rFonts w:ascii="Cambria Math" w:hAnsi="Cambria Math"/>
            </w:rPr>
            <m:t xml:space="preserve">         (1) </m:t>
          </m:r>
        </m:oMath>
      </m:oMathPara>
    </w:p>
    <w:p w14:paraId="45A92FE8" w14:textId="576A62EC" w:rsidR="0043075B" w:rsidRPr="00645FEB" w:rsidRDefault="0043075B" w:rsidP="0043075B">
      <w:pPr>
        <w:tabs>
          <w:tab w:val="left" w:pos="426"/>
        </w:tabs>
        <w:spacing w:line="276" w:lineRule="auto"/>
        <w:rPr>
          <w:rFonts w:ascii="Times New Roman" w:hAnsi="Times New Roman"/>
          <w:b/>
          <w:lang w:val="pt-BR"/>
        </w:rPr>
      </w:pPr>
      <m:oMathPara>
        <m:oMathParaPr>
          <m:jc m:val="right"/>
        </m:oMathParaPr>
        <m:oMath>
          <m:r>
            <m:rPr>
              <m:sty m:val="p"/>
            </m:rPr>
            <w:rPr>
              <w:rFonts w:ascii="Cambria Math" w:hAnsi="Cambria Math"/>
            </w:rPr>
            <m:t>R=</m:t>
          </m:r>
          <m:rad>
            <m:radPr>
              <m:degHide m:val="1"/>
              <m:ctrlPr>
                <w:rPr>
                  <w:rFonts w:ascii="Cambria Math" w:hAnsi="Cambria Math"/>
                </w:rPr>
              </m:ctrlPr>
            </m:radPr>
            <m:deg/>
            <m:e>
              <m:f>
                <m:fPr>
                  <m:type m:val="lin"/>
                  <m:ctrlPr>
                    <w:rPr>
                      <w:rFonts w:ascii="Cambria Math" w:hAnsi="Cambria Math"/>
                    </w:rPr>
                  </m:ctrlPr>
                </m:fPr>
                <m:num>
                  <m:d>
                    <m:dPr>
                      <m:begChr m:val="["/>
                      <m:endChr m:val="]"/>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w:bookmarkStart w:id="0" w:name="_Hlk83985028"/>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neural </m:t>
                                      </m:r>
                                    </m:sub>
                                  </m:sSub>
                                  <w:bookmarkEnd w:id="0"/>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real </m:t>
                                      </m:r>
                                    </m:sub>
                                  </m:sSub>
                                </m:e>
                              </m:d>
                            </m:e>
                            <m:sup>
                              <m:r>
                                <m:rPr>
                                  <m:sty m:val="p"/>
                                </m:rPr>
                                <w:rPr>
                                  <w:rFonts w:ascii="Cambria Math" w:hAnsi="Cambria Math"/>
                                </w:rPr>
                                <m:t>2</m:t>
                              </m:r>
                            </m:sup>
                          </m:sSup>
                        </m:e>
                      </m:nary>
                    </m:e>
                  </m:d>
                </m:num>
                <m:den>
                  <m:d>
                    <m:dPr>
                      <m:begChr m:val="["/>
                      <m:endChr m:val="]"/>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w:bookmarkStart w:id="1" w:name="_Hlk83985046"/>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real </m:t>
                                      </m:r>
                                    </m:sub>
                                  </m:sSub>
                                  <w:bookmarkEnd w:id="1"/>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neural </m:t>
                                      </m:r>
                                    </m:sub>
                                  </m:sSub>
                                </m:e>
                              </m:d>
                            </m:e>
                            <m:sup>
                              <m:r>
                                <m:rPr>
                                  <m:sty m:val="p"/>
                                </m:rPr>
                                <w:rPr>
                                  <w:rFonts w:ascii="Cambria Math" w:hAnsi="Cambria Math"/>
                                </w:rPr>
                                <m:t>2</m:t>
                              </m:r>
                            </m:sup>
                          </m:sSup>
                        </m:e>
                      </m:nary>
                    </m:e>
                  </m:d>
                </m:den>
              </m:f>
            </m:e>
          </m:rad>
          <m:r>
            <m:rPr>
              <m:sty m:val="p"/>
            </m:rPr>
            <w:rPr>
              <w:rFonts w:ascii="Cambria Math" w:hAnsi="Cambria Math"/>
            </w:rPr>
            <m:t xml:space="preserve">           (2) </m:t>
          </m:r>
        </m:oMath>
      </m:oMathPara>
    </w:p>
    <w:p w14:paraId="7E4C76D8" w14:textId="29684D6E" w:rsidR="006C7B3D" w:rsidRPr="00645FEB" w:rsidRDefault="006C7B3D" w:rsidP="006C7B3D">
      <w:pPr>
        <w:pStyle w:val="CETheadingx"/>
      </w:pPr>
      <w:r w:rsidRPr="00645FEB">
        <w:t xml:space="preserve">Descriptive statistics describe the database using measures such as mean, median, standard deviation, maximum, minimum, skewness, and kurtosis. Table </w:t>
      </w:r>
      <w:r w:rsidR="0092408C" w:rsidRPr="00645FEB">
        <w:t>2</w:t>
      </w:r>
      <w:r w:rsidRPr="00645FEB">
        <w:t xml:space="preserve"> illustrates the statistics of the output variables (coke rate, PCI rate, and fuel rate) used in the Extreme Learning Machine.</w:t>
      </w:r>
    </w:p>
    <w:p w14:paraId="105AD4EF" w14:textId="3E7E0DC8" w:rsidR="00C43E6E" w:rsidRPr="00645FEB" w:rsidRDefault="00C43E6E" w:rsidP="00C43E6E">
      <w:pPr>
        <w:pStyle w:val="CETTabletitle"/>
        <w:jc w:val="center"/>
        <w:rPr>
          <w:i w:val="0"/>
        </w:rPr>
      </w:pPr>
      <w:r w:rsidRPr="00645FEB">
        <w:t xml:space="preserve">Table </w:t>
      </w:r>
      <w:r w:rsidR="0092408C" w:rsidRPr="00645FEB">
        <w:t>2</w:t>
      </w:r>
      <w:r w:rsidRPr="00645FEB">
        <w:t>: Output variables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850"/>
        <w:gridCol w:w="709"/>
        <w:gridCol w:w="851"/>
        <w:gridCol w:w="992"/>
        <w:gridCol w:w="850"/>
        <w:gridCol w:w="993"/>
        <w:gridCol w:w="992"/>
        <w:gridCol w:w="850"/>
      </w:tblGrid>
      <w:tr w:rsidR="00C43E6E" w:rsidRPr="00645FEB" w14:paraId="56E29D59" w14:textId="77777777" w:rsidTr="00C43E6E">
        <w:trPr>
          <w:jc w:val="center"/>
        </w:trPr>
        <w:tc>
          <w:tcPr>
            <w:tcW w:w="851" w:type="dxa"/>
            <w:tcBorders>
              <w:top w:val="single" w:sz="12" w:space="0" w:color="008000"/>
              <w:bottom w:val="single" w:sz="6" w:space="0" w:color="008000"/>
            </w:tcBorders>
            <w:shd w:val="clear" w:color="auto" w:fill="FFFFFF"/>
          </w:tcPr>
          <w:p w14:paraId="2D6DC1A3" w14:textId="534C8C98" w:rsidR="00C43E6E" w:rsidRPr="00645FEB" w:rsidRDefault="00C43E6E" w:rsidP="00546435">
            <w:pPr>
              <w:pStyle w:val="CETBodytext"/>
              <w:jc w:val="left"/>
              <w:rPr>
                <w:rFonts w:cs="Arial"/>
                <w:szCs w:val="18"/>
                <w:lang w:val="en-GB"/>
              </w:rPr>
            </w:pPr>
            <w:r w:rsidRPr="00645FEB">
              <w:rPr>
                <w:rFonts w:cs="Arial"/>
                <w:color w:val="000000"/>
                <w:szCs w:val="18"/>
                <w:lang w:eastAsia="it-IT"/>
              </w:rPr>
              <w:t>Variables</w:t>
            </w:r>
          </w:p>
        </w:tc>
        <w:tc>
          <w:tcPr>
            <w:tcW w:w="850" w:type="dxa"/>
            <w:tcBorders>
              <w:top w:val="single" w:sz="12" w:space="0" w:color="008000"/>
              <w:bottom w:val="single" w:sz="6" w:space="0" w:color="008000"/>
            </w:tcBorders>
            <w:shd w:val="clear" w:color="auto" w:fill="FFFFFF"/>
          </w:tcPr>
          <w:p w14:paraId="66AA458E" w14:textId="3182A68E" w:rsidR="00C43E6E" w:rsidRPr="00645FEB" w:rsidRDefault="00C43E6E" w:rsidP="00546435">
            <w:pPr>
              <w:pStyle w:val="CETBodytext"/>
              <w:jc w:val="center"/>
              <w:rPr>
                <w:rFonts w:cs="Arial"/>
                <w:szCs w:val="18"/>
                <w:lang w:val="en-GB"/>
              </w:rPr>
            </w:pPr>
            <w:r w:rsidRPr="00645FEB">
              <w:rPr>
                <w:rFonts w:cs="Arial"/>
                <w:color w:val="000000"/>
                <w:szCs w:val="18"/>
                <w:lang w:eastAsia="it-IT"/>
              </w:rPr>
              <w:t>Unit</w:t>
            </w:r>
          </w:p>
        </w:tc>
        <w:tc>
          <w:tcPr>
            <w:tcW w:w="709" w:type="dxa"/>
            <w:tcBorders>
              <w:top w:val="single" w:sz="12" w:space="0" w:color="008000"/>
              <w:bottom w:val="single" w:sz="6" w:space="0" w:color="008000"/>
            </w:tcBorders>
            <w:shd w:val="clear" w:color="auto" w:fill="FFFFFF"/>
          </w:tcPr>
          <w:p w14:paraId="2D3B5365" w14:textId="15D08E05" w:rsidR="00C43E6E" w:rsidRPr="00645FEB" w:rsidRDefault="00C43E6E" w:rsidP="00546435">
            <w:pPr>
              <w:pStyle w:val="CETBodytext"/>
              <w:jc w:val="center"/>
              <w:rPr>
                <w:rFonts w:cs="Arial"/>
                <w:szCs w:val="18"/>
                <w:lang w:val="en-GB"/>
              </w:rPr>
            </w:pPr>
            <w:r w:rsidRPr="00645FEB">
              <w:rPr>
                <w:rFonts w:cs="Arial"/>
                <w:color w:val="000000"/>
                <w:szCs w:val="18"/>
                <w:lang w:eastAsia="it-IT"/>
              </w:rPr>
              <w:t>Mean</w:t>
            </w:r>
          </w:p>
        </w:tc>
        <w:tc>
          <w:tcPr>
            <w:tcW w:w="851" w:type="dxa"/>
            <w:tcBorders>
              <w:top w:val="single" w:sz="12" w:space="0" w:color="008000"/>
              <w:bottom w:val="single" w:sz="6" w:space="0" w:color="008000"/>
            </w:tcBorders>
            <w:shd w:val="clear" w:color="auto" w:fill="FFFFFF"/>
          </w:tcPr>
          <w:p w14:paraId="7F0F9666" w14:textId="34405BEA" w:rsidR="00C43E6E" w:rsidRPr="00645FEB" w:rsidRDefault="00C43E6E" w:rsidP="00546435">
            <w:pPr>
              <w:pStyle w:val="CETBodytext"/>
              <w:ind w:right="-1"/>
              <w:jc w:val="center"/>
              <w:rPr>
                <w:rFonts w:cs="Arial"/>
                <w:szCs w:val="18"/>
                <w:lang w:val="en-GB"/>
              </w:rPr>
            </w:pPr>
            <w:r w:rsidRPr="00645FEB">
              <w:rPr>
                <w:rFonts w:cs="Arial"/>
                <w:color w:val="000000"/>
                <w:szCs w:val="18"/>
                <w:lang w:eastAsia="it-IT"/>
              </w:rPr>
              <w:t>Std_Dev</w:t>
            </w:r>
          </w:p>
        </w:tc>
        <w:tc>
          <w:tcPr>
            <w:tcW w:w="992" w:type="dxa"/>
            <w:tcBorders>
              <w:top w:val="single" w:sz="12" w:space="0" w:color="008000"/>
              <w:bottom w:val="single" w:sz="6" w:space="0" w:color="008000"/>
            </w:tcBorders>
            <w:shd w:val="clear" w:color="auto" w:fill="FFFFFF"/>
          </w:tcPr>
          <w:p w14:paraId="5AF6DC9B" w14:textId="1E2E6650" w:rsidR="00C43E6E" w:rsidRPr="00645FEB" w:rsidRDefault="00C43E6E" w:rsidP="00546435">
            <w:pPr>
              <w:pStyle w:val="CETBodytext"/>
              <w:ind w:right="-1"/>
              <w:jc w:val="center"/>
              <w:rPr>
                <w:rFonts w:cs="Arial"/>
                <w:szCs w:val="18"/>
                <w:lang w:val="en-GB"/>
              </w:rPr>
            </w:pPr>
            <w:r w:rsidRPr="00645FEB">
              <w:rPr>
                <w:rFonts w:cs="Arial"/>
                <w:color w:val="000000"/>
                <w:szCs w:val="18"/>
                <w:lang w:eastAsia="it-IT"/>
              </w:rPr>
              <w:t>Minimum</w:t>
            </w:r>
          </w:p>
        </w:tc>
        <w:tc>
          <w:tcPr>
            <w:tcW w:w="850" w:type="dxa"/>
            <w:tcBorders>
              <w:top w:val="single" w:sz="12" w:space="0" w:color="008000"/>
              <w:bottom w:val="single" w:sz="6" w:space="0" w:color="008000"/>
            </w:tcBorders>
            <w:shd w:val="clear" w:color="auto" w:fill="FFFFFF"/>
          </w:tcPr>
          <w:p w14:paraId="6C71B133" w14:textId="7E95D991" w:rsidR="00C43E6E" w:rsidRPr="00645FEB" w:rsidRDefault="00C43E6E" w:rsidP="00546435">
            <w:pPr>
              <w:pStyle w:val="CETBodytext"/>
              <w:ind w:right="-1"/>
              <w:jc w:val="center"/>
              <w:rPr>
                <w:rFonts w:cs="Arial"/>
                <w:szCs w:val="18"/>
                <w:lang w:val="en-GB"/>
              </w:rPr>
            </w:pPr>
            <w:r w:rsidRPr="00645FEB">
              <w:rPr>
                <w:rFonts w:cs="Arial"/>
                <w:color w:val="000000"/>
                <w:szCs w:val="18"/>
                <w:lang w:eastAsia="it-IT"/>
              </w:rPr>
              <w:t>Median</w:t>
            </w:r>
          </w:p>
        </w:tc>
        <w:tc>
          <w:tcPr>
            <w:tcW w:w="993" w:type="dxa"/>
            <w:tcBorders>
              <w:top w:val="single" w:sz="12" w:space="0" w:color="008000"/>
              <w:bottom w:val="single" w:sz="6" w:space="0" w:color="008000"/>
            </w:tcBorders>
            <w:shd w:val="clear" w:color="auto" w:fill="FFFFFF"/>
          </w:tcPr>
          <w:p w14:paraId="3C4BCDAE" w14:textId="6EF00561" w:rsidR="00C43E6E" w:rsidRPr="00645FEB" w:rsidRDefault="00C43E6E" w:rsidP="00546435">
            <w:pPr>
              <w:pStyle w:val="CETBodytext"/>
              <w:ind w:right="-1"/>
              <w:jc w:val="center"/>
              <w:rPr>
                <w:rFonts w:cs="Arial"/>
                <w:szCs w:val="18"/>
                <w:lang w:val="en-GB"/>
              </w:rPr>
            </w:pPr>
            <w:r w:rsidRPr="00645FEB">
              <w:rPr>
                <w:rFonts w:cs="Arial"/>
                <w:color w:val="000000"/>
                <w:szCs w:val="18"/>
                <w:lang w:eastAsia="it-IT"/>
              </w:rPr>
              <w:t>Maximum</w:t>
            </w:r>
          </w:p>
        </w:tc>
        <w:tc>
          <w:tcPr>
            <w:tcW w:w="992" w:type="dxa"/>
            <w:tcBorders>
              <w:top w:val="single" w:sz="12" w:space="0" w:color="008000"/>
              <w:bottom w:val="single" w:sz="6" w:space="0" w:color="008000"/>
            </w:tcBorders>
            <w:shd w:val="clear" w:color="auto" w:fill="FFFFFF"/>
          </w:tcPr>
          <w:p w14:paraId="35F4FAC8" w14:textId="0F5D3BFD" w:rsidR="00C43E6E" w:rsidRPr="00645FEB" w:rsidRDefault="00C43E6E" w:rsidP="00546435">
            <w:pPr>
              <w:pStyle w:val="CETBodytext"/>
              <w:ind w:right="-1"/>
              <w:jc w:val="center"/>
              <w:rPr>
                <w:rFonts w:cs="Arial"/>
                <w:szCs w:val="18"/>
                <w:lang w:val="en-GB"/>
              </w:rPr>
            </w:pPr>
            <w:r w:rsidRPr="00645FEB">
              <w:rPr>
                <w:rFonts w:cs="Arial"/>
                <w:color w:val="000000"/>
                <w:szCs w:val="18"/>
                <w:lang w:eastAsia="it-IT"/>
              </w:rPr>
              <w:t>Skewness</w:t>
            </w:r>
          </w:p>
        </w:tc>
        <w:tc>
          <w:tcPr>
            <w:tcW w:w="850" w:type="dxa"/>
            <w:tcBorders>
              <w:top w:val="single" w:sz="12" w:space="0" w:color="008000"/>
              <w:bottom w:val="single" w:sz="6" w:space="0" w:color="008000"/>
            </w:tcBorders>
            <w:shd w:val="clear" w:color="auto" w:fill="FFFFFF"/>
          </w:tcPr>
          <w:p w14:paraId="57FB185D" w14:textId="34BC7E39" w:rsidR="00C43E6E" w:rsidRPr="00645FEB" w:rsidRDefault="00C43E6E" w:rsidP="00546435">
            <w:pPr>
              <w:pStyle w:val="CETBodytext"/>
              <w:ind w:right="-1"/>
              <w:jc w:val="center"/>
              <w:rPr>
                <w:rFonts w:cs="Arial"/>
                <w:szCs w:val="18"/>
                <w:lang w:val="en-GB"/>
              </w:rPr>
            </w:pPr>
            <w:r w:rsidRPr="00645FEB">
              <w:rPr>
                <w:rFonts w:cs="Arial"/>
                <w:color w:val="000000"/>
                <w:szCs w:val="18"/>
                <w:lang w:eastAsia="it-IT"/>
              </w:rPr>
              <w:t>Kurtosis</w:t>
            </w:r>
          </w:p>
        </w:tc>
      </w:tr>
      <w:tr w:rsidR="00C43E6E" w:rsidRPr="00645FEB" w14:paraId="02D1E942" w14:textId="77777777" w:rsidTr="005A4C95">
        <w:trPr>
          <w:trHeight w:val="97"/>
          <w:jc w:val="center"/>
        </w:trPr>
        <w:tc>
          <w:tcPr>
            <w:tcW w:w="851" w:type="dxa"/>
            <w:shd w:val="clear" w:color="auto" w:fill="FFFFFF"/>
            <w:vAlign w:val="center"/>
          </w:tcPr>
          <w:p w14:paraId="4EBB38F2" w14:textId="0D529E41" w:rsidR="00C43E6E" w:rsidRPr="00645FEB" w:rsidRDefault="00C43E6E" w:rsidP="005A4C95">
            <w:pPr>
              <w:pStyle w:val="CETBodytext"/>
              <w:jc w:val="center"/>
              <w:rPr>
                <w:rFonts w:cs="Arial"/>
                <w:color w:val="000000"/>
                <w:szCs w:val="18"/>
                <w:lang w:eastAsia="it-IT"/>
              </w:rPr>
            </w:pPr>
            <w:r w:rsidRPr="00645FEB">
              <w:rPr>
                <w:rFonts w:cs="Arial"/>
                <w:color w:val="000000"/>
                <w:szCs w:val="18"/>
                <w:lang w:eastAsia="it-IT"/>
              </w:rPr>
              <w:t>Coke rate</w:t>
            </w:r>
          </w:p>
        </w:tc>
        <w:tc>
          <w:tcPr>
            <w:tcW w:w="850" w:type="dxa"/>
            <w:shd w:val="clear" w:color="auto" w:fill="FFFFFF"/>
            <w:vAlign w:val="center"/>
          </w:tcPr>
          <w:p w14:paraId="7F847F0A" w14:textId="4B038BEE" w:rsidR="00C43E6E" w:rsidRPr="00645FEB" w:rsidRDefault="00C43E6E" w:rsidP="005A4C95">
            <w:pPr>
              <w:pStyle w:val="CETBodytext"/>
              <w:jc w:val="center"/>
              <w:rPr>
                <w:rFonts w:cs="Arial"/>
                <w:szCs w:val="18"/>
                <w:lang w:val="en-GB"/>
              </w:rPr>
            </w:pPr>
            <w:r w:rsidRPr="00645FEB">
              <w:rPr>
                <w:rFonts w:cs="Arial"/>
                <w:color w:val="000000"/>
                <w:szCs w:val="18"/>
                <w:lang w:eastAsia="it-IT"/>
              </w:rPr>
              <w:t>kg/ton</w:t>
            </w:r>
          </w:p>
        </w:tc>
        <w:tc>
          <w:tcPr>
            <w:tcW w:w="709" w:type="dxa"/>
            <w:shd w:val="clear" w:color="auto" w:fill="FFFFFF"/>
            <w:vAlign w:val="center"/>
          </w:tcPr>
          <w:p w14:paraId="190AAEC0" w14:textId="584CC311" w:rsidR="00C43E6E" w:rsidRPr="00645FEB" w:rsidRDefault="00C43E6E" w:rsidP="005A4C95">
            <w:pPr>
              <w:pStyle w:val="CETBodytext"/>
              <w:jc w:val="center"/>
              <w:rPr>
                <w:rFonts w:cs="Arial"/>
                <w:szCs w:val="18"/>
                <w:lang w:val="en-GB"/>
              </w:rPr>
            </w:pPr>
            <w:r w:rsidRPr="00645FEB">
              <w:rPr>
                <w:rFonts w:cs="Arial"/>
                <w:color w:val="000000"/>
                <w:szCs w:val="18"/>
                <w:lang w:eastAsia="it-IT"/>
              </w:rPr>
              <w:t>31</w:t>
            </w:r>
            <w:r w:rsidR="00B71AE7" w:rsidRPr="00645FEB">
              <w:rPr>
                <w:rFonts w:cs="Arial"/>
                <w:color w:val="000000"/>
                <w:szCs w:val="18"/>
                <w:lang w:eastAsia="it-IT"/>
              </w:rPr>
              <w:t>2</w:t>
            </w:r>
            <w:r w:rsidRPr="00645FEB">
              <w:rPr>
                <w:rFonts w:cs="Arial"/>
                <w:color w:val="000000"/>
                <w:szCs w:val="18"/>
                <w:lang w:eastAsia="it-IT"/>
              </w:rPr>
              <w:t>.</w:t>
            </w:r>
            <w:r w:rsidR="00B71AE7" w:rsidRPr="00645FEB">
              <w:rPr>
                <w:rFonts w:cs="Arial"/>
                <w:color w:val="000000"/>
                <w:szCs w:val="18"/>
                <w:lang w:eastAsia="it-IT"/>
              </w:rPr>
              <w:t>9</w:t>
            </w:r>
          </w:p>
        </w:tc>
        <w:tc>
          <w:tcPr>
            <w:tcW w:w="851" w:type="dxa"/>
            <w:shd w:val="clear" w:color="auto" w:fill="FFFFFF"/>
            <w:vAlign w:val="center"/>
          </w:tcPr>
          <w:p w14:paraId="56B7FA84" w14:textId="69D742F6" w:rsidR="00C43E6E" w:rsidRPr="00645FEB" w:rsidRDefault="00C43E6E" w:rsidP="005A4C95">
            <w:pPr>
              <w:pStyle w:val="CETBodytext"/>
              <w:ind w:right="-1"/>
              <w:jc w:val="center"/>
              <w:rPr>
                <w:rFonts w:cs="Arial"/>
                <w:szCs w:val="18"/>
              </w:rPr>
            </w:pPr>
            <w:r w:rsidRPr="00645FEB">
              <w:rPr>
                <w:rFonts w:cs="Arial"/>
                <w:color w:val="000000"/>
                <w:szCs w:val="18"/>
                <w:lang w:eastAsia="it-IT"/>
              </w:rPr>
              <w:t>2</w:t>
            </w:r>
            <w:r w:rsidR="00B71AE7" w:rsidRPr="00645FEB">
              <w:rPr>
                <w:rFonts w:cs="Arial"/>
                <w:color w:val="000000"/>
                <w:szCs w:val="18"/>
                <w:lang w:eastAsia="it-IT"/>
              </w:rPr>
              <w:t>4</w:t>
            </w:r>
            <w:r w:rsidRPr="00645FEB">
              <w:rPr>
                <w:rFonts w:cs="Arial"/>
                <w:color w:val="000000"/>
                <w:szCs w:val="18"/>
                <w:lang w:eastAsia="it-IT"/>
              </w:rPr>
              <w:t>.</w:t>
            </w:r>
            <w:r w:rsidR="00B71AE7" w:rsidRPr="00645FEB">
              <w:rPr>
                <w:rFonts w:cs="Arial"/>
                <w:color w:val="000000"/>
                <w:szCs w:val="18"/>
                <w:lang w:eastAsia="it-IT"/>
              </w:rPr>
              <w:t>4</w:t>
            </w:r>
          </w:p>
        </w:tc>
        <w:tc>
          <w:tcPr>
            <w:tcW w:w="992" w:type="dxa"/>
            <w:shd w:val="clear" w:color="auto" w:fill="FFFFFF"/>
            <w:vAlign w:val="center"/>
          </w:tcPr>
          <w:p w14:paraId="2208879E" w14:textId="25917BCF" w:rsidR="00C43E6E" w:rsidRPr="00645FEB" w:rsidRDefault="00C43E6E" w:rsidP="005A4C95">
            <w:pPr>
              <w:pStyle w:val="CETBodytext"/>
              <w:ind w:right="-1"/>
              <w:jc w:val="center"/>
              <w:rPr>
                <w:rFonts w:cs="Arial"/>
                <w:szCs w:val="18"/>
              </w:rPr>
            </w:pPr>
            <w:r w:rsidRPr="00645FEB">
              <w:rPr>
                <w:rFonts w:cs="Arial"/>
                <w:color w:val="000000"/>
                <w:szCs w:val="18"/>
                <w:lang w:eastAsia="it-IT"/>
              </w:rPr>
              <w:t>272.</w:t>
            </w:r>
            <w:r w:rsidR="00B71AE7" w:rsidRPr="00645FEB">
              <w:rPr>
                <w:rFonts w:cs="Arial"/>
                <w:color w:val="000000"/>
                <w:szCs w:val="18"/>
                <w:lang w:eastAsia="it-IT"/>
              </w:rPr>
              <w:t>1</w:t>
            </w:r>
          </w:p>
        </w:tc>
        <w:tc>
          <w:tcPr>
            <w:tcW w:w="850" w:type="dxa"/>
            <w:shd w:val="clear" w:color="auto" w:fill="FFFFFF"/>
            <w:vAlign w:val="center"/>
          </w:tcPr>
          <w:p w14:paraId="2630A1D6" w14:textId="2763725B" w:rsidR="00C43E6E" w:rsidRPr="00645FEB" w:rsidRDefault="00C43E6E" w:rsidP="005A4C95">
            <w:pPr>
              <w:pStyle w:val="CETBodytext"/>
              <w:ind w:right="-1"/>
              <w:jc w:val="center"/>
              <w:rPr>
                <w:rFonts w:cs="Arial"/>
                <w:szCs w:val="18"/>
              </w:rPr>
            </w:pPr>
            <w:r w:rsidRPr="00645FEB">
              <w:rPr>
                <w:rFonts w:cs="Arial"/>
                <w:color w:val="000000"/>
                <w:szCs w:val="18"/>
                <w:lang w:eastAsia="it-IT"/>
              </w:rPr>
              <w:t>31</w:t>
            </w:r>
            <w:r w:rsidR="00B71AE7" w:rsidRPr="00645FEB">
              <w:rPr>
                <w:rFonts w:cs="Arial"/>
                <w:color w:val="000000"/>
                <w:szCs w:val="18"/>
                <w:lang w:eastAsia="it-IT"/>
              </w:rPr>
              <w:t>0</w:t>
            </w:r>
            <w:r w:rsidRPr="00645FEB">
              <w:rPr>
                <w:rFonts w:cs="Arial"/>
                <w:color w:val="000000"/>
                <w:szCs w:val="18"/>
                <w:lang w:eastAsia="it-IT"/>
              </w:rPr>
              <w:t>.8</w:t>
            </w:r>
          </w:p>
        </w:tc>
        <w:tc>
          <w:tcPr>
            <w:tcW w:w="993" w:type="dxa"/>
            <w:shd w:val="clear" w:color="auto" w:fill="FFFFFF"/>
            <w:vAlign w:val="center"/>
          </w:tcPr>
          <w:p w14:paraId="7F469D83" w14:textId="73B5FCDD" w:rsidR="00C43E6E" w:rsidRPr="00645FEB" w:rsidRDefault="00AB1581" w:rsidP="005A4C95">
            <w:pPr>
              <w:pStyle w:val="CETBodytext"/>
              <w:ind w:right="-1"/>
              <w:jc w:val="center"/>
              <w:rPr>
                <w:rFonts w:cs="Arial"/>
                <w:szCs w:val="18"/>
              </w:rPr>
            </w:pPr>
            <w:r w:rsidRPr="00645FEB">
              <w:rPr>
                <w:rFonts w:cs="Arial"/>
                <w:color w:val="000000"/>
                <w:szCs w:val="18"/>
                <w:lang w:eastAsia="it-IT"/>
              </w:rPr>
              <w:t>489.0</w:t>
            </w:r>
          </w:p>
        </w:tc>
        <w:tc>
          <w:tcPr>
            <w:tcW w:w="992" w:type="dxa"/>
            <w:shd w:val="clear" w:color="auto" w:fill="FFFFFF"/>
            <w:vAlign w:val="center"/>
          </w:tcPr>
          <w:p w14:paraId="13689D76" w14:textId="55A9BF51" w:rsidR="00C43E6E" w:rsidRPr="00645FEB" w:rsidRDefault="00B71AE7" w:rsidP="005A4C95">
            <w:pPr>
              <w:pStyle w:val="CETBodytext"/>
              <w:ind w:right="-1"/>
              <w:jc w:val="center"/>
              <w:rPr>
                <w:rFonts w:cs="Arial"/>
                <w:szCs w:val="18"/>
              </w:rPr>
            </w:pPr>
            <w:r w:rsidRPr="00645FEB">
              <w:rPr>
                <w:rFonts w:cs="Arial"/>
                <w:color w:val="000000"/>
                <w:szCs w:val="18"/>
                <w:lang w:eastAsia="it-IT"/>
              </w:rPr>
              <w:t>2.7</w:t>
            </w:r>
          </w:p>
        </w:tc>
        <w:tc>
          <w:tcPr>
            <w:tcW w:w="850" w:type="dxa"/>
            <w:shd w:val="clear" w:color="auto" w:fill="FFFFFF"/>
            <w:vAlign w:val="center"/>
          </w:tcPr>
          <w:p w14:paraId="49DEC900" w14:textId="5C6101E5" w:rsidR="00C43E6E" w:rsidRPr="00645FEB" w:rsidRDefault="00B71AE7" w:rsidP="005A4C95">
            <w:pPr>
              <w:pStyle w:val="CETBodytext"/>
              <w:ind w:right="-1"/>
              <w:jc w:val="center"/>
              <w:rPr>
                <w:rFonts w:cs="Arial"/>
                <w:szCs w:val="18"/>
                <w:lang w:val="en-GB"/>
              </w:rPr>
            </w:pPr>
            <w:r w:rsidRPr="00645FEB">
              <w:rPr>
                <w:rFonts w:cs="Arial"/>
                <w:color w:val="000000"/>
                <w:szCs w:val="18"/>
                <w:lang w:eastAsia="it-IT"/>
              </w:rPr>
              <w:t>12.9</w:t>
            </w:r>
          </w:p>
        </w:tc>
      </w:tr>
      <w:tr w:rsidR="00C43E6E" w:rsidRPr="00645FEB" w14:paraId="3466767A" w14:textId="77777777" w:rsidTr="005A4C95">
        <w:trPr>
          <w:jc w:val="center"/>
        </w:trPr>
        <w:tc>
          <w:tcPr>
            <w:tcW w:w="851" w:type="dxa"/>
            <w:shd w:val="clear" w:color="auto" w:fill="FFFFFF"/>
            <w:vAlign w:val="center"/>
          </w:tcPr>
          <w:p w14:paraId="49EE3DCD" w14:textId="1E13F19C" w:rsidR="00C43E6E" w:rsidRPr="00645FEB" w:rsidRDefault="00C43E6E" w:rsidP="005A4C95">
            <w:pPr>
              <w:pStyle w:val="CETBodytext"/>
              <w:jc w:val="center"/>
              <w:rPr>
                <w:rFonts w:cs="Arial"/>
                <w:color w:val="000000"/>
                <w:szCs w:val="18"/>
                <w:lang w:eastAsia="it-IT"/>
              </w:rPr>
            </w:pPr>
            <w:r w:rsidRPr="00645FEB">
              <w:rPr>
                <w:rFonts w:cs="Arial"/>
                <w:color w:val="000000"/>
                <w:szCs w:val="18"/>
                <w:lang w:eastAsia="it-IT"/>
              </w:rPr>
              <w:t>PCI rate</w:t>
            </w:r>
          </w:p>
        </w:tc>
        <w:tc>
          <w:tcPr>
            <w:tcW w:w="850" w:type="dxa"/>
            <w:shd w:val="clear" w:color="auto" w:fill="FFFFFF"/>
            <w:vAlign w:val="center"/>
          </w:tcPr>
          <w:p w14:paraId="53C5BD7C" w14:textId="7749FDB6" w:rsidR="00C43E6E" w:rsidRPr="00645FEB" w:rsidRDefault="00C43E6E" w:rsidP="005A4C95">
            <w:pPr>
              <w:pStyle w:val="CETBodytext"/>
              <w:ind w:right="-1"/>
              <w:jc w:val="center"/>
              <w:rPr>
                <w:rFonts w:cs="Arial"/>
                <w:szCs w:val="18"/>
                <w:lang w:val="en-GB"/>
              </w:rPr>
            </w:pPr>
            <w:r w:rsidRPr="00645FEB">
              <w:rPr>
                <w:rFonts w:cs="Arial"/>
                <w:color w:val="000000"/>
                <w:szCs w:val="18"/>
                <w:lang w:eastAsia="it-IT"/>
              </w:rPr>
              <w:t>kg/ton</w:t>
            </w:r>
          </w:p>
        </w:tc>
        <w:tc>
          <w:tcPr>
            <w:tcW w:w="709" w:type="dxa"/>
            <w:shd w:val="clear" w:color="auto" w:fill="FFFFFF"/>
            <w:vAlign w:val="center"/>
          </w:tcPr>
          <w:p w14:paraId="640330FC" w14:textId="18F524C5" w:rsidR="00C43E6E" w:rsidRPr="00645FEB" w:rsidRDefault="00C43E6E" w:rsidP="005A4C95">
            <w:pPr>
              <w:pStyle w:val="CETBodytext"/>
              <w:ind w:right="-1"/>
              <w:jc w:val="center"/>
              <w:rPr>
                <w:rFonts w:cs="Arial"/>
                <w:szCs w:val="18"/>
                <w:lang w:val="en-GB"/>
              </w:rPr>
            </w:pPr>
            <w:r w:rsidRPr="00645FEB">
              <w:rPr>
                <w:rFonts w:cs="Arial"/>
                <w:color w:val="000000"/>
                <w:szCs w:val="18"/>
                <w:lang w:eastAsia="it-IT"/>
              </w:rPr>
              <w:t>17</w:t>
            </w:r>
            <w:r w:rsidR="00FE7FBB" w:rsidRPr="00645FEB">
              <w:rPr>
                <w:rFonts w:cs="Arial"/>
                <w:color w:val="000000"/>
                <w:szCs w:val="18"/>
                <w:lang w:eastAsia="it-IT"/>
              </w:rPr>
              <w:t>9</w:t>
            </w:r>
            <w:r w:rsidRPr="00645FEB">
              <w:rPr>
                <w:rFonts w:cs="Arial"/>
                <w:color w:val="000000"/>
                <w:szCs w:val="18"/>
                <w:lang w:eastAsia="it-IT"/>
              </w:rPr>
              <w:t>.</w:t>
            </w:r>
            <w:r w:rsidR="00FE7FBB" w:rsidRPr="00645FEB">
              <w:rPr>
                <w:rFonts w:cs="Arial"/>
                <w:color w:val="000000"/>
                <w:szCs w:val="18"/>
                <w:lang w:eastAsia="it-IT"/>
              </w:rPr>
              <w:t>9</w:t>
            </w:r>
          </w:p>
        </w:tc>
        <w:tc>
          <w:tcPr>
            <w:tcW w:w="851" w:type="dxa"/>
            <w:shd w:val="clear" w:color="auto" w:fill="FFFFFF"/>
            <w:vAlign w:val="center"/>
          </w:tcPr>
          <w:p w14:paraId="3E052383" w14:textId="4AAE8FFC" w:rsidR="00C43E6E" w:rsidRPr="00645FEB" w:rsidRDefault="00C43E6E" w:rsidP="005A4C95">
            <w:pPr>
              <w:pStyle w:val="CETBodytext"/>
              <w:ind w:right="-1"/>
              <w:jc w:val="center"/>
              <w:rPr>
                <w:rFonts w:cs="Arial"/>
                <w:szCs w:val="18"/>
              </w:rPr>
            </w:pPr>
            <w:r w:rsidRPr="00645FEB">
              <w:rPr>
                <w:rFonts w:cs="Arial"/>
                <w:color w:val="000000"/>
                <w:szCs w:val="18"/>
                <w:lang w:eastAsia="it-IT"/>
              </w:rPr>
              <w:t>1</w:t>
            </w:r>
            <w:r w:rsidR="0069129F" w:rsidRPr="00645FEB">
              <w:rPr>
                <w:rFonts w:cs="Arial"/>
                <w:color w:val="000000"/>
                <w:szCs w:val="18"/>
                <w:lang w:eastAsia="it-IT"/>
              </w:rPr>
              <w:t>9</w:t>
            </w:r>
            <w:r w:rsidRPr="00645FEB">
              <w:rPr>
                <w:rFonts w:cs="Arial"/>
                <w:color w:val="000000"/>
                <w:szCs w:val="18"/>
                <w:lang w:eastAsia="it-IT"/>
              </w:rPr>
              <w:t>.</w:t>
            </w:r>
            <w:r w:rsidR="0069129F" w:rsidRPr="00645FEB">
              <w:rPr>
                <w:rFonts w:cs="Arial"/>
                <w:color w:val="000000"/>
                <w:szCs w:val="18"/>
                <w:lang w:eastAsia="it-IT"/>
              </w:rPr>
              <w:t>3</w:t>
            </w:r>
          </w:p>
        </w:tc>
        <w:tc>
          <w:tcPr>
            <w:tcW w:w="992" w:type="dxa"/>
            <w:shd w:val="clear" w:color="auto" w:fill="FFFFFF"/>
            <w:vAlign w:val="center"/>
          </w:tcPr>
          <w:p w14:paraId="1D74E5DB" w14:textId="43FE457C" w:rsidR="00C43E6E" w:rsidRPr="00645FEB" w:rsidRDefault="00C43E6E" w:rsidP="005A4C95">
            <w:pPr>
              <w:pStyle w:val="CETBodytext"/>
              <w:ind w:right="-1"/>
              <w:jc w:val="center"/>
              <w:rPr>
                <w:rFonts w:cs="Arial"/>
                <w:szCs w:val="18"/>
              </w:rPr>
            </w:pPr>
            <w:r w:rsidRPr="00645FEB">
              <w:rPr>
                <w:rFonts w:cs="Arial"/>
                <w:color w:val="000000"/>
                <w:szCs w:val="18"/>
                <w:lang w:eastAsia="it-IT"/>
              </w:rPr>
              <w:t>1</w:t>
            </w:r>
            <w:r w:rsidR="0069129F" w:rsidRPr="00645FEB">
              <w:rPr>
                <w:rFonts w:cs="Arial"/>
                <w:color w:val="000000"/>
                <w:szCs w:val="18"/>
                <w:lang w:eastAsia="it-IT"/>
              </w:rPr>
              <w:t>28</w:t>
            </w:r>
            <w:r w:rsidRPr="00645FEB">
              <w:rPr>
                <w:rFonts w:cs="Arial"/>
                <w:color w:val="000000"/>
                <w:szCs w:val="18"/>
                <w:lang w:eastAsia="it-IT"/>
              </w:rPr>
              <w:t>.</w:t>
            </w:r>
            <w:r w:rsidR="0069129F" w:rsidRPr="00645FEB">
              <w:rPr>
                <w:rFonts w:cs="Arial"/>
                <w:color w:val="000000"/>
                <w:szCs w:val="18"/>
                <w:lang w:eastAsia="it-IT"/>
              </w:rPr>
              <w:t>5</w:t>
            </w:r>
          </w:p>
        </w:tc>
        <w:tc>
          <w:tcPr>
            <w:tcW w:w="850" w:type="dxa"/>
            <w:shd w:val="clear" w:color="auto" w:fill="FFFFFF"/>
            <w:vAlign w:val="center"/>
          </w:tcPr>
          <w:p w14:paraId="26455A9B" w14:textId="31B032F6" w:rsidR="00C43E6E" w:rsidRPr="00645FEB" w:rsidRDefault="00C43E6E" w:rsidP="005A4C95">
            <w:pPr>
              <w:pStyle w:val="CETBodytext"/>
              <w:ind w:right="-1"/>
              <w:jc w:val="center"/>
              <w:rPr>
                <w:rFonts w:cs="Arial"/>
                <w:szCs w:val="18"/>
              </w:rPr>
            </w:pPr>
            <w:r w:rsidRPr="00645FEB">
              <w:rPr>
                <w:rFonts w:cs="Arial"/>
                <w:color w:val="000000"/>
                <w:szCs w:val="18"/>
                <w:lang w:eastAsia="it-IT"/>
              </w:rPr>
              <w:t>17</w:t>
            </w:r>
            <w:r w:rsidR="0069129F" w:rsidRPr="00645FEB">
              <w:rPr>
                <w:rFonts w:cs="Arial"/>
                <w:color w:val="000000"/>
                <w:szCs w:val="18"/>
                <w:lang w:eastAsia="it-IT"/>
              </w:rPr>
              <w:t>9</w:t>
            </w:r>
            <w:r w:rsidRPr="00645FEB">
              <w:rPr>
                <w:rFonts w:cs="Arial"/>
                <w:color w:val="000000"/>
                <w:szCs w:val="18"/>
                <w:lang w:eastAsia="it-IT"/>
              </w:rPr>
              <w:t>.</w:t>
            </w:r>
            <w:r w:rsidR="0069129F" w:rsidRPr="00645FEB">
              <w:rPr>
                <w:rFonts w:cs="Arial"/>
                <w:color w:val="000000"/>
                <w:szCs w:val="18"/>
                <w:lang w:eastAsia="it-IT"/>
              </w:rPr>
              <w:t>9</w:t>
            </w:r>
          </w:p>
        </w:tc>
        <w:tc>
          <w:tcPr>
            <w:tcW w:w="993" w:type="dxa"/>
            <w:shd w:val="clear" w:color="auto" w:fill="FFFFFF"/>
            <w:vAlign w:val="center"/>
          </w:tcPr>
          <w:p w14:paraId="0293707F" w14:textId="462D5470" w:rsidR="00C43E6E" w:rsidRPr="00645FEB" w:rsidRDefault="00C43E6E" w:rsidP="005A4C95">
            <w:pPr>
              <w:pStyle w:val="CETBodytext"/>
              <w:ind w:right="-1"/>
              <w:jc w:val="center"/>
              <w:rPr>
                <w:rFonts w:cs="Arial"/>
                <w:szCs w:val="18"/>
              </w:rPr>
            </w:pPr>
            <w:r w:rsidRPr="00645FEB">
              <w:rPr>
                <w:rFonts w:cs="Arial"/>
                <w:color w:val="000000"/>
                <w:szCs w:val="18"/>
                <w:lang w:eastAsia="it-IT"/>
              </w:rPr>
              <w:t>2</w:t>
            </w:r>
            <w:r w:rsidR="0069129F" w:rsidRPr="00645FEB">
              <w:rPr>
                <w:rFonts w:cs="Arial"/>
                <w:color w:val="000000"/>
                <w:szCs w:val="18"/>
                <w:lang w:eastAsia="it-IT"/>
              </w:rPr>
              <w:t>22</w:t>
            </w:r>
            <w:r w:rsidRPr="00645FEB">
              <w:rPr>
                <w:rFonts w:cs="Arial"/>
                <w:color w:val="000000"/>
                <w:szCs w:val="18"/>
                <w:lang w:eastAsia="it-IT"/>
              </w:rPr>
              <w:t>.</w:t>
            </w:r>
            <w:r w:rsidR="0069129F" w:rsidRPr="00645FEB">
              <w:rPr>
                <w:rFonts w:cs="Arial"/>
                <w:color w:val="000000"/>
                <w:szCs w:val="18"/>
                <w:lang w:eastAsia="it-IT"/>
              </w:rPr>
              <w:t>5</w:t>
            </w:r>
          </w:p>
        </w:tc>
        <w:tc>
          <w:tcPr>
            <w:tcW w:w="992" w:type="dxa"/>
            <w:shd w:val="clear" w:color="auto" w:fill="FFFFFF"/>
            <w:vAlign w:val="center"/>
          </w:tcPr>
          <w:p w14:paraId="13A7C18D" w14:textId="37CE5F65" w:rsidR="00C43E6E" w:rsidRPr="00645FEB" w:rsidRDefault="0069129F" w:rsidP="005A4C95">
            <w:pPr>
              <w:pStyle w:val="CETBodytext"/>
              <w:ind w:right="-1"/>
              <w:jc w:val="center"/>
              <w:rPr>
                <w:rFonts w:cs="Arial"/>
                <w:szCs w:val="18"/>
              </w:rPr>
            </w:pPr>
            <w:r w:rsidRPr="00645FEB">
              <w:rPr>
                <w:rFonts w:cs="Arial"/>
                <w:color w:val="000000"/>
                <w:szCs w:val="18"/>
                <w:lang w:eastAsia="it-IT"/>
              </w:rPr>
              <w:t>-</w:t>
            </w:r>
            <w:r w:rsidR="00C43E6E" w:rsidRPr="00645FEB">
              <w:rPr>
                <w:rFonts w:cs="Arial"/>
                <w:color w:val="000000"/>
                <w:szCs w:val="18"/>
                <w:lang w:eastAsia="it-IT"/>
              </w:rPr>
              <w:t>0.</w:t>
            </w:r>
            <w:r w:rsidRPr="00645FEB">
              <w:rPr>
                <w:rFonts w:cs="Arial"/>
                <w:color w:val="000000"/>
                <w:szCs w:val="18"/>
                <w:lang w:eastAsia="it-IT"/>
              </w:rPr>
              <w:t>1</w:t>
            </w:r>
          </w:p>
        </w:tc>
        <w:tc>
          <w:tcPr>
            <w:tcW w:w="850" w:type="dxa"/>
            <w:shd w:val="clear" w:color="auto" w:fill="FFFFFF"/>
            <w:vAlign w:val="center"/>
          </w:tcPr>
          <w:p w14:paraId="697B25CF" w14:textId="44157730" w:rsidR="00C43E6E" w:rsidRPr="00645FEB" w:rsidRDefault="0069129F" w:rsidP="005A4C95">
            <w:pPr>
              <w:pStyle w:val="CETBodytext"/>
              <w:ind w:right="-1"/>
              <w:jc w:val="center"/>
              <w:rPr>
                <w:rFonts w:cs="Arial"/>
                <w:szCs w:val="18"/>
                <w:lang w:val="en-GB"/>
              </w:rPr>
            </w:pPr>
            <w:r w:rsidRPr="00645FEB">
              <w:rPr>
                <w:rFonts w:cs="Arial"/>
                <w:color w:val="000000"/>
                <w:szCs w:val="18"/>
                <w:lang w:eastAsia="it-IT"/>
              </w:rPr>
              <w:t>-0.5</w:t>
            </w:r>
          </w:p>
        </w:tc>
      </w:tr>
      <w:tr w:rsidR="00C43E6E" w:rsidRPr="00645FEB" w14:paraId="3268F917" w14:textId="77777777" w:rsidTr="005A4C95">
        <w:trPr>
          <w:jc w:val="center"/>
        </w:trPr>
        <w:tc>
          <w:tcPr>
            <w:tcW w:w="851" w:type="dxa"/>
            <w:shd w:val="clear" w:color="auto" w:fill="FFFFFF"/>
            <w:vAlign w:val="center"/>
          </w:tcPr>
          <w:p w14:paraId="1CA00876" w14:textId="588F2BEC" w:rsidR="00C43E6E" w:rsidRPr="00645FEB" w:rsidRDefault="00C43E6E" w:rsidP="005A4C95">
            <w:pPr>
              <w:pStyle w:val="CETBodytext"/>
              <w:jc w:val="center"/>
              <w:rPr>
                <w:rFonts w:cs="Arial"/>
                <w:color w:val="000000"/>
                <w:szCs w:val="18"/>
                <w:lang w:eastAsia="it-IT"/>
              </w:rPr>
            </w:pPr>
            <w:r w:rsidRPr="00645FEB">
              <w:rPr>
                <w:rFonts w:cs="Arial"/>
                <w:color w:val="000000"/>
                <w:szCs w:val="18"/>
                <w:lang w:eastAsia="it-IT"/>
              </w:rPr>
              <w:t>Fuel rate</w:t>
            </w:r>
          </w:p>
        </w:tc>
        <w:tc>
          <w:tcPr>
            <w:tcW w:w="850" w:type="dxa"/>
            <w:shd w:val="clear" w:color="auto" w:fill="FFFFFF"/>
            <w:vAlign w:val="center"/>
          </w:tcPr>
          <w:p w14:paraId="427159C7" w14:textId="11814E55" w:rsidR="00C43E6E" w:rsidRPr="00645FEB" w:rsidRDefault="00C43E6E" w:rsidP="005A4C95">
            <w:pPr>
              <w:pStyle w:val="CETBodytext"/>
              <w:ind w:right="-1"/>
              <w:jc w:val="center"/>
              <w:rPr>
                <w:rFonts w:cs="Arial"/>
                <w:szCs w:val="18"/>
                <w:lang w:val="en-GB"/>
              </w:rPr>
            </w:pPr>
            <w:r w:rsidRPr="00645FEB">
              <w:rPr>
                <w:rFonts w:cs="Arial"/>
                <w:color w:val="000000"/>
                <w:szCs w:val="18"/>
                <w:lang w:eastAsia="it-IT"/>
              </w:rPr>
              <w:t>kg/ton</w:t>
            </w:r>
          </w:p>
        </w:tc>
        <w:tc>
          <w:tcPr>
            <w:tcW w:w="709" w:type="dxa"/>
            <w:shd w:val="clear" w:color="auto" w:fill="FFFFFF"/>
            <w:vAlign w:val="center"/>
          </w:tcPr>
          <w:p w14:paraId="118E0901" w14:textId="19F81FDD" w:rsidR="00C43E6E" w:rsidRPr="00645FEB" w:rsidRDefault="00C43E6E" w:rsidP="005A4C95">
            <w:pPr>
              <w:pStyle w:val="CETBodytext"/>
              <w:ind w:right="-1"/>
              <w:jc w:val="center"/>
              <w:rPr>
                <w:rFonts w:cs="Arial"/>
                <w:szCs w:val="18"/>
                <w:lang w:val="en-GB"/>
              </w:rPr>
            </w:pPr>
            <w:r w:rsidRPr="00645FEB">
              <w:rPr>
                <w:rFonts w:cs="Arial"/>
                <w:color w:val="000000"/>
                <w:szCs w:val="18"/>
                <w:lang w:eastAsia="it-IT"/>
              </w:rPr>
              <w:t>4</w:t>
            </w:r>
            <w:r w:rsidR="00AB1581" w:rsidRPr="00645FEB">
              <w:rPr>
                <w:rFonts w:cs="Arial"/>
                <w:color w:val="000000"/>
                <w:szCs w:val="18"/>
                <w:lang w:eastAsia="it-IT"/>
              </w:rPr>
              <w:t>92</w:t>
            </w:r>
            <w:r w:rsidRPr="00645FEB">
              <w:rPr>
                <w:rFonts w:cs="Arial"/>
                <w:color w:val="000000"/>
                <w:szCs w:val="18"/>
                <w:lang w:eastAsia="it-IT"/>
              </w:rPr>
              <w:t>.</w:t>
            </w:r>
            <w:r w:rsidR="00AB1581" w:rsidRPr="00645FEB">
              <w:rPr>
                <w:rFonts w:cs="Arial"/>
                <w:color w:val="000000"/>
                <w:szCs w:val="18"/>
                <w:lang w:eastAsia="it-IT"/>
              </w:rPr>
              <w:t>8</w:t>
            </w:r>
          </w:p>
        </w:tc>
        <w:tc>
          <w:tcPr>
            <w:tcW w:w="851" w:type="dxa"/>
            <w:shd w:val="clear" w:color="auto" w:fill="FFFFFF"/>
            <w:vAlign w:val="center"/>
          </w:tcPr>
          <w:p w14:paraId="478C607C" w14:textId="348D7C6D" w:rsidR="00C43E6E" w:rsidRPr="00645FEB" w:rsidRDefault="00C43E6E" w:rsidP="005A4C95">
            <w:pPr>
              <w:pStyle w:val="CETBodytext"/>
              <w:ind w:right="-1"/>
              <w:jc w:val="center"/>
              <w:rPr>
                <w:rFonts w:cs="Arial"/>
                <w:szCs w:val="18"/>
              </w:rPr>
            </w:pPr>
            <w:r w:rsidRPr="00645FEB">
              <w:rPr>
                <w:rFonts w:cs="Arial"/>
                <w:color w:val="000000"/>
                <w:szCs w:val="18"/>
                <w:lang w:eastAsia="it-IT"/>
              </w:rPr>
              <w:t>1</w:t>
            </w:r>
            <w:r w:rsidR="00AB1581" w:rsidRPr="00645FEB">
              <w:rPr>
                <w:rFonts w:cs="Arial"/>
                <w:color w:val="000000"/>
                <w:szCs w:val="18"/>
                <w:lang w:eastAsia="it-IT"/>
              </w:rPr>
              <w:t>9</w:t>
            </w:r>
            <w:r w:rsidRPr="00645FEB">
              <w:rPr>
                <w:rFonts w:cs="Arial"/>
                <w:color w:val="000000"/>
                <w:szCs w:val="18"/>
                <w:lang w:eastAsia="it-IT"/>
              </w:rPr>
              <w:t>.</w:t>
            </w:r>
            <w:r w:rsidR="00AB1581" w:rsidRPr="00645FEB">
              <w:rPr>
                <w:rFonts w:cs="Arial"/>
                <w:color w:val="000000"/>
                <w:szCs w:val="18"/>
                <w:lang w:eastAsia="it-IT"/>
              </w:rPr>
              <w:t>5</w:t>
            </w:r>
          </w:p>
        </w:tc>
        <w:tc>
          <w:tcPr>
            <w:tcW w:w="992" w:type="dxa"/>
            <w:shd w:val="clear" w:color="auto" w:fill="FFFFFF"/>
            <w:vAlign w:val="center"/>
          </w:tcPr>
          <w:p w14:paraId="78084CFB" w14:textId="3B0B2DE4" w:rsidR="00C43E6E" w:rsidRPr="00645FEB" w:rsidRDefault="00AB1581" w:rsidP="005A4C95">
            <w:pPr>
              <w:pStyle w:val="CETBodytext"/>
              <w:ind w:right="-1"/>
              <w:jc w:val="center"/>
              <w:rPr>
                <w:rFonts w:cs="Arial"/>
                <w:szCs w:val="18"/>
              </w:rPr>
            </w:pPr>
            <w:r w:rsidRPr="00645FEB">
              <w:rPr>
                <w:rFonts w:cs="Arial"/>
                <w:color w:val="000000"/>
                <w:szCs w:val="18"/>
                <w:lang w:eastAsia="it-IT"/>
              </w:rPr>
              <w:t>464</w:t>
            </w:r>
            <w:r w:rsidR="00C43E6E" w:rsidRPr="00645FEB">
              <w:rPr>
                <w:rFonts w:cs="Arial"/>
                <w:color w:val="000000"/>
                <w:szCs w:val="18"/>
                <w:lang w:eastAsia="it-IT"/>
              </w:rPr>
              <w:t>.</w:t>
            </w:r>
            <w:r w:rsidRPr="00645FEB">
              <w:rPr>
                <w:rFonts w:cs="Arial"/>
                <w:color w:val="000000"/>
                <w:szCs w:val="18"/>
                <w:lang w:eastAsia="it-IT"/>
              </w:rPr>
              <w:t>4</w:t>
            </w:r>
          </w:p>
        </w:tc>
        <w:tc>
          <w:tcPr>
            <w:tcW w:w="850" w:type="dxa"/>
            <w:shd w:val="clear" w:color="auto" w:fill="FFFFFF"/>
            <w:vAlign w:val="center"/>
          </w:tcPr>
          <w:p w14:paraId="5A3D5335" w14:textId="0457AF94" w:rsidR="00C43E6E" w:rsidRPr="00645FEB" w:rsidRDefault="00C43E6E" w:rsidP="005A4C95">
            <w:pPr>
              <w:pStyle w:val="CETBodytext"/>
              <w:ind w:right="-1"/>
              <w:jc w:val="center"/>
              <w:rPr>
                <w:rFonts w:cs="Arial"/>
                <w:szCs w:val="18"/>
              </w:rPr>
            </w:pPr>
            <w:r w:rsidRPr="00645FEB">
              <w:rPr>
                <w:rFonts w:cs="Arial"/>
                <w:color w:val="000000"/>
                <w:szCs w:val="18"/>
                <w:lang w:eastAsia="it-IT"/>
              </w:rPr>
              <w:t>4</w:t>
            </w:r>
            <w:r w:rsidR="00AB1581" w:rsidRPr="00645FEB">
              <w:rPr>
                <w:rFonts w:cs="Arial"/>
                <w:color w:val="000000"/>
                <w:szCs w:val="18"/>
                <w:lang w:eastAsia="it-IT"/>
              </w:rPr>
              <w:t>90</w:t>
            </w:r>
            <w:r w:rsidRPr="00645FEB">
              <w:rPr>
                <w:rFonts w:cs="Arial"/>
                <w:color w:val="000000"/>
                <w:szCs w:val="18"/>
                <w:lang w:eastAsia="it-IT"/>
              </w:rPr>
              <w:t>.</w:t>
            </w:r>
            <w:r w:rsidR="00AB1581" w:rsidRPr="00645FEB">
              <w:rPr>
                <w:rFonts w:cs="Arial"/>
                <w:color w:val="000000"/>
                <w:szCs w:val="18"/>
                <w:lang w:eastAsia="it-IT"/>
              </w:rPr>
              <w:t>3</w:t>
            </w:r>
          </w:p>
        </w:tc>
        <w:tc>
          <w:tcPr>
            <w:tcW w:w="993" w:type="dxa"/>
            <w:shd w:val="clear" w:color="auto" w:fill="FFFFFF"/>
            <w:vAlign w:val="center"/>
          </w:tcPr>
          <w:p w14:paraId="2B3BC7C1" w14:textId="721BD87D" w:rsidR="00C43E6E" w:rsidRPr="00645FEB" w:rsidRDefault="00AB1581" w:rsidP="005A4C95">
            <w:pPr>
              <w:pStyle w:val="CETBodytext"/>
              <w:ind w:right="-1"/>
              <w:jc w:val="center"/>
              <w:rPr>
                <w:rFonts w:cs="Arial"/>
                <w:szCs w:val="18"/>
              </w:rPr>
            </w:pPr>
            <w:r w:rsidRPr="00645FEB">
              <w:rPr>
                <w:rFonts w:cs="Arial"/>
                <w:color w:val="000000"/>
                <w:szCs w:val="18"/>
                <w:lang w:eastAsia="it-IT"/>
              </w:rPr>
              <w:t>668</w:t>
            </w:r>
            <w:r w:rsidR="00C43E6E" w:rsidRPr="00645FEB">
              <w:rPr>
                <w:rFonts w:cs="Arial"/>
                <w:color w:val="000000"/>
                <w:szCs w:val="18"/>
                <w:lang w:eastAsia="it-IT"/>
              </w:rPr>
              <w:t>.</w:t>
            </w:r>
            <w:r w:rsidRPr="00645FEB">
              <w:rPr>
                <w:rFonts w:cs="Arial"/>
                <w:color w:val="000000"/>
                <w:szCs w:val="18"/>
                <w:lang w:eastAsia="it-IT"/>
              </w:rPr>
              <w:t>9</w:t>
            </w:r>
          </w:p>
        </w:tc>
        <w:tc>
          <w:tcPr>
            <w:tcW w:w="992" w:type="dxa"/>
            <w:shd w:val="clear" w:color="auto" w:fill="FFFFFF"/>
            <w:vAlign w:val="center"/>
          </w:tcPr>
          <w:p w14:paraId="73812120" w14:textId="4E5F762A" w:rsidR="00C43E6E" w:rsidRPr="00645FEB" w:rsidRDefault="002A323B" w:rsidP="005A4C95">
            <w:pPr>
              <w:pStyle w:val="CETBodytext"/>
              <w:ind w:right="-1"/>
              <w:jc w:val="center"/>
              <w:rPr>
                <w:rFonts w:cs="Arial"/>
                <w:szCs w:val="18"/>
              </w:rPr>
            </w:pPr>
            <w:r w:rsidRPr="00645FEB">
              <w:rPr>
                <w:rFonts w:cs="Arial"/>
                <w:color w:val="000000"/>
                <w:szCs w:val="18"/>
                <w:lang w:eastAsia="it-IT"/>
              </w:rPr>
              <w:t>4</w:t>
            </w:r>
            <w:r w:rsidR="00C43E6E" w:rsidRPr="00645FEB">
              <w:rPr>
                <w:rFonts w:cs="Arial"/>
                <w:color w:val="000000"/>
                <w:szCs w:val="18"/>
                <w:lang w:eastAsia="it-IT"/>
              </w:rPr>
              <w:t>.</w:t>
            </w:r>
            <w:r w:rsidRPr="00645FEB">
              <w:rPr>
                <w:rFonts w:cs="Arial"/>
                <w:color w:val="000000"/>
                <w:szCs w:val="18"/>
                <w:lang w:eastAsia="it-IT"/>
              </w:rPr>
              <w:t>9</w:t>
            </w:r>
          </w:p>
        </w:tc>
        <w:tc>
          <w:tcPr>
            <w:tcW w:w="850" w:type="dxa"/>
            <w:shd w:val="clear" w:color="auto" w:fill="FFFFFF"/>
            <w:vAlign w:val="center"/>
          </w:tcPr>
          <w:p w14:paraId="10FC1973" w14:textId="17DBD3B7" w:rsidR="00C43E6E" w:rsidRPr="00645FEB" w:rsidRDefault="002A323B" w:rsidP="005A4C95">
            <w:pPr>
              <w:pStyle w:val="CETBodytext"/>
              <w:ind w:right="-1"/>
              <w:jc w:val="center"/>
              <w:rPr>
                <w:rFonts w:cs="Arial"/>
                <w:szCs w:val="18"/>
                <w:lang w:val="en-GB"/>
              </w:rPr>
            </w:pPr>
            <w:r w:rsidRPr="00645FEB">
              <w:rPr>
                <w:rFonts w:cs="Arial"/>
                <w:color w:val="000000"/>
                <w:szCs w:val="18"/>
                <w:lang w:eastAsia="it-IT"/>
              </w:rPr>
              <w:t>33</w:t>
            </w:r>
            <w:r w:rsidR="00C43E6E" w:rsidRPr="00645FEB">
              <w:rPr>
                <w:rFonts w:cs="Arial"/>
                <w:color w:val="000000"/>
                <w:szCs w:val="18"/>
                <w:lang w:eastAsia="it-IT"/>
              </w:rPr>
              <w:t>.</w:t>
            </w:r>
            <w:r w:rsidRPr="00645FEB">
              <w:rPr>
                <w:rFonts w:cs="Arial"/>
                <w:color w:val="000000"/>
                <w:szCs w:val="18"/>
                <w:lang w:eastAsia="it-IT"/>
              </w:rPr>
              <w:t>7</w:t>
            </w:r>
          </w:p>
        </w:tc>
      </w:tr>
    </w:tbl>
    <w:p w14:paraId="5B1EB95E" w14:textId="77777777" w:rsidR="006C7B3D" w:rsidRPr="00645FEB" w:rsidRDefault="006C7B3D" w:rsidP="006C7B3D">
      <w:pPr>
        <w:pStyle w:val="CETBodytext"/>
        <w:rPr>
          <w:lang w:val="en-GB"/>
        </w:rPr>
      </w:pPr>
    </w:p>
    <w:p w14:paraId="677EBFF0" w14:textId="741864BE" w:rsidR="00600535" w:rsidRPr="00645FEB" w:rsidRDefault="009551B7" w:rsidP="00600535">
      <w:pPr>
        <w:pStyle w:val="CETHeading1"/>
        <w:tabs>
          <w:tab w:val="clear" w:pos="360"/>
          <w:tab w:val="right" w:pos="7100"/>
        </w:tabs>
        <w:jc w:val="both"/>
        <w:rPr>
          <w:lang w:val="en-GB"/>
        </w:rPr>
      </w:pPr>
      <w:r w:rsidRPr="00645FEB">
        <w:rPr>
          <w:lang w:val="en-GB"/>
        </w:rPr>
        <w:t>Results and discussions</w:t>
      </w:r>
    </w:p>
    <w:p w14:paraId="71278AF9" w14:textId="65AF9006" w:rsidR="002A62BC" w:rsidRPr="00645FEB" w:rsidRDefault="002A62BC" w:rsidP="002A62BC">
      <w:pPr>
        <w:pStyle w:val="CETBodytext"/>
      </w:pPr>
      <w:r w:rsidRPr="00645FEB">
        <w:t>Table 3 presents the results of the descriptive statistics between the extreme learning machine (ELM) and the values available in Big Data. Table 4 illustrates the obtained RMSE values. It is important to note that the RMSE values are not considered high due to the high magnitude of the variables. Figures 4 to 6 illustrate the ELM results using a scatterplot of the output variables compared to big data values.</w:t>
      </w:r>
    </w:p>
    <w:p w14:paraId="2E264DBD" w14:textId="0605AE40" w:rsidR="00794BE4" w:rsidRPr="00645FEB" w:rsidRDefault="00794BE4" w:rsidP="00794BE4">
      <w:pPr>
        <w:pStyle w:val="CETTabletitle"/>
        <w:jc w:val="center"/>
      </w:pPr>
      <w:r w:rsidRPr="00645FEB">
        <w:t xml:space="preserve">Table </w:t>
      </w:r>
      <w:r w:rsidR="00BB2AF7" w:rsidRPr="00645FEB">
        <w:t>3</w:t>
      </w:r>
      <w:r w:rsidRPr="00645FEB">
        <w:t xml:space="preserve">: </w:t>
      </w:r>
      <w:r w:rsidRPr="00645FEB">
        <w:rPr>
          <w:i w:val="0"/>
        </w:rPr>
        <w:t>Descriptive statistics of output variables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49"/>
        <w:gridCol w:w="851"/>
        <w:gridCol w:w="850"/>
        <w:gridCol w:w="709"/>
        <w:gridCol w:w="851"/>
        <w:gridCol w:w="992"/>
        <w:gridCol w:w="850"/>
        <w:gridCol w:w="993"/>
        <w:gridCol w:w="992"/>
        <w:gridCol w:w="850"/>
      </w:tblGrid>
      <w:tr w:rsidR="00794BE4" w:rsidRPr="00645FEB" w14:paraId="332D9307" w14:textId="77777777" w:rsidTr="00546435">
        <w:trPr>
          <w:jc w:val="center"/>
        </w:trPr>
        <w:tc>
          <w:tcPr>
            <w:tcW w:w="849" w:type="dxa"/>
            <w:tcBorders>
              <w:top w:val="single" w:sz="12" w:space="0" w:color="008000"/>
              <w:bottom w:val="single" w:sz="6" w:space="0" w:color="008000"/>
            </w:tcBorders>
            <w:shd w:val="clear" w:color="auto" w:fill="FFFFFF"/>
          </w:tcPr>
          <w:p w14:paraId="36569550"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Source</w:t>
            </w:r>
          </w:p>
        </w:tc>
        <w:tc>
          <w:tcPr>
            <w:tcW w:w="851" w:type="dxa"/>
            <w:tcBorders>
              <w:top w:val="single" w:sz="12" w:space="0" w:color="008000"/>
              <w:bottom w:val="single" w:sz="6" w:space="0" w:color="008000"/>
            </w:tcBorders>
            <w:shd w:val="clear" w:color="auto" w:fill="FFFFFF"/>
          </w:tcPr>
          <w:p w14:paraId="32AADDD4"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Variables</w:t>
            </w:r>
          </w:p>
        </w:tc>
        <w:tc>
          <w:tcPr>
            <w:tcW w:w="850" w:type="dxa"/>
            <w:tcBorders>
              <w:top w:val="single" w:sz="12" w:space="0" w:color="008000"/>
              <w:bottom w:val="single" w:sz="6" w:space="0" w:color="008000"/>
            </w:tcBorders>
            <w:shd w:val="clear" w:color="auto" w:fill="FFFFFF"/>
          </w:tcPr>
          <w:p w14:paraId="600CD798" w14:textId="77777777" w:rsidR="00794BE4" w:rsidRPr="00645FEB" w:rsidRDefault="00794BE4" w:rsidP="00546435">
            <w:pPr>
              <w:pStyle w:val="CETBodytext"/>
              <w:jc w:val="center"/>
              <w:rPr>
                <w:rFonts w:cs="Arial"/>
                <w:color w:val="000000"/>
                <w:szCs w:val="18"/>
                <w:lang w:eastAsia="it-IT"/>
              </w:rPr>
            </w:pPr>
            <w:r w:rsidRPr="00645FEB">
              <w:rPr>
                <w:rFonts w:cs="Arial"/>
                <w:color w:val="000000"/>
                <w:szCs w:val="18"/>
                <w:lang w:eastAsia="it-IT"/>
              </w:rPr>
              <w:t>Unit</w:t>
            </w:r>
          </w:p>
        </w:tc>
        <w:tc>
          <w:tcPr>
            <w:tcW w:w="709" w:type="dxa"/>
            <w:tcBorders>
              <w:top w:val="single" w:sz="12" w:space="0" w:color="008000"/>
              <w:bottom w:val="single" w:sz="6" w:space="0" w:color="008000"/>
            </w:tcBorders>
            <w:shd w:val="clear" w:color="auto" w:fill="FFFFFF"/>
          </w:tcPr>
          <w:p w14:paraId="67B7CA4B" w14:textId="77777777" w:rsidR="00794BE4" w:rsidRPr="00645FEB" w:rsidRDefault="00794BE4" w:rsidP="00546435">
            <w:pPr>
              <w:pStyle w:val="CETBodytext"/>
              <w:jc w:val="center"/>
              <w:rPr>
                <w:rFonts w:cs="Arial"/>
                <w:color w:val="000000"/>
                <w:szCs w:val="18"/>
                <w:lang w:eastAsia="it-IT"/>
              </w:rPr>
            </w:pPr>
            <w:r w:rsidRPr="00645FEB">
              <w:rPr>
                <w:rFonts w:cs="Arial"/>
                <w:color w:val="000000"/>
                <w:szCs w:val="18"/>
                <w:lang w:eastAsia="it-IT"/>
              </w:rPr>
              <w:t>Mean</w:t>
            </w:r>
          </w:p>
        </w:tc>
        <w:tc>
          <w:tcPr>
            <w:tcW w:w="851" w:type="dxa"/>
            <w:tcBorders>
              <w:top w:val="single" w:sz="12" w:space="0" w:color="008000"/>
              <w:bottom w:val="single" w:sz="6" w:space="0" w:color="008000"/>
            </w:tcBorders>
            <w:shd w:val="clear" w:color="auto" w:fill="FFFFFF"/>
          </w:tcPr>
          <w:p w14:paraId="10D8848D"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Std_Dev</w:t>
            </w:r>
          </w:p>
        </w:tc>
        <w:tc>
          <w:tcPr>
            <w:tcW w:w="992" w:type="dxa"/>
            <w:tcBorders>
              <w:top w:val="single" w:sz="12" w:space="0" w:color="008000"/>
              <w:bottom w:val="single" w:sz="6" w:space="0" w:color="008000"/>
            </w:tcBorders>
            <w:shd w:val="clear" w:color="auto" w:fill="FFFFFF"/>
          </w:tcPr>
          <w:p w14:paraId="5D61DEE0"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Minimum</w:t>
            </w:r>
          </w:p>
        </w:tc>
        <w:tc>
          <w:tcPr>
            <w:tcW w:w="850" w:type="dxa"/>
            <w:tcBorders>
              <w:top w:val="single" w:sz="12" w:space="0" w:color="008000"/>
              <w:bottom w:val="single" w:sz="6" w:space="0" w:color="008000"/>
            </w:tcBorders>
            <w:shd w:val="clear" w:color="auto" w:fill="FFFFFF"/>
          </w:tcPr>
          <w:p w14:paraId="0EB0266C"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Median</w:t>
            </w:r>
          </w:p>
        </w:tc>
        <w:tc>
          <w:tcPr>
            <w:tcW w:w="993" w:type="dxa"/>
            <w:tcBorders>
              <w:top w:val="single" w:sz="12" w:space="0" w:color="008000"/>
              <w:bottom w:val="single" w:sz="6" w:space="0" w:color="008000"/>
            </w:tcBorders>
            <w:shd w:val="clear" w:color="auto" w:fill="FFFFFF"/>
          </w:tcPr>
          <w:p w14:paraId="16BEB80E"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Maximum</w:t>
            </w:r>
          </w:p>
        </w:tc>
        <w:tc>
          <w:tcPr>
            <w:tcW w:w="992" w:type="dxa"/>
            <w:tcBorders>
              <w:top w:val="single" w:sz="12" w:space="0" w:color="008000"/>
              <w:bottom w:val="single" w:sz="6" w:space="0" w:color="008000"/>
            </w:tcBorders>
            <w:shd w:val="clear" w:color="auto" w:fill="FFFFFF"/>
          </w:tcPr>
          <w:p w14:paraId="2DA7BB1E"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Skewness</w:t>
            </w:r>
          </w:p>
        </w:tc>
        <w:tc>
          <w:tcPr>
            <w:tcW w:w="850" w:type="dxa"/>
            <w:tcBorders>
              <w:top w:val="single" w:sz="12" w:space="0" w:color="008000"/>
              <w:bottom w:val="single" w:sz="6" w:space="0" w:color="008000"/>
            </w:tcBorders>
            <w:shd w:val="clear" w:color="auto" w:fill="FFFFFF"/>
          </w:tcPr>
          <w:p w14:paraId="16C2330F"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Kurtosis</w:t>
            </w:r>
          </w:p>
        </w:tc>
      </w:tr>
      <w:tr w:rsidR="00794BE4" w:rsidRPr="00645FEB" w14:paraId="79E9C70D" w14:textId="77777777" w:rsidTr="00546435">
        <w:trPr>
          <w:trHeight w:val="97"/>
          <w:jc w:val="center"/>
        </w:trPr>
        <w:tc>
          <w:tcPr>
            <w:tcW w:w="849" w:type="dxa"/>
            <w:shd w:val="clear" w:color="auto" w:fill="FFFFFF"/>
          </w:tcPr>
          <w:p w14:paraId="766E3F71"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Big Data</w:t>
            </w:r>
          </w:p>
        </w:tc>
        <w:tc>
          <w:tcPr>
            <w:tcW w:w="851" w:type="dxa"/>
            <w:vMerge w:val="restart"/>
            <w:shd w:val="clear" w:color="auto" w:fill="FFFFFF"/>
            <w:vAlign w:val="center"/>
          </w:tcPr>
          <w:p w14:paraId="7E84D253" w14:textId="77777777" w:rsidR="00794BE4" w:rsidRPr="00645FEB" w:rsidRDefault="00794BE4" w:rsidP="00546435">
            <w:pPr>
              <w:pStyle w:val="CETBodytext"/>
              <w:jc w:val="center"/>
              <w:rPr>
                <w:rFonts w:cs="Arial"/>
                <w:color w:val="000000"/>
                <w:szCs w:val="18"/>
                <w:lang w:eastAsia="it-IT"/>
              </w:rPr>
            </w:pPr>
            <w:r w:rsidRPr="00645FEB">
              <w:rPr>
                <w:rFonts w:cs="Arial"/>
                <w:color w:val="000000"/>
                <w:szCs w:val="18"/>
                <w:lang w:eastAsia="it-IT"/>
              </w:rPr>
              <w:t>Coke rate</w:t>
            </w:r>
          </w:p>
        </w:tc>
        <w:tc>
          <w:tcPr>
            <w:tcW w:w="850" w:type="dxa"/>
            <w:vMerge w:val="restart"/>
            <w:shd w:val="clear" w:color="auto" w:fill="FFFFFF"/>
            <w:vAlign w:val="center"/>
          </w:tcPr>
          <w:p w14:paraId="4885B928" w14:textId="77777777" w:rsidR="00794BE4" w:rsidRPr="00645FEB" w:rsidRDefault="00794BE4" w:rsidP="00546435">
            <w:pPr>
              <w:pStyle w:val="CETBodytext"/>
              <w:jc w:val="center"/>
              <w:rPr>
                <w:rFonts w:cs="Arial"/>
                <w:color w:val="000000"/>
                <w:szCs w:val="18"/>
                <w:lang w:eastAsia="it-IT"/>
              </w:rPr>
            </w:pPr>
            <w:r w:rsidRPr="00645FEB">
              <w:rPr>
                <w:rFonts w:cs="Arial"/>
                <w:color w:val="000000"/>
                <w:szCs w:val="18"/>
                <w:lang w:eastAsia="it-IT"/>
              </w:rPr>
              <w:t>kg/ton</w:t>
            </w:r>
          </w:p>
        </w:tc>
        <w:tc>
          <w:tcPr>
            <w:tcW w:w="709" w:type="dxa"/>
            <w:shd w:val="clear" w:color="auto" w:fill="FFFFFF"/>
            <w:vAlign w:val="center"/>
          </w:tcPr>
          <w:p w14:paraId="4D1D08E0" w14:textId="77777777" w:rsidR="00794BE4" w:rsidRPr="00645FEB" w:rsidRDefault="00794BE4" w:rsidP="00546435">
            <w:pPr>
              <w:pStyle w:val="CETBodytext"/>
              <w:jc w:val="center"/>
              <w:rPr>
                <w:rFonts w:cs="Arial"/>
                <w:color w:val="000000"/>
                <w:szCs w:val="18"/>
                <w:lang w:eastAsia="it-IT"/>
              </w:rPr>
            </w:pPr>
            <w:r w:rsidRPr="00645FEB">
              <w:rPr>
                <w:rFonts w:cs="Arial"/>
                <w:color w:val="000000"/>
                <w:szCs w:val="18"/>
                <w:lang w:eastAsia="it-IT"/>
              </w:rPr>
              <w:t>312.9</w:t>
            </w:r>
          </w:p>
        </w:tc>
        <w:tc>
          <w:tcPr>
            <w:tcW w:w="851" w:type="dxa"/>
            <w:shd w:val="clear" w:color="auto" w:fill="FFFFFF"/>
            <w:vAlign w:val="center"/>
          </w:tcPr>
          <w:p w14:paraId="6DEA4EF1"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24.4</w:t>
            </w:r>
          </w:p>
        </w:tc>
        <w:tc>
          <w:tcPr>
            <w:tcW w:w="992" w:type="dxa"/>
            <w:shd w:val="clear" w:color="auto" w:fill="FFFFFF"/>
            <w:vAlign w:val="center"/>
          </w:tcPr>
          <w:p w14:paraId="50E35E06"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272.1</w:t>
            </w:r>
          </w:p>
        </w:tc>
        <w:tc>
          <w:tcPr>
            <w:tcW w:w="850" w:type="dxa"/>
            <w:shd w:val="clear" w:color="auto" w:fill="FFFFFF"/>
            <w:vAlign w:val="center"/>
          </w:tcPr>
          <w:p w14:paraId="3D9AEA5D"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310.8</w:t>
            </w:r>
          </w:p>
        </w:tc>
        <w:tc>
          <w:tcPr>
            <w:tcW w:w="993" w:type="dxa"/>
            <w:shd w:val="clear" w:color="auto" w:fill="FFFFFF"/>
            <w:vAlign w:val="center"/>
          </w:tcPr>
          <w:p w14:paraId="7B1DD7FC"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489.0</w:t>
            </w:r>
          </w:p>
        </w:tc>
        <w:tc>
          <w:tcPr>
            <w:tcW w:w="992" w:type="dxa"/>
            <w:shd w:val="clear" w:color="auto" w:fill="FFFFFF"/>
            <w:vAlign w:val="center"/>
          </w:tcPr>
          <w:p w14:paraId="42F3D575"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2.7</w:t>
            </w:r>
          </w:p>
        </w:tc>
        <w:tc>
          <w:tcPr>
            <w:tcW w:w="850" w:type="dxa"/>
            <w:shd w:val="clear" w:color="auto" w:fill="FFFFFF"/>
            <w:vAlign w:val="center"/>
          </w:tcPr>
          <w:p w14:paraId="1F50CD89"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12.9</w:t>
            </w:r>
          </w:p>
        </w:tc>
      </w:tr>
      <w:tr w:rsidR="00794BE4" w:rsidRPr="00645FEB" w14:paraId="38B9C0DF" w14:textId="77777777" w:rsidTr="00546435">
        <w:trPr>
          <w:jc w:val="center"/>
        </w:trPr>
        <w:tc>
          <w:tcPr>
            <w:tcW w:w="849" w:type="dxa"/>
            <w:tcBorders>
              <w:bottom w:val="dotted" w:sz="4" w:space="0" w:color="auto"/>
            </w:tcBorders>
            <w:shd w:val="clear" w:color="auto" w:fill="FFFFFF"/>
          </w:tcPr>
          <w:p w14:paraId="1886261A"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ELM</w:t>
            </w:r>
          </w:p>
        </w:tc>
        <w:tc>
          <w:tcPr>
            <w:tcW w:w="851" w:type="dxa"/>
            <w:vMerge/>
            <w:tcBorders>
              <w:bottom w:val="dotted" w:sz="4" w:space="0" w:color="auto"/>
            </w:tcBorders>
            <w:shd w:val="clear" w:color="auto" w:fill="FFFFFF"/>
            <w:vAlign w:val="center"/>
          </w:tcPr>
          <w:p w14:paraId="6D7067F8" w14:textId="77777777" w:rsidR="00794BE4" w:rsidRPr="00645FEB" w:rsidRDefault="00794BE4" w:rsidP="00546435">
            <w:pPr>
              <w:pStyle w:val="CETBodytext"/>
              <w:jc w:val="center"/>
              <w:rPr>
                <w:rFonts w:cs="Arial"/>
                <w:color w:val="000000"/>
                <w:szCs w:val="18"/>
                <w:lang w:eastAsia="it-IT"/>
              </w:rPr>
            </w:pPr>
          </w:p>
        </w:tc>
        <w:tc>
          <w:tcPr>
            <w:tcW w:w="850" w:type="dxa"/>
            <w:vMerge/>
            <w:tcBorders>
              <w:bottom w:val="dotted" w:sz="4" w:space="0" w:color="auto"/>
            </w:tcBorders>
            <w:shd w:val="clear" w:color="auto" w:fill="FFFFFF"/>
            <w:vAlign w:val="center"/>
          </w:tcPr>
          <w:p w14:paraId="0C517B99" w14:textId="77777777" w:rsidR="00794BE4" w:rsidRPr="00645FEB" w:rsidRDefault="00794BE4" w:rsidP="00546435">
            <w:pPr>
              <w:pStyle w:val="CETBodytext"/>
              <w:ind w:right="-1"/>
              <w:jc w:val="center"/>
              <w:rPr>
                <w:rFonts w:cs="Arial"/>
                <w:color w:val="000000"/>
                <w:szCs w:val="18"/>
                <w:lang w:eastAsia="it-IT"/>
              </w:rPr>
            </w:pPr>
          </w:p>
        </w:tc>
        <w:tc>
          <w:tcPr>
            <w:tcW w:w="709" w:type="dxa"/>
            <w:tcBorders>
              <w:bottom w:val="dotted" w:sz="4" w:space="0" w:color="auto"/>
            </w:tcBorders>
            <w:shd w:val="clear" w:color="auto" w:fill="FFFFFF"/>
            <w:vAlign w:val="center"/>
          </w:tcPr>
          <w:p w14:paraId="2CFF62A4"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314.8</w:t>
            </w:r>
          </w:p>
        </w:tc>
        <w:tc>
          <w:tcPr>
            <w:tcW w:w="851" w:type="dxa"/>
            <w:tcBorders>
              <w:bottom w:val="dotted" w:sz="4" w:space="0" w:color="auto"/>
            </w:tcBorders>
            <w:shd w:val="clear" w:color="auto" w:fill="FFFFFF"/>
            <w:vAlign w:val="center"/>
          </w:tcPr>
          <w:p w14:paraId="5C78010C"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24.0</w:t>
            </w:r>
          </w:p>
        </w:tc>
        <w:tc>
          <w:tcPr>
            <w:tcW w:w="992" w:type="dxa"/>
            <w:tcBorders>
              <w:bottom w:val="dotted" w:sz="4" w:space="0" w:color="auto"/>
            </w:tcBorders>
            <w:shd w:val="clear" w:color="auto" w:fill="FFFFFF"/>
            <w:vAlign w:val="center"/>
          </w:tcPr>
          <w:p w14:paraId="02CD108A"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272.1</w:t>
            </w:r>
          </w:p>
        </w:tc>
        <w:tc>
          <w:tcPr>
            <w:tcW w:w="850" w:type="dxa"/>
            <w:tcBorders>
              <w:bottom w:val="dotted" w:sz="4" w:space="0" w:color="auto"/>
            </w:tcBorders>
            <w:shd w:val="clear" w:color="auto" w:fill="FFFFFF"/>
            <w:vAlign w:val="center"/>
          </w:tcPr>
          <w:p w14:paraId="1000362F"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312.3</w:t>
            </w:r>
          </w:p>
        </w:tc>
        <w:tc>
          <w:tcPr>
            <w:tcW w:w="993" w:type="dxa"/>
            <w:tcBorders>
              <w:bottom w:val="dotted" w:sz="4" w:space="0" w:color="auto"/>
            </w:tcBorders>
            <w:shd w:val="clear" w:color="auto" w:fill="FFFFFF"/>
            <w:vAlign w:val="center"/>
          </w:tcPr>
          <w:p w14:paraId="732B5774"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496.1</w:t>
            </w:r>
          </w:p>
        </w:tc>
        <w:tc>
          <w:tcPr>
            <w:tcW w:w="992" w:type="dxa"/>
            <w:tcBorders>
              <w:bottom w:val="dotted" w:sz="4" w:space="0" w:color="auto"/>
            </w:tcBorders>
            <w:shd w:val="clear" w:color="auto" w:fill="FFFFFF"/>
            <w:vAlign w:val="center"/>
          </w:tcPr>
          <w:p w14:paraId="60C6FEB1"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2.7</w:t>
            </w:r>
          </w:p>
        </w:tc>
        <w:tc>
          <w:tcPr>
            <w:tcW w:w="850" w:type="dxa"/>
            <w:tcBorders>
              <w:bottom w:val="dotted" w:sz="4" w:space="0" w:color="auto"/>
            </w:tcBorders>
            <w:shd w:val="clear" w:color="auto" w:fill="FFFFFF"/>
            <w:vAlign w:val="center"/>
          </w:tcPr>
          <w:p w14:paraId="4D25A863"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14.1</w:t>
            </w:r>
          </w:p>
        </w:tc>
      </w:tr>
      <w:tr w:rsidR="00794BE4" w:rsidRPr="00645FEB" w14:paraId="746E60D3" w14:textId="77777777" w:rsidTr="00546435">
        <w:trPr>
          <w:jc w:val="center"/>
        </w:trPr>
        <w:tc>
          <w:tcPr>
            <w:tcW w:w="849" w:type="dxa"/>
            <w:tcBorders>
              <w:top w:val="dotted" w:sz="4" w:space="0" w:color="auto"/>
            </w:tcBorders>
            <w:shd w:val="clear" w:color="auto" w:fill="FFFFFF"/>
          </w:tcPr>
          <w:p w14:paraId="4928FBDC"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Big Data</w:t>
            </w:r>
          </w:p>
        </w:tc>
        <w:tc>
          <w:tcPr>
            <w:tcW w:w="851" w:type="dxa"/>
            <w:vMerge w:val="restart"/>
            <w:tcBorders>
              <w:top w:val="dotted" w:sz="4" w:space="0" w:color="auto"/>
            </w:tcBorders>
            <w:shd w:val="clear" w:color="auto" w:fill="FFFFFF"/>
            <w:vAlign w:val="center"/>
          </w:tcPr>
          <w:p w14:paraId="44530063" w14:textId="77777777" w:rsidR="00794BE4" w:rsidRPr="00645FEB" w:rsidRDefault="00794BE4" w:rsidP="00546435">
            <w:pPr>
              <w:pStyle w:val="CETBodytext"/>
              <w:jc w:val="center"/>
              <w:rPr>
                <w:rFonts w:cs="Arial"/>
                <w:color w:val="000000"/>
                <w:szCs w:val="18"/>
                <w:lang w:eastAsia="it-IT"/>
              </w:rPr>
            </w:pPr>
            <w:r w:rsidRPr="00645FEB">
              <w:rPr>
                <w:rFonts w:cs="Arial"/>
                <w:color w:val="000000"/>
                <w:szCs w:val="18"/>
                <w:lang w:eastAsia="it-IT"/>
              </w:rPr>
              <w:t>PCI rate</w:t>
            </w:r>
          </w:p>
        </w:tc>
        <w:tc>
          <w:tcPr>
            <w:tcW w:w="850" w:type="dxa"/>
            <w:vMerge w:val="restart"/>
            <w:tcBorders>
              <w:top w:val="dotted" w:sz="4" w:space="0" w:color="auto"/>
            </w:tcBorders>
            <w:shd w:val="clear" w:color="auto" w:fill="FFFFFF"/>
            <w:vAlign w:val="center"/>
          </w:tcPr>
          <w:p w14:paraId="3F42AB29"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kg/ton</w:t>
            </w:r>
          </w:p>
        </w:tc>
        <w:tc>
          <w:tcPr>
            <w:tcW w:w="709" w:type="dxa"/>
            <w:tcBorders>
              <w:top w:val="dotted" w:sz="4" w:space="0" w:color="auto"/>
            </w:tcBorders>
            <w:shd w:val="clear" w:color="auto" w:fill="FFFFFF"/>
            <w:vAlign w:val="center"/>
          </w:tcPr>
          <w:p w14:paraId="7BAD0B86"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179.9</w:t>
            </w:r>
          </w:p>
        </w:tc>
        <w:tc>
          <w:tcPr>
            <w:tcW w:w="851" w:type="dxa"/>
            <w:tcBorders>
              <w:top w:val="dotted" w:sz="4" w:space="0" w:color="auto"/>
            </w:tcBorders>
            <w:shd w:val="clear" w:color="auto" w:fill="FFFFFF"/>
            <w:vAlign w:val="center"/>
          </w:tcPr>
          <w:p w14:paraId="38A00665"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19.3</w:t>
            </w:r>
          </w:p>
        </w:tc>
        <w:tc>
          <w:tcPr>
            <w:tcW w:w="992" w:type="dxa"/>
            <w:tcBorders>
              <w:top w:val="dotted" w:sz="4" w:space="0" w:color="auto"/>
            </w:tcBorders>
            <w:shd w:val="clear" w:color="auto" w:fill="FFFFFF"/>
            <w:vAlign w:val="center"/>
          </w:tcPr>
          <w:p w14:paraId="6E222E20"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128.5</w:t>
            </w:r>
          </w:p>
        </w:tc>
        <w:tc>
          <w:tcPr>
            <w:tcW w:w="850" w:type="dxa"/>
            <w:tcBorders>
              <w:top w:val="dotted" w:sz="4" w:space="0" w:color="auto"/>
            </w:tcBorders>
            <w:shd w:val="clear" w:color="auto" w:fill="FFFFFF"/>
            <w:vAlign w:val="center"/>
          </w:tcPr>
          <w:p w14:paraId="30506EDF"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179.9</w:t>
            </w:r>
          </w:p>
        </w:tc>
        <w:tc>
          <w:tcPr>
            <w:tcW w:w="993" w:type="dxa"/>
            <w:tcBorders>
              <w:top w:val="dotted" w:sz="4" w:space="0" w:color="auto"/>
            </w:tcBorders>
            <w:shd w:val="clear" w:color="auto" w:fill="FFFFFF"/>
            <w:vAlign w:val="center"/>
          </w:tcPr>
          <w:p w14:paraId="18BA348F"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222.5</w:t>
            </w:r>
          </w:p>
        </w:tc>
        <w:tc>
          <w:tcPr>
            <w:tcW w:w="992" w:type="dxa"/>
            <w:tcBorders>
              <w:top w:val="dotted" w:sz="4" w:space="0" w:color="auto"/>
            </w:tcBorders>
            <w:shd w:val="clear" w:color="auto" w:fill="FFFFFF"/>
            <w:vAlign w:val="center"/>
          </w:tcPr>
          <w:p w14:paraId="3A7F19BB"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-0.1</w:t>
            </w:r>
          </w:p>
        </w:tc>
        <w:tc>
          <w:tcPr>
            <w:tcW w:w="850" w:type="dxa"/>
            <w:tcBorders>
              <w:top w:val="dotted" w:sz="4" w:space="0" w:color="auto"/>
            </w:tcBorders>
            <w:shd w:val="clear" w:color="auto" w:fill="FFFFFF"/>
            <w:vAlign w:val="center"/>
          </w:tcPr>
          <w:p w14:paraId="390AF539"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-0.5</w:t>
            </w:r>
          </w:p>
        </w:tc>
      </w:tr>
      <w:tr w:rsidR="00794BE4" w:rsidRPr="00645FEB" w14:paraId="2E7AD939" w14:textId="77777777" w:rsidTr="00546435">
        <w:trPr>
          <w:jc w:val="center"/>
        </w:trPr>
        <w:tc>
          <w:tcPr>
            <w:tcW w:w="849" w:type="dxa"/>
            <w:tcBorders>
              <w:bottom w:val="dotted" w:sz="4" w:space="0" w:color="auto"/>
            </w:tcBorders>
            <w:shd w:val="clear" w:color="auto" w:fill="FFFFFF"/>
          </w:tcPr>
          <w:p w14:paraId="498565AE"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ELM</w:t>
            </w:r>
          </w:p>
        </w:tc>
        <w:tc>
          <w:tcPr>
            <w:tcW w:w="851" w:type="dxa"/>
            <w:vMerge/>
            <w:tcBorders>
              <w:bottom w:val="dotted" w:sz="4" w:space="0" w:color="auto"/>
            </w:tcBorders>
            <w:shd w:val="clear" w:color="auto" w:fill="FFFFFF"/>
            <w:vAlign w:val="center"/>
          </w:tcPr>
          <w:p w14:paraId="1D9A94C3" w14:textId="77777777" w:rsidR="00794BE4" w:rsidRPr="00645FEB" w:rsidRDefault="00794BE4" w:rsidP="00546435">
            <w:pPr>
              <w:pStyle w:val="CETBodytext"/>
              <w:jc w:val="center"/>
              <w:rPr>
                <w:rFonts w:cs="Arial"/>
                <w:color w:val="000000"/>
                <w:szCs w:val="18"/>
                <w:lang w:eastAsia="it-IT"/>
              </w:rPr>
            </w:pPr>
          </w:p>
        </w:tc>
        <w:tc>
          <w:tcPr>
            <w:tcW w:w="850" w:type="dxa"/>
            <w:vMerge/>
            <w:tcBorders>
              <w:bottom w:val="dotted" w:sz="4" w:space="0" w:color="auto"/>
            </w:tcBorders>
            <w:shd w:val="clear" w:color="auto" w:fill="FFFFFF"/>
            <w:vAlign w:val="center"/>
          </w:tcPr>
          <w:p w14:paraId="4E49BA6E" w14:textId="77777777" w:rsidR="00794BE4" w:rsidRPr="00645FEB" w:rsidRDefault="00794BE4" w:rsidP="00546435">
            <w:pPr>
              <w:pStyle w:val="CETBodytext"/>
              <w:ind w:right="-1"/>
              <w:jc w:val="center"/>
              <w:rPr>
                <w:rFonts w:cs="Arial"/>
                <w:color w:val="000000"/>
                <w:szCs w:val="18"/>
                <w:lang w:eastAsia="it-IT"/>
              </w:rPr>
            </w:pPr>
          </w:p>
        </w:tc>
        <w:tc>
          <w:tcPr>
            <w:tcW w:w="709" w:type="dxa"/>
            <w:tcBorders>
              <w:bottom w:val="dotted" w:sz="4" w:space="0" w:color="auto"/>
            </w:tcBorders>
            <w:shd w:val="clear" w:color="auto" w:fill="FFFFFF"/>
            <w:vAlign w:val="center"/>
          </w:tcPr>
          <w:p w14:paraId="7D81F3A3"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179.9</w:t>
            </w:r>
          </w:p>
        </w:tc>
        <w:tc>
          <w:tcPr>
            <w:tcW w:w="851" w:type="dxa"/>
            <w:tcBorders>
              <w:bottom w:val="dotted" w:sz="4" w:space="0" w:color="auto"/>
            </w:tcBorders>
            <w:shd w:val="clear" w:color="auto" w:fill="FFFFFF"/>
            <w:vAlign w:val="center"/>
          </w:tcPr>
          <w:p w14:paraId="7D6CA0B5"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18.6</w:t>
            </w:r>
          </w:p>
        </w:tc>
        <w:tc>
          <w:tcPr>
            <w:tcW w:w="992" w:type="dxa"/>
            <w:tcBorders>
              <w:bottom w:val="dotted" w:sz="4" w:space="0" w:color="auto"/>
            </w:tcBorders>
            <w:shd w:val="clear" w:color="auto" w:fill="FFFFFF"/>
            <w:vAlign w:val="center"/>
          </w:tcPr>
          <w:p w14:paraId="4B5E408E"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128.5</w:t>
            </w:r>
          </w:p>
        </w:tc>
        <w:tc>
          <w:tcPr>
            <w:tcW w:w="850" w:type="dxa"/>
            <w:tcBorders>
              <w:bottom w:val="dotted" w:sz="4" w:space="0" w:color="auto"/>
            </w:tcBorders>
            <w:shd w:val="clear" w:color="auto" w:fill="FFFFFF"/>
            <w:vAlign w:val="center"/>
          </w:tcPr>
          <w:p w14:paraId="79DF6AB6"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179.9</w:t>
            </w:r>
          </w:p>
        </w:tc>
        <w:tc>
          <w:tcPr>
            <w:tcW w:w="993" w:type="dxa"/>
            <w:tcBorders>
              <w:bottom w:val="dotted" w:sz="4" w:space="0" w:color="auto"/>
            </w:tcBorders>
            <w:shd w:val="clear" w:color="auto" w:fill="FFFFFF"/>
            <w:vAlign w:val="center"/>
          </w:tcPr>
          <w:p w14:paraId="0B0DD43D"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223.1</w:t>
            </w:r>
          </w:p>
        </w:tc>
        <w:tc>
          <w:tcPr>
            <w:tcW w:w="992" w:type="dxa"/>
            <w:tcBorders>
              <w:bottom w:val="dotted" w:sz="4" w:space="0" w:color="auto"/>
            </w:tcBorders>
            <w:shd w:val="clear" w:color="auto" w:fill="FFFFFF"/>
            <w:vAlign w:val="center"/>
          </w:tcPr>
          <w:p w14:paraId="2C93CF0D"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-0.2</w:t>
            </w:r>
          </w:p>
        </w:tc>
        <w:tc>
          <w:tcPr>
            <w:tcW w:w="850" w:type="dxa"/>
            <w:tcBorders>
              <w:bottom w:val="dotted" w:sz="4" w:space="0" w:color="auto"/>
            </w:tcBorders>
            <w:shd w:val="clear" w:color="auto" w:fill="FFFFFF"/>
            <w:vAlign w:val="center"/>
          </w:tcPr>
          <w:p w14:paraId="3D7AE39D"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-0.5</w:t>
            </w:r>
          </w:p>
        </w:tc>
      </w:tr>
      <w:tr w:rsidR="00794BE4" w:rsidRPr="00645FEB" w14:paraId="0917DE71" w14:textId="77777777" w:rsidTr="00546435">
        <w:trPr>
          <w:jc w:val="center"/>
        </w:trPr>
        <w:tc>
          <w:tcPr>
            <w:tcW w:w="849" w:type="dxa"/>
            <w:tcBorders>
              <w:top w:val="dotted" w:sz="4" w:space="0" w:color="auto"/>
            </w:tcBorders>
            <w:shd w:val="clear" w:color="auto" w:fill="FFFFFF"/>
          </w:tcPr>
          <w:p w14:paraId="39EC3BB8"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Big Data</w:t>
            </w:r>
          </w:p>
        </w:tc>
        <w:tc>
          <w:tcPr>
            <w:tcW w:w="851" w:type="dxa"/>
            <w:vMerge w:val="restart"/>
            <w:tcBorders>
              <w:top w:val="dotted" w:sz="4" w:space="0" w:color="auto"/>
            </w:tcBorders>
            <w:shd w:val="clear" w:color="auto" w:fill="FFFFFF"/>
            <w:vAlign w:val="center"/>
          </w:tcPr>
          <w:p w14:paraId="36BBDDC8" w14:textId="77777777" w:rsidR="00794BE4" w:rsidRPr="00645FEB" w:rsidRDefault="00794BE4" w:rsidP="00546435">
            <w:pPr>
              <w:pStyle w:val="CETBodytext"/>
              <w:jc w:val="center"/>
              <w:rPr>
                <w:rFonts w:cs="Arial"/>
                <w:color w:val="000000"/>
                <w:szCs w:val="18"/>
                <w:lang w:eastAsia="it-IT"/>
              </w:rPr>
            </w:pPr>
            <w:r w:rsidRPr="00645FEB">
              <w:rPr>
                <w:rFonts w:cs="Arial"/>
                <w:color w:val="000000"/>
                <w:szCs w:val="18"/>
                <w:lang w:eastAsia="it-IT"/>
              </w:rPr>
              <w:t>Fuel rate</w:t>
            </w:r>
          </w:p>
        </w:tc>
        <w:tc>
          <w:tcPr>
            <w:tcW w:w="850" w:type="dxa"/>
            <w:vMerge w:val="restart"/>
            <w:tcBorders>
              <w:top w:val="dotted" w:sz="4" w:space="0" w:color="auto"/>
            </w:tcBorders>
            <w:shd w:val="clear" w:color="auto" w:fill="FFFFFF"/>
            <w:vAlign w:val="center"/>
          </w:tcPr>
          <w:p w14:paraId="603816A0"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kg/ton</w:t>
            </w:r>
          </w:p>
        </w:tc>
        <w:tc>
          <w:tcPr>
            <w:tcW w:w="709" w:type="dxa"/>
            <w:tcBorders>
              <w:top w:val="dotted" w:sz="4" w:space="0" w:color="auto"/>
            </w:tcBorders>
            <w:shd w:val="clear" w:color="auto" w:fill="FFFFFF"/>
            <w:vAlign w:val="center"/>
          </w:tcPr>
          <w:p w14:paraId="62C8D137"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492.8</w:t>
            </w:r>
          </w:p>
        </w:tc>
        <w:tc>
          <w:tcPr>
            <w:tcW w:w="851" w:type="dxa"/>
            <w:tcBorders>
              <w:top w:val="dotted" w:sz="4" w:space="0" w:color="auto"/>
            </w:tcBorders>
            <w:shd w:val="clear" w:color="auto" w:fill="FFFFFF"/>
            <w:vAlign w:val="center"/>
          </w:tcPr>
          <w:p w14:paraId="4D0F03B2"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19.5</w:t>
            </w:r>
          </w:p>
        </w:tc>
        <w:tc>
          <w:tcPr>
            <w:tcW w:w="992" w:type="dxa"/>
            <w:tcBorders>
              <w:top w:val="dotted" w:sz="4" w:space="0" w:color="auto"/>
            </w:tcBorders>
            <w:shd w:val="clear" w:color="auto" w:fill="FFFFFF"/>
            <w:vAlign w:val="center"/>
          </w:tcPr>
          <w:p w14:paraId="540D9FE6"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464.4</w:t>
            </w:r>
          </w:p>
        </w:tc>
        <w:tc>
          <w:tcPr>
            <w:tcW w:w="850" w:type="dxa"/>
            <w:tcBorders>
              <w:top w:val="dotted" w:sz="4" w:space="0" w:color="auto"/>
            </w:tcBorders>
            <w:shd w:val="clear" w:color="auto" w:fill="FFFFFF"/>
            <w:vAlign w:val="center"/>
          </w:tcPr>
          <w:p w14:paraId="29BC2B66"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490.3</w:t>
            </w:r>
          </w:p>
        </w:tc>
        <w:tc>
          <w:tcPr>
            <w:tcW w:w="993" w:type="dxa"/>
            <w:tcBorders>
              <w:top w:val="dotted" w:sz="4" w:space="0" w:color="auto"/>
            </w:tcBorders>
            <w:shd w:val="clear" w:color="auto" w:fill="FFFFFF"/>
            <w:vAlign w:val="center"/>
          </w:tcPr>
          <w:p w14:paraId="32D9B0A9"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668.9</w:t>
            </w:r>
          </w:p>
        </w:tc>
        <w:tc>
          <w:tcPr>
            <w:tcW w:w="992" w:type="dxa"/>
            <w:tcBorders>
              <w:top w:val="dotted" w:sz="4" w:space="0" w:color="auto"/>
            </w:tcBorders>
            <w:shd w:val="clear" w:color="auto" w:fill="FFFFFF"/>
            <w:vAlign w:val="center"/>
          </w:tcPr>
          <w:p w14:paraId="645B1D9B"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4.9</w:t>
            </w:r>
          </w:p>
        </w:tc>
        <w:tc>
          <w:tcPr>
            <w:tcW w:w="850" w:type="dxa"/>
            <w:tcBorders>
              <w:top w:val="dotted" w:sz="4" w:space="0" w:color="auto"/>
            </w:tcBorders>
            <w:shd w:val="clear" w:color="auto" w:fill="FFFFFF"/>
            <w:vAlign w:val="center"/>
          </w:tcPr>
          <w:p w14:paraId="168BB7D3" w14:textId="77777777" w:rsidR="00794BE4" w:rsidRPr="00645FEB" w:rsidRDefault="00794BE4" w:rsidP="00546435">
            <w:pPr>
              <w:pStyle w:val="CETBodytext"/>
              <w:ind w:right="-1"/>
              <w:jc w:val="center"/>
              <w:rPr>
                <w:rFonts w:cs="Arial"/>
                <w:color w:val="000000"/>
                <w:szCs w:val="18"/>
                <w:lang w:eastAsia="it-IT"/>
              </w:rPr>
            </w:pPr>
            <w:r w:rsidRPr="00645FEB">
              <w:rPr>
                <w:rFonts w:cs="Arial"/>
                <w:color w:val="000000"/>
                <w:szCs w:val="18"/>
                <w:lang w:eastAsia="it-IT"/>
              </w:rPr>
              <w:t>33.7</w:t>
            </w:r>
          </w:p>
        </w:tc>
      </w:tr>
      <w:tr w:rsidR="00794BE4" w:rsidRPr="00645FEB" w14:paraId="2A32FC69" w14:textId="77777777" w:rsidTr="00546435">
        <w:trPr>
          <w:jc w:val="center"/>
        </w:trPr>
        <w:tc>
          <w:tcPr>
            <w:tcW w:w="849" w:type="dxa"/>
            <w:shd w:val="clear" w:color="auto" w:fill="FFFFFF"/>
          </w:tcPr>
          <w:p w14:paraId="73BD3EC8" w14:textId="77777777" w:rsidR="00794BE4" w:rsidRPr="00645FEB" w:rsidRDefault="00794BE4" w:rsidP="00546435">
            <w:pPr>
              <w:pStyle w:val="CETBodytext"/>
              <w:jc w:val="left"/>
              <w:rPr>
                <w:rFonts w:cs="Arial"/>
                <w:color w:val="000000"/>
                <w:szCs w:val="18"/>
                <w:lang w:eastAsia="it-IT"/>
              </w:rPr>
            </w:pPr>
            <w:r w:rsidRPr="00645FEB">
              <w:rPr>
                <w:rFonts w:cs="Arial"/>
                <w:color w:val="000000"/>
                <w:szCs w:val="18"/>
                <w:lang w:eastAsia="it-IT"/>
              </w:rPr>
              <w:t>ELM</w:t>
            </w:r>
          </w:p>
        </w:tc>
        <w:tc>
          <w:tcPr>
            <w:tcW w:w="851" w:type="dxa"/>
            <w:vMerge/>
            <w:shd w:val="clear" w:color="auto" w:fill="FFFFFF"/>
            <w:vAlign w:val="center"/>
          </w:tcPr>
          <w:p w14:paraId="3E1E8587" w14:textId="77777777" w:rsidR="00794BE4" w:rsidRPr="00645FEB" w:rsidRDefault="00794BE4" w:rsidP="00546435">
            <w:pPr>
              <w:pStyle w:val="CETBodytext"/>
              <w:jc w:val="center"/>
              <w:rPr>
                <w:rFonts w:cs="Arial"/>
                <w:color w:val="000000"/>
                <w:szCs w:val="18"/>
                <w:lang w:eastAsia="it-IT"/>
              </w:rPr>
            </w:pPr>
          </w:p>
        </w:tc>
        <w:tc>
          <w:tcPr>
            <w:tcW w:w="850" w:type="dxa"/>
            <w:vMerge/>
            <w:shd w:val="clear" w:color="auto" w:fill="FFFFFF"/>
            <w:vAlign w:val="center"/>
          </w:tcPr>
          <w:p w14:paraId="33F56416" w14:textId="77777777" w:rsidR="00794BE4" w:rsidRPr="00645FEB" w:rsidRDefault="00794BE4" w:rsidP="00546435">
            <w:pPr>
              <w:pStyle w:val="CETBodytext"/>
              <w:ind w:right="-1"/>
              <w:jc w:val="center"/>
              <w:rPr>
                <w:rFonts w:cs="Arial"/>
                <w:szCs w:val="18"/>
                <w:lang w:val="en-GB"/>
              </w:rPr>
            </w:pPr>
          </w:p>
        </w:tc>
        <w:tc>
          <w:tcPr>
            <w:tcW w:w="709" w:type="dxa"/>
            <w:shd w:val="clear" w:color="auto" w:fill="FFFFFF"/>
            <w:vAlign w:val="center"/>
          </w:tcPr>
          <w:p w14:paraId="680D63E0" w14:textId="77777777" w:rsidR="00794BE4" w:rsidRPr="00645FEB" w:rsidRDefault="00794BE4" w:rsidP="00546435">
            <w:pPr>
              <w:pStyle w:val="CETBodytext"/>
              <w:ind w:right="-1"/>
              <w:jc w:val="center"/>
              <w:rPr>
                <w:rFonts w:cs="Arial"/>
                <w:szCs w:val="18"/>
                <w:lang w:val="en-GB"/>
              </w:rPr>
            </w:pPr>
            <w:r w:rsidRPr="00645FEB">
              <w:rPr>
                <w:rFonts w:cs="Arial"/>
                <w:szCs w:val="18"/>
                <w:lang w:val="en-GB"/>
              </w:rPr>
              <w:t>494.7</w:t>
            </w:r>
          </w:p>
        </w:tc>
        <w:tc>
          <w:tcPr>
            <w:tcW w:w="851" w:type="dxa"/>
            <w:shd w:val="clear" w:color="auto" w:fill="FFFFFF"/>
            <w:vAlign w:val="center"/>
          </w:tcPr>
          <w:p w14:paraId="64BD77F1" w14:textId="77777777" w:rsidR="00794BE4" w:rsidRPr="00645FEB" w:rsidRDefault="00794BE4" w:rsidP="00546435">
            <w:pPr>
              <w:pStyle w:val="CETBodytext"/>
              <w:ind w:right="-1"/>
              <w:jc w:val="center"/>
              <w:rPr>
                <w:rFonts w:cs="Arial"/>
                <w:szCs w:val="18"/>
              </w:rPr>
            </w:pPr>
            <w:r w:rsidRPr="00645FEB">
              <w:rPr>
                <w:rFonts w:cs="Arial"/>
                <w:szCs w:val="18"/>
              </w:rPr>
              <w:t>19.8</w:t>
            </w:r>
          </w:p>
        </w:tc>
        <w:tc>
          <w:tcPr>
            <w:tcW w:w="992" w:type="dxa"/>
            <w:shd w:val="clear" w:color="auto" w:fill="FFFFFF"/>
            <w:vAlign w:val="center"/>
          </w:tcPr>
          <w:p w14:paraId="53AF4426" w14:textId="77777777" w:rsidR="00794BE4" w:rsidRPr="00645FEB" w:rsidRDefault="00794BE4" w:rsidP="00546435">
            <w:pPr>
              <w:pStyle w:val="CETBodytext"/>
              <w:ind w:right="-1"/>
              <w:jc w:val="center"/>
              <w:rPr>
                <w:rFonts w:cs="Arial"/>
                <w:szCs w:val="18"/>
              </w:rPr>
            </w:pPr>
            <w:r w:rsidRPr="00645FEB">
              <w:rPr>
                <w:rFonts w:cs="Arial"/>
                <w:szCs w:val="18"/>
              </w:rPr>
              <w:t>460.8</w:t>
            </w:r>
          </w:p>
        </w:tc>
        <w:tc>
          <w:tcPr>
            <w:tcW w:w="850" w:type="dxa"/>
            <w:shd w:val="clear" w:color="auto" w:fill="FFFFFF"/>
            <w:vAlign w:val="center"/>
          </w:tcPr>
          <w:p w14:paraId="05D6395B" w14:textId="77777777" w:rsidR="00794BE4" w:rsidRPr="00645FEB" w:rsidRDefault="00794BE4" w:rsidP="00546435">
            <w:pPr>
              <w:pStyle w:val="CETBodytext"/>
              <w:ind w:right="-1"/>
              <w:jc w:val="center"/>
              <w:rPr>
                <w:rFonts w:cs="Arial"/>
                <w:szCs w:val="18"/>
              </w:rPr>
            </w:pPr>
            <w:r w:rsidRPr="00645FEB">
              <w:rPr>
                <w:rFonts w:cs="Arial"/>
                <w:szCs w:val="18"/>
              </w:rPr>
              <w:t>492.6</w:t>
            </w:r>
          </w:p>
        </w:tc>
        <w:tc>
          <w:tcPr>
            <w:tcW w:w="993" w:type="dxa"/>
            <w:shd w:val="clear" w:color="auto" w:fill="FFFFFF"/>
            <w:vAlign w:val="center"/>
          </w:tcPr>
          <w:p w14:paraId="0662F97B" w14:textId="77777777" w:rsidR="00794BE4" w:rsidRPr="00645FEB" w:rsidRDefault="00794BE4" w:rsidP="00546435">
            <w:pPr>
              <w:pStyle w:val="CETBodytext"/>
              <w:ind w:right="-1"/>
              <w:jc w:val="center"/>
              <w:rPr>
                <w:rFonts w:cs="Arial"/>
                <w:szCs w:val="18"/>
              </w:rPr>
            </w:pPr>
            <w:r w:rsidRPr="00645FEB">
              <w:rPr>
                <w:rFonts w:cs="Arial"/>
                <w:szCs w:val="18"/>
              </w:rPr>
              <w:t>675.7</w:t>
            </w:r>
          </w:p>
        </w:tc>
        <w:tc>
          <w:tcPr>
            <w:tcW w:w="992" w:type="dxa"/>
            <w:shd w:val="clear" w:color="auto" w:fill="FFFFFF"/>
            <w:vAlign w:val="center"/>
          </w:tcPr>
          <w:p w14:paraId="1E09979C" w14:textId="77777777" w:rsidR="00794BE4" w:rsidRPr="00645FEB" w:rsidRDefault="00794BE4" w:rsidP="00546435">
            <w:pPr>
              <w:pStyle w:val="CETBodytext"/>
              <w:ind w:right="-1"/>
              <w:jc w:val="center"/>
              <w:rPr>
                <w:rFonts w:cs="Arial"/>
                <w:szCs w:val="18"/>
              </w:rPr>
            </w:pPr>
            <w:r w:rsidRPr="00645FEB">
              <w:rPr>
                <w:rFonts w:cs="Arial"/>
                <w:szCs w:val="18"/>
              </w:rPr>
              <w:t>4.6</w:t>
            </w:r>
          </w:p>
        </w:tc>
        <w:tc>
          <w:tcPr>
            <w:tcW w:w="850" w:type="dxa"/>
            <w:shd w:val="clear" w:color="auto" w:fill="FFFFFF"/>
            <w:vAlign w:val="center"/>
          </w:tcPr>
          <w:p w14:paraId="710A10CA" w14:textId="77777777" w:rsidR="00794BE4" w:rsidRPr="00645FEB" w:rsidRDefault="00794BE4" w:rsidP="00546435">
            <w:pPr>
              <w:pStyle w:val="CETBodytext"/>
              <w:ind w:right="-1"/>
              <w:jc w:val="center"/>
              <w:rPr>
                <w:rFonts w:cs="Arial"/>
                <w:szCs w:val="18"/>
                <w:lang w:val="en-GB"/>
              </w:rPr>
            </w:pPr>
            <w:r w:rsidRPr="00645FEB">
              <w:rPr>
                <w:rFonts w:cs="Arial"/>
                <w:szCs w:val="18"/>
                <w:lang w:val="en-GB"/>
              </w:rPr>
              <w:t>31.4</w:t>
            </w:r>
          </w:p>
        </w:tc>
      </w:tr>
    </w:tbl>
    <w:p w14:paraId="7B622240" w14:textId="7EB63669" w:rsidR="00794BE4" w:rsidRPr="00645FEB" w:rsidRDefault="00794BE4" w:rsidP="00794BE4">
      <w:pPr>
        <w:pStyle w:val="CETTabletitle"/>
        <w:jc w:val="center"/>
      </w:pPr>
      <w:r w:rsidRPr="00645FEB">
        <w:t xml:space="preserve">Table </w:t>
      </w:r>
      <w:r w:rsidR="00BB2AF7" w:rsidRPr="00645FEB">
        <w:t>4</w:t>
      </w:r>
      <w:r w:rsidRPr="00645FEB">
        <w:t xml:space="preserve">: Root Mean Square Error </w:t>
      </w:r>
      <w:r w:rsidRPr="00645FEB">
        <w:rPr>
          <w:i w:val="0"/>
        </w:rPr>
        <w:t>(</w:t>
      </w:r>
      <w:r w:rsidRPr="00645FEB">
        <w:t>RMSE</w:t>
      </w:r>
      <w:r w:rsidRPr="00645FEB">
        <w:rPr>
          <w:i w:val="0"/>
        </w:rPr>
        <w:t>)</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1134"/>
        <w:gridCol w:w="992"/>
        <w:gridCol w:w="992"/>
      </w:tblGrid>
      <w:tr w:rsidR="00794BE4" w:rsidRPr="00645FEB" w14:paraId="48C9DFE4" w14:textId="77777777" w:rsidTr="00546435">
        <w:trPr>
          <w:jc w:val="center"/>
        </w:trPr>
        <w:tc>
          <w:tcPr>
            <w:tcW w:w="1418" w:type="dxa"/>
            <w:tcBorders>
              <w:top w:val="single" w:sz="12" w:space="0" w:color="008000"/>
              <w:bottom w:val="single" w:sz="6" w:space="0" w:color="008000"/>
            </w:tcBorders>
            <w:shd w:val="clear" w:color="auto" w:fill="FFFFFF"/>
          </w:tcPr>
          <w:p w14:paraId="7EC8FD4A" w14:textId="77777777" w:rsidR="00794BE4" w:rsidRPr="00645FEB" w:rsidRDefault="00794BE4" w:rsidP="00546435">
            <w:pPr>
              <w:pStyle w:val="CETBodytext"/>
              <w:jc w:val="left"/>
              <w:rPr>
                <w:rFonts w:cs="Arial"/>
                <w:lang w:val="en-GB"/>
              </w:rPr>
            </w:pPr>
            <w:r w:rsidRPr="00645FEB">
              <w:rPr>
                <w:rFonts w:cs="Arial"/>
                <w:lang w:val="en-GB"/>
              </w:rPr>
              <w:t>Step</w:t>
            </w:r>
          </w:p>
        </w:tc>
        <w:tc>
          <w:tcPr>
            <w:tcW w:w="1134" w:type="dxa"/>
            <w:tcBorders>
              <w:top w:val="single" w:sz="12" w:space="0" w:color="008000"/>
              <w:bottom w:val="single" w:sz="6" w:space="0" w:color="008000"/>
            </w:tcBorders>
            <w:shd w:val="clear" w:color="auto" w:fill="FFFFFF"/>
          </w:tcPr>
          <w:p w14:paraId="7FA9F7FD" w14:textId="77777777" w:rsidR="00794BE4" w:rsidRPr="00645FEB" w:rsidRDefault="00794BE4" w:rsidP="00546435">
            <w:pPr>
              <w:pStyle w:val="CETBodytext"/>
              <w:jc w:val="center"/>
              <w:rPr>
                <w:rFonts w:cs="Arial"/>
                <w:lang w:val="en-GB"/>
              </w:rPr>
            </w:pPr>
            <w:r w:rsidRPr="00645FEB">
              <w:rPr>
                <w:rFonts w:cs="Arial"/>
                <w:lang w:val="en-GB"/>
              </w:rPr>
              <w:t>Coke rate</w:t>
            </w:r>
          </w:p>
        </w:tc>
        <w:tc>
          <w:tcPr>
            <w:tcW w:w="992" w:type="dxa"/>
            <w:tcBorders>
              <w:top w:val="single" w:sz="12" w:space="0" w:color="008000"/>
              <w:bottom w:val="single" w:sz="6" w:space="0" w:color="008000"/>
            </w:tcBorders>
            <w:shd w:val="clear" w:color="auto" w:fill="FFFFFF"/>
          </w:tcPr>
          <w:p w14:paraId="369BABB5" w14:textId="77777777" w:rsidR="00794BE4" w:rsidRPr="00645FEB" w:rsidRDefault="00794BE4" w:rsidP="00546435">
            <w:pPr>
              <w:pStyle w:val="CETBodytext"/>
              <w:jc w:val="center"/>
              <w:rPr>
                <w:rFonts w:cs="Arial"/>
                <w:lang w:val="en-GB"/>
              </w:rPr>
            </w:pPr>
            <w:r w:rsidRPr="00645FEB">
              <w:rPr>
                <w:rFonts w:cs="Arial"/>
                <w:lang w:val="en-GB"/>
              </w:rPr>
              <w:t>PCI rate</w:t>
            </w:r>
          </w:p>
        </w:tc>
        <w:tc>
          <w:tcPr>
            <w:tcW w:w="992" w:type="dxa"/>
            <w:tcBorders>
              <w:top w:val="single" w:sz="12" w:space="0" w:color="008000"/>
              <w:bottom w:val="single" w:sz="6" w:space="0" w:color="008000"/>
            </w:tcBorders>
            <w:shd w:val="clear" w:color="auto" w:fill="FFFFFF"/>
          </w:tcPr>
          <w:p w14:paraId="0D170FE8" w14:textId="77777777" w:rsidR="00794BE4" w:rsidRPr="00645FEB" w:rsidRDefault="00794BE4" w:rsidP="00546435">
            <w:pPr>
              <w:pStyle w:val="CETBodytext"/>
              <w:ind w:right="-1"/>
              <w:jc w:val="center"/>
              <w:rPr>
                <w:rFonts w:cs="Arial"/>
                <w:szCs w:val="18"/>
                <w:lang w:val="en-GB"/>
              </w:rPr>
            </w:pPr>
            <w:r w:rsidRPr="00645FEB">
              <w:rPr>
                <w:rFonts w:cs="Arial"/>
                <w:szCs w:val="18"/>
                <w:lang w:val="en-GB"/>
              </w:rPr>
              <w:t>Fuel rate</w:t>
            </w:r>
          </w:p>
        </w:tc>
      </w:tr>
      <w:tr w:rsidR="00794BE4" w:rsidRPr="00645FEB" w14:paraId="58A0DD2C" w14:textId="77777777" w:rsidTr="00546435">
        <w:trPr>
          <w:jc w:val="center"/>
        </w:trPr>
        <w:tc>
          <w:tcPr>
            <w:tcW w:w="1418" w:type="dxa"/>
            <w:shd w:val="clear" w:color="auto" w:fill="FFFFFF"/>
          </w:tcPr>
          <w:p w14:paraId="039F18E8" w14:textId="77777777" w:rsidR="00794BE4" w:rsidRPr="00645FEB" w:rsidRDefault="00794BE4" w:rsidP="00546435">
            <w:pPr>
              <w:pStyle w:val="CETBodytext"/>
              <w:jc w:val="left"/>
              <w:rPr>
                <w:rFonts w:cs="Arial"/>
                <w:lang w:val="en-GB"/>
              </w:rPr>
            </w:pPr>
            <w:r w:rsidRPr="00645FEB">
              <w:rPr>
                <w:rFonts w:cs="Arial"/>
                <w:lang w:val="en-GB"/>
              </w:rPr>
              <w:t>Overall</w:t>
            </w:r>
          </w:p>
        </w:tc>
        <w:tc>
          <w:tcPr>
            <w:tcW w:w="1134" w:type="dxa"/>
            <w:shd w:val="clear" w:color="auto" w:fill="FFFFFF"/>
          </w:tcPr>
          <w:p w14:paraId="098B1F0D" w14:textId="77777777" w:rsidR="00794BE4" w:rsidRPr="00645FEB" w:rsidRDefault="00794BE4" w:rsidP="00546435">
            <w:pPr>
              <w:pStyle w:val="CETBodytext"/>
              <w:jc w:val="center"/>
              <w:rPr>
                <w:rFonts w:cs="Arial"/>
                <w:lang w:val="en-GB"/>
              </w:rPr>
            </w:pPr>
            <w:r w:rsidRPr="00645FEB">
              <w:rPr>
                <w:rFonts w:cs="Arial"/>
                <w:lang w:val="en-GB"/>
              </w:rPr>
              <w:t>4.494</w:t>
            </w:r>
          </w:p>
        </w:tc>
        <w:tc>
          <w:tcPr>
            <w:tcW w:w="992" w:type="dxa"/>
            <w:shd w:val="clear" w:color="auto" w:fill="FFFFFF"/>
          </w:tcPr>
          <w:p w14:paraId="3932F3FD" w14:textId="77777777" w:rsidR="00794BE4" w:rsidRPr="00645FEB" w:rsidRDefault="00794BE4" w:rsidP="00546435">
            <w:pPr>
              <w:pStyle w:val="CETBodytext"/>
              <w:jc w:val="center"/>
              <w:rPr>
                <w:rFonts w:cs="Arial"/>
                <w:lang w:val="en-GB"/>
              </w:rPr>
            </w:pPr>
            <w:r w:rsidRPr="00645FEB">
              <w:rPr>
                <w:rFonts w:cs="Arial"/>
              </w:rPr>
              <w:t>2.412</w:t>
            </w:r>
          </w:p>
        </w:tc>
        <w:tc>
          <w:tcPr>
            <w:tcW w:w="992" w:type="dxa"/>
            <w:shd w:val="clear" w:color="auto" w:fill="FFFFFF"/>
          </w:tcPr>
          <w:p w14:paraId="72C70893" w14:textId="77777777" w:rsidR="00794BE4" w:rsidRPr="00645FEB" w:rsidRDefault="00794BE4" w:rsidP="00546435">
            <w:pPr>
              <w:pStyle w:val="CETBodytext"/>
              <w:ind w:right="-1"/>
              <w:jc w:val="center"/>
              <w:rPr>
                <w:rFonts w:cs="Arial"/>
                <w:szCs w:val="18"/>
                <w:lang w:val="en-GB"/>
              </w:rPr>
            </w:pPr>
            <w:r w:rsidRPr="00645FEB">
              <w:rPr>
                <w:rFonts w:cs="Arial"/>
              </w:rPr>
              <w:t>4.874</w:t>
            </w:r>
          </w:p>
        </w:tc>
      </w:tr>
      <w:tr w:rsidR="00794BE4" w:rsidRPr="00645FEB" w14:paraId="450627E3" w14:textId="77777777" w:rsidTr="00546435">
        <w:trPr>
          <w:jc w:val="center"/>
        </w:trPr>
        <w:tc>
          <w:tcPr>
            <w:tcW w:w="1418" w:type="dxa"/>
            <w:shd w:val="clear" w:color="auto" w:fill="FFFFFF"/>
          </w:tcPr>
          <w:p w14:paraId="2E51BEDF" w14:textId="77777777" w:rsidR="00794BE4" w:rsidRPr="00645FEB" w:rsidRDefault="00794BE4" w:rsidP="00546435">
            <w:pPr>
              <w:pStyle w:val="CETBodytext"/>
              <w:ind w:right="-1"/>
              <w:jc w:val="left"/>
              <w:rPr>
                <w:rFonts w:cs="Arial"/>
                <w:szCs w:val="18"/>
                <w:lang w:val="en-GB"/>
              </w:rPr>
            </w:pPr>
            <w:r w:rsidRPr="00645FEB">
              <w:rPr>
                <w:rFonts w:cs="Arial"/>
                <w:szCs w:val="18"/>
                <w:lang w:val="en-GB"/>
              </w:rPr>
              <w:t>Training</w:t>
            </w:r>
          </w:p>
        </w:tc>
        <w:tc>
          <w:tcPr>
            <w:tcW w:w="1134" w:type="dxa"/>
            <w:shd w:val="clear" w:color="auto" w:fill="FFFFFF"/>
          </w:tcPr>
          <w:p w14:paraId="11143B58" w14:textId="77777777" w:rsidR="00794BE4" w:rsidRPr="00645FEB" w:rsidRDefault="00794BE4" w:rsidP="00546435">
            <w:pPr>
              <w:pStyle w:val="CETBodytext"/>
              <w:ind w:right="-1"/>
              <w:jc w:val="center"/>
              <w:rPr>
                <w:rFonts w:cs="Arial"/>
                <w:szCs w:val="18"/>
                <w:lang w:val="en-GB"/>
              </w:rPr>
            </w:pPr>
            <w:r w:rsidRPr="00645FEB">
              <w:rPr>
                <w:rFonts w:cs="Arial"/>
              </w:rPr>
              <w:t>4.499</w:t>
            </w:r>
          </w:p>
        </w:tc>
        <w:tc>
          <w:tcPr>
            <w:tcW w:w="992" w:type="dxa"/>
            <w:shd w:val="clear" w:color="auto" w:fill="FFFFFF"/>
          </w:tcPr>
          <w:p w14:paraId="503559A3" w14:textId="77777777" w:rsidR="00794BE4" w:rsidRPr="00645FEB" w:rsidRDefault="00794BE4" w:rsidP="00546435">
            <w:pPr>
              <w:pStyle w:val="CETBodytext"/>
              <w:ind w:right="-1"/>
              <w:jc w:val="center"/>
              <w:rPr>
                <w:rFonts w:cs="Arial"/>
                <w:szCs w:val="18"/>
                <w:lang w:val="en-GB"/>
              </w:rPr>
            </w:pPr>
            <w:r w:rsidRPr="00645FEB">
              <w:rPr>
                <w:rFonts w:cs="Arial"/>
              </w:rPr>
              <w:t>2.249</w:t>
            </w:r>
          </w:p>
        </w:tc>
        <w:tc>
          <w:tcPr>
            <w:tcW w:w="992" w:type="dxa"/>
            <w:shd w:val="clear" w:color="auto" w:fill="FFFFFF"/>
          </w:tcPr>
          <w:p w14:paraId="29BCA4AC" w14:textId="77777777" w:rsidR="00794BE4" w:rsidRPr="00645FEB" w:rsidRDefault="00794BE4" w:rsidP="00546435">
            <w:pPr>
              <w:pStyle w:val="CETBodytext"/>
              <w:ind w:right="-1"/>
              <w:jc w:val="center"/>
              <w:rPr>
                <w:rFonts w:cs="Arial"/>
                <w:szCs w:val="18"/>
                <w:lang w:val="en-GB"/>
              </w:rPr>
            </w:pPr>
            <w:r w:rsidRPr="00645FEB">
              <w:rPr>
                <w:rFonts w:cs="Arial"/>
              </w:rPr>
              <w:t>5.062</w:t>
            </w:r>
          </w:p>
        </w:tc>
      </w:tr>
      <w:tr w:rsidR="00794BE4" w:rsidRPr="00645FEB" w14:paraId="03A1F761" w14:textId="77777777" w:rsidTr="00546435">
        <w:trPr>
          <w:jc w:val="center"/>
        </w:trPr>
        <w:tc>
          <w:tcPr>
            <w:tcW w:w="1418" w:type="dxa"/>
            <w:shd w:val="clear" w:color="auto" w:fill="FFFFFF"/>
          </w:tcPr>
          <w:p w14:paraId="1834FB4C" w14:textId="77777777" w:rsidR="00794BE4" w:rsidRPr="00645FEB" w:rsidRDefault="00794BE4" w:rsidP="00546435">
            <w:pPr>
              <w:pStyle w:val="CETBodytext"/>
              <w:ind w:right="-1"/>
              <w:jc w:val="left"/>
              <w:rPr>
                <w:rFonts w:cs="Arial"/>
                <w:szCs w:val="18"/>
                <w:lang w:val="en-GB"/>
              </w:rPr>
            </w:pPr>
            <w:r w:rsidRPr="00645FEB">
              <w:rPr>
                <w:rFonts w:cs="Arial"/>
                <w:szCs w:val="18"/>
                <w:lang w:val="en-GB"/>
              </w:rPr>
              <w:t>Testing</w:t>
            </w:r>
          </w:p>
        </w:tc>
        <w:tc>
          <w:tcPr>
            <w:tcW w:w="1134" w:type="dxa"/>
            <w:shd w:val="clear" w:color="auto" w:fill="FFFFFF"/>
          </w:tcPr>
          <w:p w14:paraId="43993F31" w14:textId="77777777" w:rsidR="00794BE4" w:rsidRPr="00645FEB" w:rsidRDefault="00794BE4" w:rsidP="00546435">
            <w:pPr>
              <w:pStyle w:val="CETBodytext"/>
              <w:ind w:right="-1"/>
              <w:jc w:val="center"/>
              <w:rPr>
                <w:rFonts w:cs="Arial"/>
                <w:szCs w:val="18"/>
                <w:lang w:val="en-GB"/>
              </w:rPr>
            </w:pPr>
            <w:r w:rsidRPr="00645FEB">
              <w:rPr>
                <w:rFonts w:cs="Arial"/>
              </w:rPr>
              <w:t>4.481</w:t>
            </w:r>
          </w:p>
        </w:tc>
        <w:tc>
          <w:tcPr>
            <w:tcW w:w="992" w:type="dxa"/>
            <w:shd w:val="clear" w:color="auto" w:fill="FFFFFF"/>
          </w:tcPr>
          <w:p w14:paraId="691A178F" w14:textId="77777777" w:rsidR="00794BE4" w:rsidRPr="00645FEB" w:rsidRDefault="00794BE4" w:rsidP="00546435">
            <w:pPr>
              <w:pStyle w:val="CETBodytext"/>
              <w:ind w:right="-1"/>
              <w:jc w:val="center"/>
              <w:rPr>
                <w:rFonts w:cs="Arial"/>
                <w:szCs w:val="18"/>
                <w:lang w:val="en-GB"/>
              </w:rPr>
            </w:pPr>
            <w:r w:rsidRPr="00645FEB">
              <w:rPr>
                <w:rFonts w:cs="Arial"/>
              </w:rPr>
              <w:t>2.756</w:t>
            </w:r>
          </w:p>
        </w:tc>
        <w:tc>
          <w:tcPr>
            <w:tcW w:w="992" w:type="dxa"/>
            <w:shd w:val="clear" w:color="auto" w:fill="FFFFFF"/>
          </w:tcPr>
          <w:p w14:paraId="2906C435" w14:textId="77777777" w:rsidR="00794BE4" w:rsidRPr="00645FEB" w:rsidRDefault="00794BE4" w:rsidP="00546435">
            <w:pPr>
              <w:pStyle w:val="CETBodytext"/>
              <w:ind w:right="-1"/>
              <w:jc w:val="center"/>
              <w:rPr>
                <w:rFonts w:cs="Arial"/>
                <w:szCs w:val="18"/>
                <w:lang w:val="en-GB"/>
              </w:rPr>
            </w:pPr>
            <w:r w:rsidRPr="00645FEB">
              <w:rPr>
                <w:rFonts w:cs="Arial"/>
              </w:rPr>
              <w:t>4.405</w:t>
            </w:r>
          </w:p>
        </w:tc>
      </w:tr>
      <w:tr w:rsidR="00794BE4" w:rsidRPr="00645FEB" w14:paraId="6762A6A4" w14:textId="77777777" w:rsidTr="00546435">
        <w:trPr>
          <w:jc w:val="center"/>
        </w:trPr>
        <w:tc>
          <w:tcPr>
            <w:tcW w:w="1418" w:type="dxa"/>
            <w:shd w:val="clear" w:color="auto" w:fill="FFFFFF"/>
          </w:tcPr>
          <w:p w14:paraId="779BFAB5" w14:textId="77777777" w:rsidR="00794BE4" w:rsidRPr="00645FEB" w:rsidRDefault="00794BE4" w:rsidP="00546435">
            <w:pPr>
              <w:pStyle w:val="CETBodytext"/>
              <w:ind w:right="-1"/>
              <w:jc w:val="left"/>
              <w:rPr>
                <w:rFonts w:cs="Arial"/>
                <w:szCs w:val="18"/>
                <w:lang w:val="en-GB"/>
              </w:rPr>
            </w:pPr>
            <w:r w:rsidRPr="00645FEB">
              <w:rPr>
                <w:rFonts w:cs="Arial"/>
                <w:szCs w:val="18"/>
                <w:lang w:val="en-GB"/>
              </w:rPr>
              <w:t>Cross-validation</w:t>
            </w:r>
          </w:p>
        </w:tc>
        <w:tc>
          <w:tcPr>
            <w:tcW w:w="1134" w:type="dxa"/>
            <w:shd w:val="clear" w:color="auto" w:fill="FFFFFF"/>
          </w:tcPr>
          <w:p w14:paraId="35EDF3FB" w14:textId="77777777" w:rsidR="00794BE4" w:rsidRPr="00645FEB" w:rsidRDefault="00794BE4" w:rsidP="00546435">
            <w:pPr>
              <w:pStyle w:val="CETBodytext"/>
              <w:ind w:right="-1"/>
              <w:jc w:val="center"/>
              <w:rPr>
                <w:rFonts w:cs="Arial"/>
                <w:szCs w:val="18"/>
                <w:lang w:val="en-GB"/>
              </w:rPr>
            </w:pPr>
            <w:r w:rsidRPr="00645FEB">
              <w:rPr>
                <w:rFonts w:cs="Arial"/>
                <w:szCs w:val="18"/>
                <w:lang w:val="en-GB"/>
              </w:rPr>
              <w:t>4.491</w:t>
            </w:r>
          </w:p>
        </w:tc>
        <w:tc>
          <w:tcPr>
            <w:tcW w:w="992" w:type="dxa"/>
            <w:shd w:val="clear" w:color="auto" w:fill="FFFFFF"/>
          </w:tcPr>
          <w:p w14:paraId="04B5B256" w14:textId="77777777" w:rsidR="00794BE4" w:rsidRPr="00645FEB" w:rsidRDefault="00794BE4" w:rsidP="00546435">
            <w:pPr>
              <w:pStyle w:val="CETBodytext"/>
              <w:ind w:right="-1"/>
              <w:jc w:val="center"/>
              <w:rPr>
                <w:rFonts w:cs="Arial"/>
                <w:szCs w:val="18"/>
                <w:lang w:val="en-GB"/>
              </w:rPr>
            </w:pPr>
            <w:r w:rsidRPr="00645FEB">
              <w:rPr>
                <w:rFonts w:cs="Arial"/>
              </w:rPr>
              <w:t>2.472</w:t>
            </w:r>
          </w:p>
        </w:tc>
        <w:tc>
          <w:tcPr>
            <w:tcW w:w="992" w:type="dxa"/>
            <w:shd w:val="clear" w:color="auto" w:fill="FFFFFF"/>
          </w:tcPr>
          <w:p w14:paraId="49875207" w14:textId="77777777" w:rsidR="00794BE4" w:rsidRPr="00645FEB" w:rsidRDefault="00794BE4" w:rsidP="00546435">
            <w:pPr>
              <w:pStyle w:val="CETBodytext"/>
              <w:ind w:right="-1"/>
              <w:jc w:val="center"/>
              <w:rPr>
                <w:rFonts w:cs="Arial"/>
                <w:szCs w:val="18"/>
                <w:lang w:val="en-GB"/>
              </w:rPr>
            </w:pPr>
            <w:r w:rsidRPr="00645FEB">
              <w:rPr>
                <w:rFonts w:cs="Arial"/>
              </w:rPr>
              <w:t>4.780</w:t>
            </w:r>
          </w:p>
        </w:tc>
      </w:tr>
    </w:tbl>
    <w:p w14:paraId="276D14D5" w14:textId="7C806100" w:rsidR="00A55542" w:rsidRPr="00645FEB" w:rsidRDefault="00A55542" w:rsidP="008358D9">
      <w:pPr>
        <w:pStyle w:val="CETCaption"/>
        <w:spacing w:after="0"/>
        <w:jc w:val="center"/>
        <w:rPr>
          <w:rStyle w:val="CETCaptionCarattere"/>
          <w:i/>
        </w:rPr>
      </w:pPr>
      <w:r w:rsidRPr="00645FEB">
        <w:rPr>
          <w:noProof/>
          <w:lang w:val="fr-FR" w:eastAsia="fr-FR"/>
        </w:rPr>
        <w:lastRenderedPageBreak/>
        <w:drawing>
          <wp:inline distT="0" distB="0" distL="0" distR="0" wp14:anchorId="64164AFD" wp14:editId="67795195">
            <wp:extent cx="4572000" cy="2520000"/>
            <wp:effectExtent l="0" t="0" r="0" b="13970"/>
            <wp:docPr id="4" name="Gráfico 4">
              <a:extLst xmlns:a="http://schemas.openxmlformats.org/drawingml/2006/main">
                <a:ext uri="{FF2B5EF4-FFF2-40B4-BE49-F238E27FC236}">
                  <a16:creationId xmlns:a16="http://schemas.microsoft.com/office/drawing/2014/main" id="{E15572FB-D2CD-4105-9EC9-CF584E492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AF0EEC" w14:textId="0FF971FB" w:rsidR="00E93216" w:rsidRPr="00645FEB" w:rsidRDefault="00600535" w:rsidP="00E93216">
      <w:pPr>
        <w:pStyle w:val="CETCaption"/>
        <w:spacing w:before="0"/>
        <w:jc w:val="center"/>
      </w:pPr>
      <w:r w:rsidRPr="00645FEB">
        <w:rPr>
          <w:rStyle w:val="CETCaptionCarattere"/>
          <w:i/>
        </w:rPr>
        <w:t xml:space="preserve">Figure </w:t>
      </w:r>
      <w:r w:rsidR="002A62BC" w:rsidRPr="00645FEB">
        <w:rPr>
          <w:rStyle w:val="CETCaptionCarattere"/>
          <w:i/>
        </w:rPr>
        <w:t>4</w:t>
      </w:r>
      <w:r w:rsidRPr="00645FEB">
        <w:rPr>
          <w:rStyle w:val="CETCaptionCarattere"/>
          <w:i/>
        </w:rPr>
        <w:t xml:space="preserve">: </w:t>
      </w:r>
      <w:r w:rsidR="00E93216" w:rsidRPr="00645FEB">
        <w:t>Coke rate scatter diagram between ELM results and Big Data</w:t>
      </w:r>
    </w:p>
    <w:p w14:paraId="09DB052D" w14:textId="5C584253" w:rsidR="00E93216" w:rsidRPr="00645FEB" w:rsidRDefault="00E93216" w:rsidP="00E93216">
      <w:pPr>
        <w:pStyle w:val="CETCaption"/>
        <w:spacing w:before="0" w:after="0"/>
        <w:jc w:val="center"/>
      </w:pPr>
      <w:r w:rsidRPr="00645FEB">
        <w:rPr>
          <w:noProof/>
          <w:lang w:val="fr-FR" w:eastAsia="fr-FR"/>
        </w:rPr>
        <w:drawing>
          <wp:inline distT="0" distB="0" distL="0" distR="0" wp14:anchorId="40F54AE3" wp14:editId="22D01E9A">
            <wp:extent cx="4572000" cy="2592000"/>
            <wp:effectExtent l="0" t="0" r="0" b="18415"/>
            <wp:docPr id="12" name="Gráfico 12">
              <a:extLst xmlns:a="http://schemas.openxmlformats.org/drawingml/2006/main">
                <a:ext uri="{FF2B5EF4-FFF2-40B4-BE49-F238E27FC236}">
                  <a16:creationId xmlns:a16="http://schemas.microsoft.com/office/drawing/2014/main" id="{C03DB698-D052-4A66-83E4-ED5290D61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D20FE7" w14:textId="0005E38D" w:rsidR="009551B7" w:rsidRPr="00645FEB" w:rsidRDefault="009551B7" w:rsidP="00E93216">
      <w:pPr>
        <w:pStyle w:val="CETCaption"/>
        <w:spacing w:before="0"/>
        <w:jc w:val="center"/>
      </w:pPr>
      <w:r w:rsidRPr="00645FEB">
        <w:rPr>
          <w:rStyle w:val="CETCaptionCarattere"/>
          <w:i/>
        </w:rPr>
        <w:t xml:space="preserve">Figure </w:t>
      </w:r>
      <w:r w:rsidR="002A62BC" w:rsidRPr="00645FEB">
        <w:rPr>
          <w:rStyle w:val="CETCaptionCarattere"/>
          <w:i/>
        </w:rPr>
        <w:t>5</w:t>
      </w:r>
      <w:r w:rsidRPr="00645FEB">
        <w:rPr>
          <w:rStyle w:val="CETCaptionCarattere"/>
          <w:i/>
        </w:rPr>
        <w:t xml:space="preserve">: </w:t>
      </w:r>
      <w:r w:rsidR="00E93216" w:rsidRPr="00645FEB">
        <w:t>PCI rate scatter diagram between ELM results and Big Data</w:t>
      </w:r>
    </w:p>
    <w:p w14:paraId="681EEBFF" w14:textId="2EB87745" w:rsidR="008358D9" w:rsidRPr="00645FEB" w:rsidRDefault="00E93216" w:rsidP="00E93216">
      <w:pPr>
        <w:pStyle w:val="CETCaption"/>
        <w:spacing w:before="0" w:after="0"/>
        <w:jc w:val="center"/>
      </w:pPr>
      <w:r w:rsidRPr="00645FEB">
        <w:rPr>
          <w:noProof/>
          <w:lang w:val="fr-FR" w:eastAsia="fr-FR"/>
        </w:rPr>
        <w:drawing>
          <wp:inline distT="0" distB="0" distL="0" distR="0" wp14:anchorId="75C459D8" wp14:editId="1D88D496">
            <wp:extent cx="4572000" cy="2592000"/>
            <wp:effectExtent l="0" t="0" r="0" b="18415"/>
            <wp:docPr id="13" name="Gráfico 13">
              <a:extLst xmlns:a="http://schemas.openxmlformats.org/drawingml/2006/main">
                <a:ext uri="{FF2B5EF4-FFF2-40B4-BE49-F238E27FC236}">
                  <a16:creationId xmlns:a16="http://schemas.microsoft.com/office/drawing/2014/main" id="{C59052A4-DFD3-4DF2-9F4B-4BD5800C8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C5A4CA" w14:textId="35652C77" w:rsidR="00E93216" w:rsidRPr="00645FEB" w:rsidRDefault="009551B7" w:rsidP="00E93216">
      <w:pPr>
        <w:pStyle w:val="CETCaption"/>
        <w:spacing w:before="0"/>
        <w:jc w:val="center"/>
      </w:pPr>
      <w:r w:rsidRPr="00645FEB">
        <w:rPr>
          <w:rStyle w:val="CETCaptionCarattere"/>
          <w:i/>
        </w:rPr>
        <w:t xml:space="preserve">Figure </w:t>
      </w:r>
      <w:r w:rsidR="002A62BC" w:rsidRPr="00645FEB">
        <w:rPr>
          <w:rStyle w:val="CETCaptionCarattere"/>
          <w:i/>
        </w:rPr>
        <w:t>6</w:t>
      </w:r>
      <w:r w:rsidRPr="00645FEB">
        <w:rPr>
          <w:rStyle w:val="CETCaptionCarattere"/>
          <w:i/>
        </w:rPr>
        <w:t xml:space="preserve">: </w:t>
      </w:r>
      <w:r w:rsidR="00E93216" w:rsidRPr="00645FEB">
        <w:t>Fuel rate scatter diagram between ELM results and Big Data</w:t>
      </w:r>
    </w:p>
    <w:p w14:paraId="011EE518" w14:textId="1051A652" w:rsidR="00C86BD6" w:rsidRPr="002A62BC" w:rsidRDefault="00C86BD6" w:rsidP="00C86BD6">
      <w:pPr>
        <w:pStyle w:val="CETBodytext"/>
      </w:pPr>
      <w:r w:rsidRPr="00645FEB">
        <w:lastRenderedPageBreak/>
        <w:t>The analysis of Table 3 proves that the extreme learning machine has achieved excellent results, as the values are similar to those of Big Data. The values obtained for the RMSE in Table 4 were relatively low considering the size of the variables. In Figure 4, the coke rate shows a mathematical correlation of 0.9706, while in Figure 5, the PCI rate shows a mathematical correlation of 0.9544. The fuel rate (Figure 6) is the sum of the coke rate and the PCI rate and shows a mathematical correlation of 0.9484. This again proves the excellent learning ability of the artificial neural network based on an extreme learning machine.</w:t>
      </w:r>
    </w:p>
    <w:p w14:paraId="68D26B83" w14:textId="18D789F0" w:rsidR="00600535" w:rsidRPr="00B57B36" w:rsidRDefault="00600535" w:rsidP="00600535">
      <w:pPr>
        <w:pStyle w:val="CETHeading1"/>
        <w:rPr>
          <w:lang w:val="en-GB"/>
        </w:rPr>
      </w:pPr>
      <w:r w:rsidRPr="00B57B36">
        <w:rPr>
          <w:lang w:val="en-GB"/>
        </w:rPr>
        <w:t>Conclusions</w:t>
      </w:r>
    </w:p>
    <w:p w14:paraId="2F92819E" w14:textId="77777777" w:rsidR="004E0881" w:rsidRDefault="008038E4" w:rsidP="008038E4">
      <w:pPr>
        <w:pStyle w:val="CETBodytext"/>
        <w:rPr>
          <w:lang w:val="en-GB"/>
        </w:rPr>
      </w:pPr>
      <w:r w:rsidRPr="008038E4">
        <w:rPr>
          <w:lang w:val="en-GB"/>
        </w:rPr>
        <w:t>Regarding simulation methods for predicting process variables, the increasing development of computational capacity leading to cheaper and more powerful equipment is driving the development of more complex algorithms with better results, such as artificial neural networks using extreme learning machines.</w:t>
      </w:r>
    </w:p>
    <w:p w14:paraId="475657B7" w14:textId="10628B9B" w:rsidR="008038E4" w:rsidRDefault="008038E4" w:rsidP="008038E4">
      <w:pPr>
        <w:pStyle w:val="CETBodytext"/>
        <w:rPr>
          <w:lang w:val="en-GB"/>
        </w:rPr>
      </w:pPr>
      <w:r w:rsidRPr="008038E4">
        <w:rPr>
          <w:lang w:val="en-GB"/>
        </w:rPr>
        <w:t>Artificial neural networks using extreme learning machines and using Big Data are able to predict fuel consumption based on the parameters of the reduction process in blast furnaces, and this can be verified by the accuracy of the model.</w:t>
      </w:r>
    </w:p>
    <w:p w14:paraId="4F1327F8" w14:textId="77777777" w:rsidR="00600535" w:rsidRPr="00B57B36" w:rsidRDefault="00600535" w:rsidP="00600535">
      <w:pPr>
        <w:pStyle w:val="CETReference"/>
      </w:pPr>
      <w:r w:rsidRPr="00B57B36">
        <w:t>References</w:t>
      </w:r>
    </w:p>
    <w:p w14:paraId="7BC177D0" w14:textId="019989AC" w:rsidR="00AA0036" w:rsidRPr="00745001" w:rsidRDefault="00AA0036" w:rsidP="00CC41A9">
      <w:pPr>
        <w:pStyle w:val="CETReferencetext"/>
        <w:spacing w:before="60" w:after="60"/>
        <w:rPr>
          <w:rFonts w:cs="Arial"/>
          <w:szCs w:val="18"/>
        </w:rPr>
      </w:pPr>
      <w:bookmarkStart w:id="2" w:name="_Hlk96856304"/>
      <w:r w:rsidRPr="00745001">
        <w:rPr>
          <w:rFonts w:cs="Arial"/>
          <w:szCs w:val="18"/>
        </w:rPr>
        <w:t xml:space="preserve">Arif M. S., Ahmad I., 2021, Artificial Intelligence Based Prediction of </w:t>
      </w:r>
      <w:proofErr w:type="spellStart"/>
      <w:r w:rsidRPr="00745001">
        <w:rPr>
          <w:rFonts w:cs="Arial"/>
          <w:szCs w:val="18"/>
        </w:rPr>
        <w:t>Exergetic</w:t>
      </w:r>
      <w:proofErr w:type="spellEnd"/>
      <w:r w:rsidRPr="00745001">
        <w:rPr>
          <w:rFonts w:cs="Arial"/>
          <w:szCs w:val="18"/>
        </w:rPr>
        <w:t xml:space="preserve"> Efficiency of a Blast Furnace. Computer Aided Chemical Engineering, 50, 1047-1052. </w:t>
      </w:r>
    </w:p>
    <w:p w14:paraId="599067CD" w14:textId="77777777" w:rsidR="00FE55FB" w:rsidRPr="00745001" w:rsidRDefault="00FE55FB" w:rsidP="00CC41A9">
      <w:pPr>
        <w:pStyle w:val="CETReferencetext"/>
        <w:spacing w:before="60" w:after="60"/>
        <w:rPr>
          <w:rFonts w:cs="Arial"/>
          <w:szCs w:val="18"/>
        </w:rPr>
      </w:pPr>
      <w:r w:rsidRPr="00745001">
        <w:rPr>
          <w:rFonts w:cs="Arial"/>
          <w:color w:val="000000" w:themeColor="text1"/>
          <w:szCs w:val="18"/>
          <w:shd w:val="clear" w:color="auto" w:fill="FFFFFF"/>
        </w:rPr>
        <w:t>Cardoso W., di Felice R., 2021,</w:t>
      </w:r>
      <w:r w:rsidRPr="00745001">
        <w:rPr>
          <w:rFonts w:cs="Arial"/>
          <w:bCs/>
          <w:color w:val="000000" w:themeColor="text1"/>
          <w:szCs w:val="18"/>
          <w:shd w:val="clear" w:color="auto" w:fill="FFFFFF"/>
        </w:rPr>
        <w:t xml:space="preserve"> Prediction of silicon content in the hot metal using Bayesian networks and probabilistic reasoning. </w:t>
      </w:r>
      <w:r w:rsidRPr="00745001">
        <w:rPr>
          <w:rFonts w:cs="Arial"/>
          <w:bCs/>
          <w:iCs/>
          <w:color w:val="000000" w:themeColor="text1"/>
          <w:szCs w:val="18"/>
        </w:rPr>
        <w:t>International Journal of Advances in Intelligent Informatics</w:t>
      </w:r>
      <w:r w:rsidRPr="00745001">
        <w:rPr>
          <w:rFonts w:cs="Arial"/>
          <w:bCs/>
          <w:color w:val="000000" w:themeColor="text1"/>
          <w:szCs w:val="18"/>
          <w:shd w:val="clear" w:color="auto" w:fill="FFFFFF"/>
        </w:rPr>
        <w:t>, 07, 268-281.</w:t>
      </w:r>
    </w:p>
    <w:p w14:paraId="11C06D1C" w14:textId="77777777" w:rsidR="00FE55FB" w:rsidRPr="00745001" w:rsidRDefault="00FE55FB" w:rsidP="00CC41A9">
      <w:pPr>
        <w:pStyle w:val="CETReferencetext"/>
        <w:spacing w:before="60" w:after="60"/>
        <w:rPr>
          <w:rStyle w:val="Hyperlink"/>
          <w:rFonts w:cs="Arial"/>
          <w:szCs w:val="18"/>
          <w:u w:val="none"/>
        </w:rPr>
      </w:pPr>
      <w:r w:rsidRPr="00745001">
        <w:rPr>
          <w:rFonts w:cs="Arial"/>
          <w:color w:val="000000" w:themeColor="text1"/>
          <w:szCs w:val="18"/>
          <w:shd w:val="clear" w:color="auto" w:fill="FFFFFF"/>
        </w:rPr>
        <w:t xml:space="preserve">Cardoso W., Barros, D., Baptista, R., di Felice R., 2021a, Mathematical Modelling to Control the Chemical Composition of Blast Furnace Slag Using Artificial Neural Networks and Empirical Correlation. </w:t>
      </w:r>
      <w:r w:rsidRPr="00745001">
        <w:rPr>
          <w:rFonts w:cs="Arial"/>
          <w:color w:val="000000" w:themeColor="text1"/>
          <w:szCs w:val="18"/>
        </w:rPr>
        <w:t>IOP Conference Series: Materials Science and Engineering, 1203, 032096.</w:t>
      </w:r>
      <w:r w:rsidRPr="00745001">
        <w:rPr>
          <w:rFonts w:cs="Arial"/>
          <w:color w:val="000000" w:themeColor="text1"/>
          <w:szCs w:val="18"/>
          <w:shd w:val="clear" w:color="auto" w:fill="FFFFFF"/>
        </w:rPr>
        <w:t xml:space="preserve"> </w:t>
      </w:r>
    </w:p>
    <w:p w14:paraId="477C04F7" w14:textId="77777777" w:rsidR="00FE55FB" w:rsidRPr="00745001" w:rsidRDefault="00FE55FB" w:rsidP="00CC41A9">
      <w:pPr>
        <w:pStyle w:val="CETReferencetext"/>
        <w:spacing w:before="60" w:after="60"/>
        <w:rPr>
          <w:rStyle w:val="Hyperlink"/>
          <w:rFonts w:cs="Arial"/>
          <w:color w:val="auto"/>
          <w:szCs w:val="18"/>
          <w:u w:val="none"/>
        </w:rPr>
      </w:pPr>
      <w:r w:rsidRPr="00745001">
        <w:rPr>
          <w:rFonts w:cs="Arial"/>
          <w:color w:val="000000" w:themeColor="text1"/>
          <w:szCs w:val="18"/>
          <w:shd w:val="clear" w:color="auto" w:fill="FFFFFF"/>
        </w:rPr>
        <w:t>Cardoso W., di Felice R., Baptista, R., 2021b, Artificial Neural Networks for Modelling and Controlling the Variables of a Blast Furnace. In</w:t>
      </w:r>
      <w:r w:rsidRPr="00745001">
        <w:rPr>
          <w:rStyle w:val="nfase"/>
          <w:rFonts w:cs="Arial"/>
          <w:color w:val="000000" w:themeColor="text1"/>
          <w:szCs w:val="18"/>
          <w:shd w:val="clear" w:color="auto" w:fill="FFFFFF"/>
        </w:rPr>
        <w:t xml:space="preserve"> IEEE 6th International Forum on Research and Technology for Society and Industry (RTSI)</w:t>
      </w:r>
      <w:r w:rsidRPr="00745001">
        <w:rPr>
          <w:rFonts w:cs="Arial"/>
          <w:i/>
          <w:color w:val="000000" w:themeColor="text1"/>
          <w:szCs w:val="18"/>
          <w:shd w:val="clear" w:color="auto" w:fill="FFFFFF"/>
        </w:rPr>
        <w:t>,</w:t>
      </w:r>
      <w:r w:rsidRPr="00745001">
        <w:rPr>
          <w:rFonts w:cs="Arial"/>
          <w:color w:val="000000" w:themeColor="text1"/>
          <w:szCs w:val="18"/>
          <w:shd w:val="clear" w:color="auto" w:fill="FFFFFF"/>
        </w:rPr>
        <w:t xml:space="preserve"> 148-152.</w:t>
      </w:r>
      <w:r w:rsidRPr="00745001">
        <w:rPr>
          <w:rStyle w:val="Hyperlink"/>
          <w:rFonts w:cs="Arial"/>
          <w:color w:val="auto"/>
          <w:szCs w:val="18"/>
          <w:u w:val="none"/>
        </w:rPr>
        <w:t xml:space="preserve"> </w:t>
      </w:r>
      <w:bookmarkStart w:id="3" w:name="_GoBack"/>
      <w:bookmarkEnd w:id="3"/>
    </w:p>
    <w:p w14:paraId="7BD75922" w14:textId="77777777" w:rsidR="00FE55FB" w:rsidRPr="00745001" w:rsidRDefault="00FE55FB" w:rsidP="00CC41A9">
      <w:pPr>
        <w:pStyle w:val="CETReferencetext"/>
        <w:spacing w:before="60" w:after="60"/>
        <w:rPr>
          <w:rStyle w:val="Hyperlink"/>
          <w:rFonts w:cs="Arial"/>
          <w:szCs w:val="18"/>
          <w:u w:val="none"/>
        </w:rPr>
      </w:pPr>
      <w:r w:rsidRPr="00745001">
        <w:rPr>
          <w:rFonts w:cs="Arial"/>
          <w:color w:val="000000" w:themeColor="text1"/>
          <w:szCs w:val="18"/>
          <w:shd w:val="clear" w:color="auto" w:fill="FFFFFF"/>
        </w:rPr>
        <w:t xml:space="preserve">Cardoso W., di Felice R., Baptista, R., 2021c, </w:t>
      </w:r>
      <w:r w:rsidRPr="00745001">
        <w:rPr>
          <w:rFonts w:cs="Arial"/>
          <w:bCs/>
          <w:color w:val="000000" w:themeColor="text1"/>
          <w:szCs w:val="18"/>
          <w:shd w:val="clear" w:color="auto" w:fill="FFFFFF"/>
        </w:rPr>
        <w:t xml:space="preserve">Mathematical modelling of a solid oxide fuel cell operating on biogas. </w:t>
      </w:r>
      <w:r w:rsidRPr="00745001">
        <w:rPr>
          <w:rFonts w:cs="Arial"/>
          <w:color w:val="000000" w:themeColor="text1"/>
          <w:szCs w:val="18"/>
        </w:rPr>
        <w:t xml:space="preserve">Bulletin of Electrical Engineering and Informatics, 10, </w:t>
      </w:r>
      <w:r w:rsidRPr="00745001">
        <w:rPr>
          <w:rFonts w:cs="Arial"/>
          <w:szCs w:val="18"/>
          <w:lang w:eastAsia="it-IT"/>
        </w:rPr>
        <w:t xml:space="preserve">2929-2942. </w:t>
      </w:r>
    </w:p>
    <w:p w14:paraId="0F8372A7" w14:textId="13EB070E" w:rsidR="00FE55FB" w:rsidRPr="00745001" w:rsidRDefault="00FE55FB" w:rsidP="00CC41A9">
      <w:pPr>
        <w:pStyle w:val="CETReferencetext"/>
        <w:spacing w:before="60" w:after="60"/>
        <w:rPr>
          <w:rFonts w:cs="Arial"/>
          <w:szCs w:val="18"/>
        </w:rPr>
      </w:pPr>
      <w:r w:rsidRPr="00745001">
        <w:rPr>
          <w:rFonts w:cs="Arial"/>
          <w:szCs w:val="18"/>
          <w:lang w:val="it-IT"/>
        </w:rPr>
        <w:t xml:space="preserve">Cardoso, W., Di Felice, R. 2021d. </w:t>
      </w:r>
      <w:r w:rsidRPr="00745001">
        <w:rPr>
          <w:rFonts w:cs="Arial"/>
          <w:szCs w:val="18"/>
        </w:rPr>
        <w:t>Prediction of Silicon Content in the Hot Metal Using Bayesian Networks and Probabilistic Reasoning. International journal of advances in intelligent informatics, 07, 268–281</w:t>
      </w:r>
      <w:r w:rsidRPr="00745001">
        <w:rPr>
          <w:rFonts w:cs="Arial"/>
          <w:szCs w:val="18"/>
        </w:rPr>
        <w:t>.</w:t>
      </w:r>
      <w:r w:rsidRPr="00745001">
        <w:rPr>
          <w:rFonts w:cs="Arial"/>
          <w:szCs w:val="18"/>
        </w:rPr>
        <w:t xml:space="preserve"> </w:t>
      </w:r>
    </w:p>
    <w:p w14:paraId="52515A8A" w14:textId="77777777" w:rsidR="00FE55FB" w:rsidRPr="00745001" w:rsidRDefault="00FE55FB" w:rsidP="00CC41A9">
      <w:pPr>
        <w:pStyle w:val="CETReferencetext"/>
        <w:spacing w:before="60" w:after="60"/>
        <w:rPr>
          <w:rFonts w:cs="Arial"/>
          <w:szCs w:val="18"/>
        </w:rPr>
      </w:pPr>
      <w:r w:rsidRPr="00745001">
        <w:rPr>
          <w:rFonts w:cs="Arial"/>
          <w:color w:val="000000" w:themeColor="text1"/>
          <w:szCs w:val="18"/>
          <w:shd w:val="clear" w:color="auto" w:fill="FFFFFF"/>
        </w:rPr>
        <w:t xml:space="preserve">Cardoso W., di Felice R., Baptista, R., 2022, </w:t>
      </w:r>
      <w:r w:rsidRPr="00745001">
        <w:rPr>
          <w:rFonts w:cs="Arial"/>
          <w:szCs w:val="18"/>
        </w:rPr>
        <w:t xml:space="preserve">Artificial neural network for predicting silicon content in the hot metal produced in a blast furnace fuelled by metallurgical coke. Materials Research, 25, 20210439. </w:t>
      </w:r>
    </w:p>
    <w:p w14:paraId="160B5373" w14:textId="77777777" w:rsidR="00FE55FB" w:rsidRPr="00745001" w:rsidRDefault="00FE55FB" w:rsidP="00CC41A9">
      <w:pPr>
        <w:pStyle w:val="CETReferencetext"/>
        <w:spacing w:before="60" w:after="60"/>
        <w:rPr>
          <w:rFonts w:cs="Arial"/>
          <w:szCs w:val="18"/>
        </w:rPr>
      </w:pPr>
      <w:r w:rsidRPr="00745001">
        <w:rPr>
          <w:rFonts w:cs="Arial"/>
          <w:szCs w:val="18"/>
          <w:lang w:val="en-US"/>
        </w:rPr>
        <w:t xml:space="preserve">Cardoso, W, Di Felice, R., 2022a, </w:t>
      </w:r>
      <w:r w:rsidRPr="00745001">
        <w:rPr>
          <w:rFonts w:cs="Arial"/>
          <w:szCs w:val="18"/>
        </w:rPr>
        <w:t>A Novel Committee Machine to Predict the Quantity of Impurities in Hot Metal Produced in Blast Furnace. Computers &amp; chemical engineering 163, 107814.</w:t>
      </w:r>
    </w:p>
    <w:p w14:paraId="4B8D2B28" w14:textId="77777777" w:rsidR="00FE55FB" w:rsidRPr="00745001" w:rsidRDefault="00FE55FB" w:rsidP="00CC41A9">
      <w:pPr>
        <w:pStyle w:val="CETReferencetext"/>
        <w:spacing w:before="60" w:after="60"/>
        <w:rPr>
          <w:rFonts w:cs="Arial"/>
          <w:szCs w:val="18"/>
        </w:rPr>
      </w:pPr>
      <w:r w:rsidRPr="00745001">
        <w:rPr>
          <w:rFonts w:cs="Arial"/>
          <w:szCs w:val="18"/>
        </w:rPr>
        <w:t>Cardoso, W., Di Felice, R., Baptista, R., 2022b, A Critical Overview of Development and Innovations in Biogas Upgrading. In: Proceedings of the 7th Brazilian Technology Symposium (BTSym’21). Smart Innovation, Systems and Technologies, Springer, 295, 42-50.</w:t>
      </w:r>
    </w:p>
    <w:p w14:paraId="01BD8935" w14:textId="77777777" w:rsidR="00FE55FB" w:rsidRPr="00745001" w:rsidRDefault="00FE55FB" w:rsidP="00CC41A9">
      <w:pPr>
        <w:pStyle w:val="CETReferencetext"/>
        <w:spacing w:before="60" w:after="60"/>
        <w:rPr>
          <w:rFonts w:cs="Arial"/>
          <w:szCs w:val="18"/>
        </w:rPr>
      </w:pPr>
      <w:r w:rsidRPr="00745001">
        <w:rPr>
          <w:rFonts w:cs="Arial"/>
          <w:szCs w:val="18"/>
        </w:rPr>
        <w:t>Cardoso, W., Di Felice, R., Baptista, R., 2022c, Artificial Neural Network-Based Committee Machine for Predicting the Slag Quality of a Blast Furnace Fed with Metallurgical Coke. In: Proceedings of the 7th Brazilian Technology Symposium (BTSym’21). Smart Innovation, Systems and Technologies, Springer, 295, 66-73.</w:t>
      </w:r>
    </w:p>
    <w:p w14:paraId="5F456A67" w14:textId="77777777" w:rsidR="00FE55FB" w:rsidRPr="00745001" w:rsidRDefault="00FE55FB" w:rsidP="00CC41A9">
      <w:pPr>
        <w:pStyle w:val="CETReferencetext"/>
        <w:spacing w:before="60" w:after="60"/>
        <w:rPr>
          <w:rFonts w:cs="Arial"/>
          <w:szCs w:val="18"/>
        </w:rPr>
      </w:pPr>
      <w:r w:rsidRPr="00745001">
        <w:rPr>
          <w:rFonts w:cs="Arial"/>
          <w:szCs w:val="18"/>
        </w:rPr>
        <w:t xml:space="preserve">Cardoso, W., Di Felice, R., Baptista, R., Machado, T., </w:t>
      </w:r>
      <w:proofErr w:type="spellStart"/>
      <w:r w:rsidRPr="00745001">
        <w:rPr>
          <w:rFonts w:cs="Arial"/>
          <w:szCs w:val="18"/>
        </w:rPr>
        <w:t>Galdino</w:t>
      </w:r>
      <w:proofErr w:type="spellEnd"/>
      <w:r w:rsidRPr="00745001">
        <w:rPr>
          <w:rFonts w:cs="Arial"/>
          <w:szCs w:val="18"/>
        </w:rPr>
        <w:t xml:space="preserve">, A., 2022d, Evaluation of the use of blast furnace slag as an additive in mortars. REM - International Engineering Journal, 75, 215-224 </w:t>
      </w:r>
    </w:p>
    <w:p w14:paraId="050FDB73" w14:textId="77777777" w:rsidR="00FE55FB" w:rsidRPr="00745001" w:rsidRDefault="00FE55FB" w:rsidP="00CC41A9">
      <w:pPr>
        <w:pStyle w:val="CETReferencetext"/>
        <w:spacing w:before="60" w:after="60"/>
        <w:rPr>
          <w:rFonts w:cs="Arial"/>
          <w:szCs w:val="18"/>
        </w:rPr>
      </w:pPr>
      <w:r w:rsidRPr="00745001">
        <w:rPr>
          <w:rFonts w:cs="Arial"/>
          <w:szCs w:val="18"/>
        </w:rPr>
        <w:t xml:space="preserve">Cardoso, W., Di Felice, R., Baptista, R., 2022e, Mathematical Modelling to Predict Fuel Consumption in a Blast Furnace Using Artificial Neural Networks. In: International Conference on Intelligent Emerging Methods of Artificial Intelligence &amp; Cloud Computing. Smart Innovation, Systems and Technologies, Springer International Publishing, 273, 01-10. </w:t>
      </w:r>
    </w:p>
    <w:p w14:paraId="4C626FB7" w14:textId="77777777" w:rsidR="00FE55FB" w:rsidRPr="00745001" w:rsidRDefault="00FE55FB" w:rsidP="00CC41A9">
      <w:pPr>
        <w:pStyle w:val="CETReferencetext"/>
        <w:spacing w:before="60" w:after="60"/>
        <w:rPr>
          <w:rFonts w:cs="Arial"/>
          <w:szCs w:val="18"/>
          <w:lang w:val="en-US"/>
        </w:rPr>
      </w:pPr>
      <w:r w:rsidRPr="00745001">
        <w:rPr>
          <w:rFonts w:cs="Arial"/>
          <w:szCs w:val="18"/>
        </w:rPr>
        <w:t xml:space="preserve">Cardoso, W., Di Felice, R., Santos, B. N., </w:t>
      </w:r>
      <w:proofErr w:type="spellStart"/>
      <w:r w:rsidRPr="00745001">
        <w:rPr>
          <w:rFonts w:cs="Arial"/>
          <w:szCs w:val="18"/>
        </w:rPr>
        <w:t>Schitine</w:t>
      </w:r>
      <w:proofErr w:type="spellEnd"/>
      <w:r w:rsidRPr="00745001">
        <w:rPr>
          <w:rFonts w:cs="Arial"/>
          <w:szCs w:val="18"/>
        </w:rPr>
        <w:t xml:space="preserve">, A. N., Machado, T. A. P., </w:t>
      </w:r>
      <w:proofErr w:type="spellStart"/>
      <w:r w:rsidRPr="00745001">
        <w:rPr>
          <w:rFonts w:cs="Arial"/>
          <w:szCs w:val="18"/>
        </w:rPr>
        <w:t>Galdino</w:t>
      </w:r>
      <w:proofErr w:type="spellEnd"/>
      <w:r w:rsidRPr="00745001">
        <w:rPr>
          <w:rFonts w:cs="Arial"/>
          <w:szCs w:val="18"/>
        </w:rPr>
        <w:t xml:space="preserve">, A. G. S., </w:t>
      </w:r>
      <w:proofErr w:type="spellStart"/>
      <w:r w:rsidRPr="00745001">
        <w:rPr>
          <w:rFonts w:cs="Arial"/>
          <w:szCs w:val="18"/>
        </w:rPr>
        <w:t>Dixini</w:t>
      </w:r>
      <w:proofErr w:type="spellEnd"/>
      <w:r w:rsidRPr="00745001">
        <w:rPr>
          <w:rFonts w:cs="Arial"/>
          <w:szCs w:val="18"/>
        </w:rPr>
        <w:t xml:space="preserve">, P. V. M., 2022f, </w:t>
      </w:r>
      <w:proofErr w:type="spellStart"/>
      <w:r w:rsidRPr="00745001">
        <w:rPr>
          <w:rFonts w:cs="Arial"/>
          <w:szCs w:val="18"/>
        </w:rPr>
        <w:t>Modeling</w:t>
      </w:r>
      <w:proofErr w:type="spellEnd"/>
      <w:r w:rsidRPr="00745001">
        <w:rPr>
          <w:rFonts w:cs="Arial"/>
          <w:szCs w:val="18"/>
        </w:rPr>
        <w:t xml:space="preserve"> of Artificial Neural Networks for Silicon Prediction in the Cast Iron Production Process. IAES international journal of artificial intelligence. </w:t>
      </w:r>
      <w:r w:rsidRPr="00745001">
        <w:rPr>
          <w:rFonts w:cs="Arial"/>
          <w:szCs w:val="18"/>
          <w:lang w:val="en-US"/>
        </w:rPr>
        <w:t>11, 530–538.</w:t>
      </w:r>
    </w:p>
    <w:p w14:paraId="7764AE5F" w14:textId="7F51D1A8" w:rsidR="00FE55FB" w:rsidRPr="00745001" w:rsidRDefault="00FE55FB" w:rsidP="00CC41A9">
      <w:pPr>
        <w:pStyle w:val="CETReferencetext"/>
        <w:spacing w:before="60" w:after="60"/>
        <w:rPr>
          <w:rFonts w:cs="Arial"/>
          <w:szCs w:val="18"/>
        </w:rPr>
      </w:pPr>
      <w:r w:rsidRPr="00745001">
        <w:rPr>
          <w:rFonts w:cs="Arial"/>
          <w:szCs w:val="18"/>
          <w:lang w:val="en-US"/>
        </w:rPr>
        <w:t xml:space="preserve">Cardoso, W., Machado, T., Baptista, R., </w:t>
      </w:r>
      <w:proofErr w:type="spellStart"/>
      <w:r w:rsidRPr="00745001">
        <w:rPr>
          <w:rFonts w:cs="Arial"/>
          <w:szCs w:val="18"/>
          <w:lang w:val="en-US"/>
        </w:rPr>
        <w:t>Galdino</w:t>
      </w:r>
      <w:proofErr w:type="spellEnd"/>
      <w:r w:rsidRPr="00745001">
        <w:rPr>
          <w:rFonts w:cs="Arial"/>
          <w:szCs w:val="18"/>
          <w:lang w:val="en-US"/>
        </w:rPr>
        <w:t xml:space="preserve">, A., Pinto, F., Luz, T., 2022g, </w:t>
      </w:r>
      <w:r w:rsidRPr="00745001">
        <w:rPr>
          <w:rFonts w:cs="Arial"/>
          <w:szCs w:val="18"/>
        </w:rPr>
        <w:t>Industrial Technological Process for Welding AISI 301 Stainless Steel: Focus on Microstructural Control. In: Proceedings of the 7th Brazilian Technology Symposium (BTSym’21). Smart Innovation, Systems and Technologies, 295(2), 34-41, 2022</w:t>
      </w:r>
      <w:r w:rsidR="00BD1258" w:rsidRPr="00745001">
        <w:rPr>
          <w:rFonts w:cs="Arial"/>
          <w:szCs w:val="18"/>
        </w:rPr>
        <w:t>.</w:t>
      </w:r>
    </w:p>
    <w:p w14:paraId="5731D3CB" w14:textId="72AE092D" w:rsidR="00307958" w:rsidRPr="00745001" w:rsidRDefault="00307958" w:rsidP="00CC41A9">
      <w:pPr>
        <w:pStyle w:val="CETReferencetext"/>
        <w:spacing w:before="60" w:after="60"/>
        <w:rPr>
          <w:rFonts w:cs="Arial"/>
          <w:szCs w:val="18"/>
        </w:rPr>
      </w:pPr>
      <w:r w:rsidRPr="00745001">
        <w:rPr>
          <w:rFonts w:cs="Arial"/>
          <w:szCs w:val="18"/>
        </w:rPr>
        <w:lastRenderedPageBreak/>
        <w:t xml:space="preserve">David S. F., David F. F., Machado M. L. P., 2016, Artificial neural network model for predict of silicon content in hot metal blast furnace. Materials Science Forum, 869, 572–577. </w:t>
      </w:r>
    </w:p>
    <w:p w14:paraId="2D96EAF0" w14:textId="77777777" w:rsidR="00307958" w:rsidRPr="00745001" w:rsidRDefault="00307958" w:rsidP="00CC41A9">
      <w:pPr>
        <w:pStyle w:val="CETReferencetext"/>
        <w:spacing w:before="60" w:after="60"/>
        <w:rPr>
          <w:rFonts w:cs="Arial"/>
          <w:szCs w:val="18"/>
        </w:rPr>
      </w:pPr>
      <w:r w:rsidRPr="00745001">
        <w:rPr>
          <w:rFonts w:cs="Arial"/>
          <w:szCs w:val="18"/>
        </w:rPr>
        <w:t xml:space="preserve">Ducic N., </w:t>
      </w:r>
      <w:proofErr w:type="spellStart"/>
      <w:r w:rsidRPr="00745001">
        <w:rPr>
          <w:rFonts w:cs="Arial"/>
          <w:szCs w:val="18"/>
        </w:rPr>
        <w:t>Jovicic</w:t>
      </w:r>
      <w:proofErr w:type="spellEnd"/>
      <w:r w:rsidRPr="00745001">
        <w:rPr>
          <w:rFonts w:cs="Arial"/>
          <w:szCs w:val="18"/>
        </w:rPr>
        <w:t xml:space="preserve"> A., </w:t>
      </w:r>
      <w:proofErr w:type="spellStart"/>
      <w:r w:rsidRPr="00745001">
        <w:rPr>
          <w:rFonts w:cs="Arial"/>
          <w:szCs w:val="18"/>
        </w:rPr>
        <w:t>Manasijevic</w:t>
      </w:r>
      <w:proofErr w:type="spellEnd"/>
      <w:r w:rsidRPr="00745001">
        <w:rPr>
          <w:rFonts w:cs="Arial"/>
          <w:szCs w:val="18"/>
        </w:rPr>
        <w:t xml:space="preserve"> S., </w:t>
      </w:r>
      <w:proofErr w:type="spellStart"/>
      <w:r w:rsidRPr="00745001">
        <w:rPr>
          <w:rFonts w:cs="Arial"/>
          <w:szCs w:val="18"/>
        </w:rPr>
        <w:t>Radisa</w:t>
      </w:r>
      <w:proofErr w:type="spellEnd"/>
      <w:r w:rsidRPr="00745001">
        <w:rPr>
          <w:rFonts w:cs="Arial"/>
          <w:szCs w:val="18"/>
        </w:rPr>
        <w:t xml:space="preserve"> R., </w:t>
      </w:r>
      <w:proofErr w:type="spellStart"/>
      <w:r w:rsidRPr="00745001">
        <w:rPr>
          <w:rFonts w:cs="Arial"/>
          <w:szCs w:val="18"/>
        </w:rPr>
        <w:t>Cojbasic</w:t>
      </w:r>
      <w:proofErr w:type="spellEnd"/>
      <w:r w:rsidRPr="00745001">
        <w:rPr>
          <w:rFonts w:cs="Arial"/>
          <w:szCs w:val="18"/>
        </w:rPr>
        <w:t xml:space="preserve"> Z., </w:t>
      </w:r>
      <w:proofErr w:type="spellStart"/>
      <w:r w:rsidRPr="00745001">
        <w:rPr>
          <w:rFonts w:cs="Arial"/>
          <w:szCs w:val="18"/>
        </w:rPr>
        <w:t>Savković</w:t>
      </w:r>
      <w:proofErr w:type="spellEnd"/>
      <w:r w:rsidRPr="00745001">
        <w:rPr>
          <w:rFonts w:cs="Arial"/>
          <w:szCs w:val="18"/>
        </w:rPr>
        <w:t xml:space="preserve"> B., 2020, Application of Machine Learning in the Control of Metal Melting Production Process. Applied Sciences, 10, 6048-6063. </w:t>
      </w:r>
    </w:p>
    <w:p w14:paraId="11BFCB03" w14:textId="77777777" w:rsidR="00307958" w:rsidRPr="00745001" w:rsidRDefault="00307958" w:rsidP="00CC41A9">
      <w:pPr>
        <w:pStyle w:val="CETReferencetext"/>
        <w:spacing w:before="60" w:after="60"/>
      </w:pPr>
      <w:r w:rsidRPr="00745001">
        <w:t>Huang G.B., Zhu Q.Y., Siew, C.K., 2004, Extreme learning machine: a new learning scheme of feedforward neural networks. IEEE International Joint Conference on Neural Networks, 02, 985–990.</w:t>
      </w:r>
    </w:p>
    <w:p w14:paraId="05DBF30E" w14:textId="00E51F42" w:rsidR="00307958" w:rsidRPr="00745001" w:rsidRDefault="00307958" w:rsidP="00CC41A9">
      <w:pPr>
        <w:pStyle w:val="CETReferencetext"/>
        <w:spacing w:before="60" w:after="60"/>
      </w:pPr>
      <w:r w:rsidRPr="00745001">
        <w:t>Huang G.B., Zhu Q.Y., Siew, C.K., 2006, Extreme learning machine: theory and applications. Neurocomputing, 70, 489–501.</w:t>
      </w:r>
    </w:p>
    <w:p w14:paraId="52D887E5" w14:textId="77777777" w:rsidR="00BD1258" w:rsidRPr="00745001" w:rsidRDefault="00BD1258" w:rsidP="00CC41A9">
      <w:pPr>
        <w:pStyle w:val="CETReferencetext"/>
        <w:spacing w:before="60" w:after="60"/>
        <w:rPr>
          <w:rFonts w:cs="Arial"/>
          <w:szCs w:val="18"/>
        </w:rPr>
      </w:pPr>
      <w:r w:rsidRPr="00745001">
        <w:rPr>
          <w:rFonts w:cs="Arial"/>
          <w:szCs w:val="18"/>
        </w:rPr>
        <w:t xml:space="preserve">Itman, A., Silva, R. V., Cardoso, W. S., </w:t>
      </w:r>
      <w:proofErr w:type="spellStart"/>
      <w:r w:rsidRPr="00745001">
        <w:rPr>
          <w:rFonts w:cs="Arial"/>
          <w:szCs w:val="18"/>
        </w:rPr>
        <w:t>Casteletti</w:t>
      </w:r>
      <w:proofErr w:type="spellEnd"/>
      <w:r w:rsidRPr="00745001">
        <w:rPr>
          <w:rFonts w:cs="Arial"/>
          <w:szCs w:val="18"/>
        </w:rPr>
        <w:t>, L. C.: Effect of Niobium in the Phase Transformation and Corrosion Resistance of One Austenitic-Ferritic Stainless Steel. Materials research, 17(4), 801–806, 2014.</w:t>
      </w:r>
    </w:p>
    <w:p w14:paraId="57E2332F" w14:textId="77777777" w:rsidR="00BD1258" w:rsidRPr="00745001" w:rsidRDefault="00BD1258" w:rsidP="00CC41A9">
      <w:pPr>
        <w:pStyle w:val="CETReferencetext"/>
        <w:spacing w:before="60" w:after="60"/>
        <w:rPr>
          <w:rFonts w:cs="Arial"/>
          <w:szCs w:val="18"/>
        </w:rPr>
      </w:pPr>
      <w:r w:rsidRPr="00745001">
        <w:rPr>
          <w:rFonts w:cs="Arial"/>
          <w:szCs w:val="18"/>
        </w:rPr>
        <w:t xml:space="preserve">Itman, André, Cardoso, W. S., Gontijo, L. C., Silva, R. V., </w:t>
      </w:r>
      <w:proofErr w:type="spellStart"/>
      <w:r w:rsidRPr="00745001">
        <w:rPr>
          <w:rFonts w:cs="Arial"/>
          <w:szCs w:val="18"/>
        </w:rPr>
        <w:t>Casteletti</w:t>
      </w:r>
      <w:proofErr w:type="spellEnd"/>
      <w:r w:rsidRPr="00745001">
        <w:rPr>
          <w:rFonts w:cs="Arial"/>
          <w:szCs w:val="18"/>
        </w:rPr>
        <w:t xml:space="preserve">, L. C.: Austenitic-Ferritic Stainless-Steel Containing </w:t>
      </w:r>
      <w:proofErr w:type="spellStart"/>
      <w:r w:rsidRPr="00745001">
        <w:rPr>
          <w:rFonts w:cs="Arial"/>
          <w:szCs w:val="18"/>
        </w:rPr>
        <w:t>Niobium.Revista</w:t>
      </w:r>
      <w:proofErr w:type="spellEnd"/>
      <w:r w:rsidRPr="00745001">
        <w:rPr>
          <w:rFonts w:cs="Arial"/>
          <w:szCs w:val="18"/>
        </w:rPr>
        <w:t xml:space="preserve"> da Escola de Minas: REM, 66(4) 467–471, 2013.</w:t>
      </w:r>
    </w:p>
    <w:p w14:paraId="62082611" w14:textId="77777777" w:rsidR="00307958" w:rsidRPr="00745001" w:rsidRDefault="00307958" w:rsidP="00CC41A9">
      <w:pPr>
        <w:pStyle w:val="CETReferencetext"/>
        <w:spacing w:before="60" w:after="60"/>
      </w:pPr>
      <w:r w:rsidRPr="00745001">
        <w:rPr>
          <w:rFonts w:cs="Arial"/>
          <w:szCs w:val="18"/>
        </w:rPr>
        <w:t xml:space="preserve">Kellouche Y., </w:t>
      </w:r>
      <w:proofErr w:type="spellStart"/>
      <w:r w:rsidRPr="00745001">
        <w:rPr>
          <w:rFonts w:cs="Arial"/>
          <w:szCs w:val="18"/>
        </w:rPr>
        <w:t>Boukhatem</w:t>
      </w:r>
      <w:proofErr w:type="spellEnd"/>
      <w:r w:rsidRPr="00745001">
        <w:rPr>
          <w:rFonts w:cs="Arial"/>
          <w:szCs w:val="18"/>
        </w:rPr>
        <w:t xml:space="preserve"> B., </w:t>
      </w:r>
      <w:proofErr w:type="spellStart"/>
      <w:r w:rsidRPr="00745001">
        <w:rPr>
          <w:rFonts w:cs="Arial"/>
          <w:szCs w:val="18"/>
        </w:rPr>
        <w:t>Ghrici</w:t>
      </w:r>
      <w:proofErr w:type="spellEnd"/>
      <w:r w:rsidRPr="00745001">
        <w:rPr>
          <w:rFonts w:cs="Arial"/>
          <w:szCs w:val="18"/>
        </w:rPr>
        <w:t xml:space="preserve"> M., </w:t>
      </w:r>
      <w:proofErr w:type="spellStart"/>
      <w:r w:rsidRPr="00745001">
        <w:rPr>
          <w:rFonts w:cs="Arial"/>
          <w:szCs w:val="18"/>
        </w:rPr>
        <w:t>Rebouh</w:t>
      </w:r>
      <w:proofErr w:type="spellEnd"/>
      <w:r w:rsidRPr="00745001">
        <w:rPr>
          <w:rFonts w:cs="Arial"/>
          <w:szCs w:val="18"/>
        </w:rPr>
        <w:t xml:space="preserve"> R., </w:t>
      </w:r>
      <w:proofErr w:type="spellStart"/>
      <w:r w:rsidRPr="00745001">
        <w:rPr>
          <w:rFonts w:cs="Arial"/>
          <w:szCs w:val="18"/>
        </w:rPr>
        <w:t>Zidol</w:t>
      </w:r>
      <w:proofErr w:type="spellEnd"/>
      <w:r w:rsidRPr="00745001">
        <w:rPr>
          <w:rFonts w:cs="Arial"/>
          <w:szCs w:val="18"/>
        </w:rPr>
        <w:t xml:space="preserve"> A., 2021, Neural network model for predicting the carbonation depth of slag concrete. Asian Journal of Civil Engineering, 22, </w:t>
      </w:r>
      <w:r w:rsidRPr="00745001">
        <w:rPr>
          <w:rFonts w:cs="Arial"/>
          <w:szCs w:val="18"/>
          <w:shd w:val="clear" w:color="auto" w:fill="FCFCFC"/>
        </w:rPr>
        <w:t>1401-1414</w:t>
      </w:r>
      <w:r w:rsidRPr="00745001">
        <w:rPr>
          <w:rFonts w:cs="Arial"/>
          <w:szCs w:val="18"/>
        </w:rPr>
        <w:t xml:space="preserve">. </w:t>
      </w:r>
    </w:p>
    <w:p w14:paraId="6DA94D0A" w14:textId="77777777" w:rsidR="00307958" w:rsidRPr="00745001" w:rsidRDefault="00307958" w:rsidP="00CC41A9">
      <w:pPr>
        <w:pStyle w:val="CETReferencetext"/>
        <w:spacing w:before="60" w:after="60"/>
        <w:rPr>
          <w:rFonts w:cs="Arial"/>
          <w:szCs w:val="18"/>
        </w:rPr>
      </w:pPr>
      <w:r w:rsidRPr="00745001">
        <w:rPr>
          <w:rFonts w:cs="Arial"/>
          <w:szCs w:val="18"/>
        </w:rPr>
        <w:t xml:space="preserve">Kina C., Turk K., </w:t>
      </w:r>
      <w:proofErr w:type="spellStart"/>
      <w:r w:rsidRPr="00745001">
        <w:rPr>
          <w:rFonts w:cs="Arial"/>
          <w:szCs w:val="18"/>
        </w:rPr>
        <w:t>Atalay</w:t>
      </w:r>
      <w:proofErr w:type="spellEnd"/>
      <w:r w:rsidRPr="00745001">
        <w:rPr>
          <w:rFonts w:cs="Arial"/>
          <w:szCs w:val="18"/>
        </w:rPr>
        <w:t xml:space="preserve"> E., </w:t>
      </w:r>
      <w:proofErr w:type="spellStart"/>
      <w:r w:rsidRPr="00745001">
        <w:rPr>
          <w:rFonts w:cs="Arial"/>
          <w:szCs w:val="18"/>
        </w:rPr>
        <w:t>Donmez</w:t>
      </w:r>
      <w:proofErr w:type="spellEnd"/>
      <w:r w:rsidRPr="00745001">
        <w:rPr>
          <w:rFonts w:cs="Arial"/>
          <w:szCs w:val="18"/>
        </w:rPr>
        <w:t xml:space="preserve"> I., </w:t>
      </w:r>
      <w:proofErr w:type="spellStart"/>
      <w:r w:rsidRPr="00745001">
        <w:rPr>
          <w:rFonts w:cs="Arial"/>
          <w:szCs w:val="18"/>
        </w:rPr>
        <w:t>Tanyildizi</w:t>
      </w:r>
      <w:proofErr w:type="spellEnd"/>
      <w:r w:rsidRPr="00745001">
        <w:rPr>
          <w:rFonts w:cs="Arial"/>
          <w:szCs w:val="18"/>
        </w:rPr>
        <w:t xml:space="preserve"> H., 2021, Comparison of extreme learning machine and deep learning model in the estimation of the fresh properties of hybrid </w:t>
      </w:r>
      <w:proofErr w:type="spellStart"/>
      <w:r w:rsidRPr="00745001">
        <w:rPr>
          <w:rFonts w:cs="Arial"/>
          <w:szCs w:val="18"/>
        </w:rPr>
        <w:t>fiber</w:t>
      </w:r>
      <w:proofErr w:type="spellEnd"/>
      <w:r w:rsidRPr="00745001">
        <w:rPr>
          <w:rFonts w:cs="Arial"/>
          <w:szCs w:val="18"/>
        </w:rPr>
        <w:t xml:space="preserve">-reinforced SCC. Neural Computing and Applications, 33, </w:t>
      </w:r>
      <w:r w:rsidRPr="00745001">
        <w:rPr>
          <w:rFonts w:cs="Arial"/>
          <w:szCs w:val="18"/>
          <w:shd w:val="clear" w:color="auto" w:fill="FFFFFF"/>
        </w:rPr>
        <w:t>11641-11659</w:t>
      </w:r>
      <w:r w:rsidRPr="00745001">
        <w:rPr>
          <w:rFonts w:cs="Arial"/>
          <w:szCs w:val="18"/>
        </w:rPr>
        <w:t xml:space="preserve">. </w:t>
      </w:r>
    </w:p>
    <w:p w14:paraId="12FD63EF" w14:textId="77777777" w:rsidR="00307958" w:rsidRPr="00745001" w:rsidRDefault="00307958" w:rsidP="00CC41A9">
      <w:pPr>
        <w:pStyle w:val="CETReferencetext"/>
        <w:spacing w:before="60" w:after="60"/>
        <w:rPr>
          <w:rFonts w:cs="Arial"/>
          <w:szCs w:val="18"/>
        </w:rPr>
      </w:pPr>
      <w:r w:rsidRPr="00745001">
        <w:rPr>
          <w:rFonts w:cs="Arial"/>
          <w:szCs w:val="18"/>
        </w:rPr>
        <w:t xml:space="preserve">Kurunov I. F., 2019, Ways of Improving Blast Furnace Smelting Efficiency with Injection of Coal-Dust Fuel and Natural Gas. Metallurgist, 61, </w:t>
      </w:r>
      <w:r w:rsidRPr="00745001">
        <w:rPr>
          <w:rFonts w:cs="Arial"/>
          <w:szCs w:val="18"/>
          <w:shd w:val="clear" w:color="auto" w:fill="FCFCFC"/>
        </w:rPr>
        <w:t>736–744</w:t>
      </w:r>
      <w:r w:rsidRPr="00745001">
        <w:rPr>
          <w:rFonts w:cs="Arial"/>
          <w:szCs w:val="18"/>
        </w:rPr>
        <w:t xml:space="preserve">. </w:t>
      </w:r>
    </w:p>
    <w:p w14:paraId="07FB0368" w14:textId="77777777" w:rsidR="00307958" w:rsidRPr="00745001" w:rsidRDefault="00307958" w:rsidP="00CC41A9">
      <w:pPr>
        <w:pStyle w:val="CETReferencetext"/>
        <w:spacing w:before="60" w:after="60"/>
        <w:rPr>
          <w:rFonts w:cs="Arial"/>
          <w:szCs w:val="18"/>
        </w:rPr>
      </w:pPr>
      <w:r w:rsidRPr="00745001">
        <w:rPr>
          <w:rFonts w:cs="Arial"/>
          <w:szCs w:val="18"/>
        </w:rPr>
        <w:t xml:space="preserve">Liang W., Wang G., Ning X., Zhang J., Li Y., Jiang C., Zhang N., 2020, Application of BP neural network to the prediction of coal ash melting characteristic temperature. Fuel, 260, 116324. </w:t>
      </w:r>
    </w:p>
    <w:p w14:paraId="43BE5F35" w14:textId="77777777" w:rsidR="00307958" w:rsidRPr="00745001" w:rsidRDefault="00307958" w:rsidP="00CC41A9">
      <w:pPr>
        <w:pStyle w:val="CETReferencetext"/>
        <w:spacing w:before="60" w:after="60"/>
        <w:rPr>
          <w:rStyle w:val="Hyperlink"/>
          <w:rFonts w:cs="Arial"/>
          <w:color w:val="auto"/>
          <w:szCs w:val="18"/>
          <w:u w:val="none"/>
        </w:rPr>
      </w:pPr>
      <w:r w:rsidRPr="00745001">
        <w:rPr>
          <w:rFonts w:cs="Arial"/>
          <w:szCs w:val="18"/>
        </w:rPr>
        <w:t xml:space="preserve">Liu Y., Wang Y., Chen L., Zhao J., Wang W., Liu Q., 2021, Incremental Bayesian broad learning system and its industrial application. Artificial Intelligence Review, 54, </w:t>
      </w:r>
      <w:r w:rsidRPr="00745001">
        <w:rPr>
          <w:rFonts w:cs="Arial"/>
          <w:szCs w:val="18"/>
          <w:shd w:val="clear" w:color="auto" w:fill="FCFCFC"/>
        </w:rPr>
        <w:t>1202-1214</w:t>
      </w:r>
      <w:r w:rsidRPr="00745001">
        <w:rPr>
          <w:rFonts w:cs="Arial"/>
          <w:szCs w:val="18"/>
        </w:rPr>
        <w:t>.</w:t>
      </w:r>
      <w:r w:rsidRPr="00745001">
        <w:rPr>
          <w:rStyle w:val="Hyperlink"/>
          <w:rFonts w:cs="Arial"/>
          <w:color w:val="auto"/>
          <w:szCs w:val="18"/>
          <w:u w:val="none"/>
        </w:rPr>
        <w:t> </w:t>
      </w:r>
    </w:p>
    <w:p w14:paraId="131BF672" w14:textId="4B31141F" w:rsidR="00AA0036" w:rsidRPr="00745001" w:rsidRDefault="00AA0036" w:rsidP="00CC41A9">
      <w:pPr>
        <w:pStyle w:val="CETReferencetext"/>
        <w:spacing w:before="60" w:after="60"/>
        <w:rPr>
          <w:rFonts w:cs="Arial"/>
          <w:szCs w:val="18"/>
        </w:rPr>
      </w:pPr>
      <w:r w:rsidRPr="00745001">
        <w:rPr>
          <w:rFonts w:cs="Arial"/>
          <w:szCs w:val="18"/>
        </w:rPr>
        <w:t>Lyalyuk V. P.</w:t>
      </w:r>
      <w:r w:rsidR="00B37FE8" w:rsidRPr="00745001">
        <w:rPr>
          <w:rFonts w:cs="Arial"/>
          <w:szCs w:val="18"/>
        </w:rPr>
        <w:t>,</w:t>
      </w:r>
      <w:r w:rsidRPr="00745001">
        <w:rPr>
          <w:rFonts w:cs="Arial"/>
          <w:szCs w:val="18"/>
        </w:rPr>
        <w:t xml:space="preserve"> </w:t>
      </w:r>
      <w:proofErr w:type="spellStart"/>
      <w:r w:rsidRPr="00745001">
        <w:rPr>
          <w:rFonts w:cs="Arial"/>
          <w:szCs w:val="18"/>
        </w:rPr>
        <w:t>Sokolova</w:t>
      </w:r>
      <w:proofErr w:type="spellEnd"/>
      <w:r w:rsidRPr="00745001">
        <w:rPr>
          <w:rFonts w:cs="Arial"/>
          <w:szCs w:val="18"/>
        </w:rPr>
        <w:t xml:space="preserve"> V. P.</w:t>
      </w:r>
      <w:r w:rsidR="00B37FE8" w:rsidRPr="00745001">
        <w:rPr>
          <w:rFonts w:cs="Arial"/>
          <w:szCs w:val="18"/>
        </w:rPr>
        <w:t>,</w:t>
      </w:r>
      <w:r w:rsidRPr="00745001">
        <w:rPr>
          <w:rFonts w:cs="Arial"/>
          <w:szCs w:val="18"/>
        </w:rPr>
        <w:t xml:space="preserve"> </w:t>
      </w:r>
      <w:proofErr w:type="spellStart"/>
      <w:r w:rsidRPr="00745001">
        <w:rPr>
          <w:rFonts w:cs="Arial"/>
          <w:szCs w:val="18"/>
        </w:rPr>
        <w:t>Kassim</w:t>
      </w:r>
      <w:proofErr w:type="spellEnd"/>
      <w:r w:rsidRPr="00745001">
        <w:rPr>
          <w:rFonts w:cs="Arial"/>
          <w:szCs w:val="18"/>
        </w:rPr>
        <w:t xml:space="preserve"> D. A.</w:t>
      </w:r>
      <w:r w:rsidR="00B37FE8" w:rsidRPr="00745001">
        <w:rPr>
          <w:rFonts w:cs="Arial"/>
          <w:szCs w:val="18"/>
        </w:rPr>
        <w:t>,</w:t>
      </w:r>
      <w:r w:rsidRPr="00745001">
        <w:rPr>
          <w:rFonts w:cs="Arial"/>
          <w:szCs w:val="18"/>
        </w:rPr>
        <w:t xml:space="preserve"> </w:t>
      </w:r>
      <w:proofErr w:type="spellStart"/>
      <w:r w:rsidRPr="00745001">
        <w:rPr>
          <w:rFonts w:cs="Arial"/>
          <w:szCs w:val="18"/>
        </w:rPr>
        <w:t>Lyakhova</w:t>
      </w:r>
      <w:proofErr w:type="spellEnd"/>
      <w:r w:rsidRPr="00745001">
        <w:rPr>
          <w:rFonts w:cs="Arial"/>
          <w:szCs w:val="18"/>
        </w:rPr>
        <w:t xml:space="preserve"> I. A.</w:t>
      </w:r>
      <w:r w:rsidR="00B37FE8" w:rsidRPr="00745001">
        <w:rPr>
          <w:rFonts w:cs="Arial"/>
          <w:szCs w:val="18"/>
        </w:rPr>
        <w:t>, 2018,</w:t>
      </w:r>
      <w:r w:rsidRPr="00745001">
        <w:rPr>
          <w:rFonts w:cs="Arial"/>
          <w:szCs w:val="18"/>
        </w:rPr>
        <w:t xml:space="preserve"> Influence of the Stability of Coke Quality on Its Consumption in the Blast Furnace. Coke and Chemistry, 618. </w:t>
      </w:r>
    </w:p>
    <w:p w14:paraId="32CA211F" w14:textId="667C0276" w:rsidR="00AA0036" w:rsidRPr="00745001" w:rsidRDefault="00AA0036" w:rsidP="00CC41A9">
      <w:pPr>
        <w:pStyle w:val="CETReferencetext"/>
        <w:spacing w:before="60" w:after="60"/>
        <w:rPr>
          <w:rFonts w:cs="Arial"/>
          <w:szCs w:val="18"/>
        </w:rPr>
      </w:pPr>
      <w:r w:rsidRPr="00745001">
        <w:rPr>
          <w:rFonts w:cs="Arial"/>
          <w:szCs w:val="18"/>
        </w:rPr>
        <w:t>Lyalyuk V. P.</w:t>
      </w:r>
      <w:r w:rsidR="00514984" w:rsidRPr="00745001">
        <w:rPr>
          <w:rFonts w:cs="Arial"/>
          <w:szCs w:val="18"/>
        </w:rPr>
        <w:t>,</w:t>
      </w:r>
      <w:r w:rsidRPr="00745001">
        <w:rPr>
          <w:rFonts w:cs="Arial"/>
          <w:szCs w:val="18"/>
        </w:rPr>
        <w:t xml:space="preserve"> </w:t>
      </w:r>
      <w:proofErr w:type="spellStart"/>
      <w:r w:rsidRPr="00745001">
        <w:rPr>
          <w:rFonts w:cs="Arial"/>
          <w:szCs w:val="18"/>
        </w:rPr>
        <w:t>Tarakanov</w:t>
      </w:r>
      <w:proofErr w:type="spellEnd"/>
      <w:r w:rsidRPr="00745001">
        <w:rPr>
          <w:rFonts w:cs="Arial"/>
          <w:szCs w:val="18"/>
        </w:rPr>
        <w:t xml:space="preserve"> A. K.</w:t>
      </w:r>
      <w:r w:rsidR="00514984" w:rsidRPr="00745001">
        <w:rPr>
          <w:rFonts w:cs="Arial"/>
          <w:szCs w:val="18"/>
        </w:rPr>
        <w:t>,</w:t>
      </w:r>
      <w:r w:rsidRPr="00745001">
        <w:rPr>
          <w:rFonts w:cs="Arial"/>
          <w:szCs w:val="18"/>
        </w:rPr>
        <w:t xml:space="preserve"> </w:t>
      </w:r>
      <w:proofErr w:type="spellStart"/>
      <w:r w:rsidRPr="00745001">
        <w:rPr>
          <w:rFonts w:cs="Arial"/>
          <w:szCs w:val="18"/>
        </w:rPr>
        <w:t>Kassim</w:t>
      </w:r>
      <w:proofErr w:type="spellEnd"/>
      <w:r w:rsidRPr="00745001">
        <w:rPr>
          <w:rFonts w:cs="Arial"/>
          <w:szCs w:val="18"/>
        </w:rPr>
        <w:t xml:space="preserve"> D. A.</w:t>
      </w:r>
      <w:r w:rsidR="00514984" w:rsidRPr="00745001">
        <w:rPr>
          <w:rFonts w:cs="Arial"/>
          <w:szCs w:val="18"/>
        </w:rPr>
        <w:t>,</w:t>
      </w:r>
      <w:r w:rsidRPr="00745001">
        <w:rPr>
          <w:rFonts w:cs="Arial"/>
          <w:szCs w:val="18"/>
        </w:rPr>
        <w:t xml:space="preserve"> </w:t>
      </w:r>
      <w:proofErr w:type="spellStart"/>
      <w:r w:rsidRPr="00745001">
        <w:rPr>
          <w:rFonts w:cs="Arial"/>
          <w:szCs w:val="18"/>
        </w:rPr>
        <w:t>Otorvin</w:t>
      </w:r>
      <w:proofErr w:type="spellEnd"/>
      <w:r w:rsidRPr="00745001">
        <w:rPr>
          <w:rFonts w:cs="Arial"/>
          <w:szCs w:val="18"/>
        </w:rPr>
        <w:t xml:space="preserve"> P. I.</w:t>
      </w:r>
      <w:r w:rsidR="00514984" w:rsidRPr="00745001">
        <w:rPr>
          <w:rFonts w:cs="Arial"/>
          <w:szCs w:val="18"/>
        </w:rPr>
        <w:t>,</w:t>
      </w:r>
      <w:r w:rsidRPr="00745001">
        <w:rPr>
          <w:rFonts w:cs="Arial"/>
          <w:szCs w:val="18"/>
        </w:rPr>
        <w:t xml:space="preserve"> </w:t>
      </w:r>
      <w:proofErr w:type="spellStart"/>
      <w:r w:rsidRPr="00745001">
        <w:rPr>
          <w:rFonts w:cs="Arial"/>
          <w:szCs w:val="18"/>
        </w:rPr>
        <w:t>Pinchuk</w:t>
      </w:r>
      <w:proofErr w:type="spellEnd"/>
      <w:r w:rsidRPr="00745001">
        <w:rPr>
          <w:rFonts w:cs="Arial"/>
          <w:szCs w:val="18"/>
        </w:rPr>
        <w:t xml:space="preserve"> D. V.</w:t>
      </w:r>
      <w:r w:rsidR="00514984" w:rsidRPr="00745001">
        <w:rPr>
          <w:rFonts w:cs="Arial"/>
          <w:szCs w:val="18"/>
        </w:rPr>
        <w:t>, 2017,</w:t>
      </w:r>
      <w:r w:rsidRPr="00745001">
        <w:rPr>
          <w:rFonts w:cs="Arial"/>
          <w:szCs w:val="18"/>
        </w:rPr>
        <w:t xml:space="preserve"> Blast-furnace operation with pulverized-coal injection and with chunk anthracite. Steel in Translation, 47. </w:t>
      </w:r>
    </w:p>
    <w:p w14:paraId="0F657476" w14:textId="121695A2" w:rsidR="00AA0036" w:rsidRPr="00745001" w:rsidRDefault="00AA0036" w:rsidP="00CC41A9">
      <w:pPr>
        <w:pStyle w:val="CETReferencetext"/>
        <w:spacing w:before="60" w:after="60"/>
        <w:rPr>
          <w:rFonts w:cs="Arial"/>
          <w:szCs w:val="18"/>
        </w:rPr>
      </w:pPr>
      <w:r w:rsidRPr="00745001">
        <w:rPr>
          <w:rFonts w:cs="Arial"/>
          <w:szCs w:val="18"/>
        </w:rPr>
        <w:t>Su X.</w:t>
      </w:r>
      <w:r w:rsidR="00600548" w:rsidRPr="00745001">
        <w:rPr>
          <w:rFonts w:cs="Arial"/>
          <w:szCs w:val="18"/>
        </w:rPr>
        <w:t>,</w:t>
      </w:r>
      <w:r w:rsidRPr="00745001">
        <w:rPr>
          <w:rFonts w:cs="Arial"/>
          <w:szCs w:val="18"/>
        </w:rPr>
        <w:t xml:space="preserve"> Zhang S.</w:t>
      </w:r>
      <w:r w:rsidR="00600548" w:rsidRPr="00745001">
        <w:rPr>
          <w:rFonts w:cs="Arial"/>
          <w:szCs w:val="18"/>
        </w:rPr>
        <w:t>,</w:t>
      </w:r>
      <w:r w:rsidRPr="00745001">
        <w:rPr>
          <w:rFonts w:cs="Arial"/>
          <w:szCs w:val="18"/>
        </w:rPr>
        <w:t xml:space="preserve"> Yin Y.</w:t>
      </w:r>
      <w:r w:rsidR="00600548" w:rsidRPr="00745001">
        <w:rPr>
          <w:rFonts w:cs="Arial"/>
          <w:szCs w:val="18"/>
        </w:rPr>
        <w:t xml:space="preserve">, </w:t>
      </w:r>
      <w:r w:rsidRPr="00745001">
        <w:rPr>
          <w:rFonts w:cs="Arial"/>
          <w:szCs w:val="18"/>
        </w:rPr>
        <w:t>Xiao</w:t>
      </w:r>
      <w:r w:rsidR="00600548" w:rsidRPr="00745001">
        <w:rPr>
          <w:rFonts w:cs="Arial"/>
          <w:szCs w:val="18"/>
        </w:rPr>
        <w:t xml:space="preserve"> </w:t>
      </w:r>
      <w:r w:rsidRPr="00745001">
        <w:rPr>
          <w:rFonts w:cs="Arial"/>
          <w:szCs w:val="18"/>
        </w:rPr>
        <w:t>W.</w:t>
      </w:r>
      <w:r w:rsidR="00600548" w:rsidRPr="00745001">
        <w:rPr>
          <w:rFonts w:cs="Arial"/>
          <w:szCs w:val="18"/>
        </w:rPr>
        <w:t>, 2018,</w:t>
      </w:r>
      <w:r w:rsidRPr="00745001">
        <w:rPr>
          <w:rFonts w:cs="Arial"/>
          <w:szCs w:val="18"/>
        </w:rPr>
        <w:t xml:space="preserve"> Prediction model of permeability index for blast furnace based on the improved multi-layer extreme learning machine and wavelet transform, Journal of the Franklin Institute, 355,</w:t>
      </w:r>
      <w:r w:rsidR="00600548" w:rsidRPr="00745001">
        <w:rPr>
          <w:rFonts w:cs="Arial"/>
          <w:szCs w:val="18"/>
        </w:rPr>
        <w:t xml:space="preserve"> </w:t>
      </w:r>
      <w:r w:rsidRPr="00745001">
        <w:rPr>
          <w:rFonts w:cs="Arial"/>
          <w:szCs w:val="18"/>
        </w:rPr>
        <w:t xml:space="preserve">1663-1691. </w:t>
      </w:r>
    </w:p>
    <w:p w14:paraId="19C4FC68" w14:textId="0F2AF810" w:rsidR="004628D2" w:rsidRDefault="00AA0036" w:rsidP="00CC41A9">
      <w:pPr>
        <w:pStyle w:val="CETReferencetext"/>
        <w:spacing w:before="60" w:after="60"/>
        <w:rPr>
          <w:rStyle w:val="Hyperlink"/>
          <w:rFonts w:cs="Arial"/>
          <w:color w:val="auto"/>
          <w:szCs w:val="18"/>
          <w:u w:val="none"/>
        </w:rPr>
      </w:pPr>
      <w:r w:rsidRPr="00745001">
        <w:rPr>
          <w:rStyle w:val="Hyperlink"/>
          <w:rFonts w:cs="Arial"/>
          <w:color w:val="auto"/>
          <w:szCs w:val="18"/>
          <w:u w:val="none"/>
        </w:rPr>
        <w:t>Wong</w:t>
      </w:r>
      <w:r w:rsidR="00600548" w:rsidRPr="00745001">
        <w:rPr>
          <w:rStyle w:val="Hyperlink"/>
          <w:rFonts w:cs="Arial"/>
          <w:color w:val="auto"/>
          <w:szCs w:val="18"/>
          <w:u w:val="none"/>
        </w:rPr>
        <w:t xml:space="preserve"> </w:t>
      </w:r>
      <w:r w:rsidRPr="00745001">
        <w:rPr>
          <w:rStyle w:val="Hyperlink"/>
          <w:rFonts w:cs="Arial"/>
          <w:color w:val="auto"/>
          <w:szCs w:val="18"/>
          <w:u w:val="none"/>
        </w:rPr>
        <w:t>P. K.</w:t>
      </w:r>
      <w:r w:rsidR="00600548" w:rsidRPr="00745001">
        <w:rPr>
          <w:rStyle w:val="Hyperlink"/>
          <w:rFonts w:cs="Arial"/>
          <w:color w:val="auto"/>
          <w:szCs w:val="18"/>
          <w:u w:val="none"/>
        </w:rPr>
        <w:t>,</w:t>
      </w:r>
      <w:r w:rsidRPr="00745001">
        <w:rPr>
          <w:rStyle w:val="Hyperlink"/>
          <w:rFonts w:cs="Arial"/>
          <w:color w:val="auto"/>
          <w:szCs w:val="18"/>
          <w:u w:val="none"/>
        </w:rPr>
        <w:t xml:space="preserve"> Zhong J.</w:t>
      </w:r>
      <w:r w:rsidR="00600548" w:rsidRPr="00745001">
        <w:rPr>
          <w:rStyle w:val="Hyperlink"/>
          <w:rFonts w:cs="Arial"/>
          <w:color w:val="auto"/>
          <w:szCs w:val="18"/>
          <w:u w:val="none"/>
        </w:rPr>
        <w:t>,</w:t>
      </w:r>
      <w:r w:rsidRPr="00745001">
        <w:rPr>
          <w:rStyle w:val="Hyperlink"/>
          <w:rFonts w:cs="Arial"/>
          <w:color w:val="auto"/>
          <w:szCs w:val="18"/>
          <w:u w:val="none"/>
        </w:rPr>
        <w:t xml:space="preserve"> Yang</w:t>
      </w:r>
      <w:r w:rsidR="00600548" w:rsidRPr="00745001">
        <w:rPr>
          <w:rStyle w:val="Hyperlink"/>
          <w:rFonts w:cs="Arial"/>
          <w:color w:val="auto"/>
          <w:szCs w:val="18"/>
          <w:u w:val="none"/>
        </w:rPr>
        <w:t xml:space="preserve"> </w:t>
      </w:r>
      <w:r w:rsidRPr="00745001">
        <w:rPr>
          <w:rStyle w:val="Hyperlink"/>
          <w:rFonts w:cs="Arial"/>
          <w:color w:val="auto"/>
          <w:szCs w:val="18"/>
          <w:u w:val="none"/>
        </w:rPr>
        <w:t>Z.</w:t>
      </w:r>
      <w:r w:rsidR="00600548" w:rsidRPr="00745001">
        <w:rPr>
          <w:rStyle w:val="Hyperlink"/>
          <w:rFonts w:cs="Arial"/>
          <w:color w:val="auto"/>
          <w:szCs w:val="18"/>
          <w:u w:val="none"/>
        </w:rPr>
        <w:t>,</w:t>
      </w:r>
      <w:r w:rsidRPr="00745001">
        <w:rPr>
          <w:rStyle w:val="Hyperlink"/>
          <w:rFonts w:cs="Arial"/>
          <w:color w:val="auto"/>
          <w:szCs w:val="18"/>
          <w:u w:val="none"/>
        </w:rPr>
        <w:t xml:space="preserve"> </w:t>
      </w:r>
      <w:proofErr w:type="spellStart"/>
      <w:r w:rsidRPr="00745001">
        <w:rPr>
          <w:rStyle w:val="Hyperlink"/>
          <w:rFonts w:cs="Arial"/>
          <w:color w:val="auto"/>
          <w:szCs w:val="18"/>
          <w:u w:val="none"/>
        </w:rPr>
        <w:t>Vong</w:t>
      </w:r>
      <w:proofErr w:type="spellEnd"/>
      <w:r w:rsidRPr="00745001">
        <w:rPr>
          <w:rStyle w:val="Hyperlink"/>
          <w:rFonts w:cs="Arial"/>
          <w:color w:val="auto"/>
          <w:szCs w:val="18"/>
          <w:u w:val="none"/>
        </w:rPr>
        <w:t xml:space="preserve"> C. M.</w:t>
      </w:r>
      <w:r w:rsidR="00600548" w:rsidRPr="00745001">
        <w:rPr>
          <w:rStyle w:val="Hyperlink"/>
          <w:rFonts w:cs="Arial"/>
          <w:color w:val="auto"/>
          <w:szCs w:val="18"/>
          <w:u w:val="none"/>
        </w:rPr>
        <w:t>, 2016,</w:t>
      </w:r>
      <w:r w:rsidRPr="00745001">
        <w:rPr>
          <w:rStyle w:val="Hyperlink"/>
          <w:rFonts w:cs="Arial"/>
          <w:color w:val="auto"/>
          <w:szCs w:val="18"/>
          <w:u w:val="none"/>
        </w:rPr>
        <w:t xml:space="preserve"> Sparse Bayesian extreme learning committee machine for engine simultaneous fault diagnosis. Neurocomputing, 174, 331-343.</w:t>
      </w:r>
      <w:r w:rsidRPr="00237CB6">
        <w:rPr>
          <w:rStyle w:val="Hyperlink"/>
          <w:rFonts w:cs="Arial"/>
          <w:color w:val="auto"/>
          <w:szCs w:val="18"/>
          <w:u w:val="none"/>
        </w:rPr>
        <w:t xml:space="preserve"> </w:t>
      </w:r>
      <w:bookmarkEnd w:id="2"/>
    </w:p>
    <w:p w14:paraId="7E7B2DB0" w14:textId="5694BBC3" w:rsidR="00F14717" w:rsidRDefault="00F14717" w:rsidP="00307958">
      <w:pPr>
        <w:pStyle w:val="CETReferencetext"/>
        <w:rPr>
          <w:rStyle w:val="Hyperlink"/>
          <w:rFonts w:cs="Arial"/>
          <w:color w:val="auto"/>
          <w:szCs w:val="18"/>
          <w:u w:val="none"/>
        </w:rPr>
      </w:pPr>
    </w:p>
    <w:p w14:paraId="22F40760" w14:textId="77777777" w:rsidR="00F14717" w:rsidRDefault="00F14717" w:rsidP="00307958">
      <w:pPr>
        <w:pStyle w:val="CETReferencetext"/>
        <w:rPr>
          <w:rStyle w:val="Hyperlink"/>
          <w:rFonts w:cs="Arial"/>
          <w:color w:val="auto"/>
          <w:szCs w:val="18"/>
          <w:u w:val="none"/>
        </w:rPr>
      </w:pPr>
    </w:p>
    <w:p w14:paraId="28B9A9C5" w14:textId="77777777" w:rsidR="005324DF" w:rsidRPr="00F14717" w:rsidRDefault="005324DF" w:rsidP="00307958">
      <w:pPr>
        <w:pStyle w:val="CETReferencetext"/>
        <w:rPr>
          <w:lang w:val="pt-BR"/>
        </w:rPr>
      </w:pPr>
    </w:p>
    <w:sectPr w:rsidR="005324DF" w:rsidRPr="00F1471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2C651" w14:textId="77777777" w:rsidR="00135BE9" w:rsidRDefault="00135BE9" w:rsidP="004F5E36">
      <w:r>
        <w:separator/>
      </w:r>
    </w:p>
  </w:endnote>
  <w:endnote w:type="continuationSeparator" w:id="0">
    <w:p w14:paraId="4272A5C6" w14:textId="77777777" w:rsidR="00135BE9" w:rsidRDefault="00135BE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3DC07" w14:textId="77777777" w:rsidR="00135BE9" w:rsidRDefault="00135BE9" w:rsidP="004F5E36">
      <w:r>
        <w:separator/>
      </w:r>
    </w:p>
  </w:footnote>
  <w:footnote w:type="continuationSeparator" w:id="0">
    <w:p w14:paraId="0DB1A1D6" w14:textId="77777777" w:rsidR="00135BE9" w:rsidRDefault="00135BE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9521C8"/>
    <w:multiLevelType w:val="multilevel"/>
    <w:tmpl w:val="F35CB8F2"/>
    <w:styleLink w:val="referencelist"/>
    <w:lvl w:ilvl="0">
      <w:start w:val="1"/>
      <w:numFmt w:val="decimal"/>
      <w:pStyle w:val="referenceitem"/>
      <w:lvlText w:val="%1."/>
      <w:lvlJc w:val="right"/>
      <w:pPr>
        <w:tabs>
          <w:tab w:val="num" w:pos="681"/>
        </w:tabs>
        <w:ind w:left="68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62A9A"/>
    <w:rsid w:val="00065058"/>
    <w:rsid w:val="00086C39"/>
    <w:rsid w:val="000A03B2"/>
    <w:rsid w:val="000C2881"/>
    <w:rsid w:val="000D0268"/>
    <w:rsid w:val="000D34BE"/>
    <w:rsid w:val="000D3A0E"/>
    <w:rsid w:val="000E102F"/>
    <w:rsid w:val="000E36F1"/>
    <w:rsid w:val="000E3A73"/>
    <w:rsid w:val="000E414A"/>
    <w:rsid w:val="000F093C"/>
    <w:rsid w:val="000F787B"/>
    <w:rsid w:val="00111D27"/>
    <w:rsid w:val="0012091F"/>
    <w:rsid w:val="00123425"/>
    <w:rsid w:val="00126BC2"/>
    <w:rsid w:val="001308B6"/>
    <w:rsid w:val="0013121F"/>
    <w:rsid w:val="00131FE6"/>
    <w:rsid w:val="0013263F"/>
    <w:rsid w:val="001331DF"/>
    <w:rsid w:val="00134DE4"/>
    <w:rsid w:val="00135BE9"/>
    <w:rsid w:val="0014034D"/>
    <w:rsid w:val="00144D16"/>
    <w:rsid w:val="00150E59"/>
    <w:rsid w:val="00152DE3"/>
    <w:rsid w:val="00164CF9"/>
    <w:rsid w:val="001667A6"/>
    <w:rsid w:val="00184AD6"/>
    <w:rsid w:val="001A4AF7"/>
    <w:rsid w:val="001B0349"/>
    <w:rsid w:val="001B1E93"/>
    <w:rsid w:val="001B65C1"/>
    <w:rsid w:val="001C684B"/>
    <w:rsid w:val="001D0CFB"/>
    <w:rsid w:val="001D21AF"/>
    <w:rsid w:val="001D2DF9"/>
    <w:rsid w:val="001D53FC"/>
    <w:rsid w:val="001F42A5"/>
    <w:rsid w:val="001F7B9D"/>
    <w:rsid w:val="00201C93"/>
    <w:rsid w:val="00215B83"/>
    <w:rsid w:val="0021769E"/>
    <w:rsid w:val="002224B4"/>
    <w:rsid w:val="002363A1"/>
    <w:rsid w:val="00237CB6"/>
    <w:rsid w:val="002447EF"/>
    <w:rsid w:val="00251550"/>
    <w:rsid w:val="00263B05"/>
    <w:rsid w:val="00264B18"/>
    <w:rsid w:val="0027221A"/>
    <w:rsid w:val="00275B61"/>
    <w:rsid w:val="00280FAF"/>
    <w:rsid w:val="00282656"/>
    <w:rsid w:val="002968EB"/>
    <w:rsid w:val="00296B83"/>
    <w:rsid w:val="002A323B"/>
    <w:rsid w:val="002A431C"/>
    <w:rsid w:val="002A62BC"/>
    <w:rsid w:val="002B4015"/>
    <w:rsid w:val="002B78CE"/>
    <w:rsid w:val="002C2FB6"/>
    <w:rsid w:val="002E5FA7"/>
    <w:rsid w:val="002F3309"/>
    <w:rsid w:val="003008CE"/>
    <w:rsid w:val="003009B7"/>
    <w:rsid w:val="00300E56"/>
    <w:rsid w:val="0030469C"/>
    <w:rsid w:val="00307958"/>
    <w:rsid w:val="00307F99"/>
    <w:rsid w:val="00321CA6"/>
    <w:rsid w:val="00323763"/>
    <w:rsid w:val="00334C09"/>
    <w:rsid w:val="00342C3C"/>
    <w:rsid w:val="003723D4"/>
    <w:rsid w:val="00377A31"/>
    <w:rsid w:val="00381905"/>
    <w:rsid w:val="00384CC8"/>
    <w:rsid w:val="003871FD"/>
    <w:rsid w:val="00396C9D"/>
    <w:rsid w:val="003A1E30"/>
    <w:rsid w:val="003A2829"/>
    <w:rsid w:val="003A7D1C"/>
    <w:rsid w:val="003B304B"/>
    <w:rsid w:val="003B3146"/>
    <w:rsid w:val="003C03FB"/>
    <w:rsid w:val="003C2F28"/>
    <w:rsid w:val="003E3499"/>
    <w:rsid w:val="003F015E"/>
    <w:rsid w:val="00400414"/>
    <w:rsid w:val="0041446B"/>
    <w:rsid w:val="004156DD"/>
    <w:rsid w:val="0043075B"/>
    <w:rsid w:val="0044071E"/>
    <w:rsid w:val="0044329C"/>
    <w:rsid w:val="004456A1"/>
    <w:rsid w:val="00453E24"/>
    <w:rsid w:val="00457456"/>
    <w:rsid w:val="004577FE"/>
    <w:rsid w:val="00457B9C"/>
    <w:rsid w:val="0046164A"/>
    <w:rsid w:val="004628D2"/>
    <w:rsid w:val="00462DCD"/>
    <w:rsid w:val="004648AD"/>
    <w:rsid w:val="004703A9"/>
    <w:rsid w:val="004760DE"/>
    <w:rsid w:val="004763D7"/>
    <w:rsid w:val="004A004E"/>
    <w:rsid w:val="004A1A51"/>
    <w:rsid w:val="004A24CF"/>
    <w:rsid w:val="004C3D1D"/>
    <w:rsid w:val="004C3D84"/>
    <w:rsid w:val="004C7913"/>
    <w:rsid w:val="004E0881"/>
    <w:rsid w:val="004E4DD6"/>
    <w:rsid w:val="004F06CD"/>
    <w:rsid w:val="004F5E36"/>
    <w:rsid w:val="00507B47"/>
    <w:rsid w:val="00507BEF"/>
    <w:rsid w:val="00507CC9"/>
    <w:rsid w:val="005119A5"/>
    <w:rsid w:val="00514984"/>
    <w:rsid w:val="005278B7"/>
    <w:rsid w:val="00532016"/>
    <w:rsid w:val="005324DF"/>
    <w:rsid w:val="005346C8"/>
    <w:rsid w:val="00543E7D"/>
    <w:rsid w:val="00546435"/>
    <w:rsid w:val="00547A68"/>
    <w:rsid w:val="005531C9"/>
    <w:rsid w:val="005634AC"/>
    <w:rsid w:val="00570C43"/>
    <w:rsid w:val="005A4C95"/>
    <w:rsid w:val="005B2110"/>
    <w:rsid w:val="005B61E6"/>
    <w:rsid w:val="005C70E0"/>
    <w:rsid w:val="005C77E1"/>
    <w:rsid w:val="005D668A"/>
    <w:rsid w:val="005D6A2F"/>
    <w:rsid w:val="005E1A82"/>
    <w:rsid w:val="005E794C"/>
    <w:rsid w:val="005F0A28"/>
    <w:rsid w:val="005F0E5E"/>
    <w:rsid w:val="00600535"/>
    <w:rsid w:val="00600548"/>
    <w:rsid w:val="00610CD6"/>
    <w:rsid w:val="00620DEE"/>
    <w:rsid w:val="00621F92"/>
    <w:rsid w:val="0062280A"/>
    <w:rsid w:val="00625639"/>
    <w:rsid w:val="00631B33"/>
    <w:rsid w:val="0064184D"/>
    <w:rsid w:val="006422CC"/>
    <w:rsid w:val="00645FEB"/>
    <w:rsid w:val="00655D67"/>
    <w:rsid w:val="00660E3E"/>
    <w:rsid w:val="00662E74"/>
    <w:rsid w:val="0067663B"/>
    <w:rsid w:val="00680C23"/>
    <w:rsid w:val="0069129F"/>
    <w:rsid w:val="00693766"/>
    <w:rsid w:val="006A11BB"/>
    <w:rsid w:val="006A3281"/>
    <w:rsid w:val="006A53C3"/>
    <w:rsid w:val="006A55C8"/>
    <w:rsid w:val="006B4888"/>
    <w:rsid w:val="006C2E45"/>
    <w:rsid w:val="006C359C"/>
    <w:rsid w:val="006C5579"/>
    <w:rsid w:val="006C7B3D"/>
    <w:rsid w:val="006D3CCF"/>
    <w:rsid w:val="006D6E8B"/>
    <w:rsid w:val="006E737D"/>
    <w:rsid w:val="006F0E38"/>
    <w:rsid w:val="0071052E"/>
    <w:rsid w:val="00713973"/>
    <w:rsid w:val="00720A24"/>
    <w:rsid w:val="00726325"/>
    <w:rsid w:val="00732386"/>
    <w:rsid w:val="0073514D"/>
    <w:rsid w:val="007423D8"/>
    <w:rsid w:val="007447F3"/>
    <w:rsid w:val="00745001"/>
    <w:rsid w:val="0075499F"/>
    <w:rsid w:val="007661C8"/>
    <w:rsid w:val="0077098D"/>
    <w:rsid w:val="007931FA"/>
    <w:rsid w:val="00794BE4"/>
    <w:rsid w:val="007A4861"/>
    <w:rsid w:val="007A7BBA"/>
    <w:rsid w:val="007B0C50"/>
    <w:rsid w:val="007B48F9"/>
    <w:rsid w:val="007C1A43"/>
    <w:rsid w:val="007D490C"/>
    <w:rsid w:val="007D63B7"/>
    <w:rsid w:val="007E0B52"/>
    <w:rsid w:val="0080013E"/>
    <w:rsid w:val="008038E4"/>
    <w:rsid w:val="008116E3"/>
    <w:rsid w:val="00813288"/>
    <w:rsid w:val="008168FC"/>
    <w:rsid w:val="00823218"/>
    <w:rsid w:val="00830996"/>
    <w:rsid w:val="008345F1"/>
    <w:rsid w:val="008358D9"/>
    <w:rsid w:val="00865B07"/>
    <w:rsid w:val="008667EA"/>
    <w:rsid w:val="0087637F"/>
    <w:rsid w:val="00892AD5"/>
    <w:rsid w:val="008A1512"/>
    <w:rsid w:val="008B00BA"/>
    <w:rsid w:val="008D32B9"/>
    <w:rsid w:val="008D433B"/>
    <w:rsid w:val="008D4A16"/>
    <w:rsid w:val="008E566E"/>
    <w:rsid w:val="0090161A"/>
    <w:rsid w:val="00901EB6"/>
    <w:rsid w:val="00904C62"/>
    <w:rsid w:val="00917952"/>
    <w:rsid w:val="00922BA8"/>
    <w:rsid w:val="0092408C"/>
    <w:rsid w:val="00924DAC"/>
    <w:rsid w:val="00927058"/>
    <w:rsid w:val="00942750"/>
    <w:rsid w:val="009450CE"/>
    <w:rsid w:val="00947179"/>
    <w:rsid w:val="0095164B"/>
    <w:rsid w:val="00954090"/>
    <w:rsid w:val="009551B7"/>
    <w:rsid w:val="009573E7"/>
    <w:rsid w:val="00960962"/>
    <w:rsid w:val="00963E05"/>
    <w:rsid w:val="00964A45"/>
    <w:rsid w:val="00967843"/>
    <w:rsid w:val="00967D54"/>
    <w:rsid w:val="00971028"/>
    <w:rsid w:val="00993B84"/>
    <w:rsid w:val="00996483"/>
    <w:rsid w:val="00996F5A"/>
    <w:rsid w:val="009B041A"/>
    <w:rsid w:val="009C37C3"/>
    <w:rsid w:val="009C7C86"/>
    <w:rsid w:val="009D1E3F"/>
    <w:rsid w:val="009D2FF7"/>
    <w:rsid w:val="009E7884"/>
    <w:rsid w:val="009E788A"/>
    <w:rsid w:val="009F0E08"/>
    <w:rsid w:val="00A1763D"/>
    <w:rsid w:val="00A17CEC"/>
    <w:rsid w:val="00A239BA"/>
    <w:rsid w:val="00A27EF0"/>
    <w:rsid w:val="00A42361"/>
    <w:rsid w:val="00A43A6C"/>
    <w:rsid w:val="00A50B20"/>
    <w:rsid w:val="00A51390"/>
    <w:rsid w:val="00A52B26"/>
    <w:rsid w:val="00A55542"/>
    <w:rsid w:val="00A60D13"/>
    <w:rsid w:val="00A72745"/>
    <w:rsid w:val="00A76EFC"/>
    <w:rsid w:val="00A91010"/>
    <w:rsid w:val="00A97F29"/>
    <w:rsid w:val="00AA0036"/>
    <w:rsid w:val="00AA702E"/>
    <w:rsid w:val="00AB0964"/>
    <w:rsid w:val="00AB1581"/>
    <w:rsid w:val="00AB5011"/>
    <w:rsid w:val="00AC7368"/>
    <w:rsid w:val="00AD16B9"/>
    <w:rsid w:val="00AE377D"/>
    <w:rsid w:val="00AF0EBA"/>
    <w:rsid w:val="00B02C8A"/>
    <w:rsid w:val="00B17FBD"/>
    <w:rsid w:val="00B315A6"/>
    <w:rsid w:val="00B31813"/>
    <w:rsid w:val="00B33365"/>
    <w:rsid w:val="00B37FE8"/>
    <w:rsid w:val="00B57B36"/>
    <w:rsid w:val="00B57E6F"/>
    <w:rsid w:val="00B71AE7"/>
    <w:rsid w:val="00B8686D"/>
    <w:rsid w:val="00B93F69"/>
    <w:rsid w:val="00B97F07"/>
    <w:rsid w:val="00BB1DDC"/>
    <w:rsid w:val="00BB2AF7"/>
    <w:rsid w:val="00BB424F"/>
    <w:rsid w:val="00BC30C9"/>
    <w:rsid w:val="00BD077D"/>
    <w:rsid w:val="00BD1258"/>
    <w:rsid w:val="00BE3E58"/>
    <w:rsid w:val="00C01616"/>
    <w:rsid w:val="00C0162B"/>
    <w:rsid w:val="00C068ED"/>
    <w:rsid w:val="00C22E0C"/>
    <w:rsid w:val="00C32D21"/>
    <w:rsid w:val="00C345B1"/>
    <w:rsid w:val="00C40142"/>
    <w:rsid w:val="00C43E6E"/>
    <w:rsid w:val="00C52C3C"/>
    <w:rsid w:val="00C57182"/>
    <w:rsid w:val="00C57863"/>
    <w:rsid w:val="00C640AF"/>
    <w:rsid w:val="00C655FD"/>
    <w:rsid w:val="00C75407"/>
    <w:rsid w:val="00C86BD6"/>
    <w:rsid w:val="00C870A8"/>
    <w:rsid w:val="00C91065"/>
    <w:rsid w:val="00C94434"/>
    <w:rsid w:val="00CA0D75"/>
    <w:rsid w:val="00CA1C95"/>
    <w:rsid w:val="00CA5A9C"/>
    <w:rsid w:val="00CC41A9"/>
    <w:rsid w:val="00CC4C20"/>
    <w:rsid w:val="00CD1561"/>
    <w:rsid w:val="00CD3517"/>
    <w:rsid w:val="00CD4641"/>
    <w:rsid w:val="00CD5FE2"/>
    <w:rsid w:val="00CE0D43"/>
    <w:rsid w:val="00CE20E3"/>
    <w:rsid w:val="00CE7C68"/>
    <w:rsid w:val="00D02B4C"/>
    <w:rsid w:val="00D040C4"/>
    <w:rsid w:val="00D20AD1"/>
    <w:rsid w:val="00D21EAD"/>
    <w:rsid w:val="00D22BFC"/>
    <w:rsid w:val="00D46B7E"/>
    <w:rsid w:val="00D57C84"/>
    <w:rsid w:val="00D6057D"/>
    <w:rsid w:val="00D65D07"/>
    <w:rsid w:val="00D71640"/>
    <w:rsid w:val="00D8160F"/>
    <w:rsid w:val="00D836C5"/>
    <w:rsid w:val="00D84576"/>
    <w:rsid w:val="00D85362"/>
    <w:rsid w:val="00DA1399"/>
    <w:rsid w:val="00DA24C6"/>
    <w:rsid w:val="00DA4D7B"/>
    <w:rsid w:val="00DB0202"/>
    <w:rsid w:val="00DE264A"/>
    <w:rsid w:val="00DF5072"/>
    <w:rsid w:val="00E02D18"/>
    <w:rsid w:val="00E041E7"/>
    <w:rsid w:val="00E16DAB"/>
    <w:rsid w:val="00E23CA1"/>
    <w:rsid w:val="00E26D06"/>
    <w:rsid w:val="00E409A8"/>
    <w:rsid w:val="00E50C12"/>
    <w:rsid w:val="00E65B91"/>
    <w:rsid w:val="00E7209D"/>
    <w:rsid w:val="00E72EAD"/>
    <w:rsid w:val="00E77223"/>
    <w:rsid w:val="00E83D24"/>
    <w:rsid w:val="00E8528B"/>
    <w:rsid w:val="00E85B94"/>
    <w:rsid w:val="00E93216"/>
    <w:rsid w:val="00E978D0"/>
    <w:rsid w:val="00EA4613"/>
    <w:rsid w:val="00EA7F91"/>
    <w:rsid w:val="00EB1523"/>
    <w:rsid w:val="00EB2BA6"/>
    <w:rsid w:val="00EC0E49"/>
    <w:rsid w:val="00EC101F"/>
    <w:rsid w:val="00EC1D9F"/>
    <w:rsid w:val="00EE0131"/>
    <w:rsid w:val="00EE17B0"/>
    <w:rsid w:val="00EF06D9"/>
    <w:rsid w:val="00EF475C"/>
    <w:rsid w:val="00EF7C43"/>
    <w:rsid w:val="00F14717"/>
    <w:rsid w:val="00F30C64"/>
    <w:rsid w:val="00F32BA2"/>
    <w:rsid w:val="00F32CDB"/>
    <w:rsid w:val="00F51FDF"/>
    <w:rsid w:val="00F565FE"/>
    <w:rsid w:val="00F63A70"/>
    <w:rsid w:val="00F7534E"/>
    <w:rsid w:val="00F81E55"/>
    <w:rsid w:val="00FA1802"/>
    <w:rsid w:val="00FA21D0"/>
    <w:rsid w:val="00FA5F5F"/>
    <w:rsid w:val="00FB730C"/>
    <w:rsid w:val="00FC2695"/>
    <w:rsid w:val="00FC3E03"/>
    <w:rsid w:val="00FC3FC1"/>
    <w:rsid w:val="00FE55FB"/>
    <w:rsid w:val="00FE7FB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A2092F09-4AF5-470B-BDE2-C6FD801D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C7B3D"/>
    <w:pPr>
      <w:keepNext/>
      <w:suppressAutoHyphens/>
      <w:spacing w:before="120" w:after="120" w:line="240" w:lineRule="auto"/>
      <w:jc w:val="both"/>
    </w:pPr>
    <w:rPr>
      <w:rFonts w:ascii="Arial" w:eastAsia="Times New Roman" w:hAnsi="Arial" w:cs="Times New Roman"/>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C7B3D"/>
    <w:rPr>
      <w:rFonts w:ascii="Arial" w:eastAsia="Times New Roman" w:hAnsi="Arial" w:cs="Times New Roman"/>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sz w:val="18"/>
      <w:szCs w:val="20"/>
      <w:lang w:val="en-US"/>
    </w:rPr>
  </w:style>
  <w:style w:type="paragraph" w:styleId="PargrafodaLista">
    <w:name w:val="List Paragraph"/>
    <w:basedOn w:val="Normal"/>
    <w:uiPriority w:val="34"/>
    <w:rsid w:val="00280FAF"/>
    <w:pPr>
      <w:ind w:left="720"/>
      <w:contextualSpacing/>
    </w:pPr>
  </w:style>
  <w:style w:type="character" w:styleId="nfase">
    <w:name w:val="Emphasis"/>
    <w:basedOn w:val="Fontepargpadro"/>
    <w:uiPriority w:val="20"/>
    <w:qFormat/>
    <w:rsid w:val="00655D67"/>
    <w:rPr>
      <w:i/>
      <w:iCs/>
    </w:rPr>
  </w:style>
  <w:style w:type="character" w:customStyle="1" w:styleId="MenoPendente1">
    <w:name w:val="Menção Pendente1"/>
    <w:basedOn w:val="Fontepargpadro"/>
    <w:uiPriority w:val="99"/>
    <w:semiHidden/>
    <w:unhideWhenUsed/>
    <w:rsid w:val="00655D67"/>
    <w:rPr>
      <w:color w:val="605E5C"/>
      <w:shd w:val="clear" w:color="auto" w:fill="E1DFDD"/>
    </w:rPr>
  </w:style>
  <w:style w:type="character" w:customStyle="1" w:styleId="truncate">
    <w:name w:val="truncate"/>
    <w:basedOn w:val="Fontepargpadro"/>
    <w:rsid w:val="00237CB6"/>
  </w:style>
  <w:style w:type="paragraph" w:customStyle="1" w:styleId="referenceitem">
    <w:name w:val="referenceitem"/>
    <w:basedOn w:val="Normal"/>
    <w:rsid w:val="005324DF"/>
    <w:pPr>
      <w:numPr>
        <w:numId w:val="23"/>
      </w:numPr>
      <w:tabs>
        <w:tab w:val="clear" w:pos="7100"/>
      </w:tabs>
      <w:overflowPunct w:val="0"/>
      <w:autoSpaceDE w:val="0"/>
      <w:autoSpaceDN w:val="0"/>
      <w:adjustRightInd w:val="0"/>
      <w:spacing w:line="220" w:lineRule="atLeast"/>
      <w:textAlignment w:val="baseline"/>
    </w:pPr>
    <w:rPr>
      <w:rFonts w:ascii="Times New Roman" w:hAnsi="Times New Roman"/>
      <w:lang w:val="en-US"/>
    </w:rPr>
  </w:style>
  <w:style w:type="numbering" w:customStyle="1" w:styleId="referencelist">
    <w:name w:val="referencelist"/>
    <w:basedOn w:val="Semlista"/>
    <w:semiHidden/>
    <w:rsid w:val="005324DF"/>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01954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rtigos\AIDIC\dataset_big_data_AIDIC.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rtigos\AIDIC\dataset_big_data_AID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COKE RATE</a:t>
            </a:r>
          </a:p>
        </c:rich>
      </c:tx>
      <c:overlay val="0"/>
      <c:spPr>
        <a:noFill/>
        <a:ln>
          <a:noFill/>
        </a:ln>
        <a:effectLst/>
      </c:spPr>
    </c:title>
    <c:autoTitleDeleted val="0"/>
    <c:plotArea>
      <c:layout/>
      <c:scatterChart>
        <c:scatterStyle val="lineMarker"/>
        <c:varyColors val="0"/>
        <c:ser>
          <c:idx val="0"/>
          <c:order val="0"/>
          <c:tx>
            <c:strRef>
              <c:f>Planilha2!$B$1</c:f>
              <c:strCache>
                <c:ptCount val="1"/>
                <c:pt idx="0">
                  <c:v>NEURAL_COKE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olid"/>
              </a:ln>
              <a:effectLst/>
            </c:spPr>
            <c:trendlineType val="linear"/>
            <c:intercept val="0"/>
            <c:dispRSqr val="1"/>
            <c:dispEq val="0"/>
            <c:trendlineLbl>
              <c:layout>
                <c:manualLayout>
                  <c:x val="-0.62752066685737284"/>
                  <c:y val="-2.3564814814814816E-2"/>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rendlineLbl>
          </c:trendline>
          <c:xVal>
            <c:numRef>
              <c:f>Planilha2!$A$2:$A$1001</c:f>
              <c:numCache>
                <c:formatCode>0.0</c:formatCode>
                <c:ptCount val="1000"/>
                <c:pt idx="0">
                  <c:v>325.55799999999999</c:v>
                </c:pt>
                <c:pt idx="1">
                  <c:v>312.36500000000001</c:v>
                </c:pt>
                <c:pt idx="2">
                  <c:v>316.27100000000002</c:v>
                </c:pt>
                <c:pt idx="3">
                  <c:v>324.42700000000002</c:v>
                </c:pt>
                <c:pt idx="4">
                  <c:v>324.70100000000002</c:v>
                </c:pt>
                <c:pt idx="5">
                  <c:v>327.822</c:v>
                </c:pt>
                <c:pt idx="6">
                  <c:v>321.73500000000001</c:v>
                </c:pt>
                <c:pt idx="7">
                  <c:v>324.52699999999999</c:v>
                </c:pt>
                <c:pt idx="8">
                  <c:v>329.23899999999998</c:v>
                </c:pt>
                <c:pt idx="9">
                  <c:v>326.20100000000002</c:v>
                </c:pt>
                <c:pt idx="10">
                  <c:v>324.16199999999998</c:v>
                </c:pt>
                <c:pt idx="11">
                  <c:v>326.298</c:v>
                </c:pt>
                <c:pt idx="12">
                  <c:v>325.32</c:v>
                </c:pt>
                <c:pt idx="13">
                  <c:v>359.93</c:v>
                </c:pt>
                <c:pt idx="14">
                  <c:v>335.19600000000003</c:v>
                </c:pt>
                <c:pt idx="15">
                  <c:v>332.11500000000001</c:v>
                </c:pt>
                <c:pt idx="16">
                  <c:v>333.09899999999999</c:v>
                </c:pt>
                <c:pt idx="17">
                  <c:v>326.48099999999999</c:v>
                </c:pt>
                <c:pt idx="18">
                  <c:v>327.916</c:v>
                </c:pt>
                <c:pt idx="19">
                  <c:v>330.10300000000001</c:v>
                </c:pt>
                <c:pt idx="20">
                  <c:v>323.46899999999999</c:v>
                </c:pt>
                <c:pt idx="21">
                  <c:v>325.11500000000001</c:v>
                </c:pt>
                <c:pt idx="22">
                  <c:v>331.01499999999999</c:v>
                </c:pt>
                <c:pt idx="23">
                  <c:v>330.61599999999999</c:v>
                </c:pt>
                <c:pt idx="24">
                  <c:v>323.74099999999999</c:v>
                </c:pt>
                <c:pt idx="25">
                  <c:v>328.702</c:v>
                </c:pt>
                <c:pt idx="26">
                  <c:v>324.41000000000003</c:v>
                </c:pt>
                <c:pt idx="27">
                  <c:v>321.17399999999998</c:v>
                </c:pt>
                <c:pt idx="28">
                  <c:v>325.29700000000003</c:v>
                </c:pt>
                <c:pt idx="29">
                  <c:v>328.14</c:v>
                </c:pt>
                <c:pt idx="30">
                  <c:v>325.88299999999998</c:v>
                </c:pt>
                <c:pt idx="31">
                  <c:v>326.58300000000003</c:v>
                </c:pt>
                <c:pt idx="32">
                  <c:v>323.05399999999997</c:v>
                </c:pt>
                <c:pt idx="33">
                  <c:v>330.16300000000001</c:v>
                </c:pt>
                <c:pt idx="34">
                  <c:v>395.351</c:v>
                </c:pt>
                <c:pt idx="35">
                  <c:v>330.77300000000002</c:v>
                </c:pt>
                <c:pt idx="36">
                  <c:v>328.43299999999999</c:v>
                </c:pt>
                <c:pt idx="37">
                  <c:v>323.32799999999997</c:v>
                </c:pt>
                <c:pt idx="38">
                  <c:v>317.92</c:v>
                </c:pt>
                <c:pt idx="39">
                  <c:v>323.60599999999999</c:v>
                </c:pt>
                <c:pt idx="40">
                  <c:v>318.36900000000003</c:v>
                </c:pt>
                <c:pt idx="41">
                  <c:v>325.60700000000003</c:v>
                </c:pt>
                <c:pt idx="42">
                  <c:v>317.44</c:v>
                </c:pt>
                <c:pt idx="43">
                  <c:v>317.88499999999999</c:v>
                </c:pt>
                <c:pt idx="44">
                  <c:v>327.39800000000002</c:v>
                </c:pt>
                <c:pt idx="45">
                  <c:v>329.21600000000001</c:v>
                </c:pt>
                <c:pt idx="46">
                  <c:v>331.505</c:v>
                </c:pt>
                <c:pt idx="47">
                  <c:v>369.029</c:v>
                </c:pt>
                <c:pt idx="48">
                  <c:v>348.39400000000001</c:v>
                </c:pt>
                <c:pt idx="49">
                  <c:v>341.13099999999997</c:v>
                </c:pt>
                <c:pt idx="50">
                  <c:v>330.31200000000001</c:v>
                </c:pt>
                <c:pt idx="51">
                  <c:v>336.96499999999997</c:v>
                </c:pt>
                <c:pt idx="52">
                  <c:v>341.553</c:v>
                </c:pt>
                <c:pt idx="53">
                  <c:v>330.95400000000001</c:v>
                </c:pt>
                <c:pt idx="54">
                  <c:v>339.685</c:v>
                </c:pt>
                <c:pt idx="55">
                  <c:v>326.36200000000002</c:v>
                </c:pt>
                <c:pt idx="56">
                  <c:v>327.27300000000002</c:v>
                </c:pt>
                <c:pt idx="57">
                  <c:v>330.12400000000002</c:v>
                </c:pt>
                <c:pt idx="58">
                  <c:v>331.88099999999997</c:v>
                </c:pt>
                <c:pt idx="59">
                  <c:v>322.83600000000001</c:v>
                </c:pt>
                <c:pt idx="60">
                  <c:v>380.584</c:v>
                </c:pt>
                <c:pt idx="61">
                  <c:v>342.59</c:v>
                </c:pt>
                <c:pt idx="62">
                  <c:v>332.13200000000001</c:v>
                </c:pt>
                <c:pt idx="63">
                  <c:v>326.774</c:v>
                </c:pt>
                <c:pt idx="64">
                  <c:v>334.42700000000002</c:v>
                </c:pt>
                <c:pt idx="65">
                  <c:v>320.10500000000002</c:v>
                </c:pt>
                <c:pt idx="66">
                  <c:v>322.80900000000003</c:v>
                </c:pt>
                <c:pt idx="67">
                  <c:v>315.44</c:v>
                </c:pt>
                <c:pt idx="68">
                  <c:v>322.90899999999999</c:v>
                </c:pt>
                <c:pt idx="69">
                  <c:v>315.01499999999999</c:v>
                </c:pt>
                <c:pt idx="70">
                  <c:v>315.488</c:v>
                </c:pt>
                <c:pt idx="71">
                  <c:v>320.06799999999998</c:v>
                </c:pt>
                <c:pt idx="72">
                  <c:v>317.96699999999998</c:v>
                </c:pt>
                <c:pt idx="73">
                  <c:v>314.89400000000001</c:v>
                </c:pt>
                <c:pt idx="74">
                  <c:v>321.53199999999998</c:v>
                </c:pt>
                <c:pt idx="75">
                  <c:v>316.12</c:v>
                </c:pt>
                <c:pt idx="76">
                  <c:v>330.30700000000002</c:v>
                </c:pt>
                <c:pt idx="77">
                  <c:v>323.99799999999999</c:v>
                </c:pt>
                <c:pt idx="78">
                  <c:v>317.392</c:v>
                </c:pt>
                <c:pt idx="79">
                  <c:v>315.00200000000001</c:v>
                </c:pt>
                <c:pt idx="80">
                  <c:v>322.84399999999999</c:v>
                </c:pt>
                <c:pt idx="81">
                  <c:v>326.91800000000001</c:v>
                </c:pt>
                <c:pt idx="82">
                  <c:v>317.61599999999999</c:v>
                </c:pt>
                <c:pt idx="83">
                  <c:v>316.42599999999999</c:v>
                </c:pt>
                <c:pt idx="84">
                  <c:v>306.76400000000001</c:v>
                </c:pt>
                <c:pt idx="85">
                  <c:v>306.13400000000001</c:v>
                </c:pt>
                <c:pt idx="86">
                  <c:v>309.40899999999999</c:v>
                </c:pt>
                <c:pt idx="87">
                  <c:v>303.79199999999997</c:v>
                </c:pt>
                <c:pt idx="88">
                  <c:v>322.44400000000002</c:v>
                </c:pt>
                <c:pt idx="89">
                  <c:v>319.26799999999997</c:v>
                </c:pt>
                <c:pt idx="90">
                  <c:v>315.005</c:v>
                </c:pt>
                <c:pt idx="91">
                  <c:v>309.65699999999998</c:v>
                </c:pt>
                <c:pt idx="92">
                  <c:v>310.262</c:v>
                </c:pt>
                <c:pt idx="93">
                  <c:v>311.77699999999999</c:v>
                </c:pt>
                <c:pt idx="94">
                  <c:v>315.8</c:v>
                </c:pt>
                <c:pt idx="95">
                  <c:v>317.45600000000002</c:v>
                </c:pt>
                <c:pt idx="96">
                  <c:v>319.048</c:v>
                </c:pt>
                <c:pt idx="97">
                  <c:v>323.98899999999998</c:v>
                </c:pt>
                <c:pt idx="98">
                  <c:v>311.702</c:v>
                </c:pt>
                <c:pt idx="99">
                  <c:v>305.26400000000001</c:v>
                </c:pt>
                <c:pt idx="100">
                  <c:v>306.29500000000002</c:v>
                </c:pt>
                <c:pt idx="101">
                  <c:v>305.05099999999999</c:v>
                </c:pt>
                <c:pt idx="102">
                  <c:v>303.96800000000002</c:v>
                </c:pt>
                <c:pt idx="103">
                  <c:v>309.17399999999998</c:v>
                </c:pt>
                <c:pt idx="104">
                  <c:v>312.76600000000002</c:v>
                </c:pt>
                <c:pt idx="105">
                  <c:v>310.62700000000001</c:v>
                </c:pt>
                <c:pt idx="106">
                  <c:v>308.142</c:v>
                </c:pt>
                <c:pt idx="107">
                  <c:v>308.423</c:v>
                </c:pt>
                <c:pt idx="108">
                  <c:v>311.60599999999999</c:v>
                </c:pt>
                <c:pt idx="109">
                  <c:v>310.94200000000001</c:v>
                </c:pt>
                <c:pt idx="110">
                  <c:v>309.51600000000002</c:v>
                </c:pt>
                <c:pt idx="111">
                  <c:v>315.64499999999998</c:v>
                </c:pt>
                <c:pt idx="112">
                  <c:v>311.02699999999999</c:v>
                </c:pt>
                <c:pt idx="113">
                  <c:v>306.07</c:v>
                </c:pt>
                <c:pt idx="114">
                  <c:v>338.62900000000002</c:v>
                </c:pt>
                <c:pt idx="115">
                  <c:v>335.25099999999998</c:v>
                </c:pt>
                <c:pt idx="116">
                  <c:v>323.85300000000001</c:v>
                </c:pt>
                <c:pt idx="117">
                  <c:v>317.678</c:v>
                </c:pt>
                <c:pt idx="118">
                  <c:v>311.48700000000002</c:v>
                </c:pt>
                <c:pt idx="119">
                  <c:v>315.13</c:v>
                </c:pt>
                <c:pt idx="120">
                  <c:v>315.346</c:v>
                </c:pt>
                <c:pt idx="121">
                  <c:v>315.28300000000002</c:v>
                </c:pt>
                <c:pt idx="122">
                  <c:v>311.08699999999999</c:v>
                </c:pt>
                <c:pt idx="123">
                  <c:v>310.33800000000002</c:v>
                </c:pt>
                <c:pt idx="124">
                  <c:v>311.24299999999999</c:v>
                </c:pt>
                <c:pt idx="125">
                  <c:v>308.36500000000001</c:v>
                </c:pt>
                <c:pt idx="126">
                  <c:v>311.47300000000001</c:v>
                </c:pt>
                <c:pt idx="127">
                  <c:v>307.75400000000002</c:v>
                </c:pt>
                <c:pt idx="128">
                  <c:v>302.09500000000003</c:v>
                </c:pt>
                <c:pt idx="129">
                  <c:v>312.98099999999999</c:v>
                </c:pt>
                <c:pt idx="130">
                  <c:v>322.38900000000001</c:v>
                </c:pt>
                <c:pt idx="131">
                  <c:v>318.24299999999999</c:v>
                </c:pt>
                <c:pt idx="132">
                  <c:v>310.25099999999998</c:v>
                </c:pt>
                <c:pt idx="133">
                  <c:v>310.12599999999998</c:v>
                </c:pt>
                <c:pt idx="134">
                  <c:v>311.38499999999999</c:v>
                </c:pt>
                <c:pt idx="135">
                  <c:v>343.42599999999999</c:v>
                </c:pt>
                <c:pt idx="136">
                  <c:v>318.49400000000003</c:v>
                </c:pt>
                <c:pt idx="137">
                  <c:v>339.66800000000001</c:v>
                </c:pt>
                <c:pt idx="138">
                  <c:v>433.428</c:v>
                </c:pt>
                <c:pt idx="139">
                  <c:v>396.69299999999998</c:v>
                </c:pt>
                <c:pt idx="140">
                  <c:v>356.10899999999998</c:v>
                </c:pt>
                <c:pt idx="141">
                  <c:v>322.09899999999999</c:v>
                </c:pt>
                <c:pt idx="142">
                  <c:v>323.33600000000001</c:v>
                </c:pt>
                <c:pt idx="143">
                  <c:v>328.97399999999999</c:v>
                </c:pt>
                <c:pt idx="144">
                  <c:v>317.214</c:v>
                </c:pt>
                <c:pt idx="145">
                  <c:v>325.62599999999998</c:v>
                </c:pt>
                <c:pt idx="146">
                  <c:v>354.56099999999998</c:v>
                </c:pt>
                <c:pt idx="147">
                  <c:v>387.73700000000002</c:v>
                </c:pt>
                <c:pt idx="148">
                  <c:v>333.67</c:v>
                </c:pt>
                <c:pt idx="149">
                  <c:v>331.23099999999999</c:v>
                </c:pt>
                <c:pt idx="150">
                  <c:v>329.65300000000002</c:v>
                </c:pt>
                <c:pt idx="151">
                  <c:v>328.33199999999999</c:v>
                </c:pt>
                <c:pt idx="152">
                  <c:v>331.56400000000002</c:v>
                </c:pt>
                <c:pt idx="153">
                  <c:v>336.15100000000001</c:v>
                </c:pt>
                <c:pt idx="154">
                  <c:v>329.79300000000001</c:v>
                </c:pt>
                <c:pt idx="155">
                  <c:v>322.89499999999998</c:v>
                </c:pt>
                <c:pt idx="156">
                  <c:v>322.22800000000001</c:v>
                </c:pt>
                <c:pt idx="157">
                  <c:v>326.959</c:v>
                </c:pt>
                <c:pt idx="158">
                  <c:v>322.34899999999999</c:v>
                </c:pt>
                <c:pt idx="159">
                  <c:v>320.86099999999999</c:v>
                </c:pt>
                <c:pt idx="160">
                  <c:v>318.10500000000002</c:v>
                </c:pt>
                <c:pt idx="161">
                  <c:v>319.14299999999997</c:v>
                </c:pt>
                <c:pt idx="162">
                  <c:v>332.101</c:v>
                </c:pt>
                <c:pt idx="163">
                  <c:v>330.93299999999999</c:v>
                </c:pt>
                <c:pt idx="164">
                  <c:v>343.15100000000001</c:v>
                </c:pt>
                <c:pt idx="165">
                  <c:v>325.24799999999999</c:v>
                </c:pt>
                <c:pt idx="166">
                  <c:v>323.733</c:v>
                </c:pt>
                <c:pt idx="167">
                  <c:v>316.14100000000002</c:v>
                </c:pt>
                <c:pt idx="168">
                  <c:v>317.98899999999998</c:v>
                </c:pt>
                <c:pt idx="169">
                  <c:v>317.36599999999999</c:v>
                </c:pt>
                <c:pt idx="170">
                  <c:v>311.59899999999999</c:v>
                </c:pt>
                <c:pt idx="171">
                  <c:v>322.94299999999998</c:v>
                </c:pt>
                <c:pt idx="172">
                  <c:v>323.74900000000002</c:v>
                </c:pt>
                <c:pt idx="173">
                  <c:v>336.50799999999998</c:v>
                </c:pt>
                <c:pt idx="174">
                  <c:v>319.83100000000002</c:v>
                </c:pt>
                <c:pt idx="175">
                  <c:v>322.45800000000003</c:v>
                </c:pt>
                <c:pt idx="176">
                  <c:v>313.63400000000001</c:v>
                </c:pt>
                <c:pt idx="177">
                  <c:v>327.42500000000001</c:v>
                </c:pt>
                <c:pt idx="178">
                  <c:v>329.91399999999999</c:v>
                </c:pt>
                <c:pt idx="179">
                  <c:v>323.07299999999998</c:v>
                </c:pt>
                <c:pt idx="180">
                  <c:v>318.81700000000001</c:v>
                </c:pt>
                <c:pt idx="181">
                  <c:v>324.60700000000003</c:v>
                </c:pt>
                <c:pt idx="182">
                  <c:v>323.93799999999999</c:v>
                </c:pt>
                <c:pt idx="183">
                  <c:v>317.44499999999999</c:v>
                </c:pt>
                <c:pt idx="184">
                  <c:v>326.31599999999997</c:v>
                </c:pt>
                <c:pt idx="185">
                  <c:v>306.39600000000002</c:v>
                </c:pt>
                <c:pt idx="186">
                  <c:v>320.49799999999999</c:v>
                </c:pt>
                <c:pt idx="187">
                  <c:v>313.40100000000001</c:v>
                </c:pt>
                <c:pt idx="188">
                  <c:v>318.97800000000001</c:v>
                </c:pt>
                <c:pt idx="189">
                  <c:v>334.43344240118103</c:v>
                </c:pt>
                <c:pt idx="190">
                  <c:v>314.92099999999999</c:v>
                </c:pt>
                <c:pt idx="191">
                  <c:v>345.18900000000002</c:v>
                </c:pt>
                <c:pt idx="192">
                  <c:v>329.66699999999997</c:v>
                </c:pt>
                <c:pt idx="193">
                  <c:v>314.28800000000001</c:v>
                </c:pt>
                <c:pt idx="194">
                  <c:v>319.202</c:v>
                </c:pt>
                <c:pt idx="195">
                  <c:v>329.05500000000001</c:v>
                </c:pt>
                <c:pt idx="196">
                  <c:v>320.25</c:v>
                </c:pt>
                <c:pt idx="197">
                  <c:v>316.661</c:v>
                </c:pt>
                <c:pt idx="198">
                  <c:v>316.06900000000002</c:v>
                </c:pt>
                <c:pt idx="199">
                  <c:v>312.834</c:v>
                </c:pt>
                <c:pt idx="200">
                  <c:v>314.91699999999997</c:v>
                </c:pt>
                <c:pt idx="201">
                  <c:v>314.91699999999997</c:v>
                </c:pt>
                <c:pt idx="202">
                  <c:v>309.65100000000001</c:v>
                </c:pt>
                <c:pt idx="203">
                  <c:v>307.35000000000002</c:v>
                </c:pt>
                <c:pt idx="204">
                  <c:v>313.50599999999997</c:v>
                </c:pt>
                <c:pt idx="205">
                  <c:v>308.01499999999999</c:v>
                </c:pt>
                <c:pt idx="206">
                  <c:v>313.43200000000002</c:v>
                </c:pt>
                <c:pt idx="207">
                  <c:v>308.16500000000002</c:v>
                </c:pt>
                <c:pt idx="208">
                  <c:v>315.94799999999998</c:v>
                </c:pt>
                <c:pt idx="209">
                  <c:v>315.94799999999998</c:v>
                </c:pt>
                <c:pt idx="210">
                  <c:v>310.935</c:v>
                </c:pt>
                <c:pt idx="211">
                  <c:v>310.863</c:v>
                </c:pt>
                <c:pt idx="212">
                  <c:v>311.05599999999998</c:v>
                </c:pt>
                <c:pt idx="213">
                  <c:v>310.02600000000001</c:v>
                </c:pt>
                <c:pt idx="214">
                  <c:v>302.08199999999999</c:v>
                </c:pt>
                <c:pt idx="215">
                  <c:v>317.53800000000001</c:v>
                </c:pt>
                <c:pt idx="216">
                  <c:v>308.91199999999998</c:v>
                </c:pt>
                <c:pt idx="217">
                  <c:v>308.80599999999998</c:v>
                </c:pt>
                <c:pt idx="218">
                  <c:v>305.19299999999998</c:v>
                </c:pt>
                <c:pt idx="219">
                  <c:v>301.73599999999999</c:v>
                </c:pt>
                <c:pt idx="220">
                  <c:v>297.37900000000002</c:v>
                </c:pt>
                <c:pt idx="221">
                  <c:v>302.64600000000002</c:v>
                </c:pt>
                <c:pt idx="222">
                  <c:v>302.71899999999999</c:v>
                </c:pt>
                <c:pt idx="223">
                  <c:v>312.80040021008421</c:v>
                </c:pt>
                <c:pt idx="224">
                  <c:v>312.80040021008421</c:v>
                </c:pt>
                <c:pt idx="225">
                  <c:v>312.80040021008421</c:v>
                </c:pt>
                <c:pt idx="226">
                  <c:v>312.80040021008421</c:v>
                </c:pt>
                <c:pt idx="227">
                  <c:v>312.80040021008421</c:v>
                </c:pt>
                <c:pt idx="228">
                  <c:v>312.80040021008421</c:v>
                </c:pt>
                <c:pt idx="229">
                  <c:v>312.80040021008421</c:v>
                </c:pt>
                <c:pt idx="230">
                  <c:v>312.80040021008421</c:v>
                </c:pt>
                <c:pt idx="231">
                  <c:v>312.80040021008421</c:v>
                </c:pt>
                <c:pt idx="232">
                  <c:v>312.80040021008421</c:v>
                </c:pt>
                <c:pt idx="233">
                  <c:v>312.80040021008421</c:v>
                </c:pt>
                <c:pt idx="234">
                  <c:v>312.80040021008421</c:v>
                </c:pt>
                <c:pt idx="235">
                  <c:v>312.80040021008421</c:v>
                </c:pt>
                <c:pt idx="236">
                  <c:v>312.80040021008421</c:v>
                </c:pt>
                <c:pt idx="237">
                  <c:v>312.80040021008421</c:v>
                </c:pt>
                <c:pt idx="238">
                  <c:v>312.80040021008421</c:v>
                </c:pt>
                <c:pt idx="239">
                  <c:v>312.80040021008421</c:v>
                </c:pt>
                <c:pt idx="240">
                  <c:v>312.80040021008421</c:v>
                </c:pt>
                <c:pt idx="241">
                  <c:v>312.80040021008421</c:v>
                </c:pt>
                <c:pt idx="242">
                  <c:v>312.80040021008421</c:v>
                </c:pt>
                <c:pt idx="243">
                  <c:v>312.80040021008421</c:v>
                </c:pt>
                <c:pt idx="244">
                  <c:v>312.80040021008421</c:v>
                </c:pt>
                <c:pt idx="245">
                  <c:v>312.80040021008421</c:v>
                </c:pt>
                <c:pt idx="246">
                  <c:v>312.80040021008421</c:v>
                </c:pt>
                <c:pt idx="247">
                  <c:v>312.80040021008421</c:v>
                </c:pt>
                <c:pt idx="248">
                  <c:v>312.80040021008421</c:v>
                </c:pt>
                <c:pt idx="249">
                  <c:v>312.80040021008421</c:v>
                </c:pt>
                <c:pt idx="250">
                  <c:v>312.80040021008421</c:v>
                </c:pt>
                <c:pt idx="251">
                  <c:v>312.80040021008421</c:v>
                </c:pt>
                <c:pt idx="252">
                  <c:v>312.80040021008421</c:v>
                </c:pt>
                <c:pt idx="253">
                  <c:v>312.80040021008421</c:v>
                </c:pt>
                <c:pt idx="254">
                  <c:v>312.80040021008421</c:v>
                </c:pt>
                <c:pt idx="255">
                  <c:v>312.80040021008421</c:v>
                </c:pt>
                <c:pt idx="256">
                  <c:v>312.80040021008421</c:v>
                </c:pt>
                <c:pt idx="257">
                  <c:v>312.80040021008421</c:v>
                </c:pt>
                <c:pt idx="258">
                  <c:v>312.80040021008421</c:v>
                </c:pt>
                <c:pt idx="259">
                  <c:v>312.80040021008421</c:v>
                </c:pt>
                <c:pt idx="260">
                  <c:v>312.80040021008421</c:v>
                </c:pt>
                <c:pt idx="261">
                  <c:v>312.80040021008421</c:v>
                </c:pt>
                <c:pt idx="262">
                  <c:v>312.80040021008421</c:v>
                </c:pt>
                <c:pt idx="263">
                  <c:v>312.80040021008421</c:v>
                </c:pt>
                <c:pt idx="264">
                  <c:v>312.80040021008421</c:v>
                </c:pt>
                <c:pt idx="265">
                  <c:v>312.80040021008421</c:v>
                </c:pt>
                <c:pt idx="266">
                  <c:v>312.80040021008421</c:v>
                </c:pt>
                <c:pt idx="267">
                  <c:v>312.80040021008421</c:v>
                </c:pt>
                <c:pt idx="268">
                  <c:v>312.80040021008421</c:v>
                </c:pt>
                <c:pt idx="269">
                  <c:v>295.76900000000001</c:v>
                </c:pt>
                <c:pt idx="270">
                  <c:v>296.01600000000002</c:v>
                </c:pt>
                <c:pt idx="271">
                  <c:v>304.71899999999999</c:v>
                </c:pt>
                <c:pt idx="272">
                  <c:v>303.25299999999999</c:v>
                </c:pt>
                <c:pt idx="273">
                  <c:v>303.03199999999998</c:v>
                </c:pt>
                <c:pt idx="274">
                  <c:v>313.91300000000001</c:v>
                </c:pt>
                <c:pt idx="275">
                  <c:v>302.08300000000003</c:v>
                </c:pt>
                <c:pt idx="276">
                  <c:v>302.51299999999998</c:v>
                </c:pt>
                <c:pt idx="277">
                  <c:v>303.31799999999998</c:v>
                </c:pt>
                <c:pt idx="278">
                  <c:v>306.85500000000002</c:v>
                </c:pt>
                <c:pt idx="279">
                  <c:v>312.322</c:v>
                </c:pt>
                <c:pt idx="280">
                  <c:v>303.29700000000003</c:v>
                </c:pt>
                <c:pt idx="281">
                  <c:v>306.541</c:v>
                </c:pt>
                <c:pt idx="282">
                  <c:v>306.59300000000002</c:v>
                </c:pt>
                <c:pt idx="283">
                  <c:v>301.10700000000003</c:v>
                </c:pt>
                <c:pt idx="284">
                  <c:v>300.233</c:v>
                </c:pt>
                <c:pt idx="285">
                  <c:v>300.18</c:v>
                </c:pt>
                <c:pt idx="286">
                  <c:v>298.91500000000002</c:v>
                </c:pt>
                <c:pt idx="287">
                  <c:v>306.048</c:v>
                </c:pt>
                <c:pt idx="288">
                  <c:v>305.03199999999998</c:v>
                </c:pt>
                <c:pt idx="289">
                  <c:v>305.15699999999998</c:v>
                </c:pt>
                <c:pt idx="290">
                  <c:v>300.363</c:v>
                </c:pt>
                <c:pt idx="291">
                  <c:v>294.99900000000002</c:v>
                </c:pt>
                <c:pt idx="292">
                  <c:v>293.995</c:v>
                </c:pt>
                <c:pt idx="293">
                  <c:v>292.31200000000001</c:v>
                </c:pt>
                <c:pt idx="294">
                  <c:v>290.096</c:v>
                </c:pt>
                <c:pt idx="295">
                  <c:v>298.57600000000002</c:v>
                </c:pt>
                <c:pt idx="296">
                  <c:v>296.8</c:v>
                </c:pt>
                <c:pt idx="297">
                  <c:v>302.97699999999998</c:v>
                </c:pt>
                <c:pt idx="298">
                  <c:v>298.459</c:v>
                </c:pt>
                <c:pt idx="299">
                  <c:v>323.17599999999999</c:v>
                </c:pt>
                <c:pt idx="300">
                  <c:v>303.33</c:v>
                </c:pt>
                <c:pt idx="301">
                  <c:v>300.09899999999999</c:v>
                </c:pt>
                <c:pt idx="302">
                  <c:v>299.36399999999998</c:v>
                </c:pt>
                <c:pt idx="303">
                  <c:v>303.82400000000001</c:v>
                </c:pt>
                <c:pt idx="304">
                  <c:v>300.51299999999998</c:v>
                </c:pt>
                <c:pt idx="305">
                  <c:v>312.80040021008421</c:v>
                </c:pt>
                <c:pt idx="306">
                  <c:v>296.25299999999999</c:v>
                </c:pt>
                <c:pt idx="307">
                  <c:v>301.50900000000001</c:v>
                </c:pt>
                <c:pt idx="308">
                  <c:v>296.536</c:v>
                </c:pt>
                <c:pt idx="309">
                  <c:v>294.91899999999998</c:v>
                </c:pt>
                <c:pt idx="310">
                  <c:v>294.86200000000002</c:v>
                </c:pt>
                <c:pt idx="311">
                  <c:v>295.697</c:v>
                </c:pt>
                <c:pt idx="312">
                  <c:v>292.09399999999999</c:v>
                </c:pt>
                <c:pt idx="313">
                  <c:v>296.089</c:v>
                </c:pt>
                <c:pt idx="314">
                  <c:v>297.30399999999997</c:v>
                </c:pt>
                <c:pt idx="315">
                  <c:v>297.35899999999998</c:v>
                </c:pt>
                <c:pt idx="316">
                  <c:v>297.31</c:v>
                </c:pt>
                <c:pt idx="317">
                  <c:v>296.18400000000003</c:v>
                </c:pt>
                <c:pt idx="318">
                  <c:v>295.916</c:v>
                </c:pt>
                <c:pt idx="319">
                  <c:v>299.48700000000002</c:v>
                </c:pt>
                <c:pt idx="320">
                  <c:v>295.39299999999997</c:v>
                </c:pt>
                <c:pt idx="321">
                  <c:v>302.98</c:v>
                </c:pt>
                <c:pt idx="322">
                  <c:v>297.745</c:v>
                </c:pt>
                <c:pt idx="323">
                  <c:v>296.20100000000002</c:v>
                </c:pt>
                <c:pt idx="324">
                  <c:v>301.29300000000001</c:v>
                </c:pt>
                <c:pt idx="325">
                  <c:v>311.98399999999998</c:v>
                </c:pt>
                <c:pt idx="326">
                  <c:v>310.08800000000002</c:v>
                </c:pt>
                <c:pt idx="327">
                  <c:v>316.20699999999999</c:v>
                </c:pt>
                <c:pt idx="328">
                  <c:v>327.64699999999999</c:v>
                </c:pt>
                <c:pt idx="329">
                  <c:v>298.37400000000002</c:v>
                </c:pt>
                <c:pt idx="330">
                  <c:v>303.78500000000003</c:v>
                </c:pt>
                <c:pt idx="331">
                  <c:v>308.834</c:v>
                </c:pt>
                <c:pt idx="332">
                  <c:v>354.27800000000002</c:v>
                </c:pt>
                <c:pt idx="333">
                  <c:v>335.77699999999999</c:v>
                </c:pt>
                <c:pt idx="334">
                  <c:v>332.46800000000002</c:v>
                </c:pt>
                <c:pt idx="335">
                  <c:v>331.19799999999998</c:v>
                </c:pt>
                <c:pt idx="336">
                  <c:v>330.70600000000002</c:v>
                </c:pt>
                <c:pt idx="337">
                  <c:v>324.14999999999998</c:v>
                </c:pt>
                <c:pt idx="338">
                  <c:v>314.72800000000001</c:v>
                </c:pt>
                <c:pt idx="339">
                  <c:v>311.005</c:v>
                </c:pt>
                <c:pt idx="340">
                  <c:v>318.05</c:v>
                </c:pt>
                <c:pt idx="341">
                  <c:v>330.38799999999998</c:v>
                </c:pt>
                <c:pt idx="342">
                  <c:v>318.60399999999998</c:v>
                </c:pt>
                <c:pt idx="343">
                  <c:v>313.98599999999999</c:v>
                </c:pt>
                <c:pt idx="344">
                  <c:v>315.45699999999999</c:v>
                </c:pt>
                <c:pt idx="345">
                  <c:v>309.58499999999998</c:v>
                </c:pt>
                <c:pt idx="346">
                  <c:v>308.13200000000001</c:v>
                </c:pt>
                <c:pt idx="347">
                  <c:v>307.613</c:v>
                </c:pt>
                <c:pt idx="348">
                  <c:v>321.01499999999999</c:v>
                </c:pt>
                <c:pt idx="349">
                  <c:v>352.815</c:v>
                </c:pt>
                <c:pt idx="350">
                  <c:v>314.536</c:v>
                </c:pt>
                <c:pt idx="351">
                  <c:v>315.58499999999998</c:v>
                </c:pt>
                <c:pt idx="352">
                  <c:v>314.73099999999999</c:v>
                </c:pt>
                <c:pt idx="353">
                  <c:v>396.07900000000001</c:v>
                </c:pt>
                <c:pt idx="354">
                  <c:v>335.55700000000002</c:v>
                </c:pt>
                <c:pt idx="355">
                  <c:v>323.99099999999999</c:v>
                </c:pt>
                <c:pt idx="356">
                  <c:v>310.39299999999997</c:v>
                </c:pt>
                <c:pt idx="357">
                  <c:v>303.274</c:v>
                </c:pt>
                <c:pt idx="358">
                  <c:v>316.08100000000002</c:v>
                </c:pt>
                <c:pt idx="359">
                  <c:v>307.863</c:v>
                </c:pt>
                <c:pt idx="360">
                  <c:v>313.84300000000002</c:v>
                </c:pt>
                <c:pt idx="361">
                  <c:v>310.57</c:v>
                </c:pt>
                <c:pt idx="362">
                  <c:v>304.60000000000002</c:v>
                </c:pt>
                <c:pt idx="363">
                  <c:v>301.995</c:v>
                </c:pt>
                <c:pt idx="364">
                  <c:v>299.23899999999998</c:v>
                </c:pt>
                <c:pt idx="365">
                  <c:v>296.28300000000002</c:v>
                </c:pt>
                <c:pt idx="366">
                  <c:v>298.959</c:v>
                </c:pt>
                <c:pt idx="367">
                  <c:v>293.62099999999998</c:v>
                </c:pt>
                <c:pt idx="368">
                  <c:v>302.541</c:v>
                </c:pt>
                <c:pt idx="369">
                  <c:v>294.863</c:v>
                </c:pt>
                <c:pt idx="370">
                  <c:v>292.18700000000001</c:v>
                </c:pt>
                <c:pt idx="371">
                  <c:v>288.79300000000001</c:v>
                </c:pt>
                <c:pt idx="372">
                  <c:v>287.56599999999997</c:v>
                </c:pt>
                <c:pt idx="373">
                  <c:v>291.18299999999999</c:v>
                </c:pt>
                <c:pt idx="374">
                  <c:v>286.512</c:v>
                </c:pt>
                <c:pt idx="375">
                  <c:v>279.84899999999999</c:v>
                </c:pt>
                <c:pt idx="376">
                  <c:v>289.733</c:v>
                </c:pt>
                <c:pt idx="377">
                  <c:v>289.505</c:v>
                </c:pt>
                <c:pt idx="378">
                  <c:v>289.01</c:v>
                </c:pt>
                <c:pt idx="379">
                  <c:v>291.50099999999998</c:v>
                </c:pt>
                <c:pt idx="380">
                  <c:v>291.82499999999999</c:v>
                </c:pt>
                <c:pt idx="381">
                  <c:v>293.70299999999997</c:v>
                </c:pt>
                <c:pt idx="382">
                  <c:v>294.00099999999998</c:v>
                </c:pt>
                <c:pt idx="383">
                  <c:v>297.084</c:v>
                </c:pt>
                <c:pt idx="384">
                  <c:v>292.37700000000001</c:v>
                </c:pt>
                <c:pt idx="385">
                  <c:v>302.35599999999999</c:v>
                </c:pt>
                <c:pt idx="386">
                  <c:v>290.78399999999999</c:v>
                </c:pt>
                <c:pt idx="387">
                  <c:v>292.06799999999998</c:v>
                </c:pt>
                <c:pt idx="388">
                  <c:v>291.27100000000002</c:v>
                </c:pt>
                <c:pt idx="389">
                  <c:v>302.89699999999999</c:v>
                </c:pt>
                <c:pt idx="390">
                  <c:v>314.19200000000001</c:v>
                </c:pt>
                <c:pt idx="391">
                  <c:v>306.70800000000003</c:v>
                </c:pt>
                <c:pt idx="392">
                  <c:v>304.608</c:v>
                </c:pt>
                <c:pt idx="393">
                  <c:v>300.50299999999999</c:v>
                </c:pt>
                <c:pt idx="394">
                  <c:v>289.44200000000001</c:v>
                </c:pt>
                <c:pt idx="395">
                  <c:v>291.84800000000001</c:v>
                </c:pt>
                <c:pt idx="396">
                  <c:v>295.16800000000001</c:v>
                </c:pt>
                <c:pt idx="397">
                  <c:v>295.01100000000002</c:v>
                </c:pt>
                <c:pt idx="398">
                  <c:v>294.90300000000002</c:v>
                </c:pt>
                <c:pt idx="399">
                  <c:v>300.60300000000001</c:v>
                </c:pt>
                <c:pt idx="400">
                  <c:v>291.37799999999999</c:v>
                </c:pt>
                <c:pt idx="401">
                  <c:v>298.60399999999998</c:v>
                </c:pt>
                <c:pt idx="402">
                  <c:v>349.05200000000002</c:v>
                </c:pt>
                <c:pt idx="403">
                  <c:v>292.88099999999997</c:v>
                </c:pt>
                <c:pt idx="404">
                  <c:v>304.86399999999998</c:v>
                </c:pt>
                <c:pt idx="405">
                  <c:v>297.11</c:v>
                </c:pt>
                <c:pt idx="406">
                  <c:v>301.99900000000002</c:v>
                </c:pt>
                <c:pt idx="407">
                  <c:v>327.18200000000002</c:v>
                </c:pt>
                <c:pt idx="408">
                  <c:v>333.10199999999998</c:v>
                </c:pt>
                <c:pt idx="409">
                  <c:v>323.61099999999999</c:v>
                </c:pt>
                <c:pt idx="410">
                  <c:v>332.57400000000001</c:v>
                </c:pt>
                <c:pt idx="411">
                  <c:v>328.86399999999998</c:v>
                </c:pt>
                <c:pt idx="412">
                  <c:v>356.07900000000001</c:v>
                </c:pt>
                <c:pt idx="413">
                  <c:v>467.53300000000002</c:v>
                </c:pt>
                <c:pt idx="414">
                  <c:v>365.101</c:v>
                </c:pt>
                <c:pt idx="415">
                  <c:v>315.99299999999999</c:v>
                </c:pt>
                <c:pt idx="416">
                  <c:v>303.827</c:v>
                </c:pt>
                <c:pt idx="417">
                  <c:v>312.34100000000001</c:v>
                </c:pt>
                <c:pt idx="418">
                  <c:v>313.63499999999999</c:v>
                </c:pt>
                <c:pt idx="419">
                  <c:v>308.69900000000001</c:v>
                </c:pt>
                <c:pt idx="420">
                  <c:v>317.94499999999999</c:v>
                </c:pt>
                <c:pt idx="421">
                  <c:v>309.23</c:v>
                </c:pt>
                <c:pt idx="422">
                  <c:v>318.94200000000001</c:v>
                </c:pt>
                <c:pt idx="423">
                  <c:v>306.267</c:v>
                </c:pt>
                <c:pt idx="424">
                  <c:v>316.572</c:v>
                </c:pt>
                <c:pt idx="425">
                  <c:v>334.54700000000003</c:v>
                </c:pt>
                <c:pt idx="426">
                  <c:v>299.32499999999999</c:v>
                </c:pt>
                <c:pt idx="427">
                  <c:v>306.66899999999998</c:v>
                </c:pt>
                <c:pt idx="428">
                  <c:v>304.75</c:v>
                </c:pt>
                <c:pt idx="429">
                  <c:v>299.92</c:v>
                </c:pt>
                <c:pt idx="430">
                  <c:v>301.06299999999999</c:v>
                </c:pt>
                <c:pt idx="431">
                  <c:v>303.464</c:v>
                </c:pt>
                <c:pt idx="432">
                  <c:v>300.98399999999998</c:v>
                </c:pt>
                <c:pt idx="433">
                  <c:v>304.08</c:v>
                </c:pt>
                <c:pt idx="434">
                  <c:v>307.23</c:v>
                </c:pt>
                <c:pt idx="435">
                  <c:v>297.16000000000003</c:v>
                </c:pt>
                <c:pt idx="436">
                  <c:v>295.11700000000002</c:v>
                </c:pt>
                <c:pt idx="437">
                  <c:v>297.62099999999998</c:v>
                </c:pt>
                <c:pt idx="438">
                  <c:v>290.68</c:v>
                </c:pt>
                <c:pt idx="439">
                  <c:v>289.27100000000002</c:v>
                </c:pt>
                <c:pt idx="440">
                  <c:v>297.01400000000001</c:v>
                </c:pt>
                <c:pt idx="441">
                  <c:v>290.29700000000003</c:v>
                </c:pt>
                <c:pt idx="442">
                  <c:v>284.33300000000003</c:v>
                </c:pt>
                <c:pt idx="443">
                  <c:v>291.98399999999998</c:v>
                </c:pt>
                <c:pt idx="444">
                  <c:v>300.64600000000002</c:v>
                </c:pt>
                <c:pt idx="445">
                  <c:v>296.34899999999999</c:v>
                </c:pt>
                <c:pt idx="446">
                  <c:v>296.34899999999999</c:v>
                </c:pt>
                <c:pt idx="447">
                  <c:v>287.31799999999998</c:v>
                </c:pt>
                <c:pt idx="448">
                  <c:v>283.77800000000002</c:v>
                </c:pt>
                <c:pt idx="449">
                  <c:v>285.66199999999998</c:v>
                </c:pt>
                <c:pt idx="450">
                  <c:v>290.67500000000001</c:v>
                </c:pt>
                <c:pt idx="451">
                  <c:v>288.05599999999998</c:v>
                </c:pt>
                <c:pt idx="452">
                  <c:v>288.125</c:v>
                </c:pt>
                <c:pt idx="453">
                  <c:v>288.32</c:v>
                </c:pt>
                <c:pt idx="454">
                  <c:v>294.55599999999998</c:v>
                </c:pt>
                <c:pt idx="455">
                  <c:v>285.863</c:v>
                </c:pt>
                <c:pt idx="456">
                  <c:v>287.077</c:v>
                </c:pt>
                <c:pt idx="457">
                  <c:v>287.16399999999999</c:v>
                </c:pt>
                <c:pt idx="458">
                  <c:v>291.221</c:v>
                </c:pt>
                <c:pt idx="459">
                  <c:v>285.43299999999999</c:v>
                </c:pt>
                <c:pt idx="460">
                  <c:v>290.85199999999998</c:v>
                </c:pt>
                <c:pt idx="461">
                  <c:v>286.41300000000001</c:v>
                </c:pt>
                <c:pt idx="462">
                  <c:v>283.86399999999998</c:v>
                </c:pt>
                <c:pt idx="463">
                  <c:v>289.04199999999997</c:v>
                </c:pt>
                <c:pt idx="464">
                  <c:v>286.15800000000002</c:v>
                </c:pt>
                <c:pt idx="465">
                  <c:v>292.33600000000001</c:v>
                </c:pt>
                <c:pt idx="466">
                  <c:v>284.65899999999999</c:v>
                </c:pt>
                <c:pt idx="467">
                  <c:v>304.77300000000002</c:v>
                </c:pt>
                <c:pt idx="468">
                  <c:v>312.82400000000001</c:v>
                </c:pt>
                <c:pt idx="469">
                  <c:v>314.83699999999999</c:v>
                </c:pt>
                <c:pt idx="470">
                  <c:v>310.601</c:v>
                </c:pt>
                <c:pt idx="471">
                  <c:v>314.38900000000001</c:v>
                </c:pt>
                <c:pt idx="472">
                  <c:v>306.37599999999998</c:v>
                </c:pt>
                <c:pt idx="473">
                  <c:v>311.25299999999999</c:v>
                </c:pt>
                <c:pt idx="474">
                  <c:v>300.24400000000003</c:v>
                </c:pt>
                <c:pt idx="475">
                  <c:v>297.30700000000002</c:v>
                </c:pt>
                <c:pt idx="476">
                  <c:v>301.90199999999999</c:v>
                </c:pt>
                <c:pt idx="477">
                  <c:v>295.315</c:v>
                </c:pt>
                <c:pt idx="478">
                  <c:v>306.96300000000002</c:v>
                </c:pt>
                <c:pt idx="479">
                  <c:v>297.375</c:v>
                </c:pt>
                <c:pt idx="480">
                  <c:v>291.11500000000001</c:v>
                </c:pt>
                <c:pt idx="481">
                  <c:v>297.44200000000001</c:v>
                </c:pt>
                <c:pt idx="482">
                  <c:v>295.803</c:v>
                </c:pt>
                <c:pt idx="483">
                  <c:v>295.07400000000001</c:v>
                </c:pt>
                <c:pt idx="484">
                  <c:v>300.93</c:v>
                </c:pt>
                <c:pt idx="485">
                  <c:v>297.125</c:v>
                </c:pt>
                <c:pt idx="486">
                  <c:v>296.77499999999998</c:v>
                </c:pt>
                <c:pt idx="487">
                  <c:v>297.38</c:v>
                </c:pt>
                <c:pt idx="488">
                  <c:v>302.33600000000001</c:v>
                </c:pt>
                <c:pt idx="489">
                  <c:v>297.01</c:v>
                </c:pt>
                <c:pt idx="490">
                  <c:v>298.334</c:v>
                </c:pt>
                <c:pt idx="491">
                  <c:v>297.55799999999999</c:v>
                </c:pt>
                <c:pt idx="492">
                  <c:v>297.78500000000003</c:v>
                </c:pt>
                <c:pt idx="493">
                  <c:v>298.041</c:v>
                </c:pt>
                <c:pt idx="494">
                  <c:v>297.70400000000001</c:v>
                </c:pt>
                <c:pt idx="495">
                  <c:v>297.233</c:v>
                </c:pt>
                <c:pt idx="496">
                  <c:v>297.65199999999999</c:v>
                </c:pt>
                <c:pt idx="497">
                  <c:v>297.31599999999997</c:v>
                </c:pt>
                <c:pt idx="498">
                  <c:v>297.16899999999998</c:v>
                </c:pt>
                <c:pt idx="499">
                  <c:v>299.86700000000002</c:v>
                </c:pt>
                <c:pt idx="500">
                  <c:v>300.70699999999999</c:v>
                </c:pt>
                <c:pt idx="501">
                  <c:v>296.54399999999998</c:v>
                </c:pt>
                <c:pt idx="502">
                  <c:v>296.56</c:v>
                </c:pt>
                <c:pt idx="503">
                  <c:v>297.20400000000001</c:v>
                </c:pt>
                <c:pt idx="504">
                  <c:v>296.32499999999999</c:v>
                </c:pt>
                <c:pt idx="505">
                  <c:v>308.54300000000001</c:v>
                </c:pt>
                <c:pt idx="506">
                  <c:v>298.29500000000002</c:v>
                </c:pt>
                <c:pt idx="507">
                  <c:v>299.99599999999998</c:v>
                </c:pt>
                <c:pt idx="508">
                  <c:v>300.572</c:v>
                </c:pt>
                <c:pt idx="509">
                  <c:v>297.04500000000002</c:v>
                </c:pt>
                <c:pt idx="510">
                  <c:v>304.72399999999999</c:v>
                </c:pt>
                <c:pt idx="511">
                  <c:v>305.03399999999999</c:v>
                </c:pt>
                <c:pt idx="512">
                  <c:v>314.92599999999999</c:v>
                </c:pt>
                <c:pt idx="513">
                  <c:v>313.60500000000002</c:v>
                </c:pt>
                <c:pt idx="514">
                  <c:v>297.04000000000002</c:v>
                </c:pt>
                <c:pt idx="515">
                  <c:v>301.80700000000002</c:v>
                </c:pt>
                <c:pt idx="516">
                  <c:v>296.86599999999999</c:v>
                </c:pt>
                <c:pt idx="517">
                  <c:v>295.00200000000001</c:v>
                </c:pt>
                <c:pt idx="518">
                  <c:v>297.19499999999999</c:v>
                </c:pt>
                <c:pt idx="519">
                  <c:v>297.73099999999999</c:v>
                </c:pt>
                <c:pt idx="520">
                  <c:v>296.25799999999998</c:v>
                </c:pt>
                <c:pt idx="521">
                  <c:v>298.51600000000002</c:v>
                </c:pt>
                <c:pt idx="522">
                  <c:v>304.29500000000002</c:v>
                </c:pt>
                <c:pt idx="523">
                  <c:v>295.76100000000002</c:v>
                </c:pt>
                <c:pt idx="524">
                  <c:v>297.39600000000002</c:v>
                </c:pt>
                <c:pt idx="525">
                  <c:v>302.68400000000003</c:v>
                </c:pt>
                <c:pt idx="526">
                  <c:v>299.7</c:v>
                </c:pt>
                <c:pt idx="527">
                  <c:v>296.05399999999997</c:v>
                </c:pt>
                <c:pt idx="528">
                  <c:v>295.56</c:v>
                </c:pt>
                <c:pt idx="529">
                  <c:v>296.69099999999997</c:v>
                </c:pt>
                <c:pt idx="530">
                  <c:v>308.87700000000001</c:v>
                </c:pt>
                <c:pt idx="531">
                  <c:v>304.34100000000001</c:v>
                </c:pt>
                <c:pt idx="532">
                  <c:v>302.149</c:v>
                </c:pt>
                <c:pt idx="533">
                  <c:v>303.70800000000003</c:v>
                </c:pt>
                <c:pt idx="534">
                  <c:v>300.48200000000003</c:v>
                </c:pt>
                <c:pt idx="535">
                  <c:v>301.78899999999999</c:v>
                </c:pt>
                <c:pt idx="536">
                  <c:v>294.197</c:v>
                </c:pt>
                <c:pt idx="537">
                  <c:v>297.73899999999998</c:v>
                </c:pt>
                <c:pt idx="538">
                  <c:v>294.58999999999997</c:v>
                </c:pt>
                <c:pt idx="539">
                  <c:v>304.42700000000002</c:v>
                </c:pt>
                <c:pt idx="540">
                  <c:v>300.38499999999999</c:v>
                </c:pt>
                <c:pt idx="541">
                  <c:v>293.35000000000002</c:v>
                </c:pt>
                <c:pt idx="542">
                  <c:v>291.75900000000001</c:v>
                </c:pt>
                <c:pt idx="543">
                  <c:v>290.59300000000002</c:v>
                </c:pt>
                <c:pt idx="544">
                  <c:v>292.947</c:v>
                </c:pt>
                <c:pt idx="545">
                  <c:v>293.673</c:v>
                </c:pt>
                <c:pt idx="546">
                  <c:v>288.58100000000002</c:v>
                </c:pt>
                <c:pt idx="547">
                  <c:v>288.31799999999998</c:v>
                </c:pt>
                <c:pt idx="548">
                  <c:v>290.54899999999998</c:v>
                </c:pt>
                <c:pt idx="549">
                  <c:v>286.36200000000002</c:v>
                </c:pt>
                <c:pt idx="550">
                  <c:v>277.46899999999999</c:v>
                </c:pt>
                <c:pt idx="551">
                  <c:v>281.572</c:v>
                </c:pt>
                <c:pt idx="552">
                  <c:v>286.62400000000002</c:v>
                </c:pt>
                <c:pt idx="553">
                  <c:v>280.39600000000002</c:v>
                </c:pt>
                <c:pt idx="554">
                  <c:v>292.49</c:v>
                </c:pt>
                <c:pt idx="555">
                  <c:v>289.92099999999999</c:v>
                </c:pt>
                <c:pt idx="556">
                  <c:v>291.685</c:v>
                </c:pt>
                <c:pt idx="557">
                  <c:v>286.01</c:v>
                </c:pt>
                <c:pt idx="558">
                  <c:v>295.25200000000001</c:v>
                </c:pt>
                <c:pt idx="559">
                  <c:v>296.93400000000003</c:v>
                </c:pt>
                <c:pt idx="560">
                  <c:v>294.20100000000002</c:v>
                </c:pt>
                <c:pt idx="561">
                  <c:v>307.74700000000001</c:v>
                </c:pt>
                <c:pt idx="562">
                  <c:v>306.32900000000001</c:v>
                </c:pt>
                <c:pt idx="563">
                  <c:v>318.56400000000002</c:v>
                </c:pt>
                <c:pt idx="564">
                  <c:v>293.57499999999999</c:v>
                </c:pt>
                <c:pt idx="565">
                  <c:v>301.49099999999999</c:v>
                </c:pt>
                <c:pt idx="566">
                  <c:v>313.495</c:v>
                </c:pt>
                <c:pt idx="567">
                  <c:v>355.44299999999998</c:v>
                </c:pt>
                <c:pt idx="568">
                  <c:v>300.38400000000001</c:v>
                </c:pt>
                <c:pt idx="569">
                  <c:v>298.78699999999998</c:v>
                </c:pt>
                <c:pt idx="570">
                  <c:v>293.59100000000001</c:v>
                </c:pt>
                <c:pt idx="571">
                  <c:v>293.59100000000001</c:v>
                </c:pt>
                <c:pt idx="572">
                  <c:v>300.46899999999999</c:v>
                </c:pt>
                <c:pt idx="573">
                  <c:v>293.06</c:v>
                </c:pt>
                <c:pt idx="574">
                  <c:v>295.38799999999998</c:v>
                </c:pt>
                <c:pt idx="575">
                  <c:v>290.95800000000003</c:v>
                </c:pt>
                <c:pt idx="576">
                  <c:v>293.75799999999998</c:v>
                </c:pt>
                <c:pt idx="577">
                  <c:v>292.524</c:v>
                </c:pt>
                <c:pt idx="578">
                  <c:v>294.78100000000001</c:v>
                </c:pt>
                <c:pt idx="579">
                  <c:v>291.67099999999999</c:v>
                </c:pt>
                <c:pt idx="580">
                  <c:v>294.14800000000002</c:v>
                </c:pt>
                <c:pt idx="581">
                  <c:v>296.63600000000002</c:v>
                </c:pt>
                <c:pt idx="582">
                  <c:v>294.07799999999997</c:v>
                </c:pt>
                <c:pt idx="583">
                  <c:v>287.95499999999998</c:v>
                </c:pt>
                <c:pt idx="584">
                  <c:v>292.86599999999999</c:v>
                </c:pt>
                <c:pt idx="585">
                  <c:v>289.714</c:v>
                </c:pt>
                <c:pt idx="586">
                  <c:v>289.34399999999999</c:v>
                </c:pt>
                <c:pt idx="587">
                  <c:v>286.58499999999998</c:v>
                </c:pt>
                <c:pt idx="588">
                  <c:v>288.81799999999998</c:v>
                </c:pt>
                <c:pt idx="589">
                  <c:v>288.82499999999999</c:v>
                </c:pt>
                <c:pt idx="590">
                  <c:v>305.63900000000001</c:v>
                </c:pt>
                <c:pt idx="591">
                  <c:v>297.92399999999998</c:v>
                </c:pt>
                <c:pt idx="592">
                  <c:v>288.58999999999997</c:v>
                </c:pt>
                <c:pt idx="593">
                  <c:v>292.166</c:v>
                </c:pt>
                <c:pt idx="594">
                  <c:v>286.26499999999999</c:v>
                </c:pt>
                <c:pt idx="595">
                  <c:v>279.88299999999998</c:v>
                </c:pt>
                <c:pt idx="596">
                  <c:v>298.84399999999999</c:v>
                </c:pt>
                <c:pt idx="597">
                  <c:v>294.59899999999999</c:v>
                </c:pt>
                <c:pt idx="598">
                  <c:v>289.31900000000002</c:v>
                </c:pt>
                <c:pt idx="599">
                  <c:v>287.173</c:v>
                </c:pt>
                <c:pt idx="600">
                  <c:v>288.93099999999998</c:v>
                </c:pt>
                <c:pt idx="601">
                  <c:v>290.536</c:v>
                </c:pt>
                <c:pt idx="602">
                  <c:v>290.79700000000003</c:v>
                </c:pt>
                <c:pt idx="603">
                  <c:v>291.03300000000002</c:v>
                </c:pt>
                <c:pt idx="604">
                  <c:v>316.916</c:v>
                </c:pt>
                <c:pt idx="605">
                  <c:v>334.06</c:v>
                </c:pt>
                <c:pt idx="606">
                  <c:v>295.56299999999999</c:v>
                </c:pt>
                <c:pt idx="607">
                  <c:v>287.03699999999998</c:v>
                </c:pt>
                <c:pt idx="608">
                  <c:v>307.87700000000001</c:v>
                </c:pt>
                <c:pt idx="609">
                  <c:v>295.65199999999999</c:v>
                </c:pt>
                <c:pt idx="610">
                  <c:v>301.61900000000003</c:v>
                </c:pt>
                <c:pt idx="611">
                  <c:v>305.89600000000002</c:v>
                </c:pt>
                <c:pt idx="612">
                  <c:v>297.12299999999999</c:v>
                </c:pt>
                <c:pt idx="613">
                  <c:v>313.85500000000002</c:v>
                </c:pt>
                <c:pt idx="614">
                  <c:v>315.66899999999998</c:v>
                </c:pt>
                <c:pt idx="615">
                  <c:v>310.79399999999998</c:v>
                </c:pt>
                <c:pt idx="616">
                  <c:v>298.10599999999999</c:v>
                </c:pt>
                <c:pt idx="617">
                  <c:v>292.69400000000002</c:v>
                </c:pt>
                <c:pt idx="618">
                  <c:v>298.37299999999999</c:v>
                </c:pt>
                <c:pt idx="619">
                  <c:v>325.06</c:v>
                </c:pt>
                <c:pt idx="620">
                  <c:v>343.42700000000002</c:v>
                </c:pt>
                <c:pt idx="621">
                  <c:v>326.089</c:v>
                </c:pt>
                <c:pt idx="622">
                  <c:v>306.51100000000002</c:v>
                </c:pt>
                <c:pt idx="623">
                  <c:v>295.34899999999999</c:v>
                </c:pt>
                <c:pt idx="624">
                  <c:v>313.77199999999999</c:v>
                </c:pt>
                <c:pt idx="625">
                  <c:v>294.327</c:v>
                </c:pt>
                <c:pt idx="626">
                  <c:v>345.77199999999999</c:v>
                </c:pt>
                <c:pt idx="627">
                  <c:v>302.18900000000002</c:v>
                </c:pt>
                <c:pt idx="628">
                  <c:v>299.06200000000001</c:v>
                </c:pt>
                <c:pt idx="629">
                  <c:v>292.86799999999999</c:v>
                </c:pt>
                <c:pt idx="630">
                  <c:v>303.51799999999997</c:v>
                </c:pt>
                <c:pt idx="631">
                  <c:v>301.45699999999999</c:v>
                </c:pt>
                <c:pt idx="632">
                  <c:v>304.85399999999998</c:v>
                </c:pt>
                <c:pt idx="633">
                  <c:v>303.41800000000001</c:v>
                </c:pt>
                <c:pt idx="634">
                  <c:v>309.87099999999998</c:v>
                </c:pt>
                <c:pt idx="635">
                  <c:v>312.83</c:v>
                </c:pt>
                <c:pt idx="636">
                  <c:v>307.67599999999999</c:v>
                </c:pt>
                <c:pt idx="637">
                  <c:v>314.60599999999999</c:v>
                </c:pt>
                <c:pt idx="638">
                  <c:v>317.44</c:v>
                </c:pt>
                <c:pt idx="639">
                  <c:v>318.98399999999998</c:v>
                </c:pt>
                <c:pt idx="640">
                  <c:v>322.81299999999999</c:v>
                </c:pt>
                <c:pt idx="641">
                  <c:v>324.81799999999998</c:v>
                </c:pt>
                <c:pt idx="642">
                  <c:v>337.31</c:v>
                </c:pt>
                <c:pt idx="643">
                  <c:v>331.95100000000002</c:v>
                </c:pt>
                <c:pt idx="644">
                  <c:v>325.47500000000002</c:v>
                </c:pt>
                <c:pt idx="645">
                  <c:v>321.86599999999999</c:v>
                </c:pt>
                <c:pt idx="646">
                  <c:v>312.36799999999999</c:v>
                </c:pt>
                <c:pt idx="647">
                  <c:v>311.017</c:v>
                </c:pt>
                <c:pt idx="648">
                  <c:v>309.29700000000003</c:v>
                </c:pt>
                <c:pt idx="649">
                  <c:v>302.57900000000001</c:v>
                </c:pt>
                <c:pt idx="650">
                  <c:v>323.19</c:v>
                </c:pt>
                <c:pt idx="651">
                  <c:v>323.06799999999998</c:v>
                </c:pt>
                <c:pt idx="652">
                  <c:v>326.85199999999998</c:v>
                </c:pt>
                <c:pt idx="653">
                  <c:v>334.52</c:v>
                </c:pt>
                <c:pt idx="654">
                  <c:v>337.07</c:v>
                </c:pt>
                <c:pt idx="655">
                  <c:v>334.71499999999997</c:v>
                </c:pt>
                <c:pt idx="656">
                  <c:v>332.38200000000001</c:v>
                </c:pt>
                <c:pt idx="657">
                  <c:v>334.69099999999997</c:v>
                </c:pt>
                <c:pt idx="658">
                  <c:v>342.11099999999999</c:v>
                </c:pt>
                <c:pt idx="659">
                  <c:v>351.86799999999999</c:v>
                </c:pt>
                <c:pt idx="660">
                  <c:v>351.399</c:v>
                </c:pt>
                <c:pt idx="661">
                  <c:v>338.60500000000002</c:v>
                </c:pt>
                <c:pt idx="662">
                  <c:v>330.27300000000002</c:v>
                </c:pt>
                <c:pt idx="663">
                  <c:v>346.92899999999997</c:v>
                </c:pt>
                <c:pt idx="664">
                  <c:v>335.67700000000002</c:v>
                </c:pt>
                <c:pt idx="665">
                  <c:v>334.96600000000001</c:v>
                </c:pt>
                <c:pt idx="666">
                  <c:v>327.78800000000001</c:v>
                </c:pt>
                <c:pt idx="667">
                  <c:v>328.642</c:v>
                </c:pt>
                <c:pt idx="668">
                  <c:v>326.38499999999999</c:v>
                </c:pt>
                <c:pt idx="669">
                  <c:v>317.79500000000002</c:v>
                </c:pt>
                <c:pt idx="670">
                  <c:v>321.11</c:v>
                </c:pt>
                <c:pt idx="671">
                  <c:v>324.34800000000001</c:v>
                </c:pt>
                <c:pt idx="672">
                  <c:v>350.60500000000002</c:v>
                </c:pt>
                <c:pt idx="673">
                  <c:v>334.71600000000001</c:v>
                </c:pt>
                <c:pt idx="674">
                  <c:v>336.50900000000001</c:v>
                </c:pt>
                <c:pt idx="675">
                  <c:v>341.65800000000002</c:v>
                </c:pt>
                <c:pt idx="676">
                  <c:v>337.88200000000001</c:v>
                </c:pt>
                <c:pt idx="677">
                  <c:v>342.31200000000001</c:v>
                </c:pt>
                <c:pt idx="678">
                  <c:v>347.459</c:v>
                </c:pt>
                <c:pt idx="679">
                  <c:v>340.89699999999999</c:v>
                </c:pt>
                <c:pt idx="680">
                  <c:v>361.40899999999999</c:v>
                </c:pt>
                <c:pt idx="681">
                  <c:v>366.125</c:v>
                </c:pt>
                <c:pt idx="682">
                  <c:v>359.81599999999997</c:v>
                </c:pt>
                <c:pt idx="683">
                  <c:v>387.541</c:v>
                </c:pt>
                <c:pt idx="684">
                  <c:v>366.82900000000001</c:v>
                </c:pt>
                <c:pt idx="685">
                  <c:v>355.26</c:v>
                </c:pt>
                <c:pt idx="686">
                  <c:v>365.33100000000002</c:v>
                </c:pt>
                <c:pt idx="687">
                  <c:v>363.85399999999998</c:v>
                </c:pt>
                <c:pt idx="688">
                  <c:v>354.60700000000003</c:v>
                </c:pt>
                <c:pt idx="689">
                  <c:v>357.70400000000001</c:v>
                </c:pt>
                <c:pt idx="690">
                  <c:v>345.03899999999999</c:v>
                </c:pt>
                <c:pt idx="691">
                  <c:v>355.74599999999998</c:v>
                </c:pt>
                <c:pt idx="692">
                  <c:v>336.49</c:v>
                </c:pt>
                <c:pt idx="693">
                  <c:v>348.36</c:v>
                </c:pt>
                <c:pt idx="694">
                  <c:v>340.81799999999998</c:v>
                </c:pt>
                <c:pt idx="695">
                  <c:v>340.61799999999999</c:v>
                </c:pt>
                <c:pt idx="696">
                  <c:v>332.61200000000002</c:v>
                </c:pt>
                <c:pt idx="697">
                  <c:v>337.6</c:v>
                </c:pt>
                <c:pt idx="698">
                  <c:v>335.24900000000002</c:v>
                </c:pt>
                <c:pt idx="699">
                  <c:v>330.44</c:v>
                </c:pt>
                <c:pt idx="700">
                  <c:v>325.892</c:v>
                </c:pt>
                <c:pt idx="701">
                  <c:v>325.65100000000001</c:v>
                </c:pt>
                <c:pt idx="702">
                  <c:v>330.12299999999999</c:v>
                </c:pt>
                <c:pt idx="703">
                  <c:v>340.452</c:v>
                </c:pt>
                <c:pt idx="704">
                  <c:v>334.20299999999997</c:v>
                </c:pt>
                <c:pt idx="705">
                  <c:v>330.721</c:v>
                </c:pt>
                <c:pt idx="706">
                  <c:v>329.23500000000001</c:v>
                </c:pt>
                <c:pt idx="707">
                  <c:v>324.93700000000001</c:v>
                </c:pt>
                <c:pt idx="708">
                  <c:v>331.88</c:v>
                </c:pt>
                <c:pt idx="709">
                  <c:v>328.95400000000001</c:v>
                </c:pt>
                <c:pt idx="710">
                  <c:v>326.12700000000001</c:v>
                </c:pt>
                <c:pt idx="711">
                  <c:v>337.37400000000002</c:v>
                </c:pt>
                <c:pt idx="712">
                  <c:v>336.98700000000002</c:v>
                </c:pt>
                <c:pt idx="713">
                  <c:v>346.13099999999997</c:v>
                </c:pt>
                <c:pt idx="714">
                  <c:v>342.37400000000002</c:v>
                </c:pt>
                <c:pt idx="715">
                  <c:v>338.94499999999999</c:v>
                </c:pt>
                <c:pt idx="716">
                  <c:v>332.15600000000001</c:v>
                </c:pt>
                <c:pt idx="717">
                  <c:v>332.08</c:v>
                </c:pt>
                <c:pt idx="718">
                  <c:v>322.53500000000003</c:v>
                </c:pt>
                <c:pt idx="719">
                  <c:v>326.58999999999997</c:v>
                </c:pt>
                <c:pt idx="720">
                  <c:v>325.75400000000002</c:v>
                </c:pt>
                <c:pt idx="721">
                  <c:v>330.23200000000003</c:v>
                </c:pt>
                <c:pt idx="722">
                  <c:v>323.553</c:v>
                </c:pt>
                <c:pt idx="723">
                  <c:v>324.839</c:v>
                </c:pt>
                <c:pt idx="724">
                  <c:v>321.83800000000002</c:v>
                </c:pt>
                <c:pt idx="725">
                  <c:v>319.66399999999999</c:v>
                </c:pt>
                <c:pt idx="726">
                  <c:v>319.601</c:v>
                </c:pt>
                <c:pt idx="727">
                  <c:v>337.11200000000002</c:v>
                </c:pt>
                <c:pt idx="728">
                  <c:v>344.79</c:v>
                </c:pt>
                <c:pt idx="729">
                  <c:v>351.63099999999997</c:v>
                </c:pt>
                <c:pt idx="730">
                  <c:v>345.13499999999999</c:v>
                </c:pt>
                <c:pt idx="731">
                  <c:v>359.39400000000001</c:v>
                </c:pt>
                <c:pt idx="732">
                  <c:v>359.59500000000003</c:v>
                </c:pt>
                <c:pt idx="733">
                  <c:v>355.57799999999997</c:v>
                </c:pt>
                <c:pt idx="734">
                  <c:v>355.73</c:v>
                </c:pt>
                <c:pt idx="735">
                  <c:v>354.83699999999999</c:v>
                </c:pt>
                <c:pt idx="736">
                  <c:v>351.85700000000003</c:v>
                </c:pt>
                <c:pt idx="737">
                  <c:v>354.26</c:v>
                </c:pt>
                <c:pt idx="738">
                  <c:v>350.24900000000002</c:v>
                </c:pt>
                <c:pt idx="739">
                  <c:v>359.53800000000001</c:v>
                </c:pt>
                <c:pt idx="740">
                  <c:v>361.61799999999999</c:v>
                </c:pt>
                <c:pt idx="741">
                  <c:v>402.68799999999999</c:v>
                </c:pt>
                <c:pt idx="742">
                  <c:v>487.82299999999998</c:v>
                </c:pt>
                <c:pt idx="743">
                  <c:v>488.99</c:v>
                </c:pt>
                <c:pt idx="744">
                  <c:v>443.68799999999999</c:v>
                </c:pt>
                <c:pt idx="745">
                  <c:v>459.84399999999999</c:v>
                </c:pt>
                <c:pt idx="746">
                  <c:v>450.45299999999997</c:v>
                </c:pt>
                <c:pt idx="747">
                  <c:v>454.71899999999999</c:v>
                </c:pt>
                <c:pt idx="748">
                  <c:v>449.68099999999998</c:v>
                </c:pt>
                <c:pt idx="749">
                  <c:v>449.38099999999997</c:v>
                </c:pt>
                <c:pt idx="750">
                  <c:v>417.67099999999999</c:v>
                </c:pt>
                <c:pt idx="751">
                  <c:v>368.28399999999999</c:v>
                </c:pt>
                <c:pt idx="752">
                  <c:v>357.101</c:v>
                </c:pt>
                <c:pt idx="753">
                  <c:v>351.685</c:v>
                </c:pt>
                <c:pt idx="754">
                  <c:v>362.65100000000001</c:v>
                </c:pt>
                <c:pt idx="755">
                  <c:v>343.94299999999998</c:v>
                </c:pt>
                <c:pt idx="756">
                  <c:v>334.82600000000002</c:v>
                </c:pt>
                <c:pt idx="757">
                  <c:v>332.46600000000001</c:v>
                </c:pt>
                <c:pt idx="758">
                  <c:v>330.863</c:v>
                </c:pt>
                <c:pt idx="759">
                  <c:v>334.61500000000001</c:v>
                </c:pt>
                <c:pt idx="760">
                  <c:v>324.98200000000003</c:v>
                </c:pt>
                <c:pt idx="761">
                  <c:v>328.52800000000002</c:v>
                </c:pt>
                <c:pt idx="762">
                  <c:v>331.036</c:v>
                </c:pt>
                <c:pt idx="763">
                  <c:v>328.41</c:v>
                </c:pt>
                <c:pt idx="764">
                  <c:v>331.488</c:v>
                </c:pt>
                <c:pt idx="765">
                  <c:v>326.238</c:v>
                </c:pt>
                <c:pt idx="766">
                  <c:v>318.09300000000002</c:v>
                </c:pt>
                <c:pt idx="767">
                  <c:v>315.12200000000001</c:v>
                </c:pt>
                <c:pt idx="768">
                  <c:v>325.47699999999998</c:v>
                </c:pt>
                <c:pt idx="769">
                  <c:v>321.97000000000003</c:v>
                </c:pt>
                <c:pt idx="770">
                  <c:v>321.33300000000003</c:v>
                </c:pt>
                <c:pt idx="771">
                  <c:v>322.61099999999999</c:v>
                </c:pt>
                <c:pt idx="772">
                  <c:v>334.04500000000002</c:v>
                </c:pt>
                <c:pt idx="773">
                  <c:v>319.41699999999997</c:v>
                </c:pt>
                <c:pt idx="774">
                  <c:v>318.19200000000001</c:v>
                </c:pt>
                <c:pt idx="775">
                  <c:v>319.71199999999999</c:v>
                </c:pt>
                <c:pt idx="776">
                  <c:v>319.149</c:v>
                </c:pt>
                <c:pt idx="777">
                  <c:v>316.73899999999998</c:v>
                </c:pt>
                <c:pt idx="778">
                  <c:v>317.79300000000001</c:v>
                </c:pt>
                <c:pt idx="779">
                  <c:v>322.72899999999998</c:v>
                </c:pt>
                <c:pt idx="780">
                  <c:v>318.791</c:v>
                </c:pt>
                <c:pt idx="781">
                  <c:v>321.55</c:v>
                </c:pt>
                <c:pt idx="782">
                  <c:v>313.70800000000003</c:v>
                </c:pt>
                <c:pt idx="783">
                  <c:v>312.71600000000001</c:v>
                </c:pt>
                <c:pt idx="784">
                  <c:v>309.59899999999999</c:v>
                </c:pt>
                <c:pt idx="785">
                  <c:v>326.07600000000002</c:v>
                </c:pt>
                <c:pt idx="786">
                  <c:v>321.92399999999998</c:v>
                </c:pt>
                <c:pt idx="787">
                  <c:v>322.88600000000002</c:v>
                </c:pt>
                <c:pt idx="788">
                  <c:v>323.61099999999999</c:v>
                </c:pt>
                <c:pt idx="789">
                  <c:v>329.31200000000001</c:v>
                </c:pt>
                <c:pt idx="790">
                  <c:v>327.875</c:v>
                </c:pt>
                <c:pt idx="791">
                  <c:v>318.93799999999999</c:v>
                </c:pt>
                <c:pt idx="792">
                  <c:v>334.755</c:v>
                </c:pt>
                <c:pt idx="793">
                  <c:v>314.72199999999998</c:v>
                </c:pt>
                <c:pt idx="794">
                  <c:v>322.18299999999999</c:v>
                </c:pt>
                <c:pt idx="795">
                  <c:v>321.89</c:v>
                </c:pt>
                <c:pt idx="796">
                  <c:v>321.495</c:v>
                </c:pt>
                <c:pt idx="797">
                  <c:v>319.33100000000002</c:v>
                </c:pt>
                <c:pt idx="798">
                  <c:v>329.02100000000002</c:v>
                </c:pt>
                <c:pt idx="799">
                  <c:v>342.49599999999998</c:v>
                </c:pt>
                <c:pt idx="800">
                  <c:v>323.77800000000002</c:v>
                </c:pt>
                <c:pt idx="801">
                  <c:v>321.64</c:v>
                </c:pt>
                <c:pt idx="802">
                  <c:v>325.54399999999998</c:v>
                </c:pt>
                <c:pt idx="803">
                  <c:v>316.09300000000002</c:v>
                </c:pt>
                <c:pt idx="804">
                  <c:v>321.96800000000002</c:v>
                </c:pt>
                <c:pt idx="805">
                  <c:v>316.38400000000001</c:v>
                </c:pt>
                <c:pt idx="806">
                  <c:v>314.2</c:v>
                </c:pt>
                <c:pt idx="807">
                  <c:v>314.36399999999998</c:v>
                </c:pt>
                <c:pt idx="808">
                  <c:v>313.43</c:v>
                </c:pt>
                <c:pt idx="809">
                  <c:v>323.19200000000001</c:v>
                </c:pt>
                <c:pt idx="810">
                  <c:v>309.94400000000002</c:v>
                </c:pt>
                <c:pt idx="811">
                  <c:v>318.25299999999999</c:v>
                </c:pt>
                <c:pt idx="812">
                  <c:v>318.07</c:v>
                </c:pt>
                <c:pt idx="813">
                  <c:v>311.32799999999997</c:v>
                </c:pt>
                <c:pt idx="814">
                  <c:v>325.738</c:v>
                </c:pt>
                <c:pt idx="815">
                  <c:v>316.69</c:v>
                </c:pt>
                <c:pt idx="816">
                  <c:v>308.04199999999997</c:v>
                </c:pt>
                <c:pt idx="817">
                  <c:v>306.20999999999998</c:v>
                </c:pt>
                <c:pt idx="818">
                  <c:v>309.75</c:v>
                </c:pt>
                <c:pt idx="819">
                  <c:v>317.26600000000002</c:v>
                </c:pt>
                <c:pt idx="820">
                  <c:v>299.92700000000002</c:v>
                </c:pt>
                <c:pt idx="821">
                  <c:v>315.88799999999998</c:v>
                </c:pt>
                <c:pt idx="822">
                  <c:v>305.69799999999998</c:v>
                </c:pt>
                <c:pt idx="823">
                  <c:v>298.54599999999999</c:v>
                </c:pt>
                <c:pt idx="824">
                  <c:v>304.911</c:v>
                </c:pt>
                <c:pt idx="825">
                  <c:v>299.38299999999998</c:v>
                </c:pt>
                <c:pt idx="826">
                  <c:v>297.27300000000002</c:v>
                </c:pt>
                <c:pt idx="827">
                  <c:v>298.755</c:v>
                </c:pt>
                <c:pt idx="828">
                  <c:v>304.44400000000002</c:v>
                </c:pt>
                <c:pt idx="829">
                  <c:v>298.34500000000003</c:v>
                </c:pt>
                <c:pt idx="830">
                  <c:v>307.41300000000001</c:v>
                </c:pt>
                <c:pt idx="831">
                  <c:v>321.65199999999999</c:v>
                </c:pt>
                <c:pt idx="832">
                  <c:v>305.863</c:v>
                </c:pt>
                <c:pt idx="833">
                  <c:v>318.74299999999999</c:v>
                </c:pt>
                <c:pt idx="834">
                  <c:v>333.63799999999998</c:v>
                </c:pt>
                <c:pt idx="835">
                  <c:v>318.17899999999997</c:v>
                </c:pt>
                <c:pt idx="836">
                  <c:v>307.62</c:v>
                </c:pt>
                <c:pt idx="837">
                  <c:v>320.83699999999999</c:v>
                </c:pt>
                <c:pt idx="838">
                  <c:v>310.83499999999998</c:v>
                </c:pt>
                <c:pt idx="839">
                  <c:v>324.637</c:v>
                </c:pt>
                <c:pt idx="840">
                  <c:v>312.44900000000001</c:v>
                </c:pt>
                <c:pt idx="841">
                  <c:v>308.38400000000001</c:v>
                </c:pt>
                <c:pt idx="842">
                  <c:v>307.04199999999997</c:v>
                </c:pt>
                <c:pt idx="843">
                  <c:v>312.18200000000002</c:v>
                </c:pt>
                <c:pt idx="844">
                  <c:v>297.74400000000003</c:v>
                </c:pt>
                <c:pt idx="845">
                  <c:v>295.03500000000003</c:v>
                </c:pt>
                <c:pt idx="846">
                  <c:v>301.42500000000001</c:v>
                </c:pt>
                <c:pt idx="847">
                  <c:v>310.8</c:v>
                </c:pt>
                <c:pt idx="848">
                  <c:v>306.73</c:v>
                </c:pt>
                <c:pt idx="849">
                  <c:v>304.32299999999998</c:v>
                </c:pt>
                <c:pt idx="850">
                  <c:v>307.19900000000001</c:v>
                </c:pt>
                <c:pt idx="851">
                  <c:v>295.21499999999997</c:v>
                </c:pt>
                <c:pt idx="852">
                  <c:v>299.51400000000001</c:v>
                </c:pt>
                <c:pt idx="853">
                  <c:v>299.01</c:v>
                </c:pt>
                <c:pt idx="854">
                  <c:v>300.43299999999999</c:v>
                </c:pt>
                <c:pt idx="855">
                  <c:v>299.85500000000002</c:v>
                </c:pt>
                <c:pt idx="856">
                  <c:v>297.74200000000002</c:v>
                </c:pt>
                <c:pt idx="857">
                  <c:v>295.59899999999999</c:v>
                </c:pt>
                <c:pt idx="858">
                  <c:v>296.423</c:v>
                </c:pt>
                <c:pt idx="859">
                  <c:v>294.22000000000003</c:v>
                </c:pt>
                <c:pt idx="860">
                  <c:v>289.78399999999999</c:v>
                </c:pt>
                <c:pt idx="861">
                  <c:v>290.98399999999998</c:v>
                </c:pt>
                <c:pt idx="862">
                  <c:v>289.76499999999999</c:v>
                </c:pt>
                <c:pt idx="863">
                  <c:v>312.80040021008421</c:v>
                </c:pt>
                <c:pt idx="864">
                  <c:v>287.90499999999997</c:v>
                </c:pt>
                <c:pt idx="865">
                  <c:v>286.851</c:v>
                </c:pt>
                <c:pt idx="866">
                  <c:v>287.911</c:v>
                </c:pt>
                <c:pt idx="867">
                  <c:v>297.77800000000002</c:v>
                </c:pt>
                <c:pt idx="868">
                  <c:v>286.863</c:v>
                </c:pt>
                <c:pt idx="869">
                  <c:v>291.67700000000002</c:v>
                </c:pt>
                <c:pt idx="870">
                  <c:v>288.512</c:v>
                </c:pt>
                <c:pt idx="871">
                  <c:v>286.29199999999997</c:v>
                </c:pt>
                <c:pt idx="872">
                  <c:v>283.34399999999999</c:v>
                </c:pt>
                <c:pt idx="873">
                  <c:v>279.18799999999999</c:v>
                </c:pt>
                <c:pt idx="874">
                  <c:v>280.12599999999998</c:v>
                </c:pt>
                <c:pt idx="875">
                  <c:v>281.78300000000002</c:v>
                </c:pt>
                <c:pt idx="876">
                  <c:v>279.49400000000003</c:v>
                </c:pt>
                <c:pt idx="877">
                  <c:v>281.08199999999999</c:v>
                </c:pt>
                <c:pt idx="878">
                  <c:v>276.93299999999999</c:v>
                </c:pt>
                <c:pt idx="879">
                  <c:v>278.69900000000001</c:v>
                </c:pt>
                <c:pt idx="880">
                  <c:v>278.65300000000002</c:v>
                </c:pt>
                <c:pt idx="881">
                  <c:v>285.48</c:v>
                </c:pt>
                <c:pt idx="882">
                  <c:v>291.22399999999999</c:v>
                </c:pt>
                <c:pt idx="883">
                  <c:v>315.62599999999998</c:v>
                </c:pt>
                <c:pt idx="884">
                  <c:v>332.66899999999998</c:v>
                </c:pt>
                <c:pt idx="885">
                  <c:v>321.77</c:v>
                </c:pt>
                <c:pt idx="886">
                  <c:v>312.48099999999999</c:v>
                </c:pt>
                <c:pt idx="887">
                  <c:v>306.904</c:v>
                </c:pt>
                <c:pt idx="888">
                  <c:v>305.98</c:v>
                </c:pt>
                <c:pt idx="889">
                  <c:v>316.56299999999999</c:v>
                </c:pt>
                <c:pt idx="890">
                  <c:v>312.404</c:v>
                </c:pt>
                <c:pt idx="891">
                  <c:v>300.05799999999999</c:v>
                </c:pt>
                <c:pt idx="892">
                  <c:v>290.57400000000001</c:v>
                </c:pt>
                <c:pt idx="893">
                  <c:v>291.53399999999999</c:v>
                </c:pt>
                <c:pt idx="894">
                  <c:v>292.48500000000001</c:v>
                </c:pt>
                <c:pt idx="895">
                  <c:v>290.404</c:v>
                </c:pt>
                <c:pt idx="896">
                  <c:v>285.89699999999999</c:v>
                </c:pt>
                <c:pt idx="897">
                  <c:v>291.81799999999998</c:v>
                </c:pt>
                <c:pt idx="898">
                  <c:v>313.69400000000002</c:v>
                </c:pt>
                <c:pt idx="899">
                  <c:v>321.00900000000001</c:v>
                </c:pt>
                <c:pt idx="900">
                  <c:v>305.02999999999997</c:v>
                </c:pt>
                <c:pt idx="901">
                  <c:v>293.75900000000001</c:v>
                </c:pt>
                <c:pt idx="902">
                  <c:v>291.56</c:v>
                </c:pt>
                <c:pt idx="903">
                  <c:v>289.39</c:v>
                </c:pt>
                <c:pt idx="904">
                  <c:v>290.209</c:v>
                </c:pt>
                <c:pt idx="905">
                  <c:v>294.00400000000002</c:v>
                </c:pt>
                <c:pt idx="906">
                  <c:v>290.12</c:v>
                </c:pt>
                <c:pt idx="907">
                  <c:v>296.137</c:v>
                </c:pt>
                <c:pt idx="908">
                  <c:v>290.58</c:v>
                </c:pt>
                <c:pt idx="909">
                  <c:v>302.85000000000002</c:v>
                </c:pt>
                <c:pt idx="910">
                  <c:v>295.60599999999999</c:v>
                </c:pt>
                <c:pt idx="911">
                  <c:v>306.85399999999998</c:v>
                </c:pt>
                <c:pt idx="912">
                  <c:v>287.738</c:v>
                </c:pt>
                <c:pt idx="913">
                  <c:v>290.23899999999998</c:v>
                </c:pt>
                <c:pt idx="914">
                  <c:v>282.786</c:v>
                </c:pt>
                <c:pt idx="915">
                  <c:v>283.14100000000002</c:v>
                </c:pt>
                <c:pt idx="916">
                  <c:v>282.74099999999999</c:v>
                </c:pt>
                <c:pt idx="917">
                  <c:v>275.863</c:v>
                </c:pt>
                <c:pt idx="918">
                  <c:v>283.12299999999999</c:v>
                </c:pt>
                <c:pt idx="919">
                  <c:v>280.22199999999998</c:v>
                </c:pt>
                <c:pt idx="920">
                  <c:v>272.08199999999999</c:v>
                </c:pt>
                <c:pt idx="921">
                  <c:v>288.101</c:v>
                </c:pt>
                <c:pt idx="922">
                  <c:v>281.911</c:v>
                </c:pt>
                <c:pt idx="923">
                  <c:v>281.73200000000003</c:v>
                </c:pt>
                <c:pt idx="924">
                  <c:v>285.22899999999998</c:v>
                </c:pt>
                <c:pt idx="925">
                  <c:v>285.322</c:v>
                </c:pt>
                <c:pt idx="926">
                  <c:v>282.70100000000002</c:v>
                </c:pt>
                <c:pt idx="927">
                  <c:v>295.94</c:v>
                </c:pt>
                <c:pt idx="928">
                  <c:v>288.524</c:v>
                </c:pt>
                <c:pt idx="929">
                  <c:v>287.245</c:v>
                </c:pt>
                <c:pt idx="930">
                  <c:v>286.90699999999998</c:v>
                </c:pt>
                <c:pt idx="931">
                  <c:v>285.858</c:v>
                </c:pt>
                <c:pt idx="932">
                  <c:v>295.83800000000002</c:v>
                </c:pt>
                <c:pt idx="933">
                  <c:v>289.65699999999998</c:v>
                </c:pt>
                <c:pt idx="934">
                  <c:v>285.99700000000001</c:v>
                </c:pt>
                <c:pt idx="935">
                  <c:v>294.28199999999998</c:v>
                </c:pt>
                <c:pt idx="936">
                  <c:v>289.32900000000001</c:v>
                </c:pt>
                <c:pt idx="937">
                  <c:v>282.745</c:v>
                </c:pt>
                <c:pt idx="938">
                  <c:v>295.63099999999997</c:v>
                </c:pt>
                <c:pt idx="939">
                  <c:v>296.52800000000002</c:v>
                </c:pt>
                <c:pt idx="940">
                  <c:v>284.08199999999999</c:v>
                </c:pt>
                <c:pt idx="941">
                  <c:v>291.47300000000001</c:v>
                </c:pt>
                <c:pt idx="942">
                  <c:v>285.41199999999998</c:v>
                </c:pt>
                <c:pt idx="943">
                  <c:v>290.63600000000002</c:v>
                </c:pt>
                <c:pt idx="944">
                  <c:v>294.82</c:v>
                </c:pt>
                <c:pt idx="945">
                  <c:v>299.26799999999997</c:v>
                </c:pt>
                <c:pt idx="946">
                  <c:v>290.46100000000001</c:v>
                </c:pt>
                <c:pt idx="947">
                  <c:v>295.83199999999999</c:v>
                </c:pt>
                <c:pt idx="948">
                  <c:v>290.16399999999999</c:v>
                </c:pt>
                <c:pt idx="949">
                  <c:v>290.16500000000002</c:v>
                </c:pt>
                <c:pt idx="950">
                  <c:v>289.89400000000001</c:v>
                </c:pt>
                <c:pt idx="951">
                  <c:v>322.14299999999997</c:v>
                </c:pt>
                <c:pt idx="952">
                  <c:v>292.65899999999999</c:v>
                </c:pt>
                <c:pt idx="953">
                  <c:v>291.33600000000001</c:v>
                </c:pt>
                <c:pt idx="954">
                  <c:v>290.60599999999999</c:v>
                </c:pt>
                <c:pt idx="955">
                  <c:v>286.69600000000003</c:v>
                </c:pt>
                <c:pt idx="956">
                  <c:v>291.24299999999999</c:v>
                </c:pt>
                <c:pt idx="957">
                  <c:v>286.46199999999999</c:v>
                </c:pt>
                <c:pt idx="958">
                  <c:v>279.07100000000003</c:v>
                </c:pt>
                <c:pt idx="959">
                  <c:v>283.57799999999997</c:v>
                </c:pt>
                <c:pt idx="960">
                  <c:v>284.63600000000002</c:v>
                </c:pt>
                <c:pt idx="961">
                  <c:v>289.19299999999998</c:v>
                </c:pt>
                <c:pt idx="962">
                  <c:v>290.95</c:v>
                </c:pt>
                <c:pt idx="963">
                  <c:v>291.39400000000001</c:v>
                </c:pt>
                <c:pt idx="964">
                  <c:v>291.77100000000002</c:v>
                </c:pt>
                <c:pt idx="965">
                  <c:v>292.59399999999999</c:v>
                </c:pt>
                <c:pt idx="966">
                  <c:v>292.18</c:v>
                </c:pt>
                <c:pt idx="967">
                  <c:v>294.38299999999998</c:v>
                </c:pt>
                <c:pt idx="968">
                  <c:v>292.58800000000002</c:v>
                </c:pt>
                <c:pt idx="969">
                  <c:v>296.83999999999997</c:v>
                </c:pt>
                <c:pt idx="970">
                  <c:v>297.41199999999998</c:v>
                </c:pt>
                <c:pt idx="971">
                  <c:v>294.76499999999999</c:v>
                </c:pt>
                <c:pt idx="972">
                  <c:v>297.44499999999999</c:v>
                </c:pt>
                <c:pt idx="973">
                  <c:v>296.98</c:v>
                </c:pt>
                <c:pt idx="974">
                  <c:v>298.21699999999998</c:v>
                </c:pt>
                <c:pt idx="975">
                  <c:v>299.14600000000002</c:v>
                </c:pt>
                <c:pt idx="976">
                  <c:v>299.459</c:v>
                </c:pt>
                <c:pt idx="977">
                  <c:v>296.31599999999997</c:v>
                </c:pt>
                <c:pt idx="978">
                  <c:v>294.15899999999999</c:v>
                </c:pt>
                <c:pt idx="979">
                  <c:v>290.31700000000001</c:v>
                </c:pt>
                <c:pt idx="980">
                  <c:v>293.98099999999999</c:v>
                </c:pt>
                <c:pt idx="981">
                  <c:v>293.827</c:v>
                </c:pt>
                <c:pt idx="982">
                  <c:v>290.38600000000002</c:v>
                </c:pt>
                <c:pt idx="983">
                  <c:v>290.80599999999998</c:v>
                </c:pt>
                <c:pt idx="984">
                  <c:v>312.29199999999997</c:v>
                </c:pt>
                <c:pt idx="985">
                  <c:v>300.904</c:v>
                </c:pt>
                <c:pt idx="986">
                  <c:v>291.65600000000001</c:v>
                </c:pt>
                <c:pt idx="987">
                  <c:v>288.40499999999997</c:v>
                </c:pt>
                <c:pt idx="988">
                  <c:v>289.8</c:v>
                </c:pt>
                <c:pt idx="989">
                  <c:v>292.23099999999999</c:v>
                </c:pt>
                <c:pt idx="990">
                  <c:v>301.488</c:v>
                </c:pt>
                <c:pt idx="991">
                  <c:v>291.22399999999999</c:v>
                </c:pt>
                <c:pt idx="992">
                  <c:v>292.61599999999999</c:v>
                </c:pt>
                <c:pt idx="993">
                  <c:v>297.12799999999999</c:v>
                </c:pt>
                <c:pt idx="994">
                  <c:v>293.27999999999997</c:v>
                </c:pt>
                <c:pt idx="995">
                  <c:v>292.32900000000001</c:v>
                </c:pt>
                <c:pt idx="996">
                  <c:v>295.13799999999998</c:v>
                </c:pt>
                <c:pt idx="997">
                  <c:v>327.16199999999998</c:v>
                </c:pt>
                <c:pt idx="998">
                  <c:v>327.16199999999998</c:v>
                </c:pt>
                <c:pt idx="999">
                  <c:v>327.16199999999998</c:v>
                </c:pt>
              </c:numCache>
            </c:numRef>
          </c:xVal>
          <c:yVal>
            <c:numRef>
              <c:f>Planilha2!$B$2:$B$1001</c:f>
              <c:numCache>
                <c:formatCode>0.0</c:formatCode>
                <c:ptCount val="1000"/>
                <c:pt idx="0">
                  <c:v>325.55799999999999</c:v>
                </c:pt>
                <c:pt idx="1">
                  <c:v>306.273206625071</c:v>
                </c:pt>
                <c:pt idx="2">
                  <c:v>313.41980172784099</c:v>
                </c:pt>
                <c:pt idx="3">
                  <c:v>324.42700000000002</c:v>
                </c:pt>
                <c:pt idx="4">
                  <c:v>324.70100000000002</c:v>
                </c:pt>
                <c:pt idx="5">
                  <c:v>326.90273156709401</c:v>
                </c:pt>
                <c:pt idx="6">
                  <c:v>316.79873010211497</c:v>
                </c:pt>
                <c:pt idx="7">
                  <c:v>329.17109020464198</c:v>
                </c:pt>
                <c:pt idx="8">
                  <c:v>324.330189940499</c:v>
                </c:pt>
                <c:pt idx="9">
                  <c:v>325.34161143582298</c:v>
                </c:pt>
                <c:pt idx="10">
                  <c:v>335.34732876163702</c:v>
                </c:pt>
                <c:pt idx="11">
                  <c:v>326.298</c:v>
                </c:pt>
                <c:pt idx="12">
                  <c:v>323.05905409511303</c:v>
                </c:pt>
                <c:pt idx="13">
                  <c:v>354.12901255536502</c:v>
                </c:pt>
                <c:pt idx="14">
                  <c:v>335.50241489402401</c:v>
                </c:pt>
                <c:pt idx="15">
                  <c:v>330.69278976999198</c:v>
                </c:pt>
                <c:pt idx="16">
                  <c:v>339.86451736627203</c:v>
                </c:pt>
                <c:pt idx="17">
                  <c:v>324.84250564518402</c:v>
                </c:pt>
                <c:pt idx="18">
                  <c:v>330.09312212139201</c:v>
                </c:pt>
                <c:pt idx="19">
                  <c:v>328.86078829614098</c:v>
                </c:pt>
                <c:pt idx="20">
                  <c:v>325.230922246158</c:v>
                </c:pt>
                <c:pt idx="21">
                  <c:v>321.37357680196902</c:v>
                </c:pt>
                <c:pt idx="22">
                  <c:v>334.59175727015099</c:v>
                </c:pt>
                <c:pt idx="23">
                  <c:v>328.33272728879399</c:v>
                </c:pt>
                <c:pt idx="24">
                  <c:v>323.74099999999999</c:v>
                </c:pt>
                <c:pt idx="25">
                  <c:v>328.46315598730803</c:v>
                </c:pt>
                <c:pt idx="26">
                  <c:v>328.24780252323501</c:v>
                </c:pt>
                <c:pt idx="27">
                  <c:v>321.17399999999998</c:v>
                </c:pt>
                <c:pt idx="28">
                  <c:v>324.41817829129701</c:v>
                </c:pt>
                <c:pt idx="29">
                  <c:v>328.14</c:v>
                </c:pt>
                <c:pt idx="30">
                  <c:v>322.43634049439999</c:v>
                </c:pt>
                <c:pt idx="31">
                  <c:v>325.41394615465703</c:v>
                </c:pt>
                <c:pt idx="32">
                  <c:v>326.30494618493702</c:v>
                </c:pt>
                <c:pt idx="33">
                  <c:v>329.05453510289198</c:v>
                </c:pt>
                <c:pt idx="34">
                  <c:v>388.66621023601402</c:v>
                </c:pt>
                <c:pt idx="35">
                  <c:v>325.11297241819602</c:v>
                </c:pt>
                <c:pt idx="36">
                  <c:v>328.56430116179899</c:v>
                </c:pt>
                <c:pt idx="37">
                  <c:v>319.69727044869501</c:v>
                </c:pt>
                <c:pt idx="38">
                  <c:v>319.20727941486501</c:v>
                </c:pt>
                <c:pt idx="39">
                  <c:v>318.63511994153401</c:v>
                </c:pt>
                <c:pt idx="40">
                  <c:v>318.36900000000003</c:v>
                </c:pt>
                <c:pt idx="41">
                  <c:v>325.60700000000003</c:v>
                </c:pt>
                <c:pt idx="42">
                  <c:v>323.13116837745798</c:v>
                </c:pt>
                <c:pt idx="43">
                  <c:v>319.97711461507203</c:v>
                </c:pt>
                <c:pt idx="44">
                  <c:v>329.653231149595</c:v>
                </c:pt>
                <c:pt idx="45">
                  <c:v>326.65017083779202</c:v>
                </c:pt>
                <c:pt idx="46">
                  <c:v>326.97802256473102</c:v>
                </c:pt>
                <c:pt idx="47">
                  <c:v>369.029</c:v>
                </c:pt>
                <c:pt idx="48">
                  <c:v>341.62754586041399</c:v>
                </c:pt>
                <c:pt idx="49">
                  <c:v>335.87286909278998</c:v>
                </c:pt>
                <c:pt idx="50">
                  <c:v>330.18940401871498</c:v>
                </c:pt>
                <c:pt idx="51">
                  <c:v>333.62982097750597</c:v>
                </c:pt>
                <c:pt idx="52">
                  <c:v>334.75825276987399</c:v>
                </c:pt>
                <c:pt idx="53">
                  <c:v>325.673997172795</c:v>
                </c:pt>
                <c:pt idx="54">
                  <c:v>342.221734692307</c:v>
                </c:pt>
                <c:pt idx="55">
                  <c:v>328.71023419811598</c:v>
                </c:pt>
                <c:pt idx="56">
                  <c:v>327.25276265141298</c:v>
                </c:pt>
                <c:pt idx="57">
                  <c:v>329.62874950148699</c:v>
                </c:pt>
                <c:pt idx="58">
                  <c:v>327.390786668506</c:v>
                </c:pt>
                <c:pt idx="59">
                  <c:v>319.22276942429198</c:v>
                </c:pt>
                <c:pt idx="60">
                  <c:v>376.07470574324498</c:v>
                </c:pt>
                <c:pt idx="61">
                  <c:v>342.59</c:v>
                </c:pt>
                <c:pt idx="62">
                  <c:v>329.45836601968199</c:v>
                </c:pt>
                <c:pt idx="63">
                  <c:v>326.774</c:v>
                </c:pt>
                <c:pt idx="64">
                  <c:v>330.09150897077899</c:v>
                </c:pt>
                <c:pt idx="65">
                  <c:v>314.56091214667299</c:v>
                </c:pt>
                <c:pt idx="66">
                  <c:v>317.97120346654401</c:v>
                </c:pt>
                <c:pt idx="67">
                  <c:v>309.30198409577702</c:v>
                </c:pt>
                <c:pt idx="68">
                  <c:v>322.806085468665</c:v>
                </c:pt>
                <c:pt idx="69">
                  <c:v>311.73495375386602</c:v>
                </c:pt>
                <c:pt idx="70">
                  <c:v>314.15745991247502</c:v>
                </c:pt>
                <c:pt idx="71">
                  <c:v>319.09410383281198</c:v>
                </c:pt>
                <c:pt idx="72">
                  <c:v>315.39190265188398</c:v>
                </c:pt>
                <c:pt idx="73">
                  <c:v>316.89471662830499</c:v>
                </c:pt>
                <c:pt idx="74">
                  <c:v>321.53199999999998</c:v>
                </c:pt>
                <c:pt idx="75">
                  <c:v>316.12</c:v>
                </c:pt>
                <c:pt idx="76">
                  <c:v>337.97355228845601</c:v>
                </c:pt>
                <c:pt idx="77">
                  <c:v>323.99799999999999</c:v>
                </c:pt>
                <c:pt idx="78">
                  <c:v>318.254441953948</c:v>
                </c:pt>
                <c:pt idx="79">
                  <c:v>316.97324681448498</c:v>
                </c:pt>
                <c:pt idx="80">
                  <c:v>321.70574580326502</c:v>
                </c:pt>
                <c:pt idx="81">
                  <c:v>329.34775085839999</c:v>
                </c:pt>
                <c:pt idx="82">
                  <c:v>318.76196391305899</c:v>
                </c:pt>
                <c:pt idx="83">
                  <c:v>316.42599999999999</c:v>
                </c:pt>
                <c:pt idx="84">
                  <c:v>305.39520755318898</c:v>
                </c:pt>
                <c:pt idx="85">
                  <c:v>310.04895396467299</c:v>
                </c:pt>
                <c:pt idx="86">
                  <c:v>315.89931006561</c:v>
                </c:pt>
                <c:pt idx="87">
                  <c:v>304.813403032498</c:v>
                </c:pt>
                <c:pt idx="88">
                  <c:v>322.44400000000002</c:v>
                </c:pt>
                <c:pt idx="89">
                  <c:v>319.26799999999997</c:v>
                </c:pt>
                <c:pt idx="90">
                  <c:v>316.13152114589298</c:v>
                </c:pt>
                <c:pt idx="91">
                  <c:v>311.52554294900398</c:v>
                </c:pt>
                <c:pt idx="92">
                  <c:v>310.04553697096497</c:v>
                </c:pt>
                <c:pt idx="93">
                  <c:v>317.00411292140899</c:v>
                </c:pt>
                <c:pt idx="94">
                  <c:v>311.090350813074</c:v>
                </c:pt>
                <c:pt idx="95">
                  <c:v>319.79334179496499</c:v>
                </c:pt>
                <c:pt idx="96">
                  <c:v>319.048</c:v>
                </c:pt>
                <c:pt idx="97">
                  <c:v>332.01643703590997</c:v>
                </c:pt>
                <c:pt idx="98">
                  <c:v>314.73240546938001</c:v>
                </c:pt>
                <c:pt idx="99">
                  <c:v>302.32629897427699</c:v>
                </c:pt>
                <c:pt idx="100">
                  <c:v>297.19600591201402</c:v>
                </c:pt>
                <c:pt idx="101">
                  <c:v>300.24232017242002</c:v>
                </c:pt>
                <c:pt idx="102">
                  <c:v>295.28274777558499</c:v>
                </c:pt>
                <c:pt idx="103">
                  <c:v>306.43450739839398</c:v>
                </c:pt>
                <c:pt idx="104">
                  <c:v>315.535592332183</c:v>
                </c:pt>
                <c:pt idx="105">
                  <c:v>302.95029881878003</c:v>
                </c:pt>
                <c:pt idx="106">
                  <c:v>308.142</c:v>
                </c:pt>
                <c:pt idx="107">
                  <c:v>306.02317406076497</c:v>
                </c:pt>
                <c:pt idx="108">
                  <c:v>317.79774481281697</c:v>
                </c:pt>
                <c:pt idx="109">
                  <c:v>320.22457353772</c:v>
                </c:pt>
                <c:pt idx="110">
                  <c:v>314.396127433083</c:v>
                </c:pt>
                <c:pt idx="111">
                  <c:v>318.45211937601198</c:v>
                </c:pt>
                <c:pt idx="112">
                  <c:v>308.27795259096098</c:v>
                </c:pt>
                <c:pt idx="113">
                  <c:v>305.105941370474</c:v>
                </c:pt>
                <c:pt idx="114">
                  <c:v>338.62900000000002</c:v>
                </c:pt>
                <c:pt idx="115">
                  <c:v>334.927722951372</c:v>
                </c:pt>
                <c:pt idx="116">
                  <c:v>323.85300000000001</c:v>
                </c:pt>
                <c:pt idx="117">
                  <c:v>316.16591377095602</c:v>
                </c:pt>
                <c:pt idx="118">
                  <c:v>308.27143818789898</c:v>
                </c:pt>
                <c:pt idx="119">
                  <c:v>315.70124030713799</c:v>
                </c:pt>
                <c:pt idx="120">
                  <c:v>313.09322173365501</c:v>
                </c:pt>
                <c:pt idx="121">
                  <c:v>315.25560358876999</c:v>
                </c:pt>
                <c:pt idx="122">
                  <c:v>313.60612956463899</c:v>
                </c:pt>
                <c:pt idx="123">
                  <c:v>304.87879817852399</c:v>
                </c:pt>
                <c:pt idx="124">
                  <c:v>307.36312896701997</c:v>
                </c:pt>
                <c:pt idx="125">
                  <c:v>312.41483789473801</c:v>
                </c:pt>
                <c:pt idx="126">
                  <c:v>311.491038948285</c:v>
                </c:pt>
                <c:pt idx="127">
                  <c:v>310.08255495675598</c:v>
                </c:pt>
                <c:pt idx="128">
                  <c:v>305.51561205842597</c:v>
                </c:pt>
                <c:pt idx="129">
                  <c:v>318.416584641935</c:v>
                </c:pt>
                <c:pt idx="130">
                  <c:v>327.84269566462001</c:v>
                </c:pt>
                <c:pt idx="131">
                  <c:v>319.73946845441299</c:v>
                </c:pt>
                <c:pt idx="132">
                  <c:v>311.96956058255</c:v>
                </c:pt>
                <c:pt idx="133">
                  <c:v>310.12599999999998</c:v>
                </c:pt>
                <c:pt idx="134">
                  <c:v>310.90270689065699</c:v>
                </c:pt>
                <c:pt idx="135">
                  <c:v>342.840834993275</c:v>
                </c:pt>
                <c:pt idx="136">
                  <c:v>319.41468408445098</c:v>
                </c:pt>
                <c:pt idx="137">
                  <c:v>340.36198910176699</c:v>
                </c:pt>
                <c:pt idx="138">
                  <c:v>433.428</c:v>
                </c:pt>
                <c:pt idx="139">
                  <c:v>400.18658037395198</c:v>
                </c:pt>
                <c:pt idx="140">
                  <c:v>356.10899999999998</c:v>
                </c:pt>
                <c:pt idx="141">
                  <c:v>327.04173339070002</c:v>
                </c:pt>
                <c:pt idx="142">
                  <c:v>325.27777678410598</c:v>
                </c:pt>
                <c:pt idx="143">
                  <c:v>328.97399999999999</c:v>
                </c:pt>
                <c:pt idx="144">
                  <c:v>317.214</c:v>
                </c:pt>
                <c:pt idx="145">
                  <c:v>325.62599999999998</c:v>
                </c:pt>
                <c:pt idx="146">
                  <c:v>354.56099999999998</c:v>
                </c:pt>
                <c:pt idx="147">
                  <c:v>385.38572089527997</c:v>
                </c:pt>
                <c:pt idx="148">
                  <c:v>337.137862400779</c:v>
                </c:pt>
                <c:pt idx="149">
                  <c:v>331.23099999999999</c:v>
                </c:pt>
                <c:pt idx="150">
                  <c:v>333.848901390592</c:v>
                </c:pt>
                <c:pt idx="151">
                  <c:v>334.004859827144</c:v>
                </c:pt>
                <c:pt idx="152">
                  <c:v>340.48551511026102</c:v>
                </c:pt>
                <c:pt idx="153">
                  <c:v>332.51200339994398</c:v>
                </c:pt>
                <c:pt idx="154">
                  <c:v>323.00727195452998</c:v>
                </c:pt>
                <c:pt idx="155">
                  <c:v>319.976884149699</c:v>
                </c:pt>
                <c:pt idx="156">
                  <c:v>323.71007376135202</c:v>
                </c:pt>
                <c:pt idx="157">
                  <c:v>326.959</c:v>
                </c:pt>
                <c:pt idx="158">
                  <c:v>323.33186942438101</c:v>
                </c:pt>
                <c:pt idx="159">
                  <c:v>322.40793451579202</c:v>
                </c:pt>
                <c:pt idx="160">
                  <c:v>318.28920914023303</c:v>
                </c:pt>
                <c:pt idx="161">
                  <c:v>322.98892157018798</c:v>
                </c:pt>
                <c:pt idx="162">
                  <c:v>329.324542356287</c:v>
                </c:pt>
                <c:pt idx="163">
                  <c:v>330.12971786275801</c:v>
                </c:pt>
                <c:pt idx="164">
                  <c:v>343.15100000000001</c:v>
                </c:pt>
                <c:pt idx="165">
                  <c:v>333.241208189747</c:v>
                </c:pt>
                <c:pt idx="166">
                  <c:v>323.23526627266898</c:v>
                </c:pt>
                <c:pt idx="167">
                  <c:v>325.29288730861998</c:v>
                </c:pt>
                <c:pt idx="168">
                  <c:v>317.98899999999998</c:v>
                </c:pt>
                <c:pt idx="169">
                  <c:v>323.55087857447103</c:v>
                </c:pt>
                <c:pt idx="170">
                  <c:v>315.75357180263399</c:v>
                </c:pt>
                <c:pt idx="171">
                  <c:v>328.05751919441701</c:v>
                </c:pt>
                <c:pt idx="172">
                  <c:v>333.80086791011502</c:v>
                </c:pt>
                <c:pt idx="173">
                  <c:v>336.50799999999998</c:v>
                </c:pt>
                <c:pt idx="174">
                  <c:v>326.22811991967001</c:v>
                </c:pt>
                <c:pt idx="175">
                  <c:v>313.03315381413699</c:v>
                </c:pt>
                <c:pt idx="176">
                  <c:v>313.63400000000001</c:v>
                </c:pt>
                <c:pt idx="177">
                  <c:v>324.063780626084</c:v>
                </c:pt>
                <c:pt idx="178">
                  <c:v>321.12442472426301</c:v>
                </c:pt>
                <c:pt idx="179">
                  <c:v>323.07299999999998</c:v>
                </c:pt>
                <c:pt idx="180">
                  <c:v>321.46106066386</c:v>
                </c:pt>
                <c:pt idx="181">
                  <c:v>324.60700000000003</c:v>
                </c:pt>
                <c:pt idx="182">
                  <c:v>331.07609763576602</c:v>
                </c:pt>
                <c:pt idx="183">
                  <c:v>317.44499999999999</c:v>
                </c:pt>
                <c:pt idx="184">
                  <c:v>330.28321610357398</c:v>
                </c:pt>
                <c:pt idx="185">
                  <c:v>314.33880308743301</c:v>
                </c:pt>
                <c:pt idx="186">
                  <c:v>319.23362476866498</c:v>
                </c:pt>
                <c:pt idx="187">
                  <c:v>316.14482434122198</c:v>
                </c:pt>
                <c:pt idx="188">
                  <c:v>326.53475790959999</c:v>
                </c:pt>
                <c:pt idx="189">
                  <c:v>334.43344240118103</c:v>
                </c:pt>
                <c:pt idx="190">
                  <c:v>323.77002925455099</c:v>
                </c:pt>
                <c:pt idx="191">
                  <c:v>340.70686304664599</c:v>
                </c:pt>
                <c:pt idx="192">
                  <c:v>329.66699999999997</c:v>
                </c:pt>
                <c:pt idx="193">
                  <c:v>319.63935843625302</c:v>
                </c:pt>
                <c:pt idx="194">
                  <c:v>308.235966268933</c:v>
                </c:pt>
                <c:pt idx="195">
                  <c:v>323.37501605370397</c:v>
                </c:pt>
                <c:pt idx="196">
                  <c:v>314.86958994643498</c:v>
                </c:pt>
                <c:pt idx="197">
                  <c:v>316.661</c:v>
                </c:pt>
                <c:pt idx="198">
                  <c:v>314.48603672660101</c:v>
                </c:pt>
                <c:pt idx="199">
                  <c:v>315.99276158257601</c:v>
                </c:pt>
                <c:pt idx="200">
                  <c:v>315.89292316292301</c:v>
                </c:pt>
                <c:pt idx="201">
                  <c:v>322.32013750430701</c:v>
                </c:pt>
                <c:pt idx="202">
                  <c:v>299.74144676099399</c:v>
                </c:pt>
                <c:pt idx="203">
                  <c:v>318.031650273521</c:v>
                </c:pt>
                <c:pt idx="204">
                  <c:v>314.708608328065</c:v>
                </c:pt>
                <c:pt idx="205">
                  <c:v>310.54260803537801</c:v>
                </c:pt>
                <c:pt idx="206">
                  <c:v>313.43200000000002</c:v>
                </c:pt>
                <c:pt idx="207">
                  <c:v>308.16500000000002</c:v>
                </c:pt>
                <c:pt idx="208">
                  <c:v>316.08702381552098</c:v>
                </c:pt>
                <c:pt idx="209">
                  <c:v>320.05723797322503</c:v>
                </c:pt>
                <c:pt idx="210">
                  <c:v>310.935</c:v>
                </c:pt>
                <c:pt idx="211">
                  <c:v>310.863</c:v>
                </c:pt>
                <c:pt idx="212">
                  <c:v>317.75000203033102</c:v>
                </c:pt>
                <c:pt idx="213">
                  <c:v>318.27293063097301</c:v>
                </c:pt>
                <c:pt idx="214">
                  <c:v>308.64168619599599</c:v>
                </c:pt>
                <c:pt idx="215">
                  <c:v>315.22352407772598</c:v>
                </c:pt>
                <c:pt idx="216">
                  <c:v>308.91199999999998</c:v>
                </c:pt>
                <c:pt idx="217">
                  <c:v>314.65731522362898</c:v>
                </c:pt>
                <c:pt idx="218">
                  <c:v>311.19455400028102</c:v>
                </c:pt>
                <c:pt idx="219">
                  <c:v>301.73599999999999</c:v>
                </c:pt>
                <c:pt idx="220">
                  <c:v>304.41465965970599</c:v>
                </c:pt>
                <c:pt idx="221">
                  <c:v>302.64600000000002</c:v>
                </c:pt>
                <c:pt idx="222">
                  <c:v>304.95056588329697</c:v>
                </c:pt>
                <c:pt idx="223">
                  <c:v>319.04435224131475</c:v>
                </c:pt>
                <c:pt idx="224">
                  <c:v>312.80040021008421</c:v>
                </c:pt>
                <c:pt idx="225">
                  <c:v>319.04435224131475</c:v>
                </c:pt>
                <c:pt idx="226">
                  <c:v>319.04435224131475</c:v>
                </c:pt>
                <c:pt idx="227">
                  <c:v>319.04435224131475</c:v>
                </c:pt>
                <c:pt idx="228">
                  <c:v>319.04435224131475</c:v>
                </c:pt>
                <c:pt idx="229">
                  <c:v>319.04435224131475</c:v>
                </c:pt>
                <c:pt idx="230">
                  <c:v>319.04435224131475</c:v>
                </c:pt>
                <c:pt idx="231">
                  <c:v>319.04435224131475</c:v>
                </c:pt>
                <c:pt idx="232">
                  <c:v>319.04435224131475</c:v>
                </c:pt>
                <c:pt idx="233">
                  <c:v>319.04435224131475</c:v>
                </c:pt>
                <c:pt idx="234">
                  <c:v>319.04435224131475</c:v>
                </c:pt>
                <c:pt idx="235">
                  <c:v>319.04435224131475</c:v>
                </c:pt>
                <c:pt idx="236">
                  <c:v>319.04435224131475</c:v>
                </c:pt>
                <c:pt idx="237">
                  <c:v>319.04435224131475</c:v>
                </c:pt>
                <c:pt idx="238">
                  <c:v>319.04435224131475</c:v>
                </c:pt>
                <c:pt idx="239">
                  <c:v>319.04435224131475</c:v>
                </c:pt>
                <c:pt idx="240">
                  <c:v>319.04435224131475</c:v>
                </c:pt>
                <c:pt idx="241">
                  <c:v>319.04435224131475</c:v>
                </c:pt>
                <c:pt idx="242">
                  <c:v>319.04435224131475</c:v>
                </c:pt>
                <c:pt idx="243">
                  <c:v>319.04435224131475</c:v>
                </c:pt>
                <c:pt idx="244">
                  <c:v>319.04435224131475</c:v>
                </c:pt>
                <c:pt idx="245">
                  <c:v>319.04435224131475</c:v>
                </c:pt>
                <c:pt idx="246">
                  <c:v>319.04435224131475</c:v>
                </c:pt>
                <c:pt idx="247">
                  <c:v>319.04435224131475</c:v>
                </c:pt>
                <c:pt idx="248">
                  <c:v>319.04435224131475</c:v>
                </c:pt>
                <c:pt idx="249">
                  <c:v>319.04435224131475</c:v>
                </c:pt>
                <c:pt idx="250">
                  <c:v>319.04435224131475</c:v>
                </c:pt>
                <c:pt idx="251">
                  <c:v>319.04435224131475</c:v>
                </c:pt>
                <c:pt idx="252">
                  <c:v>319.04435224131475</c:v>
                </c:pt>
                <c:pt idx="253">
                  <c:v>319.04435224131475</c:v>
                </c:pt>
                <c:pt idx="254">
                  <c:v>319.04435224131475</c:v>
                </c:pt>
                <c:pt idx="255">
                  <c:v>319.04435224131475</c:v>
                </c:pt>
                <c:pt idx="256">
                  <c:v>319.04435224131475</c:v>
                </c:pt>
                <c:pt idx="257">
                  <c:v>319.04435224131475</c:v>
                </c:pt>
                <c:pt idx="258">
                  <c:v>319.04435224131475</c:v>
                </c:pt>
                <c:pt idx="259">
                  <c:v>319.04435224131475</c:v>
                </c:pt>
                <c:pt idx="260">
                  <c:v>319.04435224131475</c:v>
                </c:pt>
                <c:pt idx="261">
                  <c:v>319.04435224131475</c:v>
                </c:pt>
                <c:pt idx="262">
                  <c:v>319.04435224131475</c:v>
                </c:pt>
                <c:pt idx="263">
                  <c:v>319.04435224131475</c:v>
                </c:pt>
                <c:pt idx="264">
                  <c:v>319.04435224131475</c:v>
                </c:pt>
                <c:pt idx="265">
                  <c:v>319.04435224131475</c:v>
                </c:pt>
                <c:pt idx="266">
                  <c:v>319.04435224131475</c:v>
                </c:pt>
                <c:pt idx="267">
                  <c:v>319.04435224131475</c:v>
                </c:pt>
                <c:pt idx="268">
                  <c:v>319.04435224131475</c:v>
                </c:pt>
                <c:pt idx="269">
                  <c:v>295.76900000000001</c:v>
                </c:pt>
                <c:pt idx="270">
                  <c:v>289.383798878471</c:v>
                </c:pt>
                <c:pt idx="271">
                  <c:v>304.71899999999999</c:v>
                </c:pt>
                <c:pt idx="272">
                  <c:v>308.48151235276703</c:v>
                </c:pt>
                <c:pt idx="273">
                  <c:v>303.43239924026</c:v>
                </c:pt>
                <c:pt idx="274">
                  <c:v>315.881967204251</c:v>
                </c:pt>
                <c:pt idx="275">
                  <c:v>302.08300000000003</c:v>
                </c:pt>
                <c:pt idx="276">
                  <c:v>302.51299999999998</c:v>
                </c:pt>
                <c:pt idx="277">
                  <c:v>303.31799999999998</c:v>
                </c:pt>
                <c:pt idx="278">
                  <c:v>314.31465304983999</c:v>
                </c:pt>
                <c:pt idx="279">
                  <c:v>311.35395671057398</c:v>
                </c:pt>
                <c:pt idx="280">
                  <c:v>312.158902656088</c:v>
                </c:pt>
                <c:pt idx="281">
                  <c:v>304.05861865062599</c:v>
                </c:pt>
                <c:pt idx="282">
                  <c:v>306.59300000000002</c:v>
                </c:pt>
                <c:pt idx="283">
                  <c:v>305.51136169902702</c:v>
                </c:pt>
                <c:pt idx="284">
                  <c:v>300.233</c:v>
                </c:pt>
                <c:pt idx="285">
                  <c:v>300.18</c:v>
                </c:pt>
                <c:pt idx="286">
                  <c:v>298.91500000000002</c:v>
                </c:pt>
                <c:pt idx="287">
                  <c:v>306.048</c:v>
                </c:pt>
                <c:pt idx="288">
                  <c:v>305.03199999999998</c:v>
                </c:pt>
                <c:pt idx="289">
                  <c:v>305.15699999999998</c:v>
                </c:pt>
                <c:pt idx="290">
                  <c:v>300.363</c:v>
                </c:pt>
                <c:pt idx="291">
                  <c:v>296.49269485349402</c:v>
                </c:pt>
                <c:pt idx="292">
                  <c:v>299.62314736993801</c:v>
                </c:pt>
                <c:pt idx="293">
                  <c:v>290.88496817939</c:v>
                </c:pt>
                <c:pt idx="294">
                  <c:v>298.90951401135999</c:v>
                </c:pt>
                <c:pt idx="295">
                  <c:v>302.63158034319002</c:v>
                </c:pt>
                <c:pt idx="296">
                  <c:v>296.8</c:v>
                </c:pt>
                <c:pt idx="297">
                  <c:v>302.97699999999998</c:v>
                </c:pt>
                <c:pt idx="298">
                  <c:v>298.793445151676</c:v>
                </c:pt>
                <c:pt idx="299">
                  <c:v>332.54376687624801</c:v>
                </c:pt>
                <c:pt idx="300">
                  <c:v>303.33</c:v>
                </c:pt>
                <c:pt idx="301">
                  <c:v>300.09899999999999</c:v>
                </c:pt>
                <c:pt idx="302">
                  <c:v>301.82793167416202</c:v>
                </c:pt>
                <c:pt idx="303">
                  <c:v>310.91218994979602</c:v>
                </c:pt>
                <c:pt idx="304">
                  <c:v>300.51299999999998</c:v>
                </c:pt>
                <c:pt idx="305">
                  <c:v>319.04435224131475</c:v>
                </c:pt>
                <c:pt idx="306">
                  <c:v>296.25299999999999</c:v>
                </c:pt>
                <c:pt idx="307">
                  <c:v>308.30768817914702</c:v>
                </c:pt>
                <c:pt idx="308">
                  <c:v>297.80777249389399</c:v>
                </c:pt>
                <c:pt idx="309">
                  <c:v>299.33887796274598</c:v>
                </c:pt>
                <c:pt idx="310">
                  <c:v>300.354867905643</c:v>
                </c:pt>
                <c:pt idx="311">
                  <c:v>295.697</c:v>
                </c:pt>
                <c:pt idx="312">
                  <c:v>298.88391611966102</c:v>
                </c:pt>
                <c:pt idx="313">
                  <c:v>301.37494300934702</c:v>
                </c:pt>
                <c:pt idx="314">
                  <c:v>302.56853910384899</c:v>
                </c:pt>
                <c:pt idx="315">
                  <c:v>305.20423297289102</c:v>
                </c:pt>
                <c:pt idx="316">
                  <c:v>301.10863357678198</c:v>
                </c:pt>
                <c:pt idx="317">
                  <c:v>296.18400000000003</c:v>
                </c:pt>
                <c:pt idx="318">
                  <c:v>296.62946828313397</c:v>
                </c:pt>
                <c:pt idx="319">
                  <c:v>298.85236468787002</c:v>
                </c:pt>
                <c:pt idx="320">
                  <c:v>298.24395001317299</c:v>
                </c:pt>
                <c:pt idx="321">
                  <c:v>304.15021014506601</c:v>
                </c:pt>
                <c:pt idx="322">
                  <c:v>305.57523633589</c:v>
                </c:pt>
                <c:pt idx="323">
                  <c:v>299.39941687095302</c:v>
                </c:pt>
                <c:pt idx="324">
                  <c:v>310.18352130657399</c:v>
                </c:pt>
                <c:pt idx="325">
                  <c:v>311.98399999999998</c:v>
                </c:pt>
                <c:pt idx="326">
                  <c:v>317.23829249258301</c:v>
                </c:pt>
                <c:pt idx="327">
                  <c:v>324.47946244196203</c:v>
                </c:pt>
                <c:pt idx="328">
                  <c:v>322.02989358800301</c:v>
                </c:pt>
                <c:pt idx="329">
                  <c:v>298.44369809154301</c:v>
                </c:pt>
                <c:pt idx="330">
                  <c:v>300.67074158666901</c:v>
                </c:pt>
                <c:pt idx="331">
                  <c:v>308.834</c:v>
                </c:pt>
                <c:pt idx="332">
                  <c:v>352.54806947250597</c:v>
                </c:pt>
                <c:pt idx="333">
                  <c:v>337.17205112055802</c:v>
                </c:pt>
                <c:pt idx="334">
                  <c:v>335.23201532692502</c:v>
                </c:pt>
                <c:pt idx="335">
                  <c:v>325.72198805377099</c:v>
                </c:pt>
                <c:pt idx="336">
                  <c:v>330.91354085541298</c:v>
                </c:pt>
                <c:pt idx="337">
                  <c:v>317.71968176951702</c:v>
                </c:pt>
                <c:pt idx="338">
                  <c:v>314.72800000000001</c:v>
                </c:pt>
                <c:pt idx="339">
                  <c:v>311.005</c:v>
                </c:pt>
                <c:pt idx="340">
                  <c:v>314.80220269290601</c:v>
                </c:pt>
                <c:pt idx="341">
                  <c:v>329.58154566246702</c:v>
                </c:pt>
                <c:pt idx="342">
                  <c:v>318.60399999999998</c:v>
                </c:pt>
                <c:pt idx="343">
                  <c:v>315.76649963617399</c:v>
                </c:pt>
                <c:pt idx="344">
                  <c:v>315.45699999999999</c:v>
                </c:pt>
                <c:pt idx="345">
                  <c:v>308.56373324970201</c:v>
                </c:pt>
                <c:pt idx="346">
                  <c:v>309.89801867883801</c:v>
                </c:pt>
                <c:pt idx="347">
                  <c:v>306.66193378260101</c:v>
                </c:pt>
                <c:pt idx="348">
                  <c:v>315.34406825435298</c:v>
                </c:pt>
                <c:pt idx="349">
                  <c:v>352.815</c:v>
                </c:pt>
                <c:pt idx="350">
                  <c:v>319.97974851267799</c:v>
                </c:pt>
                <c:pt idx="351">
                  <c:v>315.58499999999998</c:v>
                </c:pt>
                <c:pt idx="352">
                  <c:v>324.45336085103997</c:v>
                </c:pt>
                <c:pt idx="353">
                  <c:v>395.83482408168601</c:v>
                </c:pt>
                <c:pt idx="354">
                  <c:v>335.55700000000002</c:v>
                </c:pt>
                <c:pt idx="355">
                  <c:v>327.12847421885198</c:v>
                </c:pt>
                <c:pt idx="356">
                  <c:v>311.93069074700003</c:v>
                </c:pt>
                <c:pt idx="357">
                  <c:v>294.71631605778799</c:v>
                </c:pt>
                <c:pt idx="358">
                  <c:v>313.37673645875498</c:v>
                </c:pt>
                <c:pt idx="359">
                  <c:v>311.895796028831</c:v>
                </c:pt>
                <c:pt idx="360">
                  <c:v>319.67030216265198</c:v>
                </c:pt>
                <c:pt idx="361">
                  <c:v>301.349316426494</c:v>
                </c:pt>
                <c:pt idx="362">
                  <c:v>308.24730744387602</c:v>
                </c:pt>
                <c:pt idx="363">
                  <c:v>307.45736407537902</c:v>
                </c:pt>
                <c:pt idx="364">
                  <c:v>304.27360571690298</c:v>
                </c:pt>
                <c:pt idx="365">
                  <c:v>294.52781519927697</c:v>
                </c:pt>
                <c:pt idx="366">
                  <c:v>304.20783635085297</c:v>
                </c:pt>
                <c:pt idx="367">
                  <c:v>299.78049673138202</c:v>
                </c:pt>
                <c:pt idx="368">
                  <c:v>310.271252170389</c:v>
                </c:pt>
                <c:pt idx="369">
                  <c:v>299.52590243507501</c:v>
                </c:pt>
                <c:pt idx="370">
                  <c:v>295.47805140479198</c:v>
                </c:pt>
                <c:pt idx="371">
                  <c:v>291.70535154524799</c:v>
                </c:pt>
                <c:pt idx="372">
                  <c:v>294.27737745407899</c:v>
                </c:pt>
                <c:pt idx="373">
                  <c:v>297.25677075106398</c:v>
                </c:pt>
                <c:pt idx="374">
                  <c:v>294.00507055646801</c:v>
                </c:pt>
                <c:pt idx="375">
                  <c:v>286.37451746610799</c:v>
                </c:pt>
                <c:pt idx="376">
                  <c:v>293.97390688222401</c:v>
                </c:pt>
                <c:pt idx="377">
                  <c:v>289.15668244437302</c:v>
                </c:pt>
                <c:pt idx="378">
                  <c:v>293.876397471193</c:v>
                </c:pt>
                <c:pt idx="379">
                  <c:v>295.97837927625</c:v>
                </c:pt>
                <c:pt idx="380">
                  <c:v>300.38177684826798</c:v>
                </c:pt>
                <c:pt idx="381">
                  <c:v>292.88983738199101</c:v>
                </c:pt>
                <c:pt idx="382">
                  <c:v>294.00099999999998</c:v>
                </c:pt>
                <c:pt idx="383">
                  <c:v>297.084</c:v>
                </c:pt>
                <c:pt idx="384">
                  <c:v>292.37700000000001</c:v>
                </c:pt>
                <c:pt idx="385">
                  <c:v>307.16699446586102</c:v>
                </c:pt>
                <c:pt idx="386">
                  <c:v>290.78399999999999</c:v>
                </c:pt>
                <c:pt idx="387">
                  <c:v>292.06799999999998</c:v>
                </c:pt>
                <c:pt idx="388">
                  <c:v>291.27100000000002</c:v>
                </c:pt>
                <c:pt idx="389">
                  <c:v>304.06765881828301</c:v>
                </c:pt>
                <c:pt idx="390">
                  <c:v>316.22492033019302</c:v>
                </c:pt>
                <c:pt idx="391">
                  <c:v>306.70800000000003</c:v>
                </c:pt>
                <c:pt idx="392">
                  <c:v>314.31340686721001</c:v>
                </c:pt>
                <c:pt idx="393">
                  <c:v>303.00788617777403</c:v>
                </c:pt>
                <c:pt idx="394">
                  <c:v>289.44200000000001</c:v>
                </c:pt>
                <c:pt idx="395">
                  <c:v>298.52739292230598</c:v>
                </c:pt>
                <c:pt idx="396">
                  <c:v>297.20306886549002</c:v>
                </c:pt>
                <c:pt idx="397">
                  <c:v>299.60101094125798</c:v>
                </c:pt>
                <c:pt idx="398">
                  <c:v>290.42433281524501</c:v>
                </c:pt>
                <c:pt idx="399">
                  <c:v>308.883920782411</c:v>
                </c:pt>
                <c:pt idx="400">
                  <c:v>291.37799999999999</c:v>
                </c:pt>
                <c:pt idx="401">
                  <c:v>304.06837055455401</c:v>
                </c:pt>
                <c:pt idx="402">
                  <c:v>338.54075179444902</c:v>
                </c:pt>
                <c:pt idx="403">
                  <c:v>292.88099999999997</c:v>
                </c:pt>
                <c:pt idx="404">
                  <c:v>310.75338485784499</c:v>
                </c:pt>
                <c:pt idx="405">
                  <c:v>297.11</c:v>
                </c:pt>
                <c:pt idx="406">
                  <c:v>305.41129006581201</c:v>
                </c:pt>
                <c:pt idx="407">
                  <c:v>323.665636212869</c:v>
                </c:pt>
                <c:pt idx="408">
                  <c:v>335.44278781997201</c:v>
                </c:pt>
                <c:pt idx="409">
                  <c:v>330.22739918357098</c:v>
                </c:pt>
                <c:pt idx="410">
                  <c:v>328.487604621743</c:v>
                </c:pt>
                <c:pt idx="411">
                  <c:v>328.84210823569401</c:v>
                </c:pt>
                <c:pt idx="412">
                  <c:v>356.07900000000001</c:v>
                </c:pt>
                <c:pt idx="413">
                  <c:v>467.53300000000002</c:v>
                </c:pt>
                <c:pt idx="414">
                  <c:v>365.101</c:v>
                </c:pt>
                <c:pt idx="415">
                  <c:v>314.01152583864399</c:v>
                </c:pt>
                <c:pt idx="416">
                  <c:v>307.83199066390398</c:v>
                </c:pt>
                <c:pt idx="417">
                  <c:v>315.17930991396798</c:v>
                </c:pt>
                <c:pt idx="418">
                  <c:v>320.58551843575401</c:v>
                </c:pt>
                <c:pt idx="419">
                  <c:v>308.69900000000001</c:v>
                </c:pt>
                <c:pt idx="420">
                  <c:v>315.70263582396001</c:v>
                </c:pt>
                <c:pt idx="421">
                  <c:v>305.33591547156902</c:v>
                </c:pt>
                <c:pt idx="422">
                  <c:v>318.94200000000001</c:v>
                </c:pt>
                <c:pt idx="423">
                  <c:v>310.53805473973898</c:v>
                </c:pt>
                <c:pt idx="424">
                  <c:v>320.17953432895098</c:v>
                </c:pt>
                <c:pt idx="425">
                  <c:v>334.54700000000003</c:v>
                </c:pt>
                <c:pt idx="426">
                  <c:v>307.45076190409202</c:v>
                </c:pt>
                <c:pt idx="427">
                  <c:v>310.85766121447699</c:v>
                </c:pt>
                <c:pt idx="428">
                  <c:v>300.30414086157202</c:v>
                </c:pt>
                <c:pt idx="429">
                  <c:v>292.356869365428</c:v>
                </c:pt>
                <c:pt idx="430">
                  <c:v>302.77406331242599</c:v>
                </c:pt>
                <c:pt idx="431">
                  <c:v>303.464</c:v>
                </c:pt>
                <c:pt idx="432">
                  <c:v>296.15421877255</c:v>
                </c:pt>
                <c:pt idx="433">
                  <c:v>304.08</c:v>
                </c:pt>
                <c:pt idx="434">
                  <c:v>316.99134245592097</c:v>
                </c:pt>
                <c:pt idx="435">
                  <c:v>305.492780311145</c:v>
                </c:pt>
                <c:pt idx="436">
                  <c:v>295.33271676030699</c:v>
                </c:pt>
                <c:pt idx="437">
                  <c:v>301.21239580381598</c:v>
                </c:pt>
                <c:pt idx="438">
                  <c:v>291.32243419526401</c:v>
                </c:pt>
                <c:pt idx="439">
                  <c:v>293.33154176561402</c:v>
                </c:pt>
                <c:pt idx="440">
                  <c:v>304.04095905380899</c:v>
                </c:pt>
                <c:pt idx="441">
                  <c:v>290.29700000000003</c:v>
                </c:pt>
                <c:pt idx="442">
                  <c:v>292.35165468101297</c:v>
                </c:pt>
                <c:pt idx="443">
                  <c:v>297.82327188997402</c:v>
                </c:pt>
                <c:pt idx="444">
                  <c:v>300.64600000000002</c:v>
                </c:pt>
                <c:pt idx="445">
                  <c:v>305.65302764453401</c:v>
                </c:pt>
                <c:pt idx="446">
                  <c:v>305.44909332874602</c:v>
                </c:pt>
                <c:pt idx="447">
                  <c:v>297.05160341944901</c:v>
                </c:pt>
                <c:pt idx="448">
                  <c:v>286.24785776761701</c:v>
                </c:pt>
                <c:pt idx="449">
                  <c:v>289.93175529378402</c:v>
                </c:pt>
                <c:pt idx="450">
                  <c:v>295.66470746200201</c:v>
                </c:pt>
                <c:pt idx="451">
                  <c:v>288.05599999999998</c:v>
                </c:pt>
                <c:pt idx="452">
                  <c:v>288.125</c:v>
                </c:pt>
                <c:pt idx="453">
                  <c:v>290.11346900324099</c:v>
                </c:pt>
                <c:pt idx="454">
                  <c:v>302.61615698577401</c:v>
                </c:pt>
                <c:pt idx="455">
                  <c:v>287.43820874507298</c:v>
                </c:pt>
                <c:pt idx="456">
                  <c:v>287.10465193769602</c:v>
                </c:pt>
                <c:pt idx="457">
                  <c:v>279.57878901787802</c:v>
                </c:pt>
                <c:pt idx="458">
                  <c:v>285.237773297258</c:v>
                </c:pt>
                <c:pt idx="459">
                  <c:v>285.43299999999999</c:v>
                </c:pt>
                <c:pt idx="460">
                  <c:v>290.85199999999998</c:v>
                </c:pt>
                <c:pt idx="461">
                  <c:v>286.41300000000001</c:v>
                </c:pt>
                <c:pt idx="462">
                  <c:v>283.86399999999998</c:v>
                </c:pt>
                <c:pt idx="463">
                  <c:v>289.04199999999997</c:v>
                </c:pt>
                <c:pt idx="464">
                  <c:v>287.37156147197499</c:v>
                </c:pt>
                <c:pt idx="465">
                  <c:v>289.28853371193702</c:v>
                </c:pt>
                <c:pt idx="466">
                  <c:v>284.65899999999999</c:v>
                </c:pt>
                <c:pt idx="467">
                  <c:v>310.98445533704302</c:v>
                </c:pt>
                <c:pt idx="468">
                  <c:v>316.07501814980401</c:v>
                </c:pt>
                <c:pt idx="469">
                  <c:v>315.65910396363802</c:v>
                </c:pt>
                <c:pt idx="470">
                  <c:v>317.946670816226</c:v>
                </c:pt>
                <c:pt idx="471">
                  <c:v>321.13094242395601</c:v>
                </c:pt>
                <c:pt idx="472">
                  <c:v>310.62522572844802</c:v>
                </c:pt>
                <c:pt idx="473">
                  <c:v>317.54465961417299</c:v>
                </c:pt>
                <c:pt idx="474">
                  <c:v>300.24400000000003</c:v>
                </c:pt>
                <c:pt idx="475">
                  <c:v>305.63456216601901</c:v>
                </c:pt>
                <c:pt idx="476">
                  <c:v>301.90199999999999</c:v>
                </c:pt>
                <c:pt idx="477">
                  <c:v>298.84913026873602</c:v>
                </c:pt>
                <c:pt idx="478">
                  <c:v>315.99759323499001</c:v>
                </c:pt>
                <c:pt idx="479">
                  <c:v>303.00453672546001</c:v>
                </c:pt>
                <c:pt idx="480">
                  <c:v>291.11500000000001</c:v>
                </c:pt>
                <c:pt idx="481">
                  <c:v>295.35025361683</c:v>
                </c:pt>
                <c:pt idx="482">
                  <c:v>300.08263299950403</c:v>
                </c:pt>
                <c:pt idx="483">
                  <c:v>298.55474231400302</c:v>
                </c:pt>
                <c:pt idx="484">
                  <c:v>300.93</c:v>
                </c:pt>
                <c:pt idx="485">
                  <c:v>302.54986692001302</c:v>
                </c:pt>
                <c:pt idx="486">
                  <c:v>304.81872852558502</c:v>
                </c:pt>
                <c:pt idx="487">
                  <c:v>297.38</c:v>
                </c:pt>
                <c:pt idx="488">
                  <c:v>302.33600000000001</c:v>
                </c:pt>
                <c:pt idx="489">
                  <c:v>301.02830621513402</c:v>
                </c:pt>
                <c:pt idx="490">
                  <c:v>297.27827319658502</c:v>
                </c:pt>
                <c:pt idx="491">
                  <c:v>301.28511530836801</c:v>
                </c:pt>
                <c:pt idx="492">
                  <c:v>295.180382803604</c:v>
                </c:pt>
                <c:pt idx="493">
                  <c:v>297.01730287716998</c:v>
                </c:pt>
                <c:pt idx="494">
                  <c:v>303.34221735488399</c:v>
                </c:pt>
                <c:pt idx="495">
                  <c:v>297.233</c:v>
                </c:pt>
                <c:pt idx="496">
                  <c:v>303.30792380029601</c:v>
                </c:pt>
                <c:pt idx="497">
                  <c:v>301.51080887566798</c:v>
                </c:pt>
                <c:pt idx="498">
                  <c:v>288.05762481243499</c:v>
                </c:pt>
                <c:pt idx="499">
                  <c:v>302.32640190142399</c:v>
                </c:pt>
                <c:pt idx="500">
                  <c:v>301.233001487298</c:v>
                </c:pt>
                <c:pt idx="501">
                  <c:v>298.41992291894599</c:v>
                </c:pt>
                <c:pt idx="502">
                  <c:v>298.73079544631202</c:v>
                </c:pt>
                <c:pt idx="503">
                  <c:v>298.60301770708998</c:v>
                </c:pt>
                <c:pt idx="504">
                  <c:v>300.596068700442</c:v>
                </c:pt>
                <c:pt idx="505">
                  <c:v>311.01091463223798</c:v>
                </c:pt>
                <c:pt idx="506">
                  <c:v>298.29500000000002</c:v>
                </c:pt>
                <c:pt idx="507">
                  <c:v>307.56950760094702</c:v>
                </c:pt>
                <c:pt idx="508">
                  <c:v>305.40093819766003</c:v>
                </c:pt>
                <c:pt idx="509">
                  <c:v>302.54136454663399</c:v>
                </c:pt>
                <c:pt idx="510">
                  <c:v>309.14156790450602</c:v>
                </c:pt>
                <c:pt idx="511">
                  <c:v>311.78711485930398</c:v>
                </c:pt>
                <c:pt idx="512">
                  <c:v>316.646515733802</c:v>
                </c:pt>
                <c:pt idx="513">
                  <c:v>317.29542522377102</c:v>
                </c:pt>
                <c:pt idx="514">
                  <c:v>297.04000000000002</c:v>
                </c:pt>
                <c:pt idx="515">
                  <c:v>308.13091805033901</c:v>
                </c:pt>
                <c:pt idx="516">
                  <c:v>296.86599999999999</c:v>
                </c:pt>
                <c:pt idx="517">
                  <c:v>303.07283816329499</c:v>
                </c:pt>
                <c:pt idx="518">
                  <c:v>302.49277372227402</c:v>
                </c:pt>
                <c:pt idx="519">
                  <c:v>301.02235134256603</c:v>
                </c:pt>
                <c:pt idx="520">
                  <c:v>299.53144071048803</c:v>
                </c:pt>
                <c:pt idx="521">
                  <c:v>303.66444600758098</c:v>
                </c:pt>
                <c:pt idx="522">
                  <c:v>309.79167015113001</c:v>
                </c:pt>
                <c:pt idx="523">
                  <c:v>298.161958916152</c:v>
                </c:pt>
                <c:pt idx="524">
                  <c:v>300.42762666914899</c:v>
                </c:pt>
                <c:pt idx="525">
                  <c:v>306.87641751978202</c:v>
                </c:pt>
                <c:pt idx="526">
                  <c:v>295.47230390527199</c:v>
                </c:pt>
                <c:pt idx="527">
                  <c:v>301.72991753785499</c:v>
                </c:pt>
                <c:pt idx="528">
                  <c:v>295.95016770959802</c:v>
                </c:pt>
                <c:pt idx="529">
                  <c:v>301.61414341868402</c:v>
                </c:pt>
                <c:pt idx="530">
                  <c:v>313.544178476708</c:v>
                </c:pt>
                <c:pt idx="531">
                  <c:v>304.34100000000001</c:v>
                </c:pt>
                <c:pt idx="532">
                  <c:v>305.97142158847799</c:v>
                </c:pt>
                <c:pt idx="533">
                  <c:v>306.03742036128801</c:v>
                </c:pt>
                <c:pt idx="534">
                  <c:v>301.444030764974</c:v>
                </c:pt>
                <c:pt idx="535">
                  <c:v>301.78899999999999</c:v>
                </c:pt>
                <c:pt idx="536">
                  <c:v>303.84076212024002</c:v>
                </c:pt>
                <c:pt idx="537">
                  <c:v>297.73899999999998</c:v>
                </c:pt>
                <c:pt idx="538">
                  <c:v>294.307406734962</c:v>
                </c:pt>
                <c:pt idx="539">
                  <c:v>310.60455932958598</c:v>
                </c:pt>
                <c:pt idx="540">
                  <c:v>305.21758515486403</c:v>
                </c:pt>
                <c:pt idx="541">
                  <c:v>293.35000000000002</c:v>
                </c:pt>
                <c:pt idx="542">
                  <c:v>298.38088928546</c:v>
                </c:pt>
                <c:pt idx="543">
                  <c:v>290.59300000000002</c:v>
                </c:pt>
                <c:pt idx="544">
                  <c:v>297.52595834561498</c:v>
                </c:pt>
                <c:pt idx="545">
                  <c:v>300.06426376878602</c:v>
                </c:pt>
                <c:pt idx="546">
                  <c:v>296.98834228674002</c:v>
                </c:pt>
                <c:pt idx="547">
                  <c:v>288.31799999999998</c:v>
                </c:pt>
                <c:pt idx="548">
                  <c:v>299.26163488146102</c:v>
                </c:pt>
                <c:pt idx="549">
                  <c:v>286.36200000000002</c:v>
                </c:pt>
                <c:pt idx="550">
                  <c:v>277.46899999999999</c:v>
                </c:pt>
                <c:pt idx="551">
                  <c:v>290.758449416926</c:v>
                </c:pt>
                <c:pt idx="552">
                  <c:v>294.19781229512</c:v>
                </c:pt>
                <c:pt idx="553">
                  <c:v>280.39600000000002</c:v>
                </c:pt>
                <c:pt idx="554">
                  <c:v>292.49</c:v>
                </c:pt>
                <c:pt idx="555">
                  <c:v>289.92099999999999</c:v>
                </c:pt>
                <c:pt idx="556">
                  <c:v>300.57695727118301</c:v>
                </c:pt>
                <c:pt idx="557">
                  <c:v>286.01</c:v>
                </c:pt>
                <c:pt idx="558">
                  <c:v>295.25200000000001</c:v>
                </c:pt>
                <c:pt idx="559">
                  <c:v>297.44765365475098</c:v>
                </c:pt>
                <c:pt idx="560">
                  <c:v>302.67074032830999</c:v>
                </c:pt>
                <c:pt idx="561">
                  <c:v>310.94554108564898</c:v>
                </c:pt>
                <c:pt idx="562">
                  <c:v>310.63702348730499</c:v>
                </c:pt>
                <c:pt idx="563">
                  <c:v>323.18153744789498</c:v>
                </c:pt>
                <c:pt idx="564">
                  <c:v>293.57499999999999</c:v>
                </c:pt>
                <c:pt idx="565">
                  <c:v>306.39765591447201</c:v>
                </c:pt>
                <c:pt idx="566">
                  <c:v>317.85724670767502</c:v>
                </c:pt>
                <c:pt idx="567">
                  <c:v>356.728563843004</c:v>
                </c:pt>
                <c:pt idx="568">
                  <c:v>300.38400000000001</c:v>
                </c:pt>
                <c:pt idx="569">
                  <c:v>307.51843216184199</c:v>
                </c:pt>
                <c:pt idx="570">
                  <c:v>293.59100000000001</c:v>
                </c:pt>
                <c:pt idx="571">
                  <c:v>293.59100000000001</c:v>
                </c:pt>
                <c:pt idx="572">
                  <c:v>308.246363190252</c:v>
                </c:pt>
                <c:pt idx="573">
                  <c:v>293.06</c:v>
                </c:pt>
                <c:pt idx="574">
                  <c:v>295.38799999999998</c:v>
                </c:pt>
                <c:pt idx="575">
                  <c:v>297.90652969506698</c:v>
                </c:pt>
                <c:pt idx="576">
                  <c:v>303.05059840390197</c:v>
                </c:pt>
                <c:pt idx="577">
                  <c:v>299.55744869861297</c:v>
                </c:pt>
                <c:pt idx="578">
                  <c:v>294.78100000000001</c:v>
                </c:pt>
                <c:pt idx="579">
                  <c:v>298.87306356010498</c:v>
                </c:pt>
                <c:pt idx="580">
                  <c:v>294.14800000000002</c:v>
                </c:pt>
                <c:pt idx="581">
                  <c:v>296.63600000000002</c:v>
                </c:pt>
                <c:pt idx="582">
                  <c:v>294.07799999999997</c:v>
                </c:pt>
                <c:pt idx="583">
                  <c:v>287.95499999999998</c:v>
                </c:pt>
                <c:pt idx="584">
                  <c:v>292.86599999999999</c:v>
                </c:pt>
                <c:pt idx="585">
                  <c:v>289.714</c:v>
                </c:pt>
                <c:pt idx="586">
                  <c:v>296.99043244618099</c:v>
                </c:pt>
                <c:pt idx="587">
                  <c:v>295.518797839635</c:v>
                </c:pt>
                <c:pt idx="588">
                  <c:v>288.81799999999998</c:v>
                </c:pt>
                <c:pt idx="589">
                  <c:v>288.82499999999999</c:v>
                </c:pt>
                <c:pt idx="590">
                  <c:v>311.85037833173499</c:v>
                </c:pt>
                <c:pt idx="591">
                  <c:v>297.92399999999998</c:v>
                </c:pt>
                <c:pt idx="592">
                  <c:v>288.58999999999997</c:v>
                </c:pt>
                <c:pt idx="593">
                  <c:v>293.62016923334397</c:v>
                </c:pt>
                <c:pt idx="594">
                  <c:v>286.26499999999999</c:v>
                </c:pt>
                <c:pt idx="595">
                  <c:v>287.53157075915999</c:v>
                </c:pt>
                <c:pt idx="596">
                  <c:v>308.36150926261598</c:v>
                </c:pt>
                <c:pt idx="597">
                  <c:v>294.59899999999999</c:v>
                </c:pt>
                <c:pt idx="598">
                  <c:v>297.00045300535498</c:v>
                </c:pt>
                <c:pt idx="599">
                  <c:v>287.173</c:v>
                </c:pt>
                <c:pt idx="600">
                  <c:v>294.26816889932701</c:v>
                </c:pt>
                <c:pt idx="601">
                  <c:v>290.536</c:v>
                </c:pt>
                <c:pt idx="602">
                  <c:v>290.79700000000003</c:v>
                </c:pt>
                <c:pt idx="603">
                  <c:v>296.61929138006599</c:v>
                </c:pt>
                <c:pt idx="604">
                  <c:v>319.90857196004998</c:v>
                </c:pt>
                <c:pt idx="605">
                  <c:v>331.27467884414102</c:v>
                </c:pt>
                <c:pt idx="606">
                  <c:v>295.56299999999999</c:v>
                </c:pt>
                <c:pt idx="607">
                  <c:v>287.03699999999998</c:v>
                </c:pt>
                <c:pt idx="608">
                  <c:v>310.97641442895502</c:v>
                </c:pt>
                <c:pt idx="609">
                  <c:v>295.65199999999999</c:v>
                </c:pt>
                <c:pt idx="610">
                  <c:v>310.36286025225297</c:v>
                </c:pt>
                <c:pt idx="611">
                  <c:v>308.76112423305</c:v>
                </c:pt>
                <c:pt idx="612">
                  <c:v>297.12299999999999</c:v>
                </c:pt>
                <c:pt idx="613">
                  <c:v>322.33038528099098</c:v>
                </c:pt>
                <c:pt idx="614">
                  <c:v>318.18173969637098</c:v>
                </c:pt>
                <c:pt idx="615">
                  <c:v>312.47213997859802</c:v>
                </c:pt>
                <c:pt idx="616">
                  <c:v>298.10599999999999</c:v>
                </c:pt>
                <c:pt idx="617">
                  <c:v>292.69400000000002</c:v>
                </c:pt>
                <c:pt idx="618">
                  <c:v>300.77912712970402</c:v>
                </c:pt>
                <c:pt idx="619">
                  <c:v>317.03205492521403</c:v>
                </c:pt>
                <c:pt idx="620">
                  <c:v>345.67384763623801</c:v>
                </c:pt>
                <c:pt idx="621">
                  <c:v>321.81572923937</c:v>
                </c:pt>
                <c:pt idx="622">
                  <c:v>314.11002222587001</c:v>
                </c:pt>
                <c:pt idx="623">
                  <c:v>301.68758839418302</c:v>
                </c:pt>
                <c:pt idx="624">
                  <c:v>315.04255761077701</c:v>
                </c:pt>
                <c:pt idx="625">
                  <c:v>296.37086288565098</c:v>
                </c:pt>
                <c:pt idx="626">
                  <c:v>352.37777893282203</c:v>
                </c:pt>
                <c:pt idx="627">
                  <c:v>302.18900000000002</c:v>
                </c:pt>
                <c:pt idx="628">
                  <c:v>299.06200000000001</c:v>
                </c:pt>
                <c:pt idx="629">
                  <c:v>297.46724976309002</c:v>
                </c:pt>
                <c:pt idx="630">
                  <c:v>304.31819525455398</c:v>
                </c:pt>
                <c:pt idx="631">
                  <c:v>310.76180622078101</c:v>
                </c:pt>
                <c:pt idx="632">
                  <c:v>308.05409903100701</c:v>
                </c:pt>
                <c:pt idx="633">
                  <c:v>307.15809730144099</c:v>
                </c:pt>
                <c:pt idx="634">
                  <c:v>315.91346146701397</c:v>
                </c:pt>
                <c:pt idx="635">
                  <c:v>313.74080578808503</c:v>
                </c:pt>
                <c:pt idx="636">
                  <c:v>308.92312532856602</c:v>
                </c:pt>
                <c:pt idx="637">
                  <c:v>311.27747433842001</c:v>
                </c:pt>
                <c:pt idx="638">
                  <c:v>317.44</c:v>
                </c:pt>
                <c:pt idx="639">
                  <c:v>318.98399999999998</c:v>
                </c:pt>
                <c:pt idx="640">
                  <c:v>322.03876175802702</c:v>
                </c:pt>
                <c:pt idx="641">
                  <c:v>327.50364171143002</c:v>
                </c:pt>
                <c:pt idx="642">
                  <c:v>338.11827834927402</c:v>
                </c:pt>
                <c:pt idx="643">
                  <c:v>334.09071832416703</c:v>
                </c:pt>
                <c:pt idx="644">
                  <c:v>323.10703793732199</c:v>
                </c:pt>
                <c:pt idx="645">
                  <c:v>320.46173209715801</c:v>
                </c:pt>
                <c:pt idx="646">
                  <c:v>314.21094549249301</c:v>
                </c:pt>
                <c:pt idx="647">
                  <c:v>313.739051708175</c:v>
                </c:pt>
                <c:pt idx="648">
                  <c:v>304.800046315597</c:v>
                </c:pt>
                <c:pt idx="649">
                  <c:v>302.57900000000001</c:v>
                </c:pt>
                <c:pt idx="650">
                  <c:v>328.35029484887099</c:v>
                </c:pt>
                <c:pt idx="651">
                  <c:v>332.09803956615099</c:v>
                </c:pt>
                <c:pt idx="652">
                  <c:v>326.85199999999998</c:v>
                </c:pt>
                <c:pt idx="653">
                  <c:v>334.52</c:v>
                </c:pt>
                <c:pt idx="654">
                  <c:v>338.77569263323198</c:v>
                </c:pt>
                <c:pt idx="655">
                  <c:v>337.68144224508399</c:v>
                </c:pt>
                <c:pt idx="656">
                  <c:v>333.249259963312</c:v>
                </c:pt>
                <c:pt idx="657">
                  <c:v>335.55445277427498</c:v>
                </c:pt>
                <c:pt idx="658">
                  <c:v>342.11099999999999</c:v>
                </c:pt>
                <c:pt idx="659">
                  <c:v>358.24826679438797</c:v>
                </c:pt>
                <c:pt idx="660">
                  <c:v>351.399</c:v>
                </c:pt>
                <c:pt idx="661">
                  <c:v>347.97349506458897</c:v>
                </c:pt>
                <c:pt idx="662">
                  <c:v>335.81386030224797</c:v>
                </c:pt>
                <c:pt idx="663">
                  <c:v>350.65379500336297</c:v>
                </c:pt>
                <c:pt idx="664">
                  <c:v>338.99135069724599</c:v>
                </c:pt>
                <c:pt idx="665">
                  <c:v>326.91225572263801</c:v>
                </c:pt>
                <c:pt idx="666">
                  <c:v>334.12047902083202</c:v>
                </c:pt>
                <c:pt idx="667">
                  <c:v>328.642</c:v>
                </c:pt>
                <c:pt idx="668">
                  <c:v>330.560102964029</c:v>
                </c:pt>
                <c:pt idx="669">
                  <c:v>321.757442365857</c:v>
                </c:pt>
                <c:pt idx="670">
                  <c:v>324.974443839255</c:v>
                </c:pt>
                <c:pt idx="671">
                  <c:v>333.43027329843198</c:v>
                </c:pt>
                <c:pt idx="672">
                  <c:v>350.93932485864002</c:v>
                </c:pt>
                <c:pt idx="673">
                  <c:v>336.34035396706503</c:v>
                </c:pt>
                <c:pt idx="674">
                  <c:v>334.943874854407</c:v>
                </c:pt>
                <c:pt idx="675">
                  <c:v>344.76182327481598</c:v>
                </c:pt>
                <c:pt idx="676">
                  <c:v>332.815386871513</c:v>
                </c:pt>
                <c:pt idx="677">
                  <c:v>344.302506454102</c:v>
                </c:pt>
                <c:pt idx="678">
                  <c:v>345.302133009231</c:v>
                </c:pt>
                <c:pt idx="679">
                  <c:v>342.438324344249</c:v>
                </c:pt>
                <c:pt idx="680">
                  <c:v>359.564179884608</c:v>
                </c:pt>
                <c:pt idx="681">
                  <c:v>375.544710095563</c:v>
                </c:pt>
                <c:pt idx="682">
                  <c:v>351.10225861071001</c:v>
                </c:pt>
                <c:pt idx="683">
                  <c:v>387.541</c:v>
                </c:pt>
                <c:pt idx="684">
                  <c:v>366.82900000000001</c:v>
                </c:pt>
                <c:pt idx="685">
                  <c:v>347.78251502763698</c:v>
                </c:pt>
                <c:pt idx="686">
                  <c:v>358.64163043692503</c:v>
                </c:pt>
                <c:pt idx="687">
                  <c:v>355.43011293958199</c:v>
                </c:pt>
                <c:pt idx="688">
                  <c:v>361.25774172946097</c:v>
                </c:pt>
                <c:pt idx="689">
                  <c:v>350.29554300970602</c:v>
                </c:pt>
                <c:pt idx="690">
                  <c:v>351.49204204670298</c:v>
                </c:pt>
                <c:pt idx="691">
                  <c:v>352.13595980117998</c:v>
                </c:pt>
                <c:pt idx="692">
                  <c:v>338.91154653465799</c:v>
                </c:pt>
                <c:pt idx="693">
                  <c:v>351.50382017270999</c:v>
                </c:pt>
                <c:pt idx="694">
                  <c:v>334.33959981474601</c:v>
                </c:pt>
                <c:pt idx="695">
                  <c:v>338.964511494627</c:v>
                </c:pt>
                <c:pt idx="696">
                  <c:v>331.90965827152002</c:v>
                </c:pt>
                <c:pt idx="697">
                  <c:v>336.59315715926601</c:v>
                </c:pt>
                <c:pt idx="698">
                  <c:v>335.31364289187502</c:v>
                </c:pt>
                <c:pt idx="699">
                  <c:v>331.089145650636</c:v>
                </c:pt>
                <c:pt idx="700">
                  <c:v>329.93943102361101</c:v>
                </c:pt>
                <c:pt idx="701">
                  <c:v>328.27920825467902</c:v>
                </c:pt>
                <c:pt idx="702">
                  <c:v>329.25097672724502</c:v>
                </c:pt>
                <c:pt idx="703">
                  <c:v>337.20593981864698</c:v>
                </c:pt>
                <c:pt idx="704">
                  <c:v>331.25081065365498</c:v>
                </c:pt>
                <c:pt idx="705">
                  <c:v>328.196160707454</c:v>
                </c:pt>
                <c:pt idx="706">
                  <c:v>327.78319581509601</c:v>
                </c:pt>
                <c:pt idx="707">
                  <c:v>324.50902193979601</c:v>
                </c:pt>
                <c:pt idx="708">
                  <c:v>325.30397488139801</c:v>
                </c:pt>
                <c:pt idx="709">
                  <c:v>328.95400000000001</c:v>
                </c:pt>
                <c:pt idx="710">
                  <c:v>323.97078407676099</c:v>
                </c:pt>
                <c:pt idx="711">
                  <c:v>337.37400000000002</c:v>
                </c:pt>
                <c:pt idx="712">
                  <c:v>336.98700000000002</c:v>
                </c:pt>
                <c:pt idx="713">
                  <c:v>346.13099999999997</c:v>
                </c:pt>
                <c:pt idx="714">
                  <c:v>342.67857866064401</c:v>
                </c:pt>
                <c:pt idx="715">
                  <c:v>339.752064202415</c:v>
                </c:pt>
                <c:pt idx="716">
                  <c:v>337.23798654139102</c:v>
                </c:pt>
                <c:pt idx="717">
                  <c:v>338.32992074550901</c:v>
                </c:pt>
                <c:pt idx="718">
                  <c:v>319.50934542014198</c:v>
                </c:pt>
                <c:pt idx="719">
                  <c:v>334.70143162511698</c:v>
                </c:pt>
                <c:pt idx="720">
                  <c:v>329.16846229889001</c:v>
                </c:pt>
                <c:pt idx="721">
                  <c:v>329.69123519024402</c:v>
                </c:pt>
                <c:pt idx="722">
                  <c:v>327.39272520766701</c:v>
                </c:pt>
                <c:pt idx="723">
                  <c:v>320.47359014605797</c:v>
                </c:pt>
                <c:pt idx="724">
                  <c:v>319.65055880721098</c:v>
                </c:pt>
                <c:pt idx="725">
                  <c:v>318.921222858259</c:v>
                </c:pt>
                <c:pt idx="726">
                  <c:v>319.601</c:v>
                </c:pt>
                <c:pt idx="727">
                  <c:v>341.72390621030502</c:v>
                </c:pt>
                <c:pt idx="728">
                  <c:v>343.99445835598999</c:v>
                </c:pt>
                <c:pt idx="729">
                  <c:v>351.12351011471901</c:v>
                </c:pt>
                <c:pt idx="730">
                  <c:v>345.89930396289299</c:v>
                </c:pt>
                <c:pt idx="731">
                  <c:v>361.95789200288601</c:v>
                </c:pt>
                <c:pt idx="732">
                  <c:v>362.26028687591298</c:v>
                </c:pt>
                <c:pt idx="733">
                  <c:v>351.58015765795</c:v>
                </c:pt>
                <c:pt idx="734">
                  <c:v>351.21485779428798</c:v>
                </c:pt>
                <c:pt idx="735">
                  <c:v>354.83699999999999</c:v>
                </c:pt>
                <c:pt idx="736">
                  <c:v>351.95913842001301</c:v>
                </c:pt>
                <c:pt idx="737">
                  <c:v>346.14226838676501</c:v>
                </c:pt>
                <c:pt idx="738">
                  <c:v>342.69899323357299</c:v>
                </c:pt>
                <c:pt idx="739">
                  <c:v>359.53800000000001</c:v>
                </c:pt>
                <c:pt idx="740">
                  <c:v>361.61799999999999</c:v>
                </c:pt>
                <c:pt idx="741">
                  <c:v>402.68799999999999</c:v>
                </c:pt>
                <c:pt idx="742">
                  <c:v>496.08488590680702</c:v>
                </c:pt>
                <c:pt idx="743">
                  <c:v>488.99</c:v>
                </c:pt>
                <c:pt idx="744">
                  <c:v>443.68799999999999</c:v>
                </c:pt>
                <c:pt idx="745">
                  <c:v>459.84399999999999</c:v>
                </c:pt>
                <c:pt idx="746">
                  <c:v>450.45299999999997</c:v>
                </c:pt>
                <c:pt idx="747">
                  <c:v>456.99515559247197</c:v>
                </c:pt>
                <c:pt idx="748">
                  <c:v>459.111272387714</c:v>
                </c:pt>
                <c:pt idx="749">
                  <c:v>449.38099999999997</c:v>
                </c:pt>
                <c:pt idx="750">
                  <c:v>417.67099999999999</c:v>
                </c:pt>
                <c:pt idx="751">
                  <c:v>378.04829605423498</c:v>
                </c:pt>
                <c:pt idx="752">
                  <c:v>354.17386749809202</c:v>
                </c:pt>
                <c:pt idx="753">
                  <c:v>346.363007899769</c:v>
                </c:pt>
                <c:pt idx="754">
                  <c:v>357.153531238234</c:v>
                </c:pt>
                <c:pt idx="755">
                  <c:v>343.11053641264698</c:v>
                </c:pt>
                <c:pt idx="756">
                  <c:v>335.656180554873</c:v>
                </c:pt>
                <c:pt idx="757">
                  <c:v>332.46600000000001</c:v>
                </c:pt>
                <c:pt idx="758">
                  <c:v>330.72935736553097</c:v>
                </c:pt>
                <c:pt idx="759">
                  <c:v>331.83921871180098</c:v>
                </c:pt>
                <c:pt idx="760">
                  <c:v>332.29949967904201</c:v>
                </c:pt>
                <c:pt idx="761">
                  <c:v>337.74998519617401</c:v>
                </c:pt>
                <c:pt idx="762">
                  <c:v>333.40160483662902</c:v>
                </c:pt>
                <c:pt idx="763">
                  <c:v>335.41324673430898</c:v>
                </c:pt>
                <c:pt idx="764">
                  <c:v>333.67835233334</c:v>
                </c:pt>
                <c:pt idx="765">
                  <c:v>326.59389643575503</c:v>
                </c:pt>
                <c:pt idx="766">
                  <c:v>318.09300000000002</c:v>
                </c:pt>
                <c:pt idx="767">
                  <c:v>317.72437123981803</c:v>
                </c:pt>
                <c:pt idx="768">
                  <c:v>326.62464732346098</c:v>
                </c:pt>
                <c:pt idx="769">
                  <c:v>326.39505277025597</c:v>
                </c:pt>
                <c:pt idx="770">
                  <c:v>325.74113949084699</c:v>
                </c:pt>
                <c:pt idx="771">
                  <c:v>322.63379071543801</c:v>
                </c:pt>
                <c:pt idx="772">
                  <c:v>336.49907999970401</c:v>
                </c:pt>
                <c:pt idx="773">
                  <c:v>326.84106528591099</c:v>
                </c:pt>
                <c:pt idx="774">
                  <c:v>327.60886542188899</c:v>
                </c:pt>
                <c:pt idx="775">
                  <c:v>320.03160923055202</c:v>
                </c:pt>
                <c:pt idx="776">
                  <c:v>321.37220843551398</c:v>
                </c:pt>
                <c:pt idx="777">
                  <c:v>318.60873489682803</c:v>
                </c:pt>
                <c:pt idx="778">
                  <c:v>321.50626163406503</c:v>
                </c:pt>
                <c:pt idx="779">
                  <c:v>330.51484012327398</c:v>
                </c:pt>
                <c:pt idx="780">
                  <c:v>322.44386662335899</c:v>
                </c:pt>
                <c:pt idx="781">
                  <c:v>323.73785813238197</c:v>
                </c:pt>
                <c:pt idx="782">
                  <c:v>314.32278159794402</c:v>
                </c:pt>
                <c:pt idx="783">
                  <c:v>320.45710997717902</c:v>
                </c:pt>
                <c:pt idx="784">
                  <c:v>309.59899999999999</c:v>
                </c:pt>
                <c:pt idx="785">
                  <c:v>323.56777245432801</c:v>
                </c:pt>
                <c:pt idx="786">
                  <c:v>328.52069188085602</c:v>
                </c:pt>
                <c:pt idx="787">
                  <c:v>329.93475183454501</c:v>
                </c:pt>
                <c:pt idx="788">
                  <c:v>329.95262265093902</c:v>
                </c:pt>
                <c:pt idx="789">
                  <c:v>335.24142268270901</c:v>
                </c:pt>
                <c:pt idx="790">
                  <c:v>333.96827605260802</c:v>
                </c:pt>
                <c:pt idx="791">
                  <c:v>321.93064417816498</c:v>
                </c:pt>
                <c:pt idx="792">
                  <c:v>334.86544579067299</c:v>
                </c:pt>
                <c:pt idx="793">
                  <c:v>316.18482631234002</c:v>
                </c:pt>
                <c:pt idx="794">
                  <c:v>326.58207260082401</c:v>
                </c:pt>
                <c:pt idx="795">
                  <c:v>324.38381113431302</c:v>
                </c:pt>
                <c:pt idx="796">
                  <c:v>331.346750866165</c:v>
                </c:pt>
                <c:pt idx="797">
                  <c:v>321.91597941310903</c:v>
                </c:pt>
                <c:pt idx="798">
                  <c:v>329.02100000000002</c:v>
                </c:pt>
                <c:pt idx="799">
                  <c:v>351.63372573464699</c:v>
                </c:pt>
                <c:pt idx="800">
                  <c:v>329.38659088009302</c:v>
                </c:pt>
                <c:pt idx="801">
                  <c:v>328.90222030332399</c:v>
                </c:pt>
                <c:pt idx="802">
                  <c:v>325.54399999999998</c:v>
                </c:pt>
                <c:pt idx="803">
                  <c:v>320.61878729928497</c:v>
                </c:pt>
                <c:pt idx="804">
                  <c:v>322.807950680332</c:v>
                </c:pt>
                <c:pt idx="805">
                  <c:v>326.164728942414</c:v>
                </c:pt>
                <c:pt idx="806">
                  <c:v>314.2</c:v>
                </c:pt>
                <c:pt idx="807">
                  <c:v>321.53500689062099</c:v>
                </c:pt>
                <c:pt idx="808">
                  <c:v>313.62303847382998</c:v>
                </c:pt>
                <c:pt idx="809">
                  <c:v>328.761589232961</c:v>
                </c:pt>
                <c:pt idx="810">
                  <c:v>313.78482626532798</c:v>
                </c:pt>
                <c:pt idx="811">
                  <c:v>324.71514152957599</c:v>
                </c:pt>
                <c:pt idx="812">
                  <c:v>319.49958968678999</c:v>
                </c:pt>
                <c:pt idx="813">
                  <c:v>311.32799999999997</c:v>
                </c:pt>
                <c:pt idx="814">
                  <c:v>325.738</c:v>
                </c:pt>
                <c:pt idx="815">
                  <c:v>321.273942176476</c:v>
                </c:pt>
                <c:pt idx="816">
                  <c:v>312.30910304972701</c:v>
                </c:pt>
                <c:pt idx="817">
                  <c:v>313.79022810230799</c:v>
                </c:pt>
                <c:pt idx="818">
                  <c:v>309.75</c:v>
                </c:pt>
                <c:pt idx="819">
                  <c:v>316.35080963678502</c:v>
                </c:pt>
                <c:pt idx="820">
                  <c:v>299.92700000000002</c:v>
                </c:pt>
                <c:pt idx="821">
                  <c:v>315.88799999999998</c:v>
                </c:pt>
                <c:pt idx="822">
                  <c:v>305.69799999999998</c:v>
                </c:pt>
                <c:pt idx="823">
                  <c:v>298.54599999999999</c:v>
                </c:pt>
                <c:pt idx="824">
                  <c:v>304.911</c:v>
                </c:pt>
                <c:pt idx="825">
                  <c:v>299.38299999999998</c:v>
                </c:pt>
                <c:pt idx="826">
                  <c:v>297.27300000000002</c:v>
                </c:pt>
                <c:pt idx="827">
                  <c:v>298.755</c:v>
                </c:pt>
                <c:pt idx="828">
                  <c:v>310.796846350686</c:v>
                </c:pt>
                <c:pt idx="829">
                  <c:v>308.222877905031</c:v>
                </c:pt>
                <c:pt idx="830">
                  <c:v>317.36149078962598</c:v>
                </c:pt>
                <c:pt idx="831">
                  <c:v>318.48059361730498</c:v>
                </c:pt>
                <c:pt idx="832">
                  <c:v>312.60786531935503</c:v>
                </c:pt>
                <c:pt idx="833">
                  <c:v>318.74299999999999</c:v>
                </c:pt>
                <c:pt idx="834">
                  <c:v>326.580683692533</c:v>
                </c:pt>
                <c:pt idx="835">
                  <c:v>318.17899999999997</c:v>
                </c:pt>
                <c:pt idx="836">
                  <c:v>307.62</c:v>
                </c:pt>
                <c:pt idx="837">
                  <c:v>323.79141806868699</c:v>
                </c:pt>
                <c:pt idx="838">
                  <c:v>310.83499999999998</c:v>
                </c:pt>
                <c:pt idx="839">
                  <c:v>333.33074999197697</c:v>
                </c:pt>
                <c:pt idx="840">
                  <c:v>312.88886749873302</c:v>
                </c:pt>
                <c:pt idx="841">
                  <c:v>313.947548691078</c:v>
                </c:pt>
                <c:pt idx="842">
                  <c:v>310.80739873303799</c:v>
                </c:pt>
                <c:pt idx="843">
                  <c:v>305.10189659207902</c:v>
                </c:pt>
                <c:pt idx="844">
                  <c:v>297.74400000000003</c:v>
                </c:pt>
                <c:pt idx="845">
                  <c:v>295.03500000000003</c:v>
                </c:pt>
                <c:pt idx="846">
                  <c:v>307.51696073029899</c:v>
                </c:pt>
                <c:pt idx="847">
                  <c:v>310.8</c:v>
                </c:pt>
                <c:pt idx="848">
                  <c:v>311.83512036291199</c:v>
                </c:pt>
                <c:pt idx="849">
                  <c:v>304.32299999999998</c:v>
                </c:pt>
                <c:pt idx="850">
                  <c:v>307.19900000000001</c:v>
                </c:pt>
                <c:pt idx="851">
                  <c:v>295.21499999999997</c:v>
                </c:pt>
                <c:pt idx="852">
                  <c:v>304.759339277187</c:v>
                </c:pt>
                <c:pt idx="853">
                  <c:v>305.05352873859403</c:v>
                </c:pt>
                <c:pt idx="854">
                  <c:v>300.43299999999999</c:v>
                </c:pt>
                <c:pt idx="855">
                  <c:v>301.19081589267199</c:v>
                </c:pt>
                <c:pt idx="856">
                  <c:v>306.99046572046399</c:v>
                </c:pt>
                <c:pt idx="857">
                  <c:v>295.59899999999999</c:v>
                </c:pt>
                <c:pt idx="858">
                  <c:v>296.423</c:v>
                </c:pt>
                <c:pt idx="859">
                  <c:v>294.22000000000003</c:v>
                </c:pt>
                <c:pt idx="860">
                  <c:v>289.78399999999999</c:v>
                </c:pt>
                <c:pt idx="861">
                  <c:v>290.98399999999998</c:v>
                </c:pt>
                <c:pt idx="862">
                  <c:v>289.76499999999999</c:v>
                </c:pt>
                <c:pt idx="863">
                  <c:v>319.04435224131475</c:v>
                </c:pt>
                <c:pt idx="864">
                  <c:v>287.90499999999997</c:v>
                </c:pt>
                <c:pt idx="865">
                  <c:v>286.851</c:v>
                </c:pt>
                <c:pt idx="866">
                  <c:v>287.911</c:v>
                </c:pt>
                <c:pt idx="867">
                  <c:v>297.77800000000002</c:v>
                </c:pt>
                <c:pt idx="868">
                  <c:v>295.72964808451798</c:v>
                </c:pt>
                <c:pt idx="869">
                  <c:v>291.67700000000002</c:v>
                </c:pt>
                <c:pt idx="870">
                  <c:v>292.90906220852298</c:v>
                </c:pt>
                <c:pt idx="871">
                  <c:v>286.29199999999997</c:v>
                </c:pt>
                <c:pt idx="872">
                  <c:v>283.34399999999999</c:v>
                </c:pt>
                <c:pt idx="873">
                  <c:v>279.18799999999999</c:v>
                </c:pt>
                <c:pt idx="874">
                  <c:v>280.12599999999998</c:v>
                </c:pt>
                <c:pt idx="875">
                  <c:v>281.78300000000002</c:v>
                </c:pt>
                <c:pt idx="876">
                  <c:v>279.49400000000003</c:v>
                </c:pt>
                <c:pt idx="877">
                  <c:v>281.08199999999999</c:v>
                </c:pt>
                <c:pt idx="878">
                  <c:v>286.19562809420898</c:v>
                </c:pt>
                <c:pt idx="879">
                  <c:v>278.69900000000001</c:v>
                </c:pt>
                <c:pt idx="880">
                  <c:v>287.41461065337302</c:v>
                </c:pt>
                <c:pt idx="881">
                  <c:v>285.48</c:v>
                </c:pt>
                <c:pt idx="882">
                  <c:v>291.22399999999999</c:v>
                </c:pt>
                <c:pt idx="883">
                  <c:v>317.19193203861897</c:v>
                </c:pt>
                <c:pt idx="884">
                  <c:v>332.83744672775902</c:v>
                </c:pt>
                <c:pt idx="885">
                  <c:v>329.981417807073</c:v>
                </c:pt>
                <c:pt idx="886">
                  <c:v>309.91009265523002</c:v>
                </c:pt>
                <c:pt idx="887">
                  <c:v>316.50871668616901</c:v>
                </c:pt>
                <c:pt idx="888">
                  <c:v>305.98</c:v>
                </c:pt>
                <c:pt idx="889">
                  <c:v>307.65689060355498</c:v>
                </c:pt>
                <c:pt idx="890">
                  <c:v>316.49848353849899</c:v>
                </c:pt>
                <c:pt idx="891">
                  <c:v>298.16920326690598</c:v>
                </c:pt>
                <c:pt idx="892">
                  <c:v>299.706429938165</c:v>
                </c:pt>
                <c:pt idx="893">
                  <c:v>300.81660733786202</c:v>
                </c:pt>
                <c:pt idx="894">
                  <c:v>292.48500000000001</c:v>
                </c:pt>
                <c:pt idx="895">
                  <c:v>299.15782545140399</c:v>
                </c:pt>
                <c:pt idx="896">
                  <c:v>285.89699999999999</c:v>
                </c:pt>
                <c:pt idx="897">
                  <c:v>291.81799999999998</c:v>
                </c:pt>
                <c:pt idx="898">
                  <c:v>313.69400000000002</c:v>
                </c:pt>
                <c:pt idx="899">
                  <c:v>311.87986236165898</c:v>
                </c:pt>
                <c:pt idx="900">
                  <c:v>308.86079028554201</c:v>
                </c:pt>
                <c:pt idx="901">
                  <c:v>299.66804629043901</c:v>
                </c:pt>
                <c:pt idx="902">
                  <c:v>291.56</c:v>
                </c:pt>
                <c:pt idx="903">
                  <c:v>289.39</c:v>
                </c:pt>
                <c:pt idx="904">
                  <c:v>290.209</c:v>
                </c:pt>
                <c:pt idx="905">
                  <c:v>297.650273706044</c:v>
                </c:pt>
                <c:pt idx="906">
                  <c:v>292.25755905288901</c:v>
                </c:pt>
                <c:pt idx="907">
                  <c:v>305.23688653583599</c:v>
                </c:pt>
                <c:pt idx="908">
                  <c:v>290.58</c:v>
                </c:pt>
                <c:pt idx="909">
                  <c:v>302.85000000000002</c:v>
                </c:pt>
                <c:pt idx="910">
                  <c:v>304.42876753903801</c:v>
                </c:pt>
                <c:pt idx="911">
                  <c:v>306.85399999999998</c:v>
                </c:pt>
                <c:pt idx="912">
                  <c:v>287.738</c:v>
                </c:pt>
                <c:pt idx="913">
                  <c:v>290.23899999999998</c:v>
                </c:pt>
                <c:pt idx="914">
                  <c:v>282.786</c:v>
                </c:pt>
                <c:pt idx="915">
                  <c:v>273.50240683861898</c:v>
                </c:pt>
                <c:pt idx="916">
                  <c:v>291.21192829611402</c:v>
                </c:pt>
                <c:pt idx="917">
                  <c:v>275.04221467691298</c:v>
                </c:pt>
                <c:pt idx="918">
                  <c:v>283.12299999999999</c:v>
                </c:pt>
                <c:pt idx="919">
                  <c:v>277.44561087361302</c:v>
                </c:pt>
                <c:pt idx="920">
                  <c:v>272.08199999999999</c:v>
                </c:pt>
                <c:pt idx="921">
                  <c:v>288.101</c:v>
                </c:pt>
                <c:pt idx="922">
                  <c:v>281.911</c:v>
                </c:pt>
                <c:pt idx="923">
                  <c:v>281.73200000000003</c:v>
                </c:pt>
                <c:pt idx="924">
                  <c:v>290.49177669357499</c:v>
                </c:pt>
                <c:pt idx="925">
                  <c:v>291.15934381526699</c:v>
                </c:pt>
                <c:pt idx="926">
                  <c:v>282.70100000000002</c:v>
                </c:pt>
                <c:pt idx="927">
                  <c:v>295.94</c:v>
                </c:pt>
                <c:pt idx="928">
                  <c:v>297.04399478879998</c:v>
                </c:pt>
                <c:pt idx="929">
                  <c:v>287.17202600407597</c:v>
                </c:pt>
                <c:pt idx="930">
                  <c:v>286.90699999999998</c:v>
                </c:pt>
                <c:pt idx="931">
                  <c:v>287.95596337931403</c:v>
                </c:pt>
                <c:pt idx="932">
                  <c:v>304.93741257075197</c:v>
                </c:pt>
                <c:pt idx="933">
                  <c:v>289.65699999999998</c:v>
                </c:pt>
                <c:pt idx="934">
                  <c:v>293.47233457508901</c:v>
                </c:pt>
                <c:pt idx="935">
                  <c:v>301.71228526007701</c:v>
                </c:pt>
                <c:pt idx="936">
                  <c:v>289.32900000000001</c:v>
                </c:pt>
                <c:pt idx="937">
                  <c:v>282.745</c:v>
                </c:pt>
                <c:pt idx="938">
                  <c:v>297.351717924897</c:v>
                </c:pt>
                <c:pt idx="939">
                  <c:v>295.86528401587202</c:v>
                </c:pt>
                <c:pt idx="940">
                  <c:v>292.62235511941799</c:v>
                </c:pt>
                <c:pt idx="941">
                  <c:v>288.264235963744</c:v>
                </c:pt>
                <c:pt idx="942">
                  <c:v>285.41199999999998</c:v>
                </c:pt>
                <c:pt idx="943">
                  <c:v>294.81726932587299</c:v>
                </c:pt>
                <c:pt idx="944">
                  <c:v>299.73515394578902</c:v>
                </c:pt>
                <c:pt idx="945">
                  <c:v>308.78330900644301</c:v>
                </c:pt>
                <c:pt idx="946">
                  <c:v>290.46100000000001</c:v>
                </c:pt>
                <c:pt idx="947">
                  <c:v>303.14701879257302</c:v>
                </c:pt>
                <c:pt idx="948">
                  <c:v>295.82553146775098</c:v>
                </c:pt>
                <c:pt idx="949">
                  <c:v>290.98835960352898</c:v>
                </c:pt>
                <c:pt idx="950">
                  <c:v>293.476237903038</c:v>
                </c:pt>
                <c:pt idx="951">
                  <c:v>319.92308651871798</c:v>
                </c:pt>
                <c:pt idx="952">
                  <c:v>300.93906275238402</c:v>
                </c:pt>
                <c:pt idx="953">
                  <c:v>292.88631596385198</c:v>
                </c:pt>
                <c:pt idx="954">
                  <c:v>297.15601029518899</c:v>
                </c:pt>
                <c:pt idx="955">
                  <c:v>294.36972078925999</c:v>
                </c:pt>
                <c:pt idx="956">
                  <c:v>291.24299999999999</c:v>
                </c:pt>
                <c:pt idx="957">
                  <c:v>294.90301347719998</c:v>
                </c:pt>
                <c:pt idx="958">
                  <c:v>284.19786130304902</c:v>
                </c:pt>
                <c:pt idx="959">
                  <c:v>287.84574756382301</c:v>
                </c:pt>
                <c:pt idx="960">
                  <c:v>290.01681767809202</c:v>
                </c:pt>
                <c:pt idx="961">
                  <c:v>289.11659092827898</c:v>
                </c:pt>
                <c:pt idx="962">
                  <c:v>296.869743417351</c:v>
                </c:pt>
                <c:pt idx="963">
                  <c:v>295.21474463967598</c:v>
                </c:pt>
                <c:pt idx="964">
                  <c:v>292.47865383267498</c:v>
                </c:pt>
                <c:pt idx="965">
                  <c:v>290.66129392789702</c:v>
                </c:pt>
                <c:pt idx="966">
                  <c:v>294.77920723243199</c:v>
                </c:pt>
                <c:pt idx="967">
                  <c:v>299.595028506007</c:v>
                </c:pt>
                <c:pt idx="968">
                  <c:v>299.43617019364098</c:v>
                </c:pt>
                <c:pt idx="969">
                  <c:v>295.85126195902001</c:v>
                </c:pt>
                <c:pt idx="970">
                  <c:v>300.771221323379</c:v>
                </c:pt>
                <c:pt idx="971">
                  <c:v>299.36970300785498</c:v>
                </c:pt>
                <c:pt idx="972">
                  <c:v>298.729950446153</c:v>
                </c:pt>
                <c:pt idx="973">
                  <c:v>306.61251011269201</c:v>
                </c:pt>
                <c:pt idx="974">
                  <c:v>299.10708737037902</c:v>
                </c:pt>
                <c:pt idx="975">
                  <c:v>305.70345794857298</c:v>
                </c:pt>
                <c:pt idx="976">
                  <c:v>306.51339291221899</c:v>
                </c:pt>
                <c:pt idx="977">
                  <c:v>302.83937987792302</c:v>
                </c:pt>
                <c:pt idx="978">
                  <c:v>299.77967570992797</c:v>
                </c:pt>
                <c:pt idx="979">
                  <c:v>296.31535005780398</c:v>
                </c:pt>
                <c:pt idx="980">
                  <c:v>299.06506511265701</c:v>
                </c:pt>
                <c:pt idx="981">
                  <c:v>300.77836504568103</c:v>
                </c:pt>
                <c:pt idx="982">
                  <c:v>290.38600000000002</c:v>
                </c:pt>
                <c:pt idx="983">
                  <c:v>290.80599999999998</c:v>
                </c:pt>
                <c:pt idx="984">
                  <c:v>312.29199999999997</c:v>
                </c:pt>
                <c:pt idx="985">
                  <c:v>300.904</c:v>
                </c:pt>
                <c:pt idx="986">
                  <c:v>291.65600000000001</c:v>
                </c:pt>
                <c:pt idx="987">
                  <c:v>292.65211953653801</c:v>
                </c:pt>
                <c:pt idx="988">
                  <c:v>293.75701902073899</c:v>
                </c:pt>
                <c:pt idx="989">
                  <c:v>292.23099999999999</c:v>
                </c:pt>
                <c:pt idx="990">
                  <c:v>302.37499770869198</c:v>
                </c:pt>
                <c:pt idx="991">
                  <c:v>298.22958005489897</c:v>
                </c:pt>
                <c:pt idx="992">
                  <c:v>297.443771005396</c:v>
                </c:pt>
                <c:pt idx="993">
                  <c:v>296.30704999466701</c:v>
                </c:pt>
                <c:pt idx="994">
                  <c:v>298.28411899643999</c:v>
                </c:pt>
                <c:pt idx="995">
                  <c:v>296.65419430616998</c:v>
                </c:pt>
                <c:pt idx="996">
                  <c:v>302.71469001588503</c:v>
                </c:pt>
                <c:pt idx="997">
                  <c:v>325.015055428442</c:v>
                </c:pt>
                <c:pt idx="998">
                  <c:v>325.015055428442</c:v>
                </c:pt>
                <c:pt idx="999">
                  <c:v>325.015055428442</c:v>
                </c:pt>
              </c:numCache>
            </c:numRef>
          </c:yVal>
          <c:smooth val="0"/>
          <c:extLst>
            <c:ext xmlns:c16="http://schemas.microsoft.com/office/drawing/2014/chart" uri="{C3380CC4-5D6E-409C-BE32-E72D297353CC}">
              <c16:uniqueId val="{00000001-34DA-4B86-AC41-97C57F728B6C}"/>
            </c:ext>
          </c:extLst>
        </c:ser>
        <c:dLbls>
          <c:showLegendKey val="0"/>
          <c:showVal val="0"/>
          <c:showCatName val="0"/>
          <c:showSerName val="0"/>
          <c:showPercent val="0"/>
          <c:showBubbleSize val="0"/>
        </c:dLbls>
        <c:axId val="112750976"/>
        <c:axId val="112752512"/>
      </c:scatterChart>
      <c:valAx>
        <c:axId val="112750976"/>
        <c:scaling>
          <c:orientation val="minMax"/>
          <c:max val="500"/>
          <c:min val="25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52512"/>
        <c:crosses val="autoZero"/>
        <c:crossBetween val="midCat"/>
      </c:valAx>
      <c:valAx>
        <c:axId val="112752512"/>
        <c:scaling>
          <c:orientation val="minMax"/>
          <c:max val="500"/>
          <c:min val="2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50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PCI RATE</a:t>
            </a:r>
          </a:p>
        </c:rich>
      </c:tx>
      <c:layout>
        <c:manualLayout>
          <c:xMode val="edge"/>
          <c:yMode val="edge"/>
          <c:x val="0.45338045210894345"/>
          <c:y val="3.2950370219092161E-2"/>
        </c:manualLayout>
      </c:layout>
      <c:overlay val="0"/>
      <c:spPr>
        <a:noFill/>
        <a:ln>
          <a:noFill/>
        </a:ln>
        <a:effectLst/>
      </c:spPr>
    </c:title>
    <c:autoTitleDeleted val="0"/>
    <c:plotArea>
      <c:layout/>
      <c:scatterChart>
        <c:scatterStyle val="lineMarker"/>
        <c:varyColors val="0"/>
        <c:ser>
          <c:idx val="0"/>
          <c:order val="0"/>
          <c:tx>
            <c:strRef>
              <c:f>Planilha2!$F$1</c:f>
              <c:strCache>
                <c:ptCount val="1"/>
                <c:pt idx="0">
                  <c:v>NEURAL_PCI</c:v>
                </c:pt>
              </c:strCache>
            </c:strRef>
          </c:tx>
          <c:spPr>
            <a:ln w="19050" cap="rnd">
              <a:noFill/>
              <a:round/>
            </a:ln>
            <a:effectLst/>
          </c:spPr>
          <c:marker>
            <c:symbol val="circle"/>
            <c:size val="5"/>
            <c:spPr>
              <a:solidFill>
                <a:schemeClr val="accent6">
                  <a:lumMod val="75000"/>
                </a:schemeClr>
              </a:solidFill>
              <a:ln w="9525">
                <a:noFill/>
              </a:ln>
              <a:effectLst/>
            </c:spPr>
          </c:marker>
          <c:trendline>
            <c:spPr>
              <a:ln w="19050" cap="rnd" cmpd="sng">
                <a:solidFill>
                  <a:srgbClr val="FF0000"/>
                </a:solidFill>
                <a:prstDash val="solid"/>
              </a:ln>
              <a:effectLst/>
            </c:spPr>
            <c:trendlineType val="linear"/>
            <c:intercept val="0"/>
            <c:dispRSqr val="1"/>
            <c:dispEq val="1"/>
            <c:trendlineLbl>
              <c:layout>
                <c:manualLayout>
                  <c:x val="-0.57642766507846277"/>
                  <c:y val="-8.0445975292040728E-2"/>
                </c:manualLayout>
              </c:layout>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br>
                      <a:rPr lang="en-US" sz="1000" b="1" baseline="0"/>
                    </a:br>
                    <a:r>
                      <a:rPr lang="en-US" sz="1000" b="1" baseline="0"/>
                      <a:t>R² = 0.9544</a:t>
                    </a:r>
                    <a:endParaRPr lang="en-US" sz="1000" b="1"/>
                  </a:p>
                </c:rich>
              </c:tx>
              <c:numFmt formatCode="General" sourceLinked="0"/>
              <c:spPr>
                <a:noFill/>
                <a:ln>
                  <a:noFill/>
                </a:ln>
                <a:effectLst/>
              </c:spPr>
            </c:trendlineLbl>
          </c:trendline>
          <c:xVal>
            <c:numRef>
              <c:f>Planilha2!$E$2:$E$1001</c:f>
              <c:numCache>
                <c:formatCode>0.0</c:formatCode>
                <c:ptCount val="1000"/>
                <c:pt idx="0">
                  <c:v>152.67699999999999</c:v>
                </c:pt>
                <c:pt idx="1">
                  <c:v>157.33799999999999</c:v>
                </c:pt>
                <c:pt idx="2">
                  <c:v>159.11699999999999</c:v>
                </c:pt>
                <c:pt idx="3">
                  <c:v>156.60499999999999</c:v>
                </c:pt>
                <c:pt idx="4">
                  <c:v>153.66200000000001</c:v>
                </c:pt>
                <c:pt idx="5">
                  <c:v>152.91900000000001</c:v>
                </c:pt>
                <c:pt idx="6">
                  <c:v>147.35</c:v>
                </c:pt>
                <c:pt idx="7">
                  <c:v>148.89400000000001</c:v>
                </c:pt>
                <c:pt idx="8">
                  <c:v>147.98500000000001</c:v>
                </c:pt>
                <c:pt idx="9">
                  <c:v>159.20099999999999</c:v>
                </c:pt>
                <c:pt idx="10">
                  <c:v>162.67699999999999</c:v>
                </c:pt>
                <c:pt idx="11">
                  <c:v>153.964</c:v>
                </c:pt>
                <c:pt idx="12">
                  <c:v>160.54499999999999</c:v>
                </c:pt>
                <c:pt idx="13">
                  <c:v>179.94</c:v>
                </c:pt>
                <c:pt idx="14">
                  <c:v>139.761</c:v>
                </c:pt>
                <c:pt idx="15">
                  <c:v>141.459</c:v>
                </c:pt>
                <c:pt idx="16">
                  <c:v>143.631</c:v>
                </c:pt>
                <c:pt idx="17">
                  <c:v>148.947</c:v>
                </c:pt>
                <c:pt idx="18">
                  <c:v>159.489</c:v>
                </c:pt>
                <c:pt idx="19">
                  <c:v>149.61699999999999</c:v>
                </c:pt>
                <c:pt idx="20">
                  <c:v>145.339</c:v>
                </c:pt>
                <c:pt idx="21">
                  <c:v>144.47499999999999</c:v>
                </c:pt>
                <c:pt idx="22">
                  <c:v>147.50200000000001</c:v>
                </c:pt>
                <c:pt idx="23">
                  <c:v>147.417</c:v>
                </c:pt>
                <c:pt idx="24">
                  <c:v>150.96</c:v>
                </c:pt>
                <c:pt idx="25">
                  <c:v>149.70599999999999</c:v>
                </c:pt>
                <c:pt idx="26">
                  <c:v>159.29599999999999</c:v>
                </c:pt>
                <c:pt idx="27">
                  <c:v>160.81299999999999</c:v>
                </c:pt>
                <c:pt idx="28">
                  <c:v>157.614</c:v>
                </c:pt>
                <c:pt idx="29">
                  <c:v>144.35400000000001</c:v>
                </c:pt>
                <c:pt idx="30">
                  <c:v>149.637</c:v>
                </c:pt>
                <c:pt idx="31">
                  <c:v>157.619</c:v>
                </c:pt>
                <c:pt idx="32">
                  <c:v>159.113</c:v>
                </c:pt>
                <c:pt idx="33">
                  <c:v>162.86799999999999</c:v>
                </c:pt>
                <c:pt idx="34">
                  <c:v>179.94</c:v>
                </c:pt>
                <c:pt idx="35">
                  <c:v>153.22300000000001</c:v>
                </c:pt>
                <c:pt idx="36">
                  <c:v>156.77500000000001</c:v>
                </c:pt>
                <c:pt idx="37">
                  <c:v>155.99299999999999</c:v>
                </c:pt>
                <c:pt idx="38">
                  <c:v>154.351</c:v>
                </c:pt>
                <c:pt idx="39">
                  <c:v>156.143</c:v>
                </c:pt>
                <c:pt idx="40">
                  <c:v>156.47499999999999</c:v>
                </c:pt>
                <c:pt idx="41">
                  <c:v>159.91300000000001</c:v>
                </c:pt>
                <c:pt idx="42">
                  <c:v>158.94</c:v>
                </c:pt>
                <c:pt idx="43">
                  <c:v>164.76599999999999</c:v>
                </c:pt>
                <c:pt idx="44">
                  <c:v>169.667</c:v>
                </c:pt>
                <c:pt idx="45">
                  <c:v>158.87100000000001</c:v>
                </c:pt>
                <c:pt idx="46">
                  <c:v>162.83199999999999</c:v>
                </c:pt>
                <c:pt idx="47">
                  <c:v>179.94</c:v>
                </c:pt>
                <c:pt idx="48">
                  <c:v>138.345</c:v>
                </c:pt>
                <c:pt idx="49">
                  <c:v>147.36699999999999</c:v>
                </c:pt>
                <c:pt idx="50">
                  <c:v>146.13800000000001</c:v>
                </c:pt>
                <c:pt idx="51">
                  <c:v>149.429</c:v>
                </c:pt>
                <c:pt idx="52">
                  <c:v>151.90100000000001</c:v>
                </c:pt>
                <c:pt idx="53">
                  <c:v>145.07300000000001</c:v>
                </c:pt>
                <c:pt idx="54">
                  <c:v>148.64400000000001</c:v>
                </c:pt>
                <c:pt idx="55">
                  <c:v>146.21700000000001</c:v>
                </c:pt>
                <c:pt idx="56">
                  <c:v>150.136</c:v>
                </c:pt>
                <c:pt idx="57">
                  <c:v>152.947</c:v>
                </c:pt>
                <c:pt idx="58">
                  <c:v>168.63900000000001</c:v>
                </c:pt>
                <c:pt idx="59">
                  <c:v>156.227</c:v>
                </c:pt>
                <c:pt idx="60">
                  <c:v>179.94</c:v>
                </c:pt>
                <c:pt idx="61">
                  <c:v>136.37100000000001</c:v>
                </c:pt>
                <c:pt idx="62">
                  <c:v>147.52199999999999</c:v>
                </c:pt>
                <c:pt idx="63">
                  <c:v>151.25200000000001</c:v>
                </c:pt>
                <c:pt idx="64">
                  <c:v>151.63200000000001</c:v>
                </c:pt>
                <c:pt idx="65">
                  <c:v>153.89400000000001</c:v>
                </c:pt>
                <c:pt idx="66">
                  <c:v>161.904</c:v>
                </c:pt>
                <c:pt idx="67">
                  <c:v>165.078</c:v>
                </c:pt>
                <c:pt idx="68">
                  <c:v>167.023</c:v>
                </c:pt>
                <c:pt idx="69">
                  <c:v>164.09700000000001</c:v>
                </c:pt>
                <c:pt idx="70">
                  <c:v>168.25700000000001</c:v>
                </c:pt>
                <c:pt idx="71">
                  <c:v>156.80199999999999</c:v>
                </c:pt>
                <c:pt idx="72">
                  <c:v>170.00899999999999</c:v>
                </c:pt>
                <c:pt idx="73">
                  <c:v>167.24199999999999</c:v>
                </c:pt>
                <c:pt idx="74">
                  <c:v>169.709</c:v>
                </c:pt>
                <c:pt idx="75">
                  <c:v>169.29400000000001</c:v>
                </c:pt>
                <c:pt idx="76">
                  <c:v>167.08099999999999</c:v>
                </c:pt>
                <c:pt idx="77">
                  <c:v>162.52799999999999</c:v>
                </c:pt>
                <c:pt idx="78">
                  <c:v>180.74100000000001</c:v>
                </c:pt>
                <c:pt idx="79">
                  <c:v>173.108</c:v>
                </c:pt>
                <c:pt idx="80">
                  <c:v>166.84</c:v>
                </c:pt>
                <c:pt idx="81">
                  <c:v>158.547</c:v>
                </c:pt>
                <c:pt idx="82">
                  <c:v>170.625</c:v>
                </c:pt>
                <c:pt idx="83">
                  <c:v>166.14</c:v>
                </c:pt>
                <c:pt idx="84">
                  <c:v>171.255</c:v>
                </c:pt>
                <c:pt idx="85">
                  <c:v>177.726</c:v>
                </c:pt>
                <c:pt idx="86">
                  <c:v>168.90799999999999</c:v>
                </c:pt>
                <c:pt idx="87">
                  <c:v>167.57599999999999</c:v>
                </c:pt>
                <c:pt idx="88">
                  <c:v>167.31100000000001</c:v>
                </c:pt>
                <c:pt idx="89">
                  <c:v>156.602</c:v>
                </c:pt>
                <c:pt idx="90">
                  <c:v>167.458</c:v>
                </c:pt>
                <c:pt idx="91">
                  <c:v>168.40799999999999</c:v>
                </c:pt>
                <c:pt idx="92">
                  <c:v>166.38900000000001</c:v>
                </c:pt>
                <c:pt idx="93">
                  <c:v>170.13900000000001</c:v>
                </c:pt>
                <c:pt idx="94">
                  <c:v>164.40299999999999</c:v>
                </c:pt>
                <c:pt idx="95">
                  <c:v>165.69399999999999</c:v>
                </c:pt>
                <c:pt idx="96">
                  <c:v>162.38499999999999</c:v>
                </c:pt>
                <c:pt idx="97">
                  <c:v>162.79</c:v>
                </c:pt>
                <c:pt idx="98">
                  <c:v>166.62100000000001</c:v>
                </c:pt>
                <c:pt idx="99">
                  <c:v>172.62200000000001</c:v>
                </c:pt>
                <c:pt idx="100">
                  <c:v>173.714</c:v>
                </c:pt>
                <c:pt idx="101">
                  <c:v>174.023</c:v>
                </c:pt>
                <c:pt idx="102">
                  <c:v>174.73</c:v>
                </c:pt>
                <c:pt idx="103">
                  <c:v>168.95099999999999</c:v>
                </c:pt>
                <c:pt idx="104">
                  <c:v>164.06399999999999</c:v>
                </c:pt>
                <c:pt idx="105">
                  <c:v>169.006</c:v>
                </c:pt>
                <c:pt idx="106">
                  <c:v>179.27799999999999</c:v>
                </c:pt>
                <c:pt idx="107">
                  <c:v>164.93100000000001</c:v>
                </c:pt>
                <c:pt idx="108">
                  <c:v>168.024</c:v>
                </c:pt>
                <c:pt idx="109">
                  <c:v>166.81200000000001</c:v>
                </c:pt>
                <c:pt idx="110">
                  <c:v>165.904</c:v>
                </c:pt>
                <c:pt idx="111">
                  <c:v>163.548</c:v>
                </c:pt>
                <c:pt idx="112">
                  <c:v>173.94800000000001</c:v>
                </c:pt>
                <c:pt idx="113">
                  <c:v>167.51</c:v>
                </c:pt>
                <c:pt idx="114">
                  <c:v>157.47200000000001</c:v>
                </c:pt>
                <c:pt idx="115">
                  <c:v>141.089</c:v>
                </c:pt>
                <c:pt idx="116">
                  <c:v>158.447</c:v>
                </c:pt>
                <c:pt idx="117">
                  <c:v>164.90299999999999</c:v>
                </c:pt>
                <c:pt idx="118">
                  <c:v>165.363</c:v>
                </c:pt>
                <c:pt idx="119">
                  <c:v>164.39599999999999</c:v>
                </c:pt>
                <c:pt idx="120">
                  <c:v>168.952</c:v>
                </c:pt>
                <c:pt idx="121">
                  <c:v>167.44300000000001</c:v>
                </c:pt>
                <c:pt idx="122">
                  <c:v>176.12799999999999</c:v>
                </c:pt>
                <c:pt idx="123">
                  <c:v>167.48</c:v>
                </c:pt>
                <c:pt idx="124">
                  <c:v>169.20699999999999</c:v>
                </c:pt>
                <c:pt idx="125">
                  <c:v>174.67699999999999</c:v>
                </c:pt>
                <c:pt idx="126">
                  <c:v>169.00200000000001</c:v>
                </c:pt>
                <c:pt idx="127">
                  <c:v>167.476</c:v>
                </c:pt>
                <c:pt idx="128">
                  <c:v>175.48</c:v>
                </c:pt>
                <c:pt idx="129">
                  <c:v>171.32300000000001</c:v>
                </c:pt>
                <c:pt idx="130">
                  <c:v>167.876</c:v>
                </c:pt>
                <c:pt idx="131">
                  <c:v>157.435</c:v>
                </c:pt>
                <c:pt idx="132">
                  <c:v>168.22900000000001</c:v>
                </c:pt>
                <c:pt idx="133">
                  <c:v>170.828</c:v>
                </c:pt>
                <c:pt idx="134">
                  <c:v>179.87</c:v>
                </c:pt>
                <c:pt idx="135">
                  <c:v>157.16</c:v>
                </c:pt>
                <c:pt idx="136">
                  <c:v>151.143</c:v>
                </c:pt>
                <c:pt idx="137">
                  <c:v>158.35</c:v>
                </c:pt>
                <c:pt idx="138">
                  <c:v>179.94</c:v>
                </c:pt>
                <c:pt idx="139">
                  <c:v>179.94</c:v>
                </c:pt>
                <c:pt idx="140">
                  <c:v>179.94</c:v>
                </c:pt>
                <c:pt idx="141">
                  <c:v>158.19800000000001</c:v>
                </c:pt>
                <c:pt idx="142">
                  <c:v>163.61099999999999</c:v>
                </c:pt>
                <c:pt idx="143">
                  <c:v>156.518</c:v>
                </c:pt>
                <c:pt idx="144">
                  <c:v>161.48599999999999</c:v>
                </c:pt>
                <c:pt idx="145">
                  <c:v>162.66200000000001</c:v>
                </c:pt>
                <c:pt idx="146">
                  <c:v>156</c:v>
                </c:pt>
                <c:pt idx="147">
                  <c:v>179.94</c:v>
                </c:pt>
                <c:pt idx="148">
                  <c:v>144.626</c:v>
                </c:pt>
                <c:pt idx="149">
                  <c:v>166.953</c:v>
                </c:pt>
                <c:pt idx="150">
                  <c:v>152.923</c:v>
                </c:pt>
                <c:pt idx="151">
                  <c:v>149.95599999999999</c:v>
                </c:pt>
                <c:pt idx="152">
                  <c:v>153.261</c:v>
                </c:pt>
                <c:pt idx="153">
                  <c:v>149.53299999999999</c:v>
                </c:pt>
                <c:pt idx="154">
                  <c:v>154.36799999999999</c:v>
                </c:pt>
                <c:pt idx="155">
                  <c:v>161.256</c:v>
                </c:pt>
                <c:pt idx="156">
                  <c:v>158.74199999999999</c:v>
                </c:pt>
                <c:pt idx="157">
                  <c:v>166.33199999999999</c:v>
                </c:pt>
                <c:pt idx="158">
                  <c:v>157.53100000000001</c:v>
                </c:pt>
                <c:pt idx="159">
                  <c:v>167.85499999999999</c:v>
                </c:pt>
                <c:pt idx="160">
                  <c:v>161.86000000000001</c:v>
                </c:pt>
                <c:pt idx="161">
                  <c:v>163.84899999999999</c:v>
                </c:pt>
                <c:pt idx="162">
                  <c:v>164.447</c:v>
                </c:pt>
                <c:pt idx="163">
                  <c:v>133.50800000000001</c:v>
                </c:pt>
                <c:pt idx="164">
                  <c:v>137.255</c:v>
                </c:pt>
                <c:pt idx="165">
                  <c:v>152.863</c:v>
                </c:pt>
                <c:pt idx="166">
                  <c:v>161.542</c:v>
                </c:pt>
                <c:pt idx="167">
                  <c:v>169.03399999999999</c:v>
                </c:pt>
                <c:pt idx="168">
                  <c:v>162.315</c:v>
                </c:pt>
                <c:pt idx="169">
                  <c:v>165.58699999999999</c:v>
                </c:pt>
                <c:pt idx="170">
                  <c:v>170.63800000000001</c:v>
                </c:pt>
                <c:pt idx="171">
                  <c:v>167.25399999999999</c:v>
                </c:pt>
                <c:pt idx="172">
                  <c:v>169.934</c:v>
                </c:pt>
                <c:pt idx="173">
                  <c:v>129.31299999999999</c:v>
                </c:pt>
                <c:pt idx="174">
                  <c:v>163.08099999999999</c:v>
                </c:pt>
                <c:pt idx="175">
                  <c:v>158.39699999999999</c:v>
                </c:pt>
                <c:pt idx="176">
                  <c:v>168.81800000000001</c:v>
                </c:pt>
                <c:pt idx="177">
                  <c:v>155.76499999999999</c:v>
                </c:pt>
                <c:pt idx="178">
                  <c:v>154.65899999999999</c:v>
                </c:pt>
                <c:pt idx="179">
                  <c:v>160.684</c:v>
                </c:pt>
                <c:pt idx="180">
                  <c:v>157.928</c:v>
                </c:pt>
                <c:pt idx="181">
                  <c:v>156.059</c:v>
                </c:pt>
                <c:pt idx="182">
                  <c:v>155.28700000000001</c:v>
                </c:pt>
                <c:pt idx="183">
                  <c:v>162.80799999999999</c:v>
                </c:pt>
                <c:pt idx="184">
                  <c:v>168.03700000000001</c:v>
                </c:pt>
                <c:pt idx="185">
                  <c:v>168.32300000000001</c:v>
                </c:pt>
                <c:pt idx="186">
                  <c:v>165.74600000000001</c:v>
                </c:pt>
                <c:pt idx="187">
                  <c:v>166.21199999999999</c:v>
                </c:pt>
                <c:pt idx="188">
                  <c:v>171.84100000000001</c:v>
                </c:pt>
                <c:pt idx="189">
                  <c:v>172.756</c:v>
                </c:pt>
                <c:pt idx="190">
                  <c:v>168.20599999999999</c:v>
                </c:pt>
                <c:pt idx="191">
                  <c:v>148.12899999999999</c:v>
                </c:pt>
                <c:pt idx="192">
                  <c:v>159.374</c:v>
                </c:pt>
                <c:pt idx="193">
                  <c:v>164.78399999999999</c:v>
                </c:pt>
                <c:pt idx="194">
                  <c:v>171.56399999999999</c:v>
                </c:pt>
                <c:pt idx="195">
                  <c:v>181.86600000000001</c:v>
                </c:pt>
                <c:pt idx="196">
                  <c:v>177.059</c:v>
                </c:pt>
                <c:pt idx="197">
                  <c:v>166.55500000000001</c:v>
                </c:pt>
                <c:pt idx="198">
                  <c:v>173.16499999999999</c:v>
                </c:pt>
                <c:pt idx="199">
                  <c:v>171.46299999999999</c:v>
                </c:pt>
                <c:pt idx="200">
                  <c:v>174.827</c:v>
                </c:pt>
                <c:pt idx="201">
                  <c:v>179.43</c:v>
                </c:pt>
                <c:pt idx="202">
                  <c:v>179.05500000000001</c:v>
                </c:pt>
                <c:pt idx="203">
                  <c:v>179.70599999999999</c:v>
                </c:pt>
                <c:pt idx="204">
                  <c:v>170.54</c:v>
                </c:pt>
                <c:pt idx="205">
                  <c:v>175.77699999999999</c:v>
                </c:pt>
                <c:pt idx="206">
                  <c:v>173.28700000000001</c:v>
                </c:pt>
                <c:pt idx="207">
                  <c:v>173.124</c:v>
                </c:pt>
                <c:pt idx="208">
                  <c:v>170.84800000000001</c:v>
                </c:pt>
                <c:pt idx="209">
                  <c:v>173.21</c:v>
                </c:pt>
                <c:pt idx="210">
                  <c:v>179.83099999999999</c:v>
                </c:pt>
                <c:pt idx="211">
                  <c:v>168.03</c:v>
                </c:pt>
                <c:pt idx="212">
                  <c:v>176.89099999999999</c:v>
                </c:pt>
                <c:pt idx="213">
                  <c:v>174.88</c:v>
                </c:pt>
                <c:pt idx="214">
                  <c:v>180.83699999999999</c:v>
                </c:pt>
                <c:pt idx="215">
                  <c:v>176.971</c:v>
                </c:pt>
                <c:pt idx="216">
                  <c:v>175.13499999999999</c:v>
                </c:pt>
                <c:pt idx="217">
                  <c:v>172.12799999999999</c:v>
                </c:pt>
                <c:pt idx="218">
                  <c:v>177.18700000000001</c:v>
                </c:pt>
                <c:pt idx="219">
                  <c:v>183.8</c:v>
                </c:pt>
                <c:pt idx="220">
                  <c:v>180.9</c:v>
                </c:pt>
                <c:pt idx="221">
                  <c:v>184.857</c:v>
                </c:pt>
                <c:pt idx="222">
                  <c:v>180.58799999999999</c:v>
                </c:pt>
                <c:pt idx="223">
                  <c:v>178.15299999999999</c:v>
                </c:pt>
                <c:pt idx="224">
                  <c:v>189.35</c:v>
                </c:pt>
                <c:pt idx="225">
                  <c:v>186.49100000000001</c:v>
                </c:pt>
                <c:pt idx="226">
                  <c:v>181.761</c:v>
                </c:pt>
                <c:pt idx="227">
                  <c:v>185.69499999999999</c:v>
                </c:pt>
                <c:pt idx="228">
                  <c:v>180.773</c:v>
                </c:pt>
                <c:pt idx="229">
                  <c:v>184.38499999999999</c:v>
                </c:pt>
                <c:pt idx="230">
                  <c:v>175.48</c:v>
                </c:pt>
                <c:pt idx="231">
                  <c:v>175.48699999999999</c:v>
                </c:pt>
                <c:pt idx="232">
                  <c:v>177.601</c:v>
                </c:pt>
                <c:pt idx="233">
                  <c:v>187.50899999999999</c:v>
                </c:pt>
                <c:pt idx="234">
                  <c:v>183.00899999999999</c:v>
                </c:pt>
                <c:pt idx="235">
                  <c:v>178.04900000000001</c:v>
                </c:pt>
                <c:pt idx="236">
                  <c:v>171.65100000000001</c:v>
                </c:pt>
                <c:pt idx="237">
                  <c:v>180.80500000000001</c:v>
                </c:pt>
                <c:pt idx="238">
                  <c:v>177.76499999999999</c:v>
                </c:pt>
                <c:pt idx="239">
                  <c:v>186.34299999999999</c:v>
                </c:pt>
                <c:pt idx="240">
                  <c:v>182.54900000000001</c:v>
                </c:pt>
                <c:pt idx="241">
                  <c:v>183.38</c:v>
                </c:pt>
                <c:pt idx="242">
                  <c:v>177.07499999999999</c:v>
                </c:pt>
                <c:pt idx="243">
                  <c:v>183.07599999999999</c:v>
                </c:pt>
                <c:pt idx="244">
                  <c:v>179.94</c:v>
                </c:pt>
                <c:pt idx="245">
                  <c:v>186.54300000000001</c:v>
                </c:pt>
                <c:pt idx="246">
                  <c:v>183.642</c:v>
                </c:pt>
                <c:pt idx="247">
                  <c:v>166.58500000000001</c:v>
                </c:pt>
                <c:pt idx="248">
                  <c:v>179.94</c:v>
                </c:pt>
                <c:pt idx="249">
                  <c:v>181.101</c:v>
                </c:pt>
                <c:pt idx="250">
                  <c:v>174.74199999999999</c:v>
                </c:pt>
                <c:pt idx="251">
                  <c:v>172.41399999999999</c:v>
                </c:pt>
                <c:pt idx="252">
                  <c:v>180.01599999999999</c:v>
                </c:pt>
                <c:pt idx="253">
                  <c:v>179.65700000000001</c:v>
                </c:pt>
                <c:pt idx="254">
                  <c:v>180.81100000000001</c:v>
                </c:pt>
                <c:pt idx="255">
                  <c:v>182.46100000000001</c:v>
                </c:pt>
                <c:pt idx="256">
                  <c:v>189.21</c:v>
                </c:pt>
                <c:pt idx="257">
                  <c:v>178.255</c:v>
                </c:pt>
                <c:pt idx="258">
                  <c:v>185.268</c:v>
                </c:pt>
                <c:pt idx="259">
                  <c:v>180.333</c:v>
                </c:pt>
                <c:pt idx="260">
                  <c:v>180.15199999999999</c:v>
                </c:pt>
                <c:pt idx="261">
                  <c:v>185.30600000000001</c:v>
                </c:pt>
                <c:pt idx="262">
                  <c:v>178.60300000000001</c:v>
                </c:pt>
                <c:pt idx="263">
                  <c:v>188.245</c:v>
                </c:pt>
                <c:pt idx="264">
                  <c:v>184.637</c:v>
                </c:pt>
                <c:pt idx="265">
                  <c:v>187.21600000000001</c:v>
                </c:pt>
                <c:pt idx="266">
                  <c:v>185.28200000000001</c:v>
                </c:pt>
                <c:pt idx="267">
                  <c:v>177.53200000000001</c:v>
                </c:pt>
                <c:pt idx="268">
                  <c:v>182.66</c:v>
                </c:pt>
                <c:pt idx="269">
                  <c:v>183.98699999999999</c:v>
                </c:pt>
                <c:pt idx="270">
                  <c:v>180.26</c:v>
                </c:pt>
                <c:pt idx="271">
                  <c:v>168.34800000000001</c:v>
                </c:pt>
                <c:pt idx="272">
                  <c:v>178.73099999999999</c:v>
                </c:pt>
                <c:pt idx="273">
                  <c:v>179.965</c:v>
                </c:pt>
                <c:pt idx="274">
                  <c:v>181.98699999999999</c:v>
                </c:pt>
                <c:pt idx="275">
                  <c:v>178.36500000000001</c:v>
                </c:pt>
                <c:pt idx="276">
                  <c:v>176.65100000000001</c:v>
                </c:pt>
                <c:pt idx="277">
                  <c:v>178.41</c:v>
                </c:pt>
                <c:pt idx="278">
                  <c:v>176.59200000000001</c:v>
                </c:pt>
                <c:pt idx="279">
                  <c:v>166.536</c:v>
                </c:pt>
                <c:pt idx="280">
                  <c:v>176.75299999999999</c:v>
                </c:pt>
                <c:pt idx="281">
                  <c:v>168.828</c:v>
                </c:pt>
                <c:pt idx="282">
                  <c:v>173.72499999999999</c:v>
                </c:pt>
                <c:pt idx="283">
                  <c:v>171.07599999999999</c:v>
                </c:pt>
                <c:pt idx="284">
                  <c:v>175.714</c:v>
                </c:pt>
                <c:pt idx="285">
                  <c:v>176.018</c:v>
                </c:pt>
                <c:pt idx="286">
                  <c:v>167.95400000000001</c:v>
                </c:pt>
                <c:pt idx="287">
                  <c:v>174.887</c:v>
                </c:pt>
                <c:pt idx="288">
                  <c:v>171.15199999999999</c:v>
                </c:pt>
                <c:pt idx="289">
                  <c:v>179.52699999999999</c:v>
                </c:pt>
                <c:pt idx="290">
                  <c:v>177.911</c:v>
                </c:pt>
                <c:pt idx="291">
                  <c:v>185.10900000000001</c:v>
                </c:pt>
                <c:pt idx="292">
                  <c:v>188.249</c:v>
                </c:pt>
                <c:pt idx="293">
                  <c:v>184.02600000000001</c:v>
                </c:pt>
                <c:pt idx="294">
                  <c:v>182.423</c:v>
                </c:pt>
                <c:pt idx="295">
                  <c:v>183.14500000000001</c:v>
                </c:pt>
                <c:pt idx="296">
                  <c:v>181.46199999999999</c:v>
                </c:pt>
                <c:pt idx="297">
                  <c:v>185.83099999999999</c:v>
                </c:pt>
                <c:pt idx="298">
                  <c:v>174.85400000000001</c:v>
                </c:pt>
                <c:pt idx="299">
                  <c:v>179.94</c:v>
                </c:pt>
                <c:pt idx="300">
                  <c:v>173.941</c:v>
                </c:pt>
                <c:pt idx="301">
                  <c:v>182.65899999999999</c:v>
                </c:pt>
                <c:pt idx="302">
                  <c:v>180.82300000000001</c:v>
                </c:pt>
                <c:pt idx="303">
                  <c:v>184.26900000000001</c:v>
                </c:pt>
                <c:pt idx="304">
                  <c:v>182.85400000000001</c:v>
                </c:pt>
                <c:pt idx="305">
                  <c:v>179.495</c:v>
                </c:pt>
                <c:pt idx="306">
                  <c:v>182.28800000000001</c:v>
                </c:pt>
                <c:pt idx="307">
                  <c:v>185.21199999999999</c:v>
                </c:pt>
                <c:pt idx="308">
                  <c:v>184.256</c:v>
                </c:pt>
                <c:pt idx="309">
                  <c:v>185.09700000000001</c:v>
                </c:pt>
                <c:pt idx="310">
                  <c:v>177.988</c:v>
                </c:pt>
                <c:pt idx="311">
                  <c:v>183.571</c:v>
                </c:pt>
                <c:pt idx="312">
                  <c:v>185.44</c:v>
                </c:pt>
                <c:pt idx="313">
                  <c:v>187.07400000000001</c:v>
                </c:pt>
                <c:pt idx="314">
                  <c:v>189.655</c:v>
                </c:pt>
                <c:pt idx="315">
                  <c:v>183.49199999999999</c:v>
                </c:pt>
                <c:pt idx="316">
                  <c:v>177.821</c:v>
                </c:pt>
                <c:pt idx="317">
                  <c:v>187.41</c:v>
                </c:pt>
                <c:pt idx="318">
                  <c:v>179.64599999999999</c:v>
                </c:pt>
                <c:pt idx="319">
                  <c:v>186.31299999999999</c:v>
                </c:pt>
                <c:pt idx="320">
                  <c:v>182.54900000000001</c:v>
                </c:pt>
                <c:pt idx="321">
                  <c:v>180.99799999999999</c:v>
                </c:pt>
                <c:pt idx="322">
                  <c:v>179.94</c:v>
                </c:pt>
                <c:pt idx="323">
                  <c:v>186.292</c:v>
                </c:pt>
                <c:pt idx="324">
                  <c:v>176.08799999999999</c:v>
                </c:pt>
                <c:pt idx="325">
                  <c:v>172.75299999999999</c:v>
                </c:pt>
                <c:pt idx="326">
                  <c:v>171.333</c:v>
                </c:pt>
                <c:pt idx="327">
                  <c:v>188.214</c:v>
                </c:pt>
                <c:pt idx="328">
                  <c:v>142.17099999999999</c:v>
                </c:pt>
                <c:pt idx="329">
                  <c:v>177.74799999999999</c:v>
                </c:pt>
                <c:pt idx="330">
                  <c:v>172.09700000000001</c:v>
                </c:pt>
                <c:pt idx="331">
                  <c:v>179.94</c:v>
                </c:pt>
                <c:pt idx="332">
                  <c:v>142.251</c:v>
                </c:pt>
                <c:pt idx="333">
                  <c:v>140.25399999999999</c:v>
                </c:pt>
                <c:pt idx="334">
                  <c:v>149.852</c:v>
                </c:pt>
                <c:pt idx="335">
                  <c:v>151.67599999999999</c:v>
                </c:pt>
                <c:pt idx="336">
                  <c:v>154.64500000000001</c:v>
                </c:pt>
                <c:pt idx="337">
                  <c:v>161.14099999999999</c:v>
                </c:pt>
                <c:pt idx="338">
                  <c:v>165.71199999999999</c:v>
                </c:pt>
                <c:pt idx="339">
                  <c:v>165.33099999999999</c:v>
                </c:pt>
                <c:pt idx="340">
                  <c:v>163.83500000000001</c:v>
                </c:pt>
                <c:pt idx="341">
                  <c:v>167.34800000000001</c:v>
                </c:pt>
                <c:pt idx="342">
                  <c:v>163.75</c:v>
                </c:pt>
                <c:pt idx="343">
                  <c:v>166.89099999999999</c:v>
                </c:pt>
                <c:pt idx="344">
                  <c:v>162.45599999999999</c:v>
                </c:pt>
                <c:pt idx="345">
                  <c:v>176.93299999999999</c:v>
                </c:pt>
                <c:pt idx="346">
                  <c:v>174.738</c:v>
                </c:pt>
                <c:pt idx="347">
                  <c:v>174.566</c:v>
                </c:pt>
                <c:pt idx="348">
                  <c:v>164.68100000000001</c:v>
                </c:pt>
                <c:pt idx="349">
                  <c:v>143.21</c:v>
                </c:pt>
                <c:pt idx="350">
                  <c:v>165.761</c:v>
                </c:pt>
                <c:pt idx="351">
                  <c:v>164.49299999999999</c:v>
                </c:pt>
                <c:pt idx="352">
                  <c:v>173.202</c:v>
                </c:pt>
                <c:pt idx="353">
                  <c:v>168.83199999999999</c:v>
                </c:pt>
                <c:pt idx="354">
                  <c:v>159.25</c:v>
                </c:pt>
                <c:pt idx="355">
                  <c:v>159.05600000000001</c:v>
                </c:pt>
                <c:pt idx="356">
                  <c:v>163.72800000000001</c:v>
                </c:pt>
                <c:pt idx="357">
                  <c:v>166.12200000000001</c:v>
                </c:pt>
                <c:pt idx="358">
                  <c:v>175.49799999999999</c:v>
                </c:pt>
                <c:pt idx="359">
                  <c:v>178.49600000000001</c:v>
                </c:pt>
                <c:pt idx="360">
                  <c:v>151.011</c:v>
                </c:pt>
                <c:pt idx="361">
                  <c:v>178.21799999999999</c:v>
                </c:pt>
                <c:pt idx="362">
                  <c:v>176.995</c:v>
                </c:pt>
                <c:pt idx="363">
                  <c:v>178.35599999999999</c:v>
                </c:pt>
                <c:pt idx="364">
                  <c:v>178.21100000000001</c:v>
                </c:pt>
                <c:pt idx="365">
                  <c:v>180.92400000000001</c:v>
                </c:pt>
                <c:pt idx="366">
                  <c:v>181.041</c:v>
                </c:pt>
                <c:pt idx="367">
                  <c:v>187.91200000000001</c:v>
                </c:pt>
                <c:pt idx="368">
                  <c:v>179.94</c:v>
                </c:pt>
                <c:pt idx="369">
                  <c:v>184.35599999999999</c:v>
                </c:pt>
                <c:pt idx="370">
                  <c:v>185.01900000000001</c:v>
                </c:pt>
                <c:pt idx="371">
                  <c:v>194.65299999999999</c:v>
                </c:pt>
                <c:pt idx="372">
                  <c:v>190.38300000000001</c:v>
                </c:pt>
                <c:pt idx="373">
                  <c:v>191.94800000000001</c:v>
                </c:pt>
                <c:pt idx="374">
                  <c:v>193.648</c:v>
                </c:pt>
                <c:pt idx="375">
                  <c:v>196.22800000000001</c:v>
                </c:pt>
                <c:pt idx="376">
                  <c:v>195.04300000000001</c:v>
                </c:pt>
                <c:pt idx="377">
                  <c:v>196.13399999999999</c:v>
                </c:pt>
                <c:pt idx="378">
                  <c:v>193.595</c:v>
                </c:pt>
                <c:pt idx="379">
                  <c:v>191.46799999999999</c:v>
                </c:pt>
                <c:pt idx="380">
                  <c:v>194.858</c:v>
                </c:pt>
                <c:pt idx="381">
                  <c:v>190.83699999999999</c:v>
                </c:pt>
                <c:pt idx="382">
                  <c:v>200.95699999999999</c:v>
                </c:pt>
                <c:pt idx="383">
                  <c:v>195.12700000000001</c:v>
                </c:pt>
                <c:pt idx="384">
                  <c:v>191.66499999999999</c:v>
                </c:pt>
                <c:pt idx="385">
                  <c:v>185.916</c:v>
                </c:pt>
                <c:pt idx="386">
                  <c:v>190.26300000000001</c:v>
                </c:pt>
                <c:pt idx="387">
                  <c:v>198.196</c:v>
                </c:pt>
                <c:pt idx="388">
                  <c:v>194.071</c:v>
                </c:pt>
                <c:pt idx="389">
                  <c:v>189.59</c:v>
                </c:pt>
                <c:pt idx="390">
                  <c:v>178.77500000000001</c:v>
                </c:pt>
                <c:pt idx="391">
                  <c:v>168.88</c:v>
                </c:pt>
                <c:pt idx="392">
                  <c:v>180.01599999999999</c:v>
                </c:pt>
                <c:pt idx="393">
                  <c:v>184.77199999999999</c:v>
                </c:pt>
                <c:pt idx="394">
                  <c:v>191.46299999999999</c:v>
                </c:pt>
                <c:pt idx="395">
                  <c:v>189.11500000000001</c:v>
                </c:pt>
                <c:pt idx="396">
                  <c:v>188.83099999999999</c:v>
                </c:pt>
                <c:pt idx="397">
                  <c:v>196.583</c:v>
                </c:pt>
                <c:pt idx="398">
                  <c:v>196.71700000000001</c:v>
                </c:pt>
                <c:pt idx="399">
                  <c:v>189.68100000000001</c:v>
                </c:pt>
                <c:pt idx="400">
                  <c:v>189.17</c:v>
                </c:pt>
                <c:pt idx="401">
                  <c:v>191.566</c:v>
                </c:pt>
                <c:pt idx="402">
                  <c:v>179.94</c:v>
                </c:pt>
                <c:pt idx="403">
                  <c:v>199.559</c:v>
                </c:pt>
                <c:pt idx="404">
                  <c:v>187.114</c:v>
                </c:pt>
                <c:pt idx="405">
                  <c:v>182.77199999999999</c:v>
                </c:pt>
                <c:pt idx="406">
                  <c:v>183.11</c:v>
                </c:pt>
                <c:pt idx="407">
                  <c:v>166.578</c:v>
                </c:pt>
                <c:pt idx="408">
                  <c:v>148.47</c:v>
                </c:pt>
                <c:pt idx="409">
                  <c:v>152.345</c:v>
                </c:pt>
                <c:pt idx="410">
                  <c:v>154.38900000000001</c:v>
                </c:pt>
                <c:pt idx="411">
                  <c:v>161.71299999999999</c:v>
                </c:pt>
                <c:pt idx="412">
                  <c:v>179.94</c:v>
                </c:pt>
                <c:pt idx="413">
                  <c:v>179.94</c:v>
                </c:pt>
                <c:pt idx="414">
                  <c:v>179.94</c:v>
                </c:pt>
                <c:pt idx="415">
                  <c:v>172.86099999999999</c:v>
                </c:pt>
                <c:pt idx="416">
                  <c:v>176.68799999999999</c:v>
                </c:pt>
                <c:pt idx="417">
                  <c:v>179.761</c:v>
                </c:pt>
                <c:pt idx="418">
                  <c:v>179.03100000000001</c:v>
                </c:pt>
                <c:pt idx="419">
                  <c:v>175.77199999999999</c:v>
                </c:pt>
                <c:pt idx="420">
                  <c:v>168.001</c:v>
                </c:pt>
                <c:pt idx="421">
                  <c:v>174.06899999999999</c:v>
                </c:pt>
                <c:pt idx="422">
                  <c:v>167.76900000000001</c:v>
                </c:pt>
                <c:pt idx="423">
                  <c:v>174.97399999999999</c:v>
                </c:pt>
                <c:pt idx="424">
                  <c:v>175.35</c:v>
                </c:pt>
                <c:pt idx="425">
                  <c:v>149.96100000000001</c:v>
                </c:pt>
                <c:pt idx="426">
                  <c:v>181.78</c:v>
                </c:pt>
                <c:pt idx="427">
                  <c:v>173.989</c:v>
                </c:pt>
                <c:pt idx="428">
                  <c:v>175.41399999999999</c:v>
                </c:pt>
                <c:pt idx="429">
                  <c:v>178.63</c:v>
                </c:pt>
                <c:pt idx="430">
                  <c:v>181.101</c:v>
                </c:pt>
                <c:pt idx="431">
                  <c:v>186.73699999999999</c:v>
                </c:pt>
                <c:pt idx="432">
                  <c:v>184.20699999999999</c:v>
                </c:pt>
                <c:pt idx="433">
                  <c:v>183.501</c:v>
                </c:pt>
                <c:pt idx="434">
                  <c:v>185.697</c:v>
                </c:pt>
                <c:pt idx="435">
                  <c:v>185.70699999999999</c:v>
                </c:pt>
                <c:pt idx="436">
                  <c:v>191.16300000000001</c:v>
                </c:pt>
                <c:pt idx="437">
                  <c:v>184.00200000000001</c:v>
                </c:pt>
                <c:pt idx="438">
                  <c:v>191.571</c:v>
                </c:pt>
                <c:pt idx="439">
                  <c:v>193.489</c:v>
                </c:pt>
                <c:pt idx="440">
                  <c:v>194.52600000000001</c:v>
                </c:pt>
                <c:pt idx="441">
                  <c:v>202.36199999999999</c:v>
                </c:pt>
                <c:pt idx="442">
                  <c:v>198.85400000000001</c:v>
                </c:pt>
                <c:pt idx="443">
                  <c:v>191.96100000000001</c:v>
                </c:pt>
                <c:pt idx="444">
                  <c:v>181.41</c:v>
                </c:pt>
                <c:pt idx="445">
                  <c:v>189.815</c:v>
                </c:pt>
                <c:pt idx="446">
                  <c:v>185.977</c:v>
                </c:pt>
                <c:pt idx="447">
                  <c:v>189.452</c:v>
                </c:pt>
                <c:pt idx="448">
                  <c:v>199.34800000000001</c:v>
                </c:pt>
                <c:pt idx="449">
                  <c:v>205.09200000000001</c:v>
                </c:pt>
                <c:pt idx="450">
                  <c:v>195.66499999999999</c:v>
                </c:pt>
                <c:pt idx="451">
                  <c:v>200.00700000000001</c:v>
                </c:pt>
                <c:pt idx="452">
                  <c:v>199.07499999999999</c:v>
                </c:pt>
                <c:pt idx="453">
                  <c:v>202.61799999999999</c:v>
                </c:pt>
                <c:pt idx="454">
                  <c:v>202.98400000000001</c:v>
                </c:pt>
                <c:pt idx="455">
                  <c:v>201.721</c:v>
                </c:pt>
                <c:pt idx="456">
                  <c:v>202.102</c:v>
                </c:pt>
                <c:pt idx="457">
                  <c:v>201.45599999999999</c:v>
                </c:pt>
                <c:pt idx="458">
                  <c:v>200.124</c:v>
                </c:pt>
                <c:pt idx="459">
                  <c:v>203.37100000000001</c:v>
                </c:pt>
                <c:pt idx="460">
                  <c:v>199.74299999999999</c:v>
                </c:pt>
                <c:pt idx="461">
                  <c:v>203.721</c:v>
                </c:pt>
                <c:pt idx="462">
                  <c:v>200.32900000000001</c:v>
                </c:pt>
                <c:pt idx="463">
                  <c:v>198.05199999999999</c:v>
                </c:pt>
                <c:pt idx="464">
                  <c:v>198.65700000000001</c:v>
                </c:pt>
                <c:pt idx="465">
                  <c:v>199.48599999999999</c:v>
                </c:pt>
                <c:pt idx="466">
                  <c:v>200.98599999999999</c:v>
                </c:pt>
                <c:pt idx="467">
                  <c:v>188.98500000000001</c:v>
                </c:pt>
                <c:pt idx="468">
                  <c:v>175.08</c:v>
                </c:pt>
                <c:pt idx="469">
                  <c:v>182.36099999999999</c:v>
                </c:pt>
                <c:pt idx="470">
                  <c:v>184.52199999999999</c:v>
                </c:pt>
                <c:pt idx="471">
                  <c:v>178.316</c:v>
                </c:pt>
                <c:pt idx="472">
                  <c:v>173.68600000000001</c:v>
                </c:pt>
                <c:pt idx="473">
                  <c:v>174.41800000000001</c:v>
                </c:pt>
                <c:pt idx="474">
                  <c:v>171.828</c:v>
                </c:pt>
                <c:pt idx="475">
                  <c:v>184.43199999999999</c:v>
                </c:pt>
                <c:pt idx="476">
                  <c:v>187.583</c:v>
                </c:pt>
                <c:pt idx="477">
                  <c:v>185.71600000000001</c:v>
                </c:pt>
                <c:pt idx="478">
                  <c:v>182.50399999999999</c:v>
                </c:pt>
                <c:pt idx="479">
                  <c:v>187.12799999999999</c:v>
                </c:pt>
                <c:pt idx="480">
                  <c:v>188.196</c:v>
                </c:pt>
                <c:pt idx="481">
                  <c:v>186.95</c:v>
                </c:pt>
                <c:pt idx="482">
                  <c:v>189.80600000000001</c:v>
                </c:pt>
                <c:pt idx="483">
                  <c:v>194.142</c:v>
                </c:pt>
                <c:pt idx="484">
                  <c:v>195.495</c:v>
                </c:pt>
                <c:pt idx="485">
                  <c:v>178.845</c:v>
                </c:pt>
                <c:pt idx="486">
                  <c:v>186.03700000000001</c:v>
                </c:pt>
                <c:pt idx="487">
                  <c:v>185.87799999999999</c:v>
                </c:pt>
                <c:pt idx="488">
                  <c:v>193.149</c:v>
                </c:pt>
                <c:pt idx="489">
                  <c:v>193.381</c:v>
                </c:pt>
                <c:pt idx="490">
                  <c:v>186.89400000000001</c:v>
                </c:pt>
                <c:pt idx="491">
                  <c:v>186.52699999999999</c:v>
                </c:pt>
                <c:pt idx="492">
                  <c:v>187.21199999999999</c:v>
                </c:pt>
                <c:pt idx="493">
                  <c:v>190.41200000000001</c:v>
                </c:pt>
                <c:pt idx="494">
                  <c:v>193.345</c:v>
                </c:pt>
                <c:pt idx="495">
                  <c:v>202.684</c:v>
                </c:pt>
                <c:pt idx="496">
                  <c:v>198.839</c:v>
                </c:pt>
                <c:pt idx="497">
                  <c:v>187.61500000000001</c:v>
                </c:pt>
                <c:pt idx="498">
                  <c:v>186.36199999999999</c:v>
                </c:pt>
                <c:pt idx="499">
                  <c:v>192.81700000000001</c:v>
                </c:pt>
                <c:pt idx="500">
                  <c:v>193.86099999999999</c:v>
                </c:pt>
                <c:pt idx="501">
                  <c:v>191.74199999999999</c:v>
                </c:pt>
                <c:pt idx="502">
                  <c:v>190.28399999999999</c:v>
                </c:pt>
                <c:pt idx="503">
                  <c:v>185.44499999999999</c:v>
                </c:pt>
                <c:pt idx="504">
                  <c:v>185.47800000000001</c:v>
                </c:pt>
                <c:pt idx="505">
                  <c:v>177.02199999999999</c:v>
                </c:pt>
                <c:pt idx="506">
                  <c:v>199.7</c:v>
                </c:pt>
                <c:pt idx="507">
                  <c:v>190.261</c:v>
                </c:pt>
                <c:pt idx="508">
                  <c:v>197.77799999999999</c:v>
                </c:pt>
                <c:pt idx="509">
                  <c:v>180.46100000000001</c:v>
                </c:pt>
                <c:pt idx="510">
                  <c:v>181.54400000000001</c:v>
                </c:pt>
                <c:pt idx="511">
                  <c:v>185.327</c:v>
                </c:pt>
                <c:pt idx="512">
                  <c:v>197.744</c:v>
                </c:pt>
                <c:pt idx="513">
                  <c:v>179.99299999999999</c:v>
                </c:pt>
                <c:pt idx="514">
                  <c:v>197.09299999999999</c:v>
                </c:pt>
                <c:pt idx="515">
                  <c:v>192.661</c:v>
                </c:pt>
                <c:pt idx="516">
                  <c:v>198.07599999999999</c:v>
                </c:pt>
                <c:pt idx="517">
                  <c:v>197.959</c:v>
                </c:pt>
                <c:pt idx="518">
                  <c:v>202.185</c:v>
                </c:pt>
                <c:pt idx="519">
                  <c:v>200.22800000000001</c:v>
                </c:pt>
                <c:pt idx="520">
                  <c:v>201.27199999999999</c:v>
                </c:pt>
                <c:pt idx="521">
                  <c:v>185.47900000000001</c:v>
                </c:pt>
                <c:pt idx="522">
                  <c:v>195.41499999999999</c:v>
                </c:pt>
                <c:pt idx="523">
                  <c:v>192.4</c:v>
                </c:pt>
                <c:pt idx="524">
                  <c:v>197.00399999999999</c:v>
                </c:pt>
                <c:pt idx="525">
                  <c:v>200.99700000000001</c:v>
                </c:pt>
                <c:pt idx="526">
                  <c:v>196.88200000000001</c:v>
                </c:pt>
                <c:pt idx="527">
                  <c:v>193.554</c:v>
                </c:pt>
                <c:pt idx="528">
                  <c:v>185.256</c:v>
                </c:pt>
                <c:pt idx="529">
                  <c:v>188.173</c:v>
                </c:pt>
                <c:pt idx="530">
                  <c:v>196.52799999999999</c:v>
                </c:pt>
                <c:pt idx="531">
                  <c:v>199.16800000000001</c:v>
                </c:pt>
                <c:pt idx="532">
                  <c:v>194.74</c:v>
                </c:pt>
                <c:pt idx="533">
                  <c:v>187.07599999999999</c:v>
                </c:pt>
                <c:pt idx="534">
                  <c:v>181.809</c:v>
                </c:pt>
                <c:pt idx="535">
                  <c:v>185.14500000000001</c:v>
                </c:pt>
                <c:pt idx="536">
                  <c:v>198.15799999999999</c:v>
                </c:pt>
                <c:pt idx="537">
                  <c:v>205.15899999999999</c:v>
                </c:pt>
                <c:pt idx="538">
                  <c:v>202.24600000000001</c:v>
                </c:pt>
                <c:pt idx="539">
                  <c:v>183.35300000000001</c:v>
                </c:pt>
                <c:pt idx="540">
                  <c:v>185.108</c:v>
                </c:pt>
                <c:pt idx="541">
                  <c:v>184.39500000000001</c:v>
                </c:pt>
                <c:pt idx="542">
                  <c:v>186.61199999999999</c:v>
                </c:pt>
                <c:pt idx="543">
                  <c:v>202.64699999999999</c:v>
                </c:pt>
                <c:pt idx="544">
                  <c:v>201.67599999999999</c:v>
                </c:pt>
                <c:pt idx="545">
                  <c:v>197.685</c:v>
                </c:pt>
                <c:pt idx="546">
                  <c:v>191.19900000000001</c:v>
                </c:pt>
                <c:pt idx="547">
                  <c:v>192.30799999999999</c:v>
                </c:pt>
                <c:pt idx="548">
                  <c:v>200.78200000000001</c:v>
                </c:pt>
                <c:pt idx="549">
                  <c:v>205.39099999999999</c:v>
                </c:pt>
                <c:pt idx="550">
                  <c:v>207.03200000000001</c:v>
                </c:pt>
                <c:pt idx="551">
                  <c:v>205.57</c:v>
                </c:pt>
                <c:pt idx="552">
                  <c:v>197.46100000000001</c:v>
                </c:pt>
                <c:pt idx="553">
                  <c:v>199.82400000000001</c:v>
                </c:pt>
                <c:pt idx="554">
                  <c:v>202.453</c:v>
                </c:pt>
                <c:pt idx="555">
                  <c:v>204.24100000000001</c:v>
                </c:pt>
                <c:pt idx="556">
                  <c:v>203.82400000000001</c:v>
                </c:pt>
                <c:pt idx="557">
                  <c:v>200.28700000000001</c:v>
                </c:pt>
                <c:pt idx="558">
                  <c:v>196.126</c:v>
                </c:pt>
                <c:pt idx="559">
                  <c:v>185.94300000000001</c:v>
                </c:pt>
                <c:pt idx="560">
                  <c:v>197.88</c:v>
                </c:pt>
                <c:pt idx="561">
                  <c:v>204.875</c:v>
                </c:pt>
                <c:pt idx="562">
                  <c:v>197.59899999999999</c:v>
                </c:pt>
                <c:pt idx="563">
                  <c:v>184.227</c:v>
                </c:pt>
                <c:pt idx="564">
                  <c:v>188.36099999999999</c:v>
                </c:pt>
                <c:pt idx="565">
                  <c:v>199.41499999999999</c:v>
                </c:pt>
                <c:pt idx="566">
                  <c:v>196.75800000000001</c:v>
                </c:pt>
                <c:pt idx="567">
                  <c:v>156.863</c:v>
                </c:pt>
                <c:pt idx="568">
                  <c:v>184.25200000000001</c:v>
                </c:pt>
                <c:pt idx="569">
                  <c:v>194.89699999999999</c:v>
                </c:pt>
                <c:pt idx="570">
                  <c:v>199.042</c:v>
                </c:pt>
                <c:pt idx="571">
                  <c:v>208.476</c:v>
                </c:pt>
                <c:pt idx="572">
                  <c:v>197.17699999999999</c:v>
                </c:pt>
                <c:pt idx="573">
                  <c:v>202.929</c:v>
                </c:pt>
                <c:pt idx="574">
                  <c:v>192.95500000000001</c:v>
                </c:pt>
                <c:pt idx="575">
                  <c:v>204.61699999999999</c:v>
                </c:pt>
                <c:pt idx="576">
                  <c:v>202.672</c:v>
                </c:pt>
                <c:pt idx="577">
                  <c:v>200.893</c:v>
                </c:pt>
                <c:pt idx="578">
                  <c:v>205.71</c:v>
                </c:pt>
                <c:pt idx="579">
                  <c:v>214.83799999999999</c:v>
                </c:pt>
                <c:pt idx="580">
                  <c:v>216.50700000000001</c:v>
                </c:pt>
                <c:pt idx="581">
                  <c:v>197.54900000000001</c:v>
                </c:pt>
                <c:pt idx="582">
                  <c:v>201.869</c:v>
                </c:pt>
                <c:pt idx="583">
                  <c:v>203.80600000000001</c:v>
                </c:pt>
                <c:pt idx="584">
                  <c:v>204.93100000000001</c:v>
                </c:pt>
                <c:pt idx="585">
                  <c:v>198.30799999999999</c:v>
                </c:pt>
                <c:pt idx="586">
                  <c:v>197.84</c:v>
                </c:pt>
                <c:pt idx="587">
                  <c:v>203.547</c:v>
                </c:pt>
                <c:pt idx="588">
                  <c:v>206.14500000000001</c:v>
                </c:pt>
                <c:pt idx="589">
                  <c:v>207.541</c:v>
                </c:pt>
                <c:pt idx="590">
                  <c:v>182.232</c:v>
                </c:pt>
                <c:pt idx="591">
                  <c:v>201.56</c:v>
                </c:pt>
                <c:pt idx="592">
                  <c:v>198.446</c:v>
                </c:pt>
                <c:pt idx="593">
                  <c:v>199.749</c:v>
                </c:pt>
                <c:pt idx="594">
                  <c:v>204.09399999999999</c:v>
                </c:pt>
                <c:pt idx="595">
                  <c:v>204.34399999999999</c:v>
                </c:pt>
                <c:pt idx="596">
                  <c:v>209.047</c:v>
                </c:pt>
                <c:pt idx="597">
                  <c:v>213.429</c:v>
                </c:pt>
                <c:pt idx="598">
                  <c:v>190.09100000000001</c:v>
                </c:pt>
                <c:pt idx="599">
                  <c:v>199.53399999999999</c:v>
                </c:pt>
                <c:pt idx="600">
                  <c:v>198.76</c:v>
                </c:pt>
                <c:pt idx="601">
                  <c:v>195.69499999999999</c:v>
                </c:pt>
                <c:pt idx="602">
                  <c:v>196.98</c:v>
                </c:pt>
                <c:pt idx="603">
                  <c:v>194.65199999999999</c:v>
                </c:pt>
                <c:pt idx="604">
                  <c:v>197.65</c:v>
                </c:pt>
                <c:pt idx="605">
                  <c:v>179.94</c:v>
                </c:pt>
                <c:pt idx="606">
                  <c:v>189.32499999999999</c:v>
                </c:pt>
                <c:pt idx="607">
                  <c:v>196.56299999999999</c:v>
                </c:pt>
                <c:pt idx="608">
                  <c:v>202.93199999999999</c:v>
                </c:pt>
                <c:pt idx="609">
                  <c:v>194.83500000000001</c:v>
                </c:pt>
                <c:pt idx="610">
                  <c:v>189.23500000000001</c:v>
                </c:pt>
                <c:pt idx="611">
                  <c:v>199.43299999999999</c:v>
                </c:pt>
                <c:pt idx="612">
                  <c:v>188.39400000000001</c:v>
                </c:pt>
                <c:pt idx="613">
                  <c:v>192.178</c:v>
                </c:pt>
                <c:pt idx="614">
                  <c:v>188.55199999999999</c:v>
                </c:pt>
                <c:pt idx="615">
                  <c:v>190.959</c:v>
                </c:pt>
                <c:pt idx="616">
                  <c:v>195.25299999999999</c:v>
                </c:pt>
                <c:pt idx="617">
                  <c:v>188.83699999999999</c:v>
                </c:pt>
                <c:pt idx="618">
                  <c:v>192.13399999999999</c:v>
                </c:pt>
                <c:pt idx="619">
                  <c:v>200.99199999999999</c:v>
                </c:pt>
                <c:pt idx="620">
                  <c:v>140.90299999999999</c:v>
                </c:pt>
                <c:pt idx="621">
                  <c:v>168.66399999999999</c:v>
                </c:pt>
                <c:pt idx="622">
                  <c:v>192.99600000000001</c:v>
                </c:pt>
                <c:pt idx="623">
                  <c:v>190.22900000000001</c:v>
                </c:pt>
                <c:pt idx="624">
                  <c:v>184.86099999999999</c:v>
                </c:pt>
                <c:pt idx="625">
                  <c:v>188.99700000000001</c:v>
                </c:pt>
                <c:pt idx="626">
                  <c:v>156.61500000000001</c:v>
                </c:pt>
                <c:pt idx="627">
                  <c:v>172.16399999999999</c:v>
                </c:pt>
                <c:pt idx="628">
                  <c:v>196.51900000000001</c:v>
                </c:pt>
                <c:pt idx="629">
                  <c:v>190.97499999999999</c:v>
                </c:pt>
                <c:pt idx="630">
                  <c:v>185.92099999999999</c:v>
                </c:pt>
                <c:pt idx="631">
                  <c:v>184.41800000000001</c:v>
                </c:pt>
                <c:pt idx="632">
                  <c:v>184.40700000000001</c:v>
                </c:pt>
                <c:pt idx="633">
                  <c:v>166.62200000000001</c:v>
                </c:pt>
                <c:pt idx="634">
                  <c:v>180.25800000000001</c:v>
                </c:pt>
                <c:pt idx="635">
                  <c:v>183.816</c:v>
                </c:pt>
                <c:pt idx="636">
                  <c:v>192.041</c:v>
                </c:pt>
                <c:pt idx="637">
                  <c:v>173.23599999999999</c:v>
                </c:pt>
                <c:pt idx="638">
                  <c:v>168.78</c:v>
                </c:pt>
                <c:pt idx="639">
                  <c:v>175.69800000000001</c:v>
                </c:pt>
                <c:pt idx="640">
                  <c:v>180.536</c:v>
                </c:pt>
                <c:pt idx="641">
                  <c:v>178.524</c:v>
                </c:pt>
                <c:pt idx="642">
                  <c:v>158.63999999999999</c:v>
                </c:pt>
                <c:pt idx="643">
                  <c:v>153.67699999999999</c:v>
                </c:pt>
                <c:pt idx="644">
                  <c:v>168.84299999999999</c:v>
                </c:pt>
                <c:pt idx="645">
                  <c:v>161.81800000000001</c:v>
                </c:pt>
                <c:pt idx="646">
                  <c:v>168.51599999999999</c:v>
                </c:pt>
                <c:pt idx="647">
                  <c:v>178.94900000000001</c:v>
                </c:pt>
                <c:pt idx="648">
                  <c:v>188.874</c:v>
                </c:pt>
                <c:pt idx="649">
                  <c:v>180.80600000000001</c:v>
                </c:pt>
                <c:pt idx="650">
                  <c:v>183.74199999999999</c:v>
                </c:pt>
                <c:pt idx="651">
                  <c:v>173.489</c:v>
                </c:pt>
                <c:pt idx="652">
                  <c:v>176.75399999999999</c:v>
                </c:pt>
                <c:pt idx="653">
                  <c:v>172.40199999999999</c:v>
                </c:pt>
                <c:pt idx="654">
                  <c:v>162.72399999999999</c:v>
                </c:pt>
                <c:pt idx="655">
                  <c:v>161.959</c:v>
                </c:pt>
                <c:pt idx="656">
                  <c:v>161.33199999999999</c:v>
                </c:pt>
                <c:pt idx="657">
                  <c:v>163.91399999999999</c:v>
                </c:pt>
                <c:pt idx="658">
                  <c:v>171.209</c:v>
                </c:pt>
                <c:pt idx="659">
                  <c:v>162.209</c:v>
                </c:pt>
                <c:pt idx="660">
                  <c:v>167.49199999999999</c:v>
                </c:pt>
                <c:pt idx="661">
                  <c:v>157.61600000000001</c:v>
                </c:pt>
                <c:pt idx="662">
                  <c:v>161.96100000000001</c:v>
                </c:pt>
                <c:pt idx="663">
                  <c:v>179.94</c:v>
                </c:pt>
                <c:pt idx="664">
                  <c:v>172.703</c:v>
                </c:pt>
                <c:pt idx="665">
                  <c:v>163.839</c:v>
                </c:pt>
                <c:pt idx="666">
                  <c:v>173.083</c:v>
                </c:pt>
                <c:pt idx="667">
                  <c:v>172.78899999999999</c:v>
                </c:pt>
                <c:pt idx="668">
                  <c:v>175.655</c:v>
                </c:pt>
                <c:pt idx="669">
                  <c:v>180.23</c:v>
                </c:pt>
                <c:pt idx="670">
                  <c:v>179.827</c:v>
                </c:pt>
                <c:pt idx="671">
                  <c:v>170.74799999999999</c:v>
                </c:pt>
                <c:pt idx="672">
                  <c:v>177.71</c:v>
                </c:pt>
                <c:pt idx="673">
                  <c:v>179.185</c:v>
                </c:pt>
                <c:pt idx="674">
                  <c:v>172.98500000000001</c:v>
                </c:pt>
                <c:pt idx="675">
                  <c:v>163.56700000000001</c:v>
                </c:pt>
                <c:pt idx="676">
                  <c:v>161.18199999999999</c:v>
                </c:pt>
                <c:pt idx="677">
                  <c:v>159.05699999999999</c:v>
                </c:pt>
                <c:pt idx="678">
                  <c:v>160.68799999999999</c:v>
                </c:pt>
                <c:pt idx="679">
                  <c:v>165.18100000000001</c:v>
                </c:pt>
                <c:pt idx="680">
                  <c:v>158.21199999999999</c:v>
                </c:pt>
                <c:pt idx="681">
                  <c:v>138.03399999999999</c:v>
                </c:pt>
                <c:pt idx="682">
                  <c:v>135.75299999999999</c:v>
                </c:pt>
                <c:pt idx="683">
                  <c:v>132.15899999999999</c:v>
                </c:pt>
                <c:pt idx="684">
                  <c:v>128.46299999999999</c:v>
                </c:pt>
                <c:pt idx="685">
                  <c:v>139.23099999999999</c:v>
                </c:pt>
                <c:pt idx="686">
                  <c:v>179.94</c:v>
                </c:pt>
                <c:pt idx="687">
                  <c:v>140.07900000000001</c:v>
                </c:pt>
                <c:pt idx="688">
                  <c:v>139.45699999999999</c:v>
                </c:pt>
                <c:pt idx="689">
                  <c:v>139.37299999999999</c:v>
                </c:pt>
                <c:pt idx="690">
                  <c:v>146.03100000000001</c:v>
                </c:pt>
                <c:pt idx="691">
                  <c:v>156.92599999999999</c:v>
                </c:pt>
                <c:pt idx="692">
                  <c:v>150.63300000000001</c:v>
                </c:pt>
                <c:pt idx="693">
                  <c:v>179.94</c:v>
                </c:pt>
                <c:pt idx="694">
                  <c:v>149.886</c:v>
                </c:pt>
                <c:pt idx="695">
                  <c:v>153.92599999999999</c:v>
                </c:pt>
                <c:pt idx="696">
                  <c:v>159.029</c:v>
                </c:pt>
                <c:pt idx="697">
                  <c:v>152.04900000000001</c:v>
                </c:pt>
                <c:pt idx="698">
                  <c:v>154.08099999999999</c:v>
                </c:pt>
                <c:pt idx="699">
                  <c:v>145.19499999999999</c:v>
                </c:pt>
                <c:pt idx="700">
                  <c:v>159.191</c:v>
                </c:pt>
                <c:pt idx="701">
                  <c:v>161.95599999999999</c:v>
                </c:pt>
                <c:pt idx="702">
                  <c:v>165.19399999999999</c:v>
                </c:pt>
                <c:pt idx="703">
                  <c:v>152.59</c:v>
                </c:pt>
                <c:pt idx="704">
                  <c:v>156.00399999999999</c:v>
                </c:pt>
                <c:pt idx="705">
                  <c:v>157.559</c:v>
                </c:pt>
                <c:pt idx="706">
                  <c:v>157.88399999999999</c:v>
                </c:pt>
                <c:pt idx="707">
                  <c:v>161.38800000000001</c:v>
                </c:pt>
                <c:pt idx="708">
                  <c:v>154.35499999999999</c:v>
                </c:pt>
                <c:pt idx="709">
                  <c:v>162.089</c:v>
                </c:pt>
                <c:pt idx="710">
                  <c:v>161.53399999999999</c:v>
                </c:pt>
                <c:pt idx="711">
                  <c:v>156.876</c:v>
                </c:pt>
                <c:pt idx="712">
                  <c:v>176.94</c:v>
                </c:pt>
                <c:pt idx="713">
                  <c:v>151.15899999999999</c:v>
                </c:pt>
                <c:pt idx="714">
                  <c:v>163.6</c:v>
                </c:pt>
                <c:pt idx="715">
                  <c:v>152.22200000000001</c:v>
                </c:pt>
                <c:pt idx="716">
                  <c:v>158.75</c:v>
                </c:pt>
                <c:pt idx="717">
                  <c:v>156.52600000000001</c:v>
                </c:pt>
                <c:pt idx="718">
                  <c:v>164.82599999999999</c:v>
                </c:pt>
                <c:pt idx="719">
                  <c:v>160.15199999999999</c:v>
                </c:pt>
                <c:pt idx="720">
                  <c:v>168.101</c:v>
                </c:pt>
                <c:pt idx="721">
                  <c:v>161.68899999999999</c:v>
                </c:pt>
                <c:pt idx="722">
                  <c:v>172.87700000000001</c:v>
                </c:pt>
                <c:pt idx="723">
                  <c:v>169.84399999999999</c:v>
                </c:pt>
                <c:pt idx="724">
                  <c:v>171.68899999999999</c:v>
                </c:pt>
                <c:pt idx="725">
                  <c:v>161.06700000000001</c:v>
                </c:pt>
                <c:pt idx="726">
                  <c:v>168.65</c:v>
                </c:pt>
                <c:pt idx="727">
                  <c:v>166.33600000000001</c:v>
                </c:pt>
                <c:pt idx="728">
                  <c:v>140.75399999999999</c:v>
                </c:pt>
                <c:pt idx="729">
                  <c:v>138.37100000000001</c:v>
                </c:pt>
                <c:pt idx="730">
                  <c:v>148.42099999999999</c:v>
                </c:pt>
                <c:pt idx="731">
                  <c:v>141.893</c:v>
                </c:pt>
                <c:pt idx="732">
                  <c:v>129.55199999999999</c:v>
                </c:pt>
                <c:pt idx="733">
                  <c:v>136.14400000000001</c:v>
                </c:pt>
                <c:pt idx="734">
                  <c:v>129.40100000000001</c:v>
                </c:pt>
                <c:pt idx="735">
                  <c:v>137.93700000000001</c:v>
                </c:pt>
                <c:pt idx="736">
                  <c:v>133.37100000000001</c:v>
                </c:pt>
                <c:pt idx="737">
                  <c:v>137.83699999999999</c:v>
                </c:pt>
                <c:pt idx="738">
                  <c:v>132.89599999999999</c:v>
                </c:pt>
                <c:pt idx="739">
                  <c:v>137.76599999999999</c:v>
                </c:pt>
                <c:pt idx="740">
                  <c:v>136.32400000000001</c:v>
                </c:pt>
                <c:pt idx="741">
                  <c:v>131.316</c:v>
                </c:pt>
                <c:pt idx="742">
                  <c:v>179.94</c:v>
                </c:pt>
                <c:pt idx="743">
                  <c:v>179.94</c:v>
                </c:pt>
                <c:pt idx="744">
                  <c:v>179.94</c:v>
                </c:pt>
                <c:pt idx="745">
                  <c:v>179.94</c:v>
                </c:pt>
                <c:pt idx="746">
                  <c:v>179.94</c:v>
                </c:pt>
                <c:pt idx="747">
                  <c:v>179.94</c:v>
                </c:pt>
                <c:pt idx="748">
                  <c:v>179.94</c:v>
                </c:pt>
                <c:pt idx="749">
                  <c:v>179.94</c:v>
                </c:pt>
                <c:pt idx="750">
                  <c:v>179.94</c:v>
                </c:pt>
                <c:pt idx="751">
                  <c:v>179.94</c:v>
                </c:pt>
                <c:pt idx="752">
                  <c:v>136.81700000000001</c:v>
                </c:pt>
                <c:pt idx="753">
                  <c:v>146.328</c:v>
                </c:pt>
                <c:pt idx="754">
                  <c:v>154.27099999999999</c:v>
                </c:pt>
                <c:pt idx="755">
                  <c:v>147.542</c:v>
                </c:pt>
                <c:pt idx="756">
                  <c:v>154.065</c:v>
                </c:pt>
                <c:pt idx="757">
                  <c:v>148.893</c:v>
                </c:pt>
                <c:pt idx="758">
                  <c:v>163.84399999999999</c:v>
                </c:pt>
                <c:pt idx="759">
                  <c:v>167.76300000000001</c:v>
                </c:pt>
                <c:pt idx="760">
                  <c:v>172.464</c:v>
                </c:pt>
                <c:pt idx="761">
                  <c:v>170</c:v>
                </c:pt>
                <c:pt idx="762">
                  <c:v>168.851</c:v>
                </c:pt>
                <c:pt idx="763">
                  <c:v>154.91900000000001</c:v>
                </c:pt>
                <c:pt idx="764">
                  <c:v>156.88499999999999</c:v>
                </c:pt>
                <c:pt idx="765">
                  <c:v>153.38</c:v>
                </c:pt>
                <c:pt idx="766">
                  <c:v>155.20500000000001</c:v>
                </c:pt>
                <c:pt idx="767">
                  <c:v>168.12</c:v>
                </c:pt>
                <c:pt idx="768">
                  <c:v>167.00899999999999</c:v>
                </c:pt>
                <c:pt idx="769">
                  <c:v>168.405</c:v>
                </c:pt>
                <c:pt idx="770">
                  <c:v>163.56</c:v>
                </c:pt>
                <c:pt idx="771">
                  <c:v>161.15600000000001</c:v>
                </c:pt>
                <c:pt idx="772">
                  <c:v>170.94399999999999</c:v>
                </c:pt>
                <c:pt idx="773">
                  <c:v>169.74</c:v>
                </c:pt>
                <c:pt idx="774">
                  <c:v>170.84299999999999</c:v>
                </c:pt>
                <c:pt idx="775">
                  <c:v>174.387</c:v>
                </c:pt>
                <c:pt idx="776">
                  <c:v>181.69800000000001</c:v>
                </c:pt>
                <c:pt idx="777">
                  <c:v>182.41200000000001</c:v>
                </c:pt>
                <c:pt idx="778">
                  <c:v>178.37899999999999</c:v>
                </c:pt>
                <c:pt idx="779">
                  <c:v>178.13300000000001</c:v>
                </c:pt>
                <c:pt idx="780">
                  <c:v>169.822</c:v>
                </c:pt>
                <c:pt idx="781">
                  <c:v>173.221</c:v>
                </c:pt>
                <c:pt idx="782">
                  <c:v>168.94800000000001</c:v>
                </c:pt>
                <c:pt idx="783">
                  <c:v>174.53</c:v>
                </c:pt>
                <c:pt idx="784">
                  <c:v>175.946</c:v>
                </c:pt>
                <c:pt idx="785">
                  <c:v>173.70500000000001</c:v>
                </c:pt>
                <c:pt idx="786">
                  <c:v>175.87100000000001</c:v>
                </c:pt>
                <c:pt idx="787">
                  <c:v>174.35599999999999</c:v>
                </c:pt>
                <c:pt idx="788">
                  <c:v>177.185</c:v>
                </c:pt>
                <c:pt idx="789">
                  <c:v>181.136</c:v>
                </c:pt>
                <c:pt idx="790">
                  <c:v>167.31800000000001</c:v>
                </c:pt>
                <c:pt idx="791">
                  <c:v>167.47399999999999</c:v>
                </c:pt>
                <c:pt idx="792">
                  <c:v>163.066</c:v>
                </c:pt>
                <c:pt idx="793">
                  <c:v>186.667</c:v>
                </c:pt>
                <c:pt idx="794">
                  <c:v>175.321</c:v>
                </c:pt>
                <c:pt idx="795">
                  <c:v>185.54599999999999</c:v>
                </c:pt>
                <c:pt idx="796">
                  <c:v>171.54499999999999</c:v>
                </c:pt>
                <c:pt idx="797">
                  <c:v>172.98699999999999</c:v>
                </c:pt>
                <c:pt idx="798">
                  <c:v>169.55500000000001</c:v>
                </c:pt>
                <c:pt idx="799">
                  <c:v>148.99</c:v>
                </c:pt>
                <c:pt idx="800">
                  <c:v>167.251</c:v>
                </c:pt>
                <c:pt idx="801">
                  <c:v>165.453</c:v>
                </c:pt>
                <c:pt idx="802">
                  <c:v>166.779</c:v>
                </c:pt>
                <c:pt idx="803">
                  <c:v>172.685</c:v>
                </c:pt>
                <c:pt idx="804">
                  <c:v>170.95400000000001</c:v>
                </c:pt>
                <c:pt idx="805">
                  <c:v>180.21799999999999</c:v>
                </c:pt>
                <c:pt idx="806">
                  <c:v>181.78100000000001</c:v>
                </c:pt>
                <c:pt idx="807">
                  <c:v>176.41399999999999</c:v>
                </c:pt>
                <c:pt idx="808">
                  <c:v>177.27099999999999</c:v>
                </c:pt>
                <c:pt idx="809">
                  <c:v>172.65100000000001</c:v>
                </c:pt>
                <c:pt idx="810">
                  <c:v>177.61600000000001</c:v>
                </c:pt>
                <c:pt idx="811">
                  <c:v>191.96700000000001</c:v>
                </c:pt>
                <c:pt idx="812">
                  <c:v>185.91300000000001</c:v>
                </c:pt>
                <c:pt idx="813">
                  <c:v>182.006</c:v>
                </c:pt>
                <c:pt idx="814">
                  <c:v>179.24100000000001</c:v>
                </c:pt>
                <c:pt idx="815">
                  <c:v>183.85599999999999</c:v>
                </c:pt>
                <c:pt idx="816">
                  <c:v>182.98400000000001</c:v>
                </c:pt>
                <c:pt idx="817">
                  <c:v>182.75399999999999</c:v>
                </c:pt>
                <c:pt idx="818">
                  <c:v>193.96199999999999</c:v>
                </c:pt>
                <c:pt idx="819">
                  <c:v>188.69</c:v>
                </c:pt>
                <c:pt idx="820">
                  <c:v>195.24199999999999</c:v>
                </c:pt>
                <c:pt idx="821">
                  <c:v>190.02199999999999</c:v>
                </c:pt>
                <c:pt idx="822">
                  <c:v>186.25800000000001</c:v>
                </c:pt>
                <c:pt idx="823">
                  <c:v>198.51900000000001</c:v>
                </c:pt>
                <c:pt idx="824">
                  <c:v>192.47800000000001</c:v>
                </c:pt>
                <c:pt idx="825">
                  <c:v>194.65799999999999</c:v>
                </c:pt>
                <c:pt idx="826">
                  <c:v>201.32400000000001</c:v>
                </c:pt>
                <c:pt idx="827">
                  <c:v>191.648</c:v>
                </c:pt>
                <c:pt idx="828">
                  <c:v>199.94800000000001</c:v>
                </c:pt>
                <c:pt idx="829">
                  <c:v>196.304</c:v>
                </c:pt>
                <c:pt idx="830">
                  <c:v>194.33699999999999</c:v>
                </c:pt>
                <c:pt idx="831">
                  <c:v>180.762</c:v>
                </c:pt>
                <c:pt idx="832">
                  <c:v>179.58500000000001</c:v>
                </c:pt>
                <c:pt idx="833">
                  <c:v>180.863</c:v>
                </c:pt>
                <c:pt idx="834">
                  <c:v>170.44800000000001</c:v>
                </c:pt>
                <c:pt idx="835">
                  <c:v>171.84299999999999</c:v>
                </c:pt>
                <c:pt idx="836">
                  <c:v>180.047</c:v>
                </c:pt>
                <c:pt idx="837">
                  <c:v>180.88</c:v>
                </c:pt>
                <c:pt idx="838">
                  <c:v>187.24100000000001</c:v>
                </c:pt>
                <c:pt idx="839">
                  <c:v>173.48400000000001</c:v>
                </c:pt>
                <c:pt idx="840">
                  <c:v>177.85499999999999</c:v>
                </c:pt>
                <c:pt idx="841">
                  <c:v>189.119</c:v>
                </c:pt>
                <c:pt idx="842">
                  <c:v>204.03399999999999</c:v>
                </c:pt>
                <c:pt idx="843">
                  <c:v>192.804</c:v>
                </c:pt>
                <c:pt idx="844">
                  <c:v>189.649</c:v>
                </c:pt>
                <c:pt idx="845">
                  <c:v>197.58699999999999</c:v>
                </c:pt>
                <c:pt idx="846">
                  <c:v>196.00200000000001</c:v>
                </c:pt>
                <c:pt idx="847">
                  <c:v>195.904</c:v>
                </c:pt>
                <c:pt idx="848">
                  <c:v>198.38</c:v>
                </c:pt>
                <c:pt idx="849">
                  <c:v>193.63300000000001</c:v>
                </c:pt>
                <c:pt idx="850">
                  <c:v>191.64599999999999</c:v>
                </c:pt>
                <c:pt idx="851">
                  <c:v>201.256</c:v>
                </c:pt>
                <c:pt idx="852">
                  <c:v>200.005</c:v>
                </c:pt>
                <c:pt idx="853">
                  <c:v>199.035</c:v>
                </c:pt>
                <c:pt idx="854">
                  <c:v>203.26400000000001</c:v>
                </c:pt>
                <c:pt idx="855">
                  <c:v>195.30199999999999</c:v>
                </c:pt>
                <c:pt idx="856">
                  <c:v>201.136</c:v>
                </c:pt>
                <c:pt idx="857">
                  <c:v>204.60499999999999</c:v>
                </c:pt>
                <c:pt idx="858">
                  <c:v>205.30500000000001</c:v>
                </c:pt>
                <c:pt idx="859">
                  <c:v>205.70699999999999</c:v>
                </c:pt>
                <c:pt idx="860">
                  <c:v>202.51300000000001</c:v>
                </c:pt>
                <c:pt idx="861">
                  <c:v>205.65100000000001</c:v>
                </c:pt>
                <c:pt idx="862">
                  <c:v>198.69</c:v>
                </c:pt>
                <c:pt idx="863">
                  <c:v>204.53800000000001</c:v>
                </c:pt>
                <c:pt idx="864">
                  <c:v>205.10599999999999</c:v>
                </c:pt>
                <c:pt idx="865">
                  <c:v>206.43</c:v>
                </c:pt>
                <c:pt idx="866">
                  <c:v>206.303</c:v>
                </c:pt>
                <c:pt idx="867">
                  <c:v>206.39599999999999</c:v>
                </c:pt>
                <c:pt idx="868">
                  <c:v>209.39099999999999</c:v>
                </c:pt>
                <c:pt idx="869">
                  <c:v>207.20500000000001</c:v>
                </c:pt>
                <c:pt idx="870">
                  <c:v>206.06899999999999</c:v>
                </c:pt>
                <c:pt idx="871">
                  <c:v>205.80699999999999</c:v>
                </c:pt>
                <c:pt idx="872">
                  <c:v>211.20599999999999</c:v>
                </c:pt>
                <c:pt idx="873">
                  <c:v>218.09</c:v>
                </c:pt>
                <c:pt idx="874">
                  <c:v>215.71199999999999</c:v>
                </c:pt>
                <c:pt idx="875">
                  <c:v>214.61799999999999</c:v>
                </c:pt>
                <c:pt idx="876">
                  <c:v>217.97200000000001</c:v>
                </c:pt>
                <c:pt idx="877">
                  <c:v>217.23</c:v>
                </c:pt>
                <c:pt idx="878">
                  <c:v>214.542</c:v>
                </c:pt>
                <c:pt idx="879">
                  <c:v>219.191</c:v>
                </c:pt>
                <c:pt idx="880">
                  <c:v>219.40299999999999</c:v>
                </c:pt>
                <c:pt idx="881">
                  <c:v>218.386</c:v>
                </c:pt>
                <c:pt idx="882">
                  <c:v>213.911</c:v>
                </c:pt>
                <c:pt idx="883">
                  <c:v>199.93100000000001</c:v>
                </c:pt>
                <c:pt idx="884">
                  <c:v>201.43700000000001</c:v>
                </c:pt>
                <c:pt idx="885">
                  <c:v>168.65600000000001</c:v>
                </c:pt>
                <c:pt idx="886">
                  <c:v>163.43100000000001</c:v>
                </c:pt>
                <c:pt idx="887">
                  <c:v>189.78399999999999</c:v>
                </c:pt>
                <c:pt idx="888">
                  <c:v>194.36</c:v>
                </c:pt>
                <c:pt idx="889">
                  <c:v>190.48599999999999</c:v>
                </c:pt>
                <c:pt idx="890">
                  <c:v>190.48500000000001</c:v>
                </c:pt>
                <c:pt idx="891">
                  <c:v>193.26499999999999</c:v>
                </c:pt>
                <c:pt idx="892">
                  <c:v>196.512</c:v>
                </c:pt>
                <c:pt idx="893">
                  <c:v>204.93199999999999</c:v>
                </c:pt>
                <c:pt idx="894">
                  <c:v>204.14</c:v>
                </c:pt>
                <c:pt idx="895">
                  <c:v>200.51</c:v>
                </c:pt>
                <c:pt idx="896">
                  <c:v>211.333</c:v>
                </c:pt>
                <c:pt idx="897">
                  <c:v>205.35599999999999</c:v>
                </c:pt>
                <c:pt idx="898">
                  <c:v>211.71199999999999</c:v>
                </c:pt>
                <c:pt idx="899">
                  <c:v>179.94</c:v>
                </c:pt>
                <c:pt idx="900">
                  <c:v>185.93299999999999</c:v>
                </c:pt>
                <c:pt idx="901">
                  <c:v>200.01</c:v>
                </c:pt>
                <c:pt idx="902">
                  <c:v>205.023</c:v>
                </c:pt>
                <c:pt idx="903">
                  <c:v>208.52799999999999</c:v>
                </c:pt>
                <c:pt idx="904">
                  <c:v>214.67500000000001</c:v>
                </c:pt>
                <c:pt idx="905">
                  <c:v>203.69300000000001</c:v>
                </c:pt>
                <c:pt idx="906">
                  <c:v>210.51300000000001</c:v>
                </c:pt>
                <c:pt idx="907">
                  <c:v>205.809</c:v>
                </c:pt>
                <c:pt idx="908">
                  <c:v>218.626</c:v>
                </c:pt>
                <c:pt idx="909">
                  <c:v>208.84200000000001</c:v>
                </c:pt>
                <c:pt idx="910">
                  <c:v>207.42500000000001</c:v>
                </c:pt>
                <c:pt idx="911">
                  <c:v>207.34200000000001</c:v>
                </c:pt>
                <c:pt idx="912">
                  <c:v>217.273</c:v>
                </c:pt>
                <c:pt idx="913">
                  <c:v>206.92599999999999</c:v>
                </c:pt>
                <c:pt idx="914">
                  <c:v>216.58699999999999</c:v>
                </c:pt>
                <c:pt idx="915">
                  <c:v>221.529</c:v>
                </c:pt>
                <c:pt idx="916">
                  <c:v>219.38900000000001</c:v>
                </c:pt>
                <c:pt idx="917">
                  <c:v>217.029</c:v>
                </c:pt>
                <c:pt idx="918">
                  <c:v>224.17400000000001</c:v>
                </c:pt>
                <c:pt idx="919">
                  <c:v>219.53899999999999</c:v>
                </c:pt>
                <c:pt idx="920">
                  <c:v>224.988</c:v>
                </c:pt>
                <c:pt idx="921">
                  <c:v>216.16900000000001</c:v>
                </c:pt>
                <c:pt idx="922">
                  <c:v>221.416</c:v>
                </c:pt>
                <c:pt idx="923">
                  <c:v>218.34700000000001</c:v>
                </c:pt>
                <c:pt idx="924">
                  <c:v>206.56100000000001</c:v>
                </c:pt>
                <c:pt idx="925">
                  <c:v>211.46600000000001</c:v>
                </c:pt>
                <c:pt idx="926">
                  <c:v>209.01400000000001</c:v>
                </c:pt>
                <c:pt idx="927">
                  <c:v>189.471</c:v>
                </c:pt>
                <c:pt idx="928">
                  <c:v>199.50800000000001</c:v>
                </c:pt>
                <c:pt idx="929">
                  <c:v>203.36799999999999</c:v>
                </c:pt>
                <c:pt idx="930">
                  <c:v>201.291</c:v>
                </c:pt>
                <c:pt idx="931">
                  <c:v>205.08099999999999</c:v>
                </c:pt>
                <c:pt idx="932">
                  <c:v>211.99299999999999</c:v>
                </c:pt>
                <c:pt idx="933">
                  <c:v>209.65700000000001</c:v>
                </c:pt>
                <c:pt idx="934">
                  <c:v>211.58699999999999</c:v>
                </c:pt>
                <c:pt idx="935">
                  <c:v>200.99799999999999</c:v>
                </c:pt>
                <c:pt idx="936">
                  <c:v>201.22200000000001</c:v>
                </c:pt>
                <c:pt idx="937">
                  <c:v>204.16200000000001</c:v>
                </c:pt>
                <c:pt idx="938">
                  <c:v>199.99100000000001</c:v>
                </c:pt>
                <c:pt idx="939">
                  <c:v>204.40799999999999</c:v>
                </c:pt>
                <c:pt idx="940">
                  <c:v>219.74199999999999</c:v>
                </c:pt>
                <c:pt idx="941">
                  <c:v>206.23</c:v>
                </c:pt>
                <c:pt idx="942">
                  <c:v>222.40700000000001</c:v>
                </c:pt>
                <c:pt idx="943">
                  <c:v>209.95599999999999</c:v>
                </c:pt>
                <c:pt idx="944">
                  <c:v>212.87799999999999</c:v>
                </c:pt>
                <c:pt idx="945">
                  <c:v>213.78800000000001</c:v>
                </c:pt>
                <c:pt idx="946">
                  <c:v>202.18</c:v>
                </c:pt>
                <c:pt idx="947">
                  <c:v>206.77500000000001</c:v>
                </c:pt>
                <c:pt idx="948">
                  <c:v>210.54599999999999</c:v>
                </c:pt>
                <c:pt idx="949">
                  <c:v>208.91399999999999</c:v>
                </c:pt>
                <c:pt idx="950">
                  <c:v>205.74199999999999</c:v>
                </c:pt>
                <c:pt idx="951">
                  <c:v>179.34899999999999</c:v>
                </c:pt>
                <c:pt idx="952">
                  <c:v>211.316</c:v>
                </c:pt>
                <c:pt idx="953">
                  <c:v>206.744</c:v>
                </c:pt>
                <c:pt idx="954">
                  <c:v>204.02699999999999</c:v>
                </c:pt>
                <c:pt idx="955">
                  <c:v>203.279</c:v>
                </c:pt>
                <c:pt idx="956">
                  <c:v>217.15899999999999</c:v>
                </c:pt>
                <c:pt idx="957">
                  <c:v>201.785</c:v>
                </c:pt>
                <c:pt idx="958">
                  <c:v>212.077</c:v>
                </c:pt>
                <c:pt idx="959">
                  <c:v>205.184</c:v>
                </c:pt>
                <c:pt idx="960">
                  <c:v>203.511</c:v>
                </c:pt>
                <c:pt idx="961">
                  <c:v>208.25</c:v>
                </c:pt>
                <c:pt idx="962">
                  <c:v>203.54300000000001</c:v>
                </c:pt>
                <c:pt idx="963">
                  <c:v>201.28899999999999</c:v>
                </c:pt>
                <c:pt idx="964">
                  <c:v>211.233</c:v>
                </c:pt>
                <c:pt idx="965">
                  <c:v>208.124</c:v>
                </c:pt>
                <c:pt idx="966">
                  <c:v>207.553</c:v>
                </c:pt>
                <c:pt idx="967">
                  <c:v>207.08</c:v>
                </c:pt>
                <c:pt idx="968">
                  <c:v>204.58</c:v>
                </c:pt>
                <c:pt idx="969">
                  <c:v>209.34200000000001</c:v>
                </c:pt>
                <c:pt idx="970">
                  <c:v>208.58500000000001</c:v>
                </c:pt>
                <c:pt idx="971">
                  <c:v>207.80699999999999</c:v>
                </c:pt>
                <c:pt idx="972">
                  <c:v>212.256</c:v>
                </c:pt>
                <c:pt idx="973">
                  <c:v>210.958</c:v>
                </c:pt>
                <c:pt idx="974">
                  <c:v>213.46700000000001</c:v>
                </c:pt>
                <c:pt idx="975">
                  <c:v>204.89400000000001</c:v>
                </c:pt>
                <c:pt idx="976">
                  <c:v>203.63499999999999</c:v>
                </c:pt>
                <c:pt idx="977">
                  <c:v>203.315</c:v>
                </c:pt>
                <c:pt idx="978">
                  <c:v>204.17099999999999</c:v>
                </c:pt>
                <c:pt idx="979">
                  <c:v>203.15199999999999</c:v>
                </c:pt>
                <c:pt idx="980">
                  <c:v>202.24799999999999</c:v>
                </c:pt>
                <c:pt idx="981">
                  <c:v>209.208</c:v>
                </c:pt>
                <c:pt idx="982">
                  <c:v>207.77500000000001</c:v>
                </c:pt>
                <c:pt idx="983">
                  <c:v>206.09100000000001</c:v>
                </c:pt>
                <c:pt idx="984">
                  <c:v>199.40100000000001</c:v>
                </c:pt>
                <c:pt idx="985">
                  <c:v>199.75399999999999</c:v>
                </c:pt>
                <c:pt idx="986">
                  <c:v>201.11199999999999</c:v>
                </c:pt>
                <c:pt idx="987">
                  <c:v>198.012</c:v>
                </c:pt>
                <c:pt idx="988">
                  <c:v>199.12700000000001</c:v>
                </c:pt>
                <c:pt idx="989">
                  <c:v>199.32400000000001</c:v>
                </c:pt>
                <c:pt idx="990">
                  <c:v>202.202</c:v>
                </c:pt>
                <c:pt idx="991">
                  <c:v>204.64400000000001</c:v>
                </c:pt>
                <c:pt idx="992">
                  <c:v>202.78100000000001</c:v>
                </c:pt>
                <c:pt idx="993">
                  <c:v>201.47800000000001</c:v>
                </c:pt>
                <c:pt idx="994">
                  <c:v>207.059</c:v>
                </c:pt>
                <c:pt idx="995">
                  <c:v>217.51</c:v>
                </c:pt>
                <c:pt idx="996">
                  <c:v>200.23500000000001</c:v>
                </c:pt>
                <c:pt idx="997">
                  <c:v>179.947</c:v>
                </c:pt>
                <c:pt idx="998">
                  <c:v>179.947</c:v>
                </c:pt>
                <c:pt idx="999">
                  <c:v>179.947</c:v>
                </c:pt>
              </c:numCache>
            </c:numRef>
          </c:xVal>
          <c:yVal>
            <c:numRef>
              <c:f>Planilha2!$F$2:$F$1001</c:f>
              <c:numCache>
                <c:formatCode>0.0</c:formatCode>
                <c:ptCount val="1000"/>
                <c:pt idx="0">
                  <c:v>152.64652809291101</c:v>
                </c:pt>
                <c:pt idx="1">
                  <c:v>154.52161306909599</c:v>
                </c:pt>
                <c:pt idx="2">
                  <c:v>159.92755643811401</c:v>
                </c:pt>
                <c:pt idx="3">
                  <c:v>153.86679272009101</c:v>
                </c:pt>
                <c:pt idx="4">
                  <c:v>153.58128799616401</c:v>
                </c:pt>
                <c:pt idx="5">
                  <c:v>154.851273590598</c:v>
                </c:pt>
                <c:pt idx="6">
                  <c:v>149.62673334313101</c:v>
                </c:pt>
                <c:pt idx="7">
                  <c:v>152.62614951291701</c:v>
                </c:pt>
                <c:pt idx="8">
                  <c:v>149.229275075826</c:v>
                </c:pt>
                <c:pt idx="9">
                  <c:v>155.90100868177601</c:v>
                </c:pt>
                <c:pt idx="10">
                  <c:v>157.06372513047</c:v>
                </c:pt>
                <c:pt idx="11">
                  <c:v>154.005656728275</c:v>
                </c:pt>
                <c:pt idx="12">
                  <c:v>159.93152362522301</c:v>
                </c:pt>
                <c:pt idx="13">
                  <c:v>179.94</c:v>
                </c:pt>
                <c:pt idx="14">
                  <c:v>133.988495475132</c:v>
                </c:pt>
                <c:pt idx="15">
                  <c:v>144.111060883726</c:v>
                </c:pt>
                <c:pt idx="16">
                  <c:v>140.304120163551</c:v>
                </c:pt>
                <c:pt idx="17">
                  <c:v>149.70160949757701</c:v>
                </c:pt>
                <c:pt idx="18">
                  <c:v>161.558375901207</c:v>
                </c:pt>
                <c:pt idx="19">
                  <c:v>147.27270444901799</c:v>
                </c:pt>
                <c:pt idx="20">
                  <c:v>145.74129555913501</c:v>
                </c:pt>
                <c:pt idx="21">
                  <c:v>145.379008898286</c:v>
                </c:pt>
                <c:pt idx="22">
                  <c:v>150.041260346619</c:v>
                </c:pt>
                <c:pt idx="23">
                  <c:v>150.15465193066601</c:v>
                </c:pt>
                <c:pt idx="24">
                  <c:v>158.794068513821</c:v>
                </c:pt>
                <c:pt idx="25">
                  <c:v>149.38231737039601</c:v>
                </c:pt>
                <c:pt idx="26">
                  <c:v>156.53768437625101</c:v>
                </c:pt>
                <c:pt idx="27">
                  <c:v>159.825949860126</c:v>
                </c:pt>
                <c:pt idx="28">
                  <c:v>152.762031829791</c:v>
                </c:pt>
                <c:pt idx="29">
                  <c:v>149.40713479828901</c:v>
                </c:pt>
                <c:pt idx="30">
                  <c:v>149.85455815874201</c:v>
                </c:pt>
                <c:pt idx="31">
                  <c:v>155.794171140744</c:v>
                </c:pt>
                <c:pt idx="32">
                  <c:v>158.827435716812</c:v>
                </c:pt>
                <c:pt idx="33">
                  <c:v>164.372181763729</c:v>
                </c:pt>
                <c:pt idx="34">
                  <c:v>179.94</c:v>
                </c:pt>
                <c:pt idx="35">
                  <c:v>154.50539988144899</c:v>
                </c:pt>
                <c:pt idx="36">
                  <c:v>159.28370910298801</c:v>
                </c:pt>
                <c:pt idx="37">
                  <c:v>157.74090853359499</c:v>
                </c:pt>
                <c:pt idx="38">
                  <c:v>156.744555406622</c:v>
                </c:pt>
                <c:pt idx="39">
                  <c:v>160.521709133884</c:v>
                </c:pt>
                <c:pt idx="40">
                  <c:v>157.428398068403</c:v>
                </c:pt>
                <c:pt idx="41">
                  <c:v>161.416168719691</c:v>
                </c:pt>
                <c:pt idx="42">
                  <c:v>161.00460253844801</c:v>
                </c:pt>
                <c:pt idx="43">
                  <c:v>165.33736000978399</c:v>
                </c:pt>
                <c:pt idx="44">
                  <c:v>174.33307221881199</c:v>
                </c:pt>
                <c:pt idx="45">
                  <c:v>164.77684818496601</c:v>
                </c:pt>
                <c:pt idx="46">
                  <c:v>165.918294528019</c:v>
                </c:pt>
                <c:pt idx="47">
                  <c:v>179.125940279742</c:v>
                </c:pt>
                <c:pt idx="48">
                  <c:v>143.605662521856</c:v>
                </c:pt>
                <c:pt idx="49">
                  <c:v>149.806397949179</c:v>
                </c:pt>
                <c:pt idx="50">
                  <c:v>147.77715665922699</c:v>
                </c:pt>
                <c:pt idx="51">
                  <c:v>152.91039858836101</c:v>
                </c:pt>
                <c:pt idx="52">
                  <c:v>153.57843667404501</c:v>
                </c:pt>
                <c:pt idx="53">
                  <c:v>147.76248129515301</c:v>
                </c:pt>
                <c:pt idx="54">
                  <c:v>148.68220355470899</c:v>
                </c:pt>
                <c:pt idx="55">
                  <c:v>147.05573327050499</c:v>
                </c:pt>
                <c:pt idx="56">
                  <c:v>156.566497955605</c:v>
                </c:pt>
                <c:pt idx="57">
                  <c:v>155.03989102045099</c:v>
                </c:pt>
                <c:pt idx="58">
                  <c:v>170.12003918114701</c:v>
                </c:pt>
                <c:pt idx="59">
                  <c:v>159.16803690752499</c:v>
                </c:pt>
                <c:pt idx="60">
                  <c:v>180.52647216318601</c:v>
                </c:pt>
                <c:pt idx="61">
                  <c:v>139.23132949262001</c:v>
                </c:pt>
                <c:pt idx="62">
                  <c:v>147.00368913731799</c:v>
                </c:pt>
                <c:pt idx="63">
                  <c:v>152.13025379908501</c:v>
                </c:pt>
                <c:pt idx="64">
                  <c:v>153.97386484048201</c:v>
                </c:pt>
                <c:pt idx="65">
                  <c:v>153.89400000000001</c:v>
                </c:pt>
                <c:pt idx="66">
                  <c:v>163.62765825990701</c:v>
                </c:pt>
                <c:pt idx="67">
                  <c:v>169.64319914822599</c:v>
                </c:pt>
                <c:pt idx="68">
                  <c:v>169.72741158901101</c:v>
                </c:pt>
                <c:pt idx="69">
                  <c:v>166.040006032766</c:v>
                </c:pt>
                <c:pt idx="70">
                  <c:v>173.92924308871201</c:v>
                </c:pt>
                <c:pt idx="71">
                  <c:v>156.80199999999999</c:v>
                </c:pt>
                <c:pt idx="72">
                  <c:v>172.62368328410801</c:v>
                </c:pt>
                <c:pt idx="73">
                  <c:v>166.826305379958</c:v>
                </c:pt>
                <c:pt idx="74">
                  <c:v>169.12206952800699</c:v>
                </c:pt>
                <c:pt idx="75">
                  <c:v>169.27995049124701</c:v>
                </c:pt>
                <c:pt idx="76">
                  <c:v>165.419218297284</c:v>
                </c:pt>
                <c:pt idx="77">
                  <c:v>160.170806386181</c:v>
                </c:pt>
                <c:pt idx="78">
                  <c:v>179.00862520203</c:v>
                </c:pt>
                <c:pt idx="79">
                  <c:v>171.863822534245</c:v>
                </c:pt>
                <c:pt idx="80">
                  <c:v>165.646381295331</c:v>
                </c:pt>
                <c:pt idx="81">
                  <c:v>157.95300757778</c:v>
                </c:pt>
                <c:pt idx="82">
                  <c:v>170.82233574920099</c:v>
                </c:pt>
                <c:pt idx="83">
                  <c:v>162.00992988279901</c:v>
                </c:pt>
                <c:pt idx="84">
                  <c:v>172.464798694455</c:v>
                </c:pt>
                <c:pt idx="85">
                  <c:v>169.475188814706</c:v>
                </c:pt>
                <c:pt idx="86">
                  <c:v>171.713613291494</c:v>
                </c:pt>
                <c:pt idx="87">
                  <c:v>166.49567070058899</c:v>
                </c:pt>
                <c:pt idx="88">
                  <c:v>167.280815293297</c:v>
                </c:pt>
                <c:pt idx="89">
                  <c:v>155.037297161065</c:v>
                </c:pt>
                <c:pt idx="90">
                  <c:v>166.54610866122201</c:v>
                </c:pt>
                <c:pt idx="91">
                  <c:v>167.39772881749099</c:v>
                </c:pt>
                <c:pt idx="92">
                  <c:v>161.92198405933601</c:v>
                </c:pt>
                <c:pt idx="93">
                  <c:v>168.79408454673799</c:v>
                </c:pt>
                <c:pt idx="94">
                  <c:v>163.82950183174</c:v>
                </c:pt>
                <c:pt idx="95">
                  <c:v>166.583399837733</c:v>
                </c:pt>
                <c:pt idx="96">
                  <c:v>162.23549169402301</c:v>
                </c:pt>
                <c:pt idx="97">
                  <c:v>156.63801707937</c:v>
                </c:pt>
                <c:pt idx="98">
                  <c:v>166.210898221116</c:v>
                </c:pt>
                <c:pt idx="99">
                  <c:v>172.449194308465</c:v>
                </c:pt>
                <c:pt idx="100">
                  <c:v>173.083003296187</c:v>
                </c:pt>
                <c:pt idx="101">
                  <c:v>172.64308496739201</c:v>
                </c:pt>
                <c:pt idx="102">
                  <c:v>173.85836436021199</c:v>
                </c:pt>
                <c:pt idx="103">
                  <c:v>168.15255729195999</c:v>
                </c:pt>
                <c:pt idx="104">
                  <c:v>160.81373640997299</c:v>
                </c:pt>
                <c:pt idx="105">
                  <c:v>168.846420888529</c:v>
                </c:pt>
                <c:pt idx="106">
                  <c:v>182.916733262142</c:v>
                </c:pt>
                <c:pt idx="107">
                  <c:v>165.60382123131799</c:v>
                </c:pt>
                <c:pt idx="108">
                  <c:v>170.42330023077901</c:v>
                </c:pt>
                <c:pt idx="109">
                  <c:v>167.26831999683901</c:v>
                </c:pt>
                <c:pt idx="110">
                  <c:v>165.91406241494099</c:v>
                </c:pt>
                <c:pt idx="111">
                  <c:v>158.164613342108</c:v>
                </c:pt>
                <c:pt idx="112">
                  <c:v>173.93408515544101</c:v>
                </c:pt>
                <c:pt idx="113">
                  <c:v>168.32461187616201</c:v>
                </c:pt>
                <c:pt idx="114">
                  <c:v>156.317397043521</c:v>
                </c:pt>
                <c:pt idx="115">
                  <c:v>140.21345653111001</c:v>
                </c:pt>
                <c:pt idx="116">
                  <c:v>157.87585275297999</c:v>
                </c:pt>
                <c:pt idx="117">
                  <c:v>165.148315751588</c:v>
                </c:pt>
                <c:pt idx="118">
                  <c:v>166.33022580585799</c:v>
                </c:pt>
                <c:pt idx="119">
                  <c:v>165.08900493021099</c:v>
                </c:pt>
                <c:pt idx="120">
                  <c:v>167.65262146586701</c:v>
                </c:pt>
                <c:pt idx="121">
                  <c:v>166.07727750195099</c:v>
                </c:pt>
                <c:pt idx="122">
                  <c:v>174.40569580265699</c:v>
                </c:pt>
                <c:pt idx="123">
                  <c:v>165.869889785015</c:v>
                </c:pt>
                <c:pt idx="124">
                  <c:v>169.131988086034</c:v>
                </c:pt>
                <c:pt idx="125">
                  <c:v>177.20032964110001</c:v>
                </c:pt>
                <c:pt idx="126">
                  <c:v>169.55879179596201</c:v>
                </c:pt>
                <c:pt idx="127">
                  <c:v>167.08043871474101</c:v>
                </c:pt>
                <c:pt idx="128">
                  <c:v>174.39450575258499</c:v>
                </c:pt>
                <c:pt idx="129">
                  <c:v>170.42201471485299</c:v>
                </c:pt>
                <c:pt idx="130">
                  <c:v>165.25728431737701</c:v>
                </c:pt>
                <c:pt idx="131">
                  <c:v>155.98008466788599</c:v>
                </c:pt>
                <c:pt idx="132">
                  <c:v>169.546231310259</c:v>
                </c:pt>
                <c:pt idx="133">
                  <c:v>168.83222543106999</c:v>
                </c:pt>
                <c:pt idx="134">
                  <c:v>178.97338381902199</c:v>
                </c:pt>
                <c:pt idx="135">
                  <c:v>157.34345260570501</c:v>
                </c:pt>
                <c:pt idx="136">
                  <c:v>152.836259694322</c:v>
                </c:pt>
                <c:pt idx="137">
                  <c:v>156.55659697084599</c:v>
                </c:pt>
                <c:pt idx="138">
                  <c:v>180.772588823972</c:v>
                </c:pt>
                <c:pt idx="139">
                  <c:v>179.94</c:v>
                </c:pt>
                <c:pt idx="140">
                  <c:v>179.94</c:v>
                </c:pt>
                <c:pt idx="141">
                  <c:v>154.56986269625401</c:v>
                </c:pt>
                <c:pt idx="142">
                  <c:v>164.49710113973001</c:v>
                </c:pt>
                <c:pt idx="143">
                  <c:v>161.303386392383</c:v>
                </c:pt>
                <c:pt idx="144">
                  <c:v>162.488447036862</c:v>
                </c:pt>
                <c:pt idx="145">
                  <c:v>163.49064677107501</c:v>
                </c:pt>
                <c:pt idx="146">
                  <c:v>160.202165442406</c:v>
                </c:pt>
                <c:pt idx="147">
                  <c:v>179.94</c:v>
                </c:pt>
                <c:pt idx="148">
                  <c:v>147.02526115146799</c:v>
                </c:pt>
                <c:pt idx="149">
                  <c:v>166.569394582032</c:v>
                </c:pt>
                <c:pt idx="150">
                  <c:v>157.23655210761601</c:v>
                </c:pt>
                <c:pt idx="151">
                  <c:v>148.886798082197</c:v>
                </c:pt>
                <c:pt idx="152">
                  <c:v>152.38481508677901</c:v>
                </c:pt>
                <c:pt idx="153">
                  <c:v>149.47437446708699</c:v>
                </c:pt>
                <c:pt idx="154">
                  <c:v>154.90406261819101</c:v>
                </c:pt>
                <c:pt idx="155">
                  <c:v>161.954323822296</c:v>
                </c:pt>
                <c:pt idx="156">
                  <c:v>157.784842562498</c:v>
                </c:pt>
                <c:pt idx="157">
                  <c:v>166.489382554305</c:v>
                </c:pt>
                <c:pt idx="158">
                  <c:v>156.53493728689801</c:v>
                </c:pt>
                <c:pt idx="159">
                  <c:v>167.71018553748499</c:v>
                </c:pt>
                <c:pt idx="160">
                  <c:v>161.0360093132</c:v>
                </c:pt>
                <c:pt idx="161">
                  <c:v>163.6211016474</c:v>
                </c:pt>
                <c:pt idx="162">
                  <c:v>166.91183399154099</c:v>
                </c:pt>
                <c:pt idx="163">
                  <c:v>134.568420887553</c:v>
                </c:pt>
                <c:pt idx="164">
                  <c:v>140.09729183387699</c:v>
                </c:pt>
                <c:pt idx="165">
                  <c:v>151.72311623529399</c:v>
                </c:pt>
                <c:pt idx="166">
                  <c:v>160.63124973989801</c:v>
                </c:pt>
                <c:pt idx="167">
                  <c:v>167.864864524854</c:v>
                </c:pt>
                <c:pt idx="168">
                  <c:v>159.135990353572</c:v>
                </c:pt>
                <c:pt idx="169">
                  <c:v>164.24486151477601</c:v>
                </c:pt>
                <c:pt idx="170">
                  <c:v>169.75626797297701</c:v>
                </c:pt>
                <c:pt idx="171">
                  <c:v>166.88818753013399</c:v>
                </c:pt>
                <c:pt idx="172">
                  <c:v>175.226470738442</c:v>
                </c:pt>
                <c:pt idx="173">
                  <c:v>130.953079062803</c:v>
                </c:pt>
                <c:pt idx="174">
                  <c:v>162.92337033829901</c:v>
                </c:pt>
                <c:pt idx="175">
                  <c:v>157.90037616579201</c:v>
                </c:pt>
                <c:pt idx="176">
                  <c:v>167.272321340487</c:v>
                </c:pt>
                <c:pt idx="177">
                  <c:v>157.356951399119</c:v>
                </c:pt>
                <c:pt idx="178">
                  <c:v>157.76983103359399</c:v>
                </c:pt>
                <c:pt idx="179">
                  <c:v>160.807980870037</c:v>
                </c:pt>
                <c:pt idx="180">
                  <c:v>158.89545520065801</c:v>
                </c:pt>
                <c:pt idx="181">
                  <c:v>156.80430627365499</c:v>
                </c:pt>
                <c:pt idx="182">
                  <c:v>155.55651831611701</c:v>
                </c:pt>
                <c:pt idx="183">
                  <c:v>163.813152365919</c:v>
                </c:pt>
                <c:pt idx="184">
                  <c:v>168.18953806388899</c:v>
                </c:pt>
                <c:pt idx="185">
                  <c:v>168.553203772806</c:v>
                </c:pt>
                <c:pt idx="186">
                  <c:v>165.38021511093501</c:v>
                </c:pt>
                <c:pt idx="187">
                  <c:v>168.81920948913799</c:v>
                </c:pt>
                <c:pt idx="188">
                  <c:v>172.760803653734</c:v>
                </c:pt>
                <c:pt idx="189">
                  <c:v>172.756</c:v>
                </c:pt>
                <c:pt idx="190">
                  <c:v>167.13796969777101</c:v>
                </c:pt>
                <c:pt idx="191">
                  <c:v>148.89785941382101</c:v>
                </c:pt>
                <c:pt idx="192">
                  <c:v>159.374</c:v>
                </c:pt>
                <c:pt idx="193">
                  <c:v>166.30461500332001</c:v>
                </c:pt>
                <c:pt idx="194">
                  <c:v>169.32988785191699</c:v>
                </c:pt>
                <c:pt idx="195">
                  <c:v>179.73073285392999</c:v>
                </c:pt>
                <c:pt idx="196">
                  <c:v>172.62794021053</c:v>
                </c:pt>
                <c:pt idx="197">
                  <c:v>164.81974326398901</c:v>
                </c:pt>
                <c:pt idx="198">
                  <c:v>173.30441481306201</c:v>
                </c:pt>
                <c:pt idx="199">
                  <c:v>175.95604510610599</c:v>
                </c:pt>
                <c:pt idx="200">
                  <c:v>175.932661023451</c:v>
                </c:pt>
                <c:pt idx="201">
                  <c:v>180.06977996107801</c:v>
                </c:pt>
                <c:pt idx="202">
                  <c:v>179.53818034658499</c:v>
                </c:pt>
                <c:pt idx="203">
                  <c:v>180.469071216982</c:v>
                </c:pt>
                <c:pt idx="204">
                  <c:v>171.16061508163699</c:v>
                </c:pt>
                <c:pt idx="205">
                  <c:v>174.37733214141099</c:v>
                </c:pt>
                <c:pt idx="206">
                  <c:v>172.658419296131</c:v>
                </c:pt>
                <c:pt idx="207">
                  <c:v>172.72940886861701</c:v>
                </c:pt>
                <c:pt idx="208">
                  <c:v>172.945548183781</c:v>
                </c:pt>
                <c:pt idx="209">
                  <c:v>174.30769898411299</c:v>
                </c:pt>
                <c:pt idx="210">
                  <c:v>181.259859080203</c:v>
                </c:pt>
                <c:pt idx="211">
                  <c:v>168.26668789035901</c:v>
                </c:pt>
                <c:pt idx="212">
                  <c:v>178.26511894940299</c:v>
                </c:pt>
                <c:pt idx="213">
                  <c:v>175.944757272532</c:v>
                </c:pt>
                <c:pt idx="214">
                  <c:v>181.776722678407</c:v>
                </c:pt>
                <c:pt idx="215">
                  <c:v>176.971</c:v>
                </c:pt>
                <c:pt idx="216">
                  <c:v>174.46561123566801</c:v>
                </c:pt>
                <c:pt idx="217">
                  <c:v>172.22511116125199</c:v>
                </c:pt>
                <c:pt idx="218">
                  <c:v>176.94131569630699</c:v>
                </c:pt>
                <c:pt idx="219">
                  <c:v>176.67379279807301</c:v>
                </c:pt>
                <c:pt idx="220">
                  <c:v>187.914774165034</c:v>
                </c:pt>
                <c:pt idx="221">
                  <c:v>186.039658018458</c:v>
                </c:pt>
                <c:pt idx="222">
                  <c:v>180.75312295465</c:v>
                </c:pt>
                <c:pt idx="223">
                  <c:v>178.85777161152501</c:v>
                </c:pt>
                <c:pt idx="224">
                  <c:v>194.513965732645</c:v>
                </c:pt>
                <c:pt idx="225">
                  <c:v>188.47559439989101</c:v>
                </c:pt>
                <c:pt idx="226">
                  <c:v>183.14455543950601</c:v>
                </c:pt>
                <c:pt idx="227">
                  <c:v>187.08318532577201</c:v>
                </c:pt>
                <c:pt idx="228">
                  <c:v>183.24594734020201</c:v>
                </c:pt>
                <c:pt idx="229">
                  <c:v>186.282729480553</c:v>
                </c:pt>
                <c:pt idx="230">
                  <c:v>172.935536221277</c:v>
                </c:pt>
                <c:pt idx="231">
                  <c:v>176.73693503213701</c:v>
                </c:pt>
                <c:pt idx="232">
                  <c:v>180.97778503315701</c:v>
                </c:pt>
                <c:pt idx="233">
                  <c:v>189.80603553614799</c:v>
                </c:pt>
                <c:pt idx="234">
                  <c:v>183.813112261307</c:v>
                </c:pt>
                <c:pt idx="235">
                  <c:v>185.17952914539401</c:v>
                </c:pt>
                <c:pt idx="236">
                  <c:v>171.310118323372</c:v>
                </c:pt>
                <c:pt idx="237">
                  <c:v>181.169194473543</c:v>
                </c:pt>
                <c:pt idx="238">
                  <c:v>178.827909785765</c:v>
                </c:pt>
                <c:pt idx="239">
                  <c:v>187.52879444482099</c:v>
                </c:pt>
                <c:pt idx="240">
                  <c:v>186.91290108949801</c:v>
                </c:pt>
                <c:pt idx="241">
                  <c:v>184.869962401854</c:v>
                </c:pt>
                <c:pt idx="242">
                  <c:v>179.759938579921</c:v>
                </c:pt>
                <c:pt idx="243">
                  <c:v>186.02126594916999</c:v>
                </c:pt>
                <c:pt idx="244">
                  <c:v>180.68317077713499</c:v>
                </c:pt>
                <c:pt idx="245">
                  <c:v>186.81796730941099</c:v>
                </c:pt>
                <c:pt idx="246">
                  <c:v>180.61779008102599</c:v>
                </c:pt>
                <c:pt idx="247">
                  <c:v>166.224533230822</c:v>
                </c:pt>
                <c:pt idx="248">
                  <c:v>179.66312785663999</c:v>
                </c:pt>
                <c:pt idx="249">
                  <c:v>180.267191496641</c:v>
                </c:pt>
                <c:pt idx="250">
                  <c:v>176.26186760962099</c:v>
                </c:pt>
                <c:pt idx="251">
                  <c:v>182.202064465521</c:v>
                </c:pt>
                <c:pt idx="252">
                  <c:v>180.43828130911501</c:v>
                </c:pt>
                <c:pt idx="253">
                  <c:v>180.83243125369199</c:v>
                </c:pt>
                <c:pt idx="254">
                  <c:v>181.64291911588401</c:v>
                </c:pt>
                <c:pt idx="255">
                  <c:v>184.24828339705999</c:v>
                </c:pt>
                <c:pt idx="256">
                  <c:v>189.21830277882501</c:v>
                </c:pt>
                <c:pt idx="257">
                  <c:v>179.47205204703201</c:v>
                </c:pt>
                <c:pt idx="258">
                  <c:v>186.79865542245801</c:v>
                </c:pt>
                <c:pt idx="259">
                  <c:v>182.81099682826201</c:v>
                </c:pt>
                <c:pt idx="260">
                  <c:v>179.35845490729</c:v>
                </c:pt>
                <c:pt idx="261">
                  <c:v>185.735637031094</c:v>
                </c:pt>
                <c:pt idx="262">
                  <c:v>178.11128171406</c:v>
                </c:pt>
                <c:pt idx="263">
                  <c:v>188.16565468526599</c:v>
                </c:pt>
                <c:pt idx="264">
                  <c:v>184.48340205683499</c:v>
                </c:pt>
                <c:pt idx="265">
                  <c:v>190.14630885607801</c:v>
                </c:pt>
                <c:pt idx="266">
                  <c:v>184.188875383789</c:v>
                </c:pt>
                <c:pt idx="267">
                  <c:v>177.216063216083</c:v>
                </c:pt>
                <c:pt idx="268">
                  <c:v>182.56162117029299</c:v>
                </c:pt>
                <c:pt idx="269">
                  <c:v>180.79936904046201</c:v>
                </c:pt>
                <c:pt idx="270">
                  <c:v>180.19852573798099</c:v>
                </c:pt>
                <c:pt idx="271">
                  <c:v>167.048934853134</c:v>
                </c:pt>
                <c:pt idx="272">
                  <c:v>177.18163946378499</c:v>
                </c:pt>
                <c:pt idx="273">
                  <c:v>177.81219289064001</c:v>
                </c:pt>
                <c:pt idx="274">
                  <c:v>180.25994088855799</c:v>
                </c:pt>
                <c:pt idx="275">
                  <c:v>176.55311980521401</c:v>
                </c:pt>
                <c:pt idx="276">
                  <c:v>175.14170866108199</c:v>
                </c:pt>
                <c:pt idx="277">
                  <c:v>178.08349922858599</c:v>
                </c:pt>
                <c:pt idx="278">
                  <c:v>174.983228569359</c:v>
                </c:pt>
                <c:pt idx="279">
                  <c:v>164.781320905673</c:v>
                </c:pt>
                <c:pt idx="280">
                  <c:v>174.808625896866</c:v>
                </c:pt>
                <c:pt idx="281">
                  <c:v>167.79342901273299</c:v>
                </c:pt>
                <c:pt idx="282">
                  <c:v>172.53187251508399</c:v>
                </c:pt>
                <c:pt idx="283">
                  <c:v>170.73020569216999</c:v>
                </c:pt>
                <c:pt idx="284">
                  <c:v>175.23335642154601</c:v>
                </c:pt>
                <c:pt idx="285">
                  <c:v>174.55255946068499</c:v>
                </c:pt>
                <c:pt idx="286">
                  <c:v>168.481638670812</c:v>
                </c:pt>
                <c:pt idx="287">
                  <c:v>177.05713767934799</c:v>
                </c:pt>
                <c:pt idx="288">
                  <c:v>173.99945415383101</c:v>
                </c:pt>
                <c:pt idx="289">
                  <c:v>180.062911309871</c:v>
                </c:pt>
                <c:pt idx="290">
                  <c:v>178.61797448540401</c:v>
                </c:pt>
                <c:pt idx="291">
                  <c:v>184.14509130650001</c:v>
                </c:pt>
                <c:pt idx="292">
                  <c:v>187.30587703787199</c:v>
                </c:pt>
                <c:pt idx="293">
                  <c:v>184.01953882594199</c:v>
                </c:pt>
                <c:pt idx="294">
                  <c:v>181.91889219646399</c:v>
                </c:pt>
                <c:pt idx="295">
                  <c:v>182.87731121551801</c:v>
                </c:pt>
                <c:pt idx="296">
                  <c:v>180.371930273987</c:v>
                </c:pt>
                <c:pt idx="297">
                  <c:v>186.32928612140901</c:v>
                </c:pt>
                <c:pt idx="298">
                  <c:v>177.742185022689</c:v>
                </c:pt>
                <c:pt idx="299">
                  <c:v>180.837694376092</c:v>
                </c:pt>
                <c:pt idx="300">
                  <c:v>175.329777719964</c:v>
                </c:pt>
                <c:pt idx="301">
                  <c:v>182.52636432730199</c:v>
                </c:pt>
                <c:pt idx="302">
                  <c:v>180.94263939835699</c:v>
                </c:pt>
                <c:pt idx="303">
                  <c:v>184.358123867785</c:v>
                </c:pt>
                <c:pt idx="304">
                  <c:v>180.73298142321499</c:v>
                </c:pt>
                <c:pt idx="305">
                  <c:v>178.94994844467701</c:v>
                </c:pt>
                <c:pt idx="306">
                  <c:v>181.92640091886099</c:v>
                </c:pt>
                <c:pt idx="307">
                  <c:v>186.80311502480299</c:v>
                </c:pt>
                <c:pt idx="308">
                  <c:v>185.018635766881</c:v>
                </c:pt>
                <c:pt idx="309">
                  <c:v>188.51495251752601</c:v>
                </c:pt>
                <c:pt idx="310">
                  <c:v>177.64236389265801</c:v>
                </c:pt>
                <c:pt idx="311">
                  <c:v>184.76983639423901</c:v>
                </c:pt>
                <c:pt idx="312">
                  <c:v>184.874815931054</c:v>
                </c:pt>
                <c:pt idx="313">
                  <c:v>182.865490409036</c:v>
                </c:pt>
                <c:pt idx="314">
                  <c:v>189.61566016819299</c:v>
                </c:pt>
                <c:pt idx="315">
                  <c:v>183.38944291544499</c:v>
                </c:pt>
                <c:pt idx="316">
                  <c:v>177.52960310197199</c:v>
                </c:pt>
                <c:pt idx="317">
                  <c:v>187.54531743099699</c:v>
                </c:pt>
                <c:pt idx="318">
                  <c:v>180.64121785226101</c:v>
                </c:pt>
                <c:pt idx="319">
                  <c:v>186.626364761785</c:v>
                </c:pt>
                <c:pt idx="320">
                  <c:v>182.235941418983</c:v>
                </c:pt>
                <c:pt idx="321">
                  <c:v>181.46414265067699</c:v>
                </c:pt>
                <c:pt idx="322">
                  <c:v>183.93602030359199</c:v>
                </c:pt>
                <c:pt idx="323">
                  <c:v>186.69185973863401</c:v>
                </c:pt>
                <c:pt idx="324">
                  <c:v>176.57457219385299</c:v>
                </c:pt>
                <c:pt idx="325">
                  <c:v>173.22836145739601</c:v>
                </c:pt>
                <c:pt idx="326">
                  <c:v>172.92723430235</c:v>
                </c:pt>
                <c:pt idx="327">
                  <c:v>188.65464529714001</c:v>
                </c:pt>
                <c:pt idx="328">
                  <c:v>142.65443229293399</c:v>
                </c:pt>
                <c:pt idx="329">
                  <c:v>178.38526269367699</c:v>
                </c:pt>
                <c:pt idx="330">
                  <c:v>171.77283527778101</c:v>
                </c:pt>
                <c:pt idx="331">
                  <c:v>176.57487599155601</c:v>
                </c:pt>
                <c:pt idx="332">
                  <c:v>142.12850164488501</c:v>
                </c:pt>
                <c:pt idx="333">
                  <c:v>140.748861279669</c:v>
                </c:pt>
                <c:pt idx="334">
                  <c:v>151.23471114422199</c:v>
                </c:pt>
                <c:pt idx="335">
                  <c:v>152.41723713014201</c:v>
                </c:pt>
                <c:pt idx="336">
                  <c:v>154.46851334522199</c:v>
                </c:pt>
                <c:pt idx="337">
                  <c:v>161.17765165461799</c:v>
                </c:pt>
                <c:pt idx="338">
                  <c:v>162.29541307575701</c:v>
                </c:pt>
                <c:pt idx="339">
                  <c:v>166.945564659209</c:v>
                </c:pt>
                <c:pt idx="340">
                  <c:v>164.14852536494399</c:v>
                </c:pt>
                <c:pt idx="341">
                  <c:v>167.16969236612201</c:v>
                </c:pt>
                <c:pt idx="342">
                  <c:v>164.09767528984901</c:v>
                </c:pt>
                <c:pt idx="343">
                  <c:v>167.06511258861801</c:v>
                </c:pt>
                <c:pt idx="344">
                  <c:v>167.288838266515</c:v>
                </c:pt>
                <c:pt idx="345">
                  <c:v>168.62896266161701</c:v>
                </c:pt>
                <c:pt idx="346">
                  <c:v>173.82525475340299</c:v>
                </c:pt>
                <c:pt idx="347">
                  <c:v>175.22135284009099</c:v>
                </c:pt>
                <c:pt idx="348">
                  <c:v>163.375459572365</c:v>
                </c:pt>
                <c:pt idx="349">
                  <c:v>144.378915217638</c:v>
                </c:pt>
                <c:pt idx="350">
                  <c:v>164.45904445887501</c:v>
                </c:pt>
                <c:pt idx="351">
                  <c:v>165.06047657586799</c:v>
                </c:pt>
                <c:pt idx="352">
                  <c:v>172.68114748498201</c:v>
                </c:pt>
                <c:pt idx="353">
                  <c:v>169.39818253733901</c:v>
                </c:pt>
                <c:pt idx="354">
                  <c:v>157.41721542535501</c:v>
                </c:pt>
                <c:pt idx="355">
                  <c:v>159.82986834196399</c:v>
                </c:pt>
                <c:pt idx="356">
                  <c:v>164.19789594254399</c:v>
                </c:pt>
                <c:pt idx="357">
                  <c:v>166.12200000000001</c:v>
                </c:pt>
                <c:pt idx="358">
                  <c:v>173.20321689436699</c:v>
                </c:pt>
                <c:pt idx="359">
                  <c:v>179.18367281364101</c:v>
                </c:pt>
                <c:pt idx="360">
                  <c:v>152.59988826708599</c:v>
                </c:pt>
                <c:pt idx="361">
                  <c:v>185.119506955421</c:v>
                </c:pt>
                <c:pt idx="362">
                  <c:v>178.65976867288501</c:v>
                </c:pt>
                <c:pt idx="363">
                  <c:v>178.96200202600301</c:v>
                </c:pt>
                <c:pt idx="364">
                  <c:v>178.127773084193</c:v>
                </c:pt>
                <c:pt idx="365">
                  <c:v>184.38803204035</c:v>
                </c:pt>
                <c:pt idx="366">
                  <c:v>179.950451967661</c:v>
                </c:pt>
                <c:pt idx="367">
                  <c:v>187.22636542589299</c:v>
                </c:pt>
                <c:pt idx="368">
                  <c:v>180.35005361639799</c:v>
                </c:pt>
                <c:pt idx="369">
                  <c:v>184.83073101475699</c:v>
                </c:pt>
                <c:pt idx="370">
                  <c:v>186.23125732999901</c:v>
                </c:pt>
                <c:pt idx="371">
                  <c:v>194.50698883181599</c:v>
                </c:pt>
                <c:pt idx="372">
                  <c:v>194.71931152875601</c:v>
                </c:pt>
                <c:pt idx="373">
                  <c:v>191.33539176712901</c:v>
                </c:pt>
                <c:pt idx="374">
                  <c:v>193.53485652004301</c:v>
                </c:pt>
                <c:pt idx="375">
                  <c:v>195.58884470193399</c:v>
                </c:pt>
                <c:pt idx="376">
                  <c:v>193.60022710749499</c:v>
                </c:pt>
                <c:pt idx="377">
                  <c:v>196.13399999999999</c:v>
                </c:pt>
                <c:pt idx="378">
                  <c:v>194.33453611160601</c:v>
                </c:pt>
                <c:pt idx="379">
                  <c:v>190.69836073268601</c:v>
                </c:pt>
                <c:pt idx="380">
                  <c:v>194.17831177369399</c:v>
                </c:pt>
                <c:pt idx="381">
                  <c:v>190.61756890543799</c:v>
                </c:pt>
                <c:pt idx="382">
                  <c:v>200.03078329650501</c:v>
                </c:pt>
                <c:pt idx="383">
                  <c:v>193.075489545191</c:v>
                </c:pt>
                <c:pt idx="384">
                  <c:v>190.193600970689</c:v>
                </c:pt>
                <c:pt idx="385">
                  <c:v>183.62888874697799</c:v>
                </c:pt>
                <c:pt idx="386">
                  <c:v>189.09905686974599</c:v>
                </c:pt>
                <c:pt idx="387">
                  <c:v>196.44807264514</c:v>
                </c:pt>
                <c:pt idx="388">
                  <c:v>193.42294523970901</c:v>
                </c:pt>
                <c:pt idx="389">
                  <c:v>192.49985102022799</c:v>
                </c:pt>
                <c:pt idx="390">
                  <c:v>178.091730115063</c:v>
                </c:pt>
                <c:pt idx="391">
                  <c:v>167.74419404827401</c:v>
                </c:pt>
                <c:pt idx="392">
                  <c:v>180.10644370908</c:v>
                </c:pt>
                <c:pt idx="393">
                  <c:v>184.68499105785</c:v>
                </c:pt>
                <c:pt idx="394">
                  <c:v>191.22070149225701</c:v>
                </c:pt>
                <c:pt idx="395">
                  <c:v>188.78958212890299</c:v>
                </c:pt>
                <c:pt idx="396">
                  <c:v>188.49758153277099</c:v>
                </c:pt>
                <c:pt idx="397">
                  <c:v>195.80368687806299</c:v>
                </c:pt>
                <c:pt idx="398">
                  <c:v>196.24135466965501</c:v>
                </c:pt>
                <c:pt idx="399">
                  <c:v>189.83448796943199</c:v>
                </c:pt>
                <c:pt idx="400">
                  <c:v>190.594132730778</c:v>
                </c:pt>
                <c:pt idx="401">
                  <c:v>190.14031809764001</c:v>
                </c:pt>
                <c:pt idx="402">
                  <c:v>180.00515157447001</c:v>
                </c:pt>
                <c:pt idx="403">
                  <c:v>199.13210774982801</c:v>
                </c:pt>
                <c:pt idx="404">
                  <c:v>185.417071215752</c:v>
                </c:pt>
                <c:pt idx="405">
                  <c:v>183.34306169772199</c:v>
                </c:pt>
                <c:pt idx="406">
                  <c:v>181.92363285389001</c:v>
                </c:pt>
                <c:pt idx="407">
                  <c:v>166.242209622415</c:v>
                </c:pt>
                <c:pt idx="408">
                  <c:v>149.08222656452699</c:v>
                </c:pt>
                <c:pt idx="409">
                  <c:v>152.28794061366401</c:v>
                </c:pt>
                <c:pt idx="410">
                  <c:v>153.79301017409</c:v>
                </c:pt>
                <c:pt idx="411">
                  <c:v>161.08332018487201</c:v>
                </c:pt>
                <c:pt idx="412">
                  <c:v>177.79751525088</c:v>
                </c:pt>
                <c:pt idx="413">
                  <c:v>179.94</c:v>
                </c:pt>
                <c:pt idx="414">
                  <c:v>181.330919725749</c:v>
                </c:pt>
                <c:pt idx="415">
                  <c:v>175.308396709498</c:v>
                </c:pt>
                <c:pt idx="416">
                  <c:v>177.32774228507199</c:v>
                </c:pt>
                <c:pt idx="417">
                  <c:v>179.90567595848501</c:v>
                </c:pt>
                <c:pt idx="418">
                  <c:v>179.414213272111</c:v>
                </c:pt>
                <c:pt idx="419">
                  <c:v>174.841328791389</c:v>
                </c:pt>
                <c:pt idx="420">
                  <c:v>169.692596263871</c:v>
                </c:pt>
                <c:pt idx="421">
                  <c:v>175.333281812172</c:v>
                </c:pt>
                <c:pt idx="422">
                  <c:v>168.29401226292501</c:v>
                </c:pt>
                <c:pt idx="423">
                  <c:v>176.027988870238</c:v>
                </c:pt>
                <c:pt idx="424">
                  <c:v>176.80963937779501</c:v>
                </c:pt>
                <c:pt idx="425">
                  <c:v>151.51671738173599</c:v>
                </c:pt>
                <c:pt idx="426">
                  <c:v>173.57093579755201</c:v>
                </c:pt>
                <c:pt idx="427">
                  <c:v>173.43323510208401</c:v>
                </c:pt>
                <c:pt idx="428">
                  <c:v>174.80644638954001</c:v>
                </c:pt>
                <c:pt idx="429">
                  <c:v>179.55290389173899</c:v>
                </c:pt>
                <c:pt idx="430">
                  <c:v>177.915869904793</c:v>
                </c:pt>
                <c:pt idx="431">
                  <c:v>186.43927929487199</c:v>
                </c:pt>
                <c:pt idx="432">
                  <c:v>183.03606585465599</c:v>
                </c:pt>
                <c:pt idx="433">
                  <c:v>180.91210728432</c:v>
                </c:pt>
                <c:pt idx="434">
                  <c:v>187.28451494268</c:v>
                </c:pt>
                <c:pt idx="435">
                  <c:v>188.16813675406999</c:v>
                </c:pt>
                <c:pt idx="436">
                  <c:v>193.61033787254701</c:v>
                </c:pt>
                <c:pt idx="437">
                  <c:v>185.44451349529899</c:v>
                </c:pt>
                <c:pt idx="438">
                  <c:v>190.245276492774</c:v>
                </c:pt>
                <c:pt idx="439">
                  <c:v>193.55376235447599</c:v>
                </c:pt>
                <c:pt idx="440">
                  <c:v>194.38995263831899</c:v>
                </c:pt>
                <c:pt idx="441">
                  <c:v>202.30044447827601</c:v>
                </c:pt>
                <c:pt idx="442">
                  <c:v>199.03401723177601</c:v>
                </c:pt>
                <c:pt idx="443">
                  <c:v>188.94508914190899</c:v>
                </c:pt>
                <c:pt idx="444">
                  <c:v>181.41</c:v>
                </c:pt>
                <c:pt idx="445">
                  <c:v>188.62876540176799</c:v>
                </c:pt>
                <c:pt idx="446">
                  <c:v>185.05019674909201</c:v>
                </c:pt>
                <c:pt idx="447">
                  <c:v>188.318224646506</c:v>
                </c:pt>
                <c:pt idx="448">
                  <c:v>198.870267140632</c:v>
                </c:pt>
                <c:pt idx="449">
                  <c:v>205.881645054508</c:v>
                </c:pt>
                <c:pt idx="450">
                  <c:v>197.74779943959101</c:v>
                </c:pt>
                <c:pt idx="451">
                  <c:v>202.706217098552</c:v>
                </c:pt>
                <c:pt idx="452">
                  <c:v>200.453676688135</c:v>
                </c:pt>
                <c:pt idx="453">
                  <c:v>201.81525457982701</c:v>
                </c:pt>
                <c:pt idx="454">
                  <c:v>203.83983877015001</c:v>
                </c:pt>
                <c:pt idx="455">
                  <c:v>202.15472972784599</c:v>
                </c:pt>
                <c:pt idx="456">
                  <c:v>200.91873195179301</c:v>
                </c:pt>
                <c:pt idx="457">
                  <c:v>201.09828031763701</c:v>
                </c:pt>
                <c:pt idx="458">
                  <c:v>199.833314869898</c:v>
                </c:pt>
                <c:pt idx="459">
                  <c:v>203.07447499466099</c:v>
                </c:pt>
                <c:pt idx="460">
                  <c:v>192.26608645911699</c:v>
                </c:pt>
                <c:pt idx="461">
                  <c:v>197.81614693376599</c:v>
                </c:pt>
                <c:pt idx="462">
                  <c:v>200.62416029950199</c:v>
                </c:pt>
                <c:pt idx="463">
                  <c:v>200.26996590056501</c:v>
                </c:pt>
                <c:pt idx="464">
                  <c:v>198.81582189084301</c:v>
                </c:pt>
                <c:pt idx="465">
                  <c:v>198.484198175887</c:v>
                </c:pt>
                <c:pt idx="466">
                  <c:v>202.511882687915</c:v>
                </c:pt>
                <c:pt idx="467">
                  <c:v>187.193287710769</c:v>
                </c:pt>
                <c:pt idx="468">
                  <c:v>176.63429078632399</c:v>
                </c:pt>
                <c:pt idx="469">
                  <c:v>179.78995447979699</c:v>
                </c:pt>
                <c:pt idx="470">
                  <c:v>185.369793930783</c:v>
                </c:pt>
                <c:pt idx="471">
                  <c:v>177.83810348267099</c:v>
                </c:pt>
                <c:pt idx="472">
                  <c:v>174.744165059523</c:v>
                </c:pt>
                <c:pt idx="473">
                  <c:v>173.27161839327599</c:v>
                </c:pt>
                <c:pt idx="474">
                  <c:v>171.73463819176499</c:v>
                </c:pt>
                <c:pt idx="475">
                  <c:v>179.10901709548801</c:v>
                </c:pt>
                <c:pt idx="476">
                  <c:v>188.26331567783399</c:v>
                </c:pt>
                <c:pt idx="477">
                  <c:v>186.47848320533299</c:v>
                </c:pt>
                <c:pt idx="478">
                  <c:v>182.93242575738799</c:v>
                </c:pt>
                <c:pt idx="479">
                  <c:v>188.96168624002701</c:v>
                </c:pt>
                <c:pt idx="480">
                  <c:v>187.81157279063299</c:v>
                </c:pt>
                <c:pt idx="481">
                  <c:v>185.81351097980499</c:v>
                </c:pt>
                <c:pt idx="482">
                  <c:v>187.71783213849301</c:v>
                </c:pt>
                <c:pt idx="483">
                  <c:v>193.75371246831099</c:v>
                </c:pt>
                <c:pt idx="484">
                  <c:v>195.495</c:v>
                </c:pt>
                <c:pt idx="485">
                  <c:v>178.61993112491101</c:v>
                </c:pt>
                <c:pt idx="486">
                  <c:v>185.014687758874</c:v>
                </c:pt>
                <c:pt idx="487">
                  <c:v>184.92811732017199</c:v>
                </c:pt>
                <c:pt idx="488">
                  <c:v>191.87370322084999</c:v>
                </c:pt>
                <c:pt idx="489">
                  <c:v>191.65247322248999</c:v>
                </c:pt>
                <c:pt idx="490">
                  <c:v>185.04216197306999</c:v>
                </c:pt>
                <c:pt idx="491">
                  <c:v>185.17435066850601</c:v>
                </c:pt>
                <c:pt idx="492">
                  <c:v>186.96007776712099</c:v>
                </c:pt>
                <c:pt idx="493">
                  <c:v>189.27670244375699</c:v>
                </c:pt>
                <c:pt idx="494">
                  <c:v>192.948578026196</c:v>
                </c:pt>
                <c:pt idx="495">
                  <c:v>202.685554607515</c:v>
                </c:pt>
                <c:pt idx="496">
                  <c:v>196.60558597827</c:v>
                </c:pt>
                <c:pt idx="497">
                  <c:v>184.22255188557901</c:v>
                </c:pt>
                <c:pt idx="498">
                  <c:v>184.49254064341699</c:v>
                </c:pt>
                <c:pt idx="499">
                  <c:v>191.762505748119</c:v>
                </c:pt>
                <c:pt idx="500">
                  <c:v>194.556341041015</c:v>
                </c:pt>
                <c:pt idx="501">
                  <c:v>190.87282907740399</c:v>
                </c:pt>
                <c:pt idx="502">
                  <c:v>187.61209839314901</c:v>
                </c:pt>
                <c:pt idx="503">
                  <c:v>184.14425117364701</c:v>
                </c:pt>
                <c:pt idx="504">
                  <c:v>182.603251906266</c:v>
                </c:pt>
                <c:pt idx="505">
                  <c:v>179.65216991966801</c:v>
                </c:pt>
                <c:pt idx="506">
                  <c:v>201.51455260383699</c:v>
                </c:pt>
                <c:pt idx="507">
                  <c:v>190.79393396771999</c:v>
                </c:pt>
                <c:pt idx="508">
                  <c:v>196.068524289295</c:v>
                </c:pt>
                <c:pt idx="509">
                  <c:v>179.251869585468</c:v>
                </c:pt>
                <c:pt idx="510">
                  <c:v>180.84652141420199</c:v>
                </c:pt>
                <c:pt idx="511">
                  <c:v>184.95307976210299</c:v>
                </c:pt>
                <c:pt idx="512">
                  <c:v>196.219541657555</c:v>
                </c:pt>
                <c:pt idx="513">
                  <c:v>184.37493280599401</c:v>
                </c:pt>
                <c:pt idx="514">
                  <c:v>193.92565565404499</c:v>
                </c:pt>
                <c:pt idx="515">
                  <c:v>191.68754275756299</c:v>
                </c:pt>
                <c:pt idx="516">
                  <c:v>197.81206236665699</c:v>
                </c:pt>
                <c:pt idx="517">
                  <c:v>197.772131008727</c:v>
                </c:pt>
                <c:pt idx="518">
                  <c:v>201.667729568716</c:v>
                </c:pt>
                <c:pt idx="519">
                  <c:v>199.65722949901701</c:v>
                </c:pt>
                <c:pt idx="520">
                  <c:v>202.13036113497199</c:v>
                </c:pt>
                <c:pt idx="521">
                  <c:v>187.64559835068701</c:v>
                </c:pt>
                <c:pt idx="522">
                  <c:v>194.56731847277601</c:v>
                </c:pt>
                <c:pt idx="523">
                  <c:v>196.272059523943</c:v>
                </c:pt>
                <c:pt idx="524">
                  <c:v>199.02016815611799</c:v>
                </c:pt>
                <c:pt idx="525">
                  <c:v>201.943722623166</c:v>
                </c:pt>
                <c:pt idx="526">
                  <c:v>197.741658788162</c:v>
                </c:pt>
                <c:pt idx="527">
                  <c:v>192.52506753388499</c:v>
                </c:pt>
                <c:pt idx="528">
                  <c:v>187.31785609076601</c:v>
                </c:pt>
                <c:pt idx="529">
                  <c:v>190.31843986186999</c:v>
                </c:pt>
                <c:pt idx="530">
                  <c:v>198.988991887921</c:v>
                </c:pt>
                <c:pt idx="531">
                  <c:v>201.429563873994</c:v>
                </c:pt>
                <c:pt idx="532">
                  <c:v>195.205254549062</c:v>
                </c:pt>
                <c:pt idx="533">
                  <c:v>186.58332088782601</c:v>
                </c:pt>
                <c:pt idx="534">
                  <c:v>179.997207469275</c:v>
                </c:pt>
                <c:pt idx="535">
                  <c:v>186.54362645059601</c:v>
                </c:pt>
                <c:pt idx="536">
                  <c:v>199.05227092533099</c:v>
                </c:pt>
                <c:pt idx="537">
                  <c:v>203.84758689428199</c:v>
                </c:pt>
                <c:pt idx="538">
                  <c:v>202.02437989595001</c:v>
                </c:pt>
                <c:pt idx="539">
                  <c:v>185.306236514349</c:v>
                </c:pt>
                <c:pt idx="540">
                  <c:v>186.470519228276</c:v>
                </c:pt>
                <c:pt idx="541">
                  <c:v>183.65383295769701</c:v>
                </c:pt>
                <c:pt idx="542">
                  <c:v>189.55035206073401</c:v>
                </c:pt>
                <c:pt idx="543">
                  <c:v>202.37704464652199</c:v>
                </c:pt>
                <c:pt idx="544">
                  <c:v>201.67599999999999</c:v>
                </c:pt>
                <c:pt idx="545">
                  <c:v>198.64737676202</c:v>
                </c:pt>
                <c:pt idx="546">
                  <c:v>188.709509817374</c:v>
                </c:pt>
                <c:pt idx="547">
                  <c:v>192.05499988054299</c:v>
                </c:pt>
                <c:pt idx="548">
                  <c:v>202.125407133219</c:v>
                </c:pt>
                <c:pt idx="549">
                  <c:v>208.201283910001</c:v>
                </c:pt>
                <c:pt idx="550">
                  <c:v>207.346021175853</c:v>
                </c:pt>
                <c:pt idx="551">
                  <c:v>207.007548019273</c:v>
                </c:pt>
                <c:pt idx="552">
                  <c:v>199.44770944880099</c:v>
                </c:pt>
                <c:pt idx="553">
                  <c:v>203.02997717321199</c:v>
                </c:pt>
                <c:pt idx="554">
                  <c:v>199.29985143860699</c:v>
                </c:pt>
                <c:pt idx="555">
                  <c:v>204.16438056666999</c:v>
                </c:pt>
                <c:pt idx="556">
                  <c:v>204.08684773177501</c:v>
                </c:pt>
                <c:pt idx="557">
                  <c:v>196.71567393151301</c:v>
                </c:pt>
                <c:pt idx="558">
                  <c:v>198.45842018619399</c:v>
                </c:pt>
                <c:pt idx="559">
                  <c:v>187.56055640589901</c:v>
                </c:pt>
                <c:pt idx="560">
                  <c:v>200.54066765224499</c:v>
                </c:pt>
                <c:pt idx="561">
                  <c:v>206.69866563199</c:v>
                </c:pt>
                <c:pt idx="562">
                  <c:v>197.83247825242</c:v>
                </c:pt>
                <c:pt idx="563">
                  <c:v>184.44419269388999</c:v>
                </c:pt>
                <c:pt idx="564">
                  <c:v>190.055527750095</c:v>
                </c:pt>
                <c:pt idx="565">
                  <c:v>198.871745354252</c:v>
                </c:pt>
                <c:pt idx="566">
                  <c:v>197.193326346178</c:v>
                </c:pt>
                <c:pt idx="567">
                  <c:v>158.275270775916</c:v>
                </c:pt>
                <c:pt idx="568">
                  <c:v>183.91744472724301</c:v>
                </c:pt>
                <c:pt idx="569">
                  <c:v>199.73530221324199</c:v>
                </c:pt>
                <c:pt idx="570">
                  <c:v>199.20096072235199</c:v>
                </c:pt>
                <c:pt idx="571">
                  <c:v>208.16861368063601</c:v>
                </c:pt>
                <c:pt idx="572">
                  <c:v>193.618012737897</c:v>
                </c:pt>
                <c:pt idx="573">
                  <c:v>202.69327028944801</c:v>
                </c:pt>
                <c:pt idx="574">
                  <c:v>190.24816305390601</c:v>
                </c:pt>
                <c:pt idx="575">
                  <c:v>202.97796998170699</c:v>
                </c:pt>
                <c:pt idx="576">
                  <c:v>202.57280976304199</c:v>
                </c:pt>
                <c:pt idx="577">
                  <c:v>200.486257411102</c:v>
                </c:pt>
                <c:pt idx="578">
                  <c:v>208.1624226404</c:v>
                </c:pt>
                <c:pt idx="579">
                  <c:v>214.64306949450801</c:v>
                </c:pt>
                <c:pt idx="580">
                  <c:v>213.970811210812</c:v>
                </c:pt>
                <c:pt idx="581">
                  <c:v>197.168726275441</c:v>
                </c:pt>
                <c:pt idx="582">
                  <c:v>200.022436809254</c:v>
                </c:pt>
                <c:pt idx="583">
                  <c:v>202.58223527317199</c:v>
                </c:pt>
                <c:pt idx="584">
                  <c:v>200.45970482797699</c:v>
                </c:pt>
                <c:pt idx="585">
                  <c:v>194.240552934899</c:v>
                </c:pt>
                <c:pt idx="586">
                  <c:v>194.535226258275</c:v>
                </c:pt>
                <c:pt idx="587">
                  <c:v>202.79300457070201</c:v>
                </c:pt>
                <c:pt idx="588">
                  <c:v>206.72418409524499</c:v>
                </c:pt>
                <c:pt idx="589">
                  <c:v>206.71978806693701</c:v>
                </c:pt>
                <c:pt idx="590">
                  <c:v>181.41341503675599</c:v>
                </c:pt>
                <c:pt idx="591">
                  <c:v>200.79374721835501</c:v>
                </c:pt>
                <c:pt idx="592">
                  <c:v>198.48273134129801</c:v>
                </c:pt>
                <c:pt idx="593">
                  <c:v>200.92419322670199</c:v>
                </c:pt>
                <c:pt idx="594">
                  <c:v>206.533073517231</c:v>
                </c:pt>
                <c:pt idx="595">
                  <c:v>206.039577841864</c:v>
                </c:pt>
                <c:pt idx="596">
                  <c:v>210.40412611977999</c:v>
                </c:pt>
                <c:pt idx="597">
                  <c:v>212.52507977220901</c:v>
                </c:pt>
                <c:pt idx="598">
                  <c:v>190.15434296785099</c:v>
                </c:pt>
                <c:pt idx="599">
                  <c:v>200.320774116226</c:v>
                </c:pt>
                <c:pt idx="600">
                  <c:v>207.91762126</c:v>
                </c:pt>
                <c:pt idx="601">
                  <c:v>195.714033304921</c:v>
                </c:pt>
                <c:pt idx="602">
                  <c:v>204.606381587127</c:v>
                </c:pt>
                <c:pt idx="603">
                  <c:v>198.446094130441</c:v>
                </c:pt>
                <c:pt idx="604">
                  <c:v>197.61386307055199</c:v>
                </c:pt>
                <c:pt idx="605">
                  <c:v>180.92719339790099</c:v>
                </c:pt>
                <c:pt idx="606">
                  <c:v>194.391875034571</c:v>
                </c:pt>
                <c:pt idx="607">
                  <c:v>197.19335057578499</c:v>
                </c:pt>
                <c:pt idx="608">
                  <c:v>202.83859340238601</c:v>
                </c:pt>
                <c:pt idx="609">
                  <c:v>196.09936716481801</c:v>
                </c:pt>
                <c:pt idx="610">
                  <c:v>190.15041037047001</c:v>
                </c:pt>
                <c:pt idx="611">
                  <c:v>201.23635193205999</c:v>
                </c:pt>
                <c:pt idx="612">
                  <c:v>189.642275833702</c:v>
                </c:pt>
                <c:pt idx="613">
                  <c:v>192.771623471244</c:v>
                </c:pt>
                <c:pt idx="614">
                  <c:v>189.79245841668401</c:v>
                </c:pt>
                <c:pt idx="615">
                  <c:v>190.36287576540201</c:v>
                </c:pt>
                <c:pt idx="616">
                  <c:v>194.92562173488301</c:v>
                </c:pt>
                <c:pt idx="617">
                  <c:v>192.016279352786</c:v>
                </c:pt>
                <c:pt idx="618">
                  <c:v>192.437736561901</c:v>
                </c:pt>
                <c:pt idx="619">
                  <c:v>201.81444238476499</c:v>
                </c:pt>
                <c:pt idx="620">
                  <c:v>142.68078569162</c:v>
                </c:pt>
                <c:pt idx="621">
                  <c:v>175.462335745443</c:v>
                </c:pt>
                <c:pt idx="622">
                  <c:v>193.37049759109399</c:v>
                </c:pt>
                <c:pt idx="623">
                  <c:v>189.53861915636401</c:v>
                </c:pt>
                <c:pt idx="624">
                  <c:v>184.435675141243</c:v>
                </c:pt>
                <c:pt idx="625">
                  <c:v>189.628840345745</c:v>
                </c:pt>
                <c:pt idx="626">
                  <c:v>156.30631018887999</c:v>
                </c:pt>
                <c:pt idx="627">
                  <c:v>181.11058026516599</c:v>
                </c:pt>
                <c:pt idx="628">
                  <c:v>196.584424128725</c:v>
                </c:pt>
                <c:pt idx="629">
                  <c:v>188.93962250803199</c:v>
                </c:pt>
                <c:pt idx="630">
                  <c:v>187.335649397878</c:v>
                </c:pt>
                <c:pt idx="631">
                  <c:v>186.00906246747201</c:v>
                </c:pt>
                <c:pt idx="632">
                  <c:v>185.094475407581</c:v>
                </c:pt>
                <c:pt idx="633">
                  <c:v>167.07936644103501</c:v>
                </c:pt>
                <c:pt idx="634">
                  <c:v>179.95715522164801</c:v>
                </c:pt>
                <c:pt idx="635">
                  <c:v>186.44511477933901</c:v>
                </c:pt>
                <c:pt idx="636">
                  <c:v>191.97632681115499</c:v>
                </c:pt>
                <c:pt idx="637">
                  <c:v>174.57854529370499</c:v>
                </c:pt>
                <c:pt idx="638">
                  <c:v>170.946201898113</c:v>
                </c:pt>
                <c:pt idx="639">
                  <c:v>177.80545821911599</c:v>
                </c:pt>
                <c:pt idx="640">
                  <c:v>180.05711804592801</c:v>
                </c:pt>
                <c:pt idx="641">
                  <c:v>178.28597748391999</c:v>
                </c:pt>
                <c:pt idx="642">
                  <c:v>157.85475765066201</c:v>
                </c:pt>
                <c:pt idx="643">
                  <c:v>157.35163364421999</c:v>
                </c:pt>
                <c:pt idx="644">
                  <c:v>167.71132738927</c:v>
                </c:pt>
                <c:pt idx="645">
                  <c:v>162.88748823455899</c:v>
                </c:pt>
                <c:pt idx="646">
                  <c:v>171.733252767392</c:v>
                </c:pt>
                <c:pt idx="647">
                  <c:v>179.220047555045</c:v>
                </c:pt>
                <c:pt idx="648">
                  <c:v>188.40458936221</c:v>
                </c:pt>
                <c:pt idx="649">
                  <c:v>180.99565414240999</c:v>
                </c:pt>
                <c:pt idx="650">
                  <c:v>175.708572925905</c:v>
                </c:pt>
                <c:pt idx="651">
                  <c:v>174.128051814641</c:v>
                </c:pt>
                <c:pt idx="652">
                  <c:v>173.39117963307501</c:v>
                </c:pt>
                <c:pt idx="653">
                  <c:v>170.96968960740199</c:v>
                </c:pt>
                <c:pt idx="654">
                  <c:v>163.358818682785</c:v>
                </c:pt>
                <c:pt idx="655">
                  <c:v>161.259111504896</c:v>
                </c:pt>
                <c:pt idx="656">
                  <c:v>163.51918158778901</c:v>
                </c:pt>
                <c:pt idx="657">
                  <c:v>165.90853852193001</c:v>
                </c:pt>
                <c:pt idx="658">
                  <c:v>171.48874291062799</c:v>
                </c:pt>
                <c:pt idx="659">
                  <c:v>166.17309886647999</c:v>
                </c:pt>
                <c:pt idx="660">
                  <c:v>172.79981673878001</c:v>
                </c:pt>
                <c:pt idx="661">
                  <c:v>157.90461220215801</c:v>
                </c:pt>
                <c:pt idx="662">
                  <c:v>161.246507767867</c:v>
                </c:pt>
                <c:pt idx="663">
                  <c:v>179.528602608847</c:v>
                </c:pt>
                <c:pt idx="664">
                  <c:v>173.19494536099799</c:v>
                </c:pt>
                <c:pt idx="665">
                  <c:v>165.264897040996</c:v>
                </c:pt>
                <c:pt idx="666">
                  <c:v>173.24077189071201</c:v>
                </c:pt>
                <c:pt idx="667">
                  <c:v>172.206463756305</c:v>
                </c:pt>
                <c:pt idx="668">
                  <c:v>177.814684280667</c:v>
                </c:pt>
                <c:pt idx="669">
                  <c:v>181.05535066678399</c:v>
                </c:pt>
                <c:pt idx="670">
                  <c:v>179.84493901080199</c:v>
                </c:pt>
                <c:pt idx="671">
                  <c:v>169.28380691746401</c:v>
                </c:pt>
                <c:pt idx="672">
                  <c:v>175.54488459633299</c:v>
                </c:pt>
                <c:pt idx="673">
                  <c:v>187.99658525863501</c:v>
                </c:pt>
                <c:pt idx="674">
                  <c:v>173.59088510328101</c:v>
                </c:pt>
                <c:pt idx="675">
                  <c:v>164.89952177733201</c:v>
                </c:pt>
                <c:pt idx="676">
                  <c:v>158.595527519504</c:v>
                </c:pt>
                <c:pt idx="677">
                  <c:v>158.90787130631</c:v>
                </c:pt>
                <c:pt idx="678">
                  <c:v>163.58808511306501</c:v>
                </c:pt>
                <c:pt idx="679">
                  <c:v>169.69744353197001</c:v>
                </c:pt>
                <c:pt idx="680">
                  <c:v>167.32623379987101</c:v>
                </c:pt>
                <c:pt idx="681">
                  <c:v>141.74767416515499</c:v>
                </c:pt>
                <c:pt idx="682">
                  <c:v>140.48257542323699</c:v>
                </c:pt>
                <c:pt idx="683">
                  <c:v>136.64366408893699</c:v>
                </c:pt>
                <c:pt idx="684">
                  <c:v>128.46299999999999</c:v>
                </c:pt>
                <c:pt idx="685">
                  <c:v>136.52654409906501</c:v>
                </c:pt>
                <c:pt idx="686">
                  <c:v>183.85103779295699</c:v>
                </c:pt>
                <c:pt idx="687">
                  <c:v>136.72367246013701</c:v>
                </c:pt>
                <c:pt idx="688">
                  <c:v>145.28792143871601</c:v>
                </c:pt>
                <c:pt idx="689">
                  <c:v>143.10374015016001</c:v>
                </c:pt>
                <c:pt idx="690">
                  <c:v>147.36329190575799</c:v>
                </c:pt>
                <c:pt idx="691">
                  <c:v>160.387993159036</c:v>
                </c:pt>
                <c:pt idx="692">
                  <c:v>153.19379646891099</c:v>
                </c:pt>
                <c:pt idx="693">
                  <c:v>179.94</c:v>
                </c:pt>
                <c:pt idx="694">
                  <c:v>152.845264931895</c:v>
                </c:pt>
                <c:pt idx="695">
                  <c:v>156.36150983362501</c:v>
                </c:pt>
                <c:pt idx="696">
                  <c:v>159.522381979534</c:v>
                </c:pt>
                <c:pt idx="697">
                  <c:v>154.53810649777199</c:v>
                </c:pt>
                <c:pt idx="698">
                  <c:v>153.09367631333399</c:v>
                </c:pt>
                <c:pt idx="699">
                  <c:v>145.40691170696201</c:v>
                </c:pt>
                <c:pt idx="700">
                  <c:v>160.732434979136</c:v>
                </c:pt>
                <c:pt idx="701">
                  <c:v>166.56102272238101</c:v>
                </c:pt>
                <c:pt idx="702">
                  <c:v>165.509869819355</c:v>
                </c:pt>
                <c:pt idx="703">
                  <c:v>153.96201739809601</c:v>
                </c:pt>
                <c:pt idx="704">
                  <c:v>156.98422363873701</c:v>
                </c:pt>
                <c:pt idx="705">
                  <c:v>160.00029251522099</c:v>
                </c:pt>
                <c:pt idx="706">
                  <c:v>161.340463044475</c:v>
                </c:pt>
                <c:pt idx="707">
                  <c:v>166.25410600311699</c:v>
                </c:pt>
                <c:pt idx="708">
                  <c:v>159.34974516071199</c:v>
                </c:pt>
                <c:pt idx="709">
                  <c:v>165.074128722029</c:v>
                </c:pt>
                <c:pt idx="710">
                  <c:v>164.649825288763</c:v>
                </c:pt>
                <c:pt idx="711">
                  <c:v>160.43681040475701</c:v>
                </c:pt>
                <c:pt idx="712">
                  <c:v>178.41723205008299</c:v>
                </c:pt>
                <c:pt idx="713">
                  <c:v>154.71204356578301</c:v>
                </c:pt>
                <c:pt idx="714">
                  <c:v>167.73875978083399</c:v>
                </c:pt>
                <c:pt idx="715">
                  <c:v>154.33562541258399</c:v>
                </c:pt>
                <c:pt idx="716">
                  <c:v>154.91200160519</c:v>
                </c:pt>
                <c:pt idx="717">
                  <c:v>159.22720404103001</c:v>
                </c:pt>
                <c:pt idx="718">
                  <c:v>168.45209677034799</c:v>
                </c:pt>
                <c:pt idx="719">
                  <c:v>162.85880453508099</c:v>
                </c:pt>
                <c:pt idx="720">
                  <c:v>168.73343197164399</c:v>
                </c:pt>
                <c:pt idx="721">
                  <c:v>163.49907001555499</c:v>
                </c:pt>
                <c:pt idx="722">
                  <c:v>171.07893094677601</c:v>
                </c:pt>
                <c:pt idx="723">
                  <c:v>172.761254116711</c:v>
                </c:pt>
                <c:pt idx="724">
                  <c:v>172.20780260786</c:v>
                </c:pt>
                <c:pt idx="725">
                  <c:v>162.55777218154299</c:v>
                </c:pt>
                <c:pt idx="726">
                  <c:v>170.80893608285601</c:v>
                </c:pt>
                <c:pt idx="727">
                  <c:v>167.63081083585701</c:v>
                </c:pt>
                <c:pt idx="728">
                  <c:v>143.460047267965</c:v>
                </c:pt>
                <c:pt idx="729">
                  <c:v>143.36106947431199</c:v>
                </c:pt>
                <c:pt idx="730">
                  <c:v>153.01395314125</c:v>
                </c:pt>
                <c:pt idx="731">
                  <c:v>133.26860228535801</c:v>
                </c:pt>
                <c:pt idx="732">
                  <c:v>131.919326928136</c:v>
                </c:pt>
                <c:pt idx="733">
                  <c:v>137.705321255814</c:v>
                </c:pt>
                <c:pt idx="734">
                  <c:v>129.40100000000001</c:v>
                </c:pt>
                <c:pt idx="735">
                  <c:v>143.06932602948399</c:v>
                </c:pt>
                <c:pt idx="736">
                  <c:v>135.21297337142701</c:v>
                </c:pt>
                <c:pt idx="737">
                  <c:v>139.91922277807299</c:v>
                </c:pt>
                <c:pt idx="738">
                  <c:v>139.40205763126599</c:v>
                </c:pt>
                <c:pt idx="739">
                  <c:v>140.787171192556</c:v>
                </c:pt>
                <c:pt idx="740">
                  <c:v>138.16566356641499</c:v>
                </c:pt>
                <c:pt idx="741">
                  <c:v>131.67120752256599</c:v>
                </c:pt>
                <c:pt idx="742">
                  <c:v>179.62739095672799</c:v>
                </c:pt>
                <c:pt idx="743">
                  <c:v>179.94</c:v>
                </c:pt>
                <c:pt idx="744">
                  <c:v>172.13319350227499</c:v>
                </c:pt>
                <c:pt idx="745">
                  <c:v>189.91770239967499</c:v>
                </c:pt>
                <c:pt idx="746">
                  <c:v>175.768331788729</c:v>
                </c:pt>
                <c:pt idx="747">
                  <c:v>177.133420438413</c:v>
                </c:pt>
                <c:pt idx="748">
                  <c:v>177.31282458670799</c:v>
                </c:pt>
                <c:pt idx="749">
                  <c:v>179.56519946736799</c:v>
                </c:pt>
                <c:pt idx="750">
                  <c:v>179.94020201817</c:v>
                </c:pt>
                <c:pt idx="751">
                  <c:v>181.815340805707</c:v>
                </c:pt>
                <c:pt idx="752">
                  <c:v>139.63802055153101</c:v>
                </c:pt>
                <c:pt idx="753">
                  <c:v>154.658530580301</c:v>
                </c:pt>
                <c:pt idx="754">
                  <c:v>156.692989328934</c:v>
                </c:pt>
                <c:pt idx="755">
                  <c:v>148.85988414931001</c:v>
                </c:pt>
                <c:pt idx="756">
                  <c:v>156.703301222736</c:v>
                </c:pt>
                <c:pt idx="757">
                  <c:v>150.39967623214301</c:v>
                </c:pt>
                <c:pt idx="758">
                  <c:v>167.78881315868099</c:v>
                </c:pt>
                <c:pt idx="759">
                  <c:v>167.401478624482</c:v>
                </c:pt>
                <c:pt idx="760">
                  <c:v>170.271214489371</c:v>
                </c:pt>
                <c:pt idx="761">
                  <c:v>171.49186556983</c:v>
                </c:pt>
                <c:pt idx="762">
                  <c:v>169.481864759198</c:v>
                </c:pt>
                <c:pt idx="763">
                  <c:v>157.79270127350401</c:v>
                </c:pt>
                <c:pt idx="764">
                  <c:v>158.342497119364</c:v>
                </c:pt>
                <c:pt idx="765">
                  <c:v>158.092831163368</c:v>
                </c:pt>
                <c:pt idx="766">
                  <c:v>155.20500000000001</c:v>
                </c:pt>
                <c:pt idx="767">
                  <c:v>169.36145233600899</c:v>
                </c:pt>
                <c:pt idx="768">
                  <c:v>167.974325016406</c:v>
                </c:pt>
                <c:pt idx="769">
                  <c:v>164.786046680521</c:v>
                </c:pt>
                <c:pt idx="770">
                  <c:v>163.86819185324501</c:v>
                </c:pt>
                <c:pt idx="771">
                  <c:v>161.84532609312501</c:v>
                </c:pt>
                <c:pt idx="772">
                  <c:v>168.584838960826</c:v>
                </c:pt>
                <c:pt idx="773">
                  <c:v>169.58920218564199</c:v>
                </c:pt>
                <c:pt idx="774">
                  <c:v>170.209487788373</c:v>
                </c:pt>
                <c:pt idx="775">
                  <c:v>174.30267551608401</c:v>
                </c:pt>
                <c:pt idx="776">
                  <c:v>181.14877538156</c:v>
                </c:pt>
                <c:pt idx="777">
                  <c:v>180.242198205655</c:v>
                </c:pt>
                <c:pt idx="778">
                  <c:v>177.34008004833001</c:v>
                </c:pt>
                <c:pt idx="779">
                  <c:v>179.448125672515</c:v>
                </c:pt>
                <c:pt idx="780">
                  <c:v>170.07669288099299</c:v>
                </c:pt>
                <c:pt idx="781">
                  <c:v>173.278289807812</c:v>
                </c:pt>
                <c:pt idx="782">
                  <c:v>169.36568657362599</c:v>
                </c:pt>
                <c:pt idx="783">
                  <c:v>175.00219689537201</c:v>
                </c:pt>
                <c:pt idx="784">
                  <c:v>176.21025569931601</c:v>
                </c:pt>
                <c:pt idx="785">
                  <c:v>174.44930653655001</c:v>
                </c:pt>
                <c:pt idx="786">
                  <c:v>175.261981790242</c:v>
                </c:pt>
                <c:pt idx="787">
                  <c:v>174.45083239383101</c:v>
                </c:pt>
                <c:pt idx="788">
                  <c:v>177.43852967627899</c:v>
                </c:pt>
                <c:pt idx="789">
                  <c:v>180.11329960210301</c:v>
                </c:pt>
                <c:pt idx="790">
                  <c:v>169.22741318605901</c:v>
                </c:pt>
                <c:pt idx="791">
                  <c:v>167.35461606592901</c:v>
                </c:pt>
                <c:pt idx="792">
                  <c:v>155.14543009713799</c:v>
                </c:pt>
                <c:pt idx="793">
                  <c:v>187.24332440528801</c:v>
                </c:pt>
                <c:pt idx="794">
                  <c:v>170.165911823241</c:v>
                </c:pt>
                <c:pt idx="795">
                  <c:v>188.725793026129</c:v>
                </c:pt>
                <c:pt idx="796">
                  <c:v>168.812474713776</c:v>
                </c:pt>
                <c:pt idx="797">
                  <c:v>171.82017089912</c:v>
                </c:pt>
                <c:pt idx="798">
                  <c:v>169.30772017957401</c:v>
                </c:pt>
                <c:pt idx="799">
                  <c:v>148.84162044047901</c:v>
                </c:pt>
                <c:pt idx="800">
                  <c:v>166.74504288624701</c:v>
                </c:pt>
                <c:pt idx="801">
                  <c:v>170.55613376086001</c:v>
                </c:pt>
                <c:pt idx="802">
                  <c:v>166.22590293292399</c:v>
                </c:pt>
                <c:pt idx="803">
                  <c:v>172.17606587561701</c:v>
                </c:pt>
                <c:pt idx="804">
                  <c:v>170.08793868247099</c:v>
                </c:pt>
                <c:pt idx="805">
                  <c:v>178.439131119107</c:v>
                </c:pt>
                <c:pt idx="806">
                  <c:v>180.280345868719</c:v>
                </c:pt>
                <c:pt idx="807">
                  <c:v>171.756059738311</c:v>
                </c:pt>
                <c:pt idx="808">
                  <c:v>177.41410176426101</c:v>
                </c:pt>
                <c:pt idx="809">
                  <c:v>171.496384340438</c:v>
                </c:pt>
                <c:pt idx="810">
                  <c:v>176.891345457212</c:v>
                </c:pt>
                <c:pt idx="811">
                  <c:v>191.26525863675201</c:v>
                </c:pt>
                <c:pt idx="812">
                  <c:v>186.267905343569</c:v>
                </c:pt>
                <c:pt idx="813">
                  <c:v>184.63583484697401</c:v>
                </c:pt>
                <c:pt idx="814">
                  <c:v>178.30852599437799</c:v>
                </c:pt>
                <c:pt idx="815">
                  <c:v>182.98389979375801</c:v>
                </c:pt>
                <c:pt idx="816">
                  <c:v>186.22528360136801</c:v>
                </c:pt>
                <c:pt idx="817">
                  <c:v>180.73312688170299</c:v>
                </c:pt>
                <c:pt idx="818">
                  <c:v>191.91763328064101</c:v>
                </c:pt>
                <c:pt idx="819">
                  <c:v>186.38256494838399</c:v>
                </c:pt>
                <c:pt idx="820">
                  <c:v>192.464807020004</c:v>
                </c:pt>
                <c:pt idx="821">
                  <c:v>187.799249563118</c:v>
                </c:pt>
                <c:pt idx="822">
                  <c:v>184.55587356391499</c:v>
                </c:pt>
                <c:pt idx="823">
                  <c:v>196.17562673333401</c:v>
                </c:pt>
                <c:pt idx="824">
                  <c:v>191.537255569178</c:v>
                </c:pt>
                <c:pt idx="825">
                  <c:v>193.52972426854299</c:v>
                </c:pt>
                <c:pt idx="826">
                  <c:v>199.47849553037699</c:v>
                </c:pt>
                <c:pt idx="827">
                  <c:v>190.25223303879901</c:v>
                </c:pt>
                <c:pt idx="828">
                  <c:v>198.83851549128201</c:v>
                </c:pt>
                <c:pt idx="829">
                  <c:v>193.89035435618899</c:v>
                </c:pt>
                <c:pt idx="830">
                  <c:v>193.08097066802</c:v>
                </c:pt>
                <c:pt idx="831">
                  <c:v>183.470779152228</c:v>
                </c:pt>
                <c:pt idx="832">
                  <c:v>178.93687862589101</c:v>
                </c:pt>
                <c:pt idx="833">
                  <c:v>181.351493817972</c:v>
                </c:pt>
                <c:pt idx="834">
                  <c:v>169.77669908366801</c:v>
                </c:pt>
                <c:pt idx="835">
                  <c:v>170.84215936179899</c:v>
                </c:pt>
                <c:pt idx="836">
                  <c:v>177.89950806709899</c:v>
                </c:pt>
                <c:pt idx="837">
                  <c:v>180.46197575765899</c:v>
                </c:pt>
                <c:pt idx="838">
                  <c:v>186.69398461457999</c:v>
                </c:pt>
                <c:pt idx="839">
                  <c:v>173.639498453953</c:v>
                </c:pt>
                <c:pt idx="840">
                  <c:v>177.250352819515</c:v>
                </c:pt>
                <c:pt idx="841">
                  <c:v>187.846735441161</c:v>
                </c:pt>
                <c:pt idx="842">
                  <c:v>201.97588654833999</c:v>
                </c:pt>
                <c:pt idx="843">
                  <c:v>190.28229576167399</c:v>
                </c:pt>
                <c:pt idx="844">
                  <c:v>187.81211333044999</c:v>
                </c:pt>
                <c:pt idx="845">
                  <c:v>195.51597711004001</c:v>
                </c:pt>
                <c:pt idx="846">
                  <c:v>192.84456299362299</c:v>
                </c:pt>
                <c:pt idx="847">
                  <c:v>193.14562089764999</c:v>
                </c:pt>
                <c:pt idx="848">
                  <c:v>195.60411979216599</c:v>
                </c:pt>
                <c:pt idx="849">
                  <c:v>191.88621015934601</c:v>
                </c:pt>
                <c:pt idx="850">
                  <c:v>189.08876056028501</c:v>
                </c:pt>
                <c:pt idx="851">
                  <c:v>198.95902542259199</c:v>
                </c:pt>
                <c:pt idx="852">
                  <c:v>198.224007960097</c:v>
                </c:pt>
                <c:pt idx="853">
                  <c:v>194.96763406441499</c:v>
                </c:pt>
                <c:pt idx="854">
                  <c:v>194.827789489666</c:v>
                </c:pt>
                <c:pt idx="855">
                  <c:v>198.63706093162</c:v>
                </c:pt>
                <c:pt idx="856">
                  <c:v>199.34375933154101</c:v>
                </c:pt>
                <c:pt idx="857">
                  <c:v>203.08466751647001</c:v>
                </c:pt>
                <c:pt idx="858">
                  <c:v>202.77524860530099</c:v>
                </c:pt>
                <c:pt idx="859">
                  <c:v>198.87871364061999</c:v>
                </c:pt>
                <c:pt idx="860">
                  <c:v>200.16150033903801</c:v>
                </c:pt>
                <c:pt idx="861">
                  <c:v>203.232380085274</c:v>
                </c:pt>
                <c:pt idx="862">
                  <c:v>197.127097077326</c:v>
                </c:pt>
                <c:pt idx="863">
                  <c:v>202.053241653931</c:v>
                </c:pt>
                <c:pt idx="864">
                  <c:v>202.270680314891</c:v>
                </c:pt>
                <c:pt idx="865">
                  <c:v>204.60253689293</c:v>
                </c:pt>
                <c:pt idx="866">
                  <c:v>204.34489967514699</c:v>
                </c:pt>
                <c:pt idx="867">
                  <c:v>204.203242301503</c:v>
                </c:pt>
                <c:pt idx="868">
                  <c:v>207.09950301934299</c:v>
                </c:pt>
                <c:pt idx="869">
                  <c:v>205.95898686759699</c:v>
                </c:pt>
                <c:pt idx="870">
                  <c:v>204.15253401733</c:v>
                </c:pt>
                <c:pt idx="871">
                  <c:v>205.02360171661999</c:v>
                </c:pt>
                <c:pt idx="872">
                  <c:v>209.290291781044</c:v>
                </c:pt>
                <c:pt idx="873">
                  <c:v>214.67727932121599</c:v>
                </c:pt>
                <c:pt idx="874">
                  <c:v>211.79627032247299</c:v>
                </c:pt>
                <c:pt idx="875">
                  <c:v>213.67944895976299</c:v>
                </c:pt>
                <c:pt idx="876">
                  <c:v>216.34400411475099</c:v>
                </c:pt>
                <c:pt idx="877">
                  <c:v>216.430356767966</c:v>
                </c:pt>
                <c:pt idx="878">
                  <c:v>213.17867020562099</c:v>
                </c:pt>
                <c:pt idx="879">
                  <c:v>223.05612908595401</c:v>
                </c:pt>
                <c:pt idx="880">
                  <c:v>217.651654026024</c:v>
                </c:pt>
                <c:pt idx="881">
                  <c:v>216.330879640517</c:v>
                </c:pt>
                <c:pt idx="882">
                  <c:v>212.771505918347</c:v>
                </c:pt>
                <c:pt idx="883">
                  <c:v>199.42880314334701</c:v>
                </c:pt>
                <c:pt idx="884">
                  <c:v>197.16587221237299</c:v>
                </c:pt>
                <c:pt idx="885">
                  <c:v>162.00671138168499</c:v>
                </c:pt>
                <c:pt idx="886">
                  <c:v>172.65227319051999</c:v>
                </c:pt>
                <c:pt idx="887">
                  <c:v>188.47253896696699</c:v>
                </c:pt>
                <c:pt idx="888">
                  <c:v>189.85074529573001</c:v>
                </c:pt>
                <c:pt idx="889">
                  <c:v>189.55645691821601</c:v>
                </c:pt>
                <c:pt idx="890">
                  <c:v>189.039040351322</c:v>
                </c:pt>
                <c:pt idx="891">
                  <c:v>193.18508476218099</c:v>
                </c:pt>
                <c:pt idx="892">
                  <c:v>194.045687642687</c:v>
                </c:pt>
                <c:pt idx="893">
                  <c:v>203.500790477268</c:v>
                </c:pt>
                <c:pt idx="894">
                  <c:v>202.69596986738901</c:v>
                </c:pt>
                <c:pt idx="895">
                  <c:v>203.22436786870199</c:v>
                </c:pt>
                <c:pt idx="896">
                  <c:v>209.85281288626601</c:v>
                </c:pt>
                <c:pt idx="897">
                  <c:v>205.41070731348799</c:v>
                </c:pt>
                <c:pt idx="898">
                  <c:v>218.162499172753</c:v>
                </c:pt>
                <c:pt idx="899">
                  <c:v>179.13986313536699</c:v>
                </c:pt>
                <c:pt idx="900">
                  <c:v>186.91447019156001</c:v>
                </c:pt>
                <c:pt idx="901">
                  <c:v>197.96019812358401</c:v>
                </c:pt>
                <c:pt idx="902">
                  <c:v>203.579853841611</c:v>
                </c:pt>
                <c:pt idx="903">
                  <c:v>206.153408169134</c:v>
                </c:pt>
                <c:pt idx="904">
                  <c:v>212.315097450785</c:v>
                </c:pt>
                <c:pt idx="905">
                  <c:v>202.754265473034</c:v>
                </c:pt>
                <c:pt idx="906">
                  <c:v>209.98967547416501</c:v>
                </c:pt>
                <c:pt idx="907">
                  <c:v>206.563568265139</c:v>
                </c:pt>
                <c:pt idx="908">
                  <c:v>217.121720526622</c:v>
                </c:pt>
                <c:pt idx="909">
                  <c:v>204.706011720085</c:v>
                </c:pt>
                <c:pt idx="910">
                  <c:v>208.18517346915201</c:v>
                </c:pt>
                <c:pt idx="911">
                  <c:v>206.729309931996</c:v>
                </c:pt>
                <c:pt idx="912">
                  <c:v>217.00044596932599</c:v>
                </c:pt>
                <c:pt idx="913">
                  <c:v>205.05085421895001</c:v>
                </c:pt>
                <c:pt idx="914">
                  <c:v>213.90765458445699</c:v>
                </c:pt>
                <c:pt idx="915">
                  <c:v>222.814235257262</c:v>
                </c:pt>
                <c:pt idx="916">
                  <c:v>218.49355082452101</c:v>
                </c:pt>
                <c:pt idx="917">
                  <c:v>215.168195617404</c:v>
                </c:pt>
                <c:pt idx="918">
                  <c:v>219.54662623604401</c:v>
                </c:pt>
                <c:pt idx="919">
                  <c:v>217.92239268183201</c:v>
                </c:pt>
                <c:pt idx="920">
                  <c:v>221.536350219708</c:v>
                </c:pt>
                <c:pt idx="921">
                  <c:v>211.81700300244299</c:v>
                </c:pt>
                <c:pt idx="922">
                  <c:v>217.057908277705</c:v>
                </c:pt>
                <c:pt idx="923">
                  <c:v>214.90020704786099</c:v>
                </c:pt>
                <c:pt idx="924">
                  <c:v>205.62231600588899</c:v>
                </c:pt>
                <c:pt idx="925">
                  <c:v>208.82154509802899</c:v>
                </c:pt>
                <c:pt idx="926">
                  <c:v>206.647710559779</c:v>
                </c:pt>
                <c:pt idx="927">
                  <c:v>188.21070284963801</c:v>
                </c:pt>
                <c:pt idx="928">
                  <c:v>195.52037982137401</c:v>
                </c:pt>
                <c:pt idx="929">
                  <c:v>202.443240605852</c:v>
                </c:pt>
                <c:pt idx="930">
                  <c:v>204.09913030552201</c:v>
                </c:pt>
                <c:pt idx="931">
                  <c:v>202.712477980198</c:v>
                </c:pt>
                <c:pt idx="932">
                  <c:v>206.49037275540201</c:v>
                </c:pt>
                <c:pt idx="933">
                  <c:v>208.99888295302699</c:v>
                </c:pt>
                <c:pt idx="934">
                  <c:v>208.79058434033399</c:v>
                </c:pt>
                <c:pt idx="935">
                  <c:v>198.550912229701</c:v>
                </c:pt>
                <c:pt idx="936">
                  <c:v>199.34434234485801</c:v>
                </c:pt>
                <c:pt idx="937">
                  <c:v>201.09538845995499</c:v>
                </c:pt>
                <c:pt idx="938">
                  <c:v>198.50844996685601</c:v>
                </c:pt>
                <c:pt idx="939">
                  <c:v>202.49436821277101</c:v>
                </c:pt>
                <c:pt idx="940">
                  <c:v>219.74199999999999</c:v>
                </c:pt>
                <c:pt idx="941">
                  <c:v>204.84382483912199</c:v>
                </c:pt>
                <c:pt idx="942">
                  <c:v>218.63937035563799</c:v>
                </c:pt>
                <c:pt idx="943">
                  <c:v>211.058617032532</c:v>
                </c:pt>
                <c:pt idx="944">
                  <c:v>210.13209018263001</c:v>
                </c:pt>
                <c:pt idx="945">
                  <c:v>210.10009677239299</c:v>
                </c:pt>
                <c:pt idx="946">
                  <c:v>200.129250772381</c:v>
                </c:pt>
                <c:pt idx="947">
                  <c:v>204.40991182558</c:v>
                </c:pt>
                <c:pt idx="948">
                  <c:v>207.59646226559599</c:v>
                </c:pt>
                <c:pt idx="949">
                  <c:v>205.43365605474</c:v>
                </c:pt>
                <c:pt idx="950">
                  <c:v>202.571137746077</c:v>
                </c:pt>
                <c:pt idx="951">
                  <c:v>178.43946784787201</c:v>
                </c:pt>
                <c:pt idx="952">
                  <c:v>207.568834753988</c:v>
                </c:pt>
                <c:pt idx="953">
                  <c:v>206.61204454078899</c:v>
                </c:pt>
                <c:pt idx="954">
                  <c:v>202.23077526297701</c:v>
                </c:pt>
                <c:pt idx="955">
                  <c:v>201.57285417255301</c:v>
                </c:pt>
                <c:pt idx="956">
                  <c:v>214.39099213478499</c:v>
                </c:pt>
                <c:pt idx="957">
                  <c:v>198.94561535054501</c:v>
                </c:pt>
                <c:pt idx="958">
                  <c:v>208.770093760908</c:v>
                </c:pt>
                <c:pt idx="959">
                  <c:v>204.82955915298299</c:v>
                </c:pt>
                <c:pt idx="960">
                  <c:v>203.967341409987</c:v>
                </c:pt>
                <c:pt idx="961">
                  <c:v>206.34734515489899</c:v>
                </c:pt>
                <c:pt idx="962">
                  <c:v>198.80351088989599</c:v>
                </c:pt>
                <c:pt idx="963">
                  <c:v>200.823422039702</c:v>
                </c:pt>
                <c:pt idx="964">
                  <c:v>209.815973601439</c:v>
                </c:pt>
                <c:pt idx="965">
                  <c:v>206.042016565902</c:v>
                </c:pt>
                <c:pt idx="966">
                  <c:v>205.307989768363</c:v>
                </c:pt>
                <c:pt idx="967">
                  <c:v>204.73158727419701</c:v>
                </c:pt>
                <c:pt idx="968">
                  <c:v>201.81212794611099</c:v>
                </c:pt>
                <c:pt idx="969">
                  <c:v>209.953151403281</c:v>
                </c:pt>
                <c:pt idx="970">
                  <c:v>206.497459322726</c:v>
                </c:pt>
                <c:pt idx="971">
                  <c:v>206.17351299065501</c:v>
                </c:pt>
                <c:pt idx="972">
                  <c:v>211.47622193361499</c:v>
                </c:pt>
                <c:pt idx="973">
                  <c:v>208.76793412316499</c:v>
                </c:pt>
                <c:pt idx="974">
                  <c:v>210.07019523561701</c:v>
                </c:pt>
                <c:pt idx="975">
                  <c:v>203.024661330106</c:v>
                </c:pt>
                <c:pt idx="976">
                  <c:v>200.46986791414801</c:v>
                </c:pt>
                <c:pt idx="977">
                  <c:v>200.771593284907</c:v>
                </c:pt>
                <c:pt idx="978">
                  <c:v>201.944433700003</c:v>
                </c:pt>
                <c:pt idx="979">
                  <c:v>202.188542866533</c:v>
                </c:pt>
                <c:pt idx="980">
                  <c:v>198.289457907518</c:v>
                </c:pt>
                <c:pt idx="981">
                  <c:v>206.25170136493901</c:v>
                </c:pt>
                <c:pt idx="982">
                  <c:v>205.17751651044</c:v>
                </c:pt>
                <c:pt idx="983">
                  <c:v>204.35352937299299</c:v>
                </c:pt>
                <c:pt idx="984">
                  <c:v>195.43216137054401</c:v>
                </c:pt>
                <c:pt idx="985">
                  <c:v>196.87510106882101</c:v>
                </c:pt>
                <c:pt idx="986">
                  <c:v>201.45037353663699</c:v>
                </c:pt>
                <c:pt idx="987">
                  <c:v>195.33613646058899</c:v>
                </c:pt>
                <c:pt idx="988">
                  <c:v>193.27405365791199</c:v>
                </c:pt>
                <c:pt idx="989">
                  <c:v>198.42907573314</c:v>
                </c:pt>
                <c:pt idx="990">
                  <c:v>200.30701338630999</c:v>
                </c:pt>
                <c:pt idx="991">
                  <c:v>203.437103271393</c:v>
                </c:pt>
                <c:pt idx="992">
                  <c:v>198.10067318175001</c:v>
                </c:pt>
                <c:pt idx="993">
                  <c:v>199.362349832262</c:v>
                </c:pt>
                <c:pt idx="994">
                  <c:v>204.396965235767</c:v>
                </c:pt>
                <c:pt idx="995">
                  <c:v>215.49085423137899</c:v>
                </c:pt>
                <c:pt idx="996">
                  <c:v>198.44117556801501</c:v>
                </c:pt>
                <c:pt idx="997">
                  <c:v>179.52870540157099</c:v>
                </c:pt>
                <c:pt idx="998">
                  <c:v>179.52870540157099</c:v>
                </c:pt>
                <c:pt idx="999">
                  <c:v>179.52870540157099</c:v>
                </c:pt>
              </c:numCache>
            </c:numRef>
          </c:yVal>
          <c:smooth val="0"/>
          <c:extLst>
            <c:ext xmlns:c16="http://schemas.microsoft.com/office/drawing/2014/chart" uri="{C3380CC4-5D6E-409C-BE32-E72D297353CC}">
              <c16:uniqueId val="{00000001-F0F5-4340-81AC-3DC62BAA353F}"/>
            </c:ext>
          </c:extLst>
        </c:ser>
        <c:dLbls>
          <c:showLegendKey val="0"/>
          <c:showVal val="0"/>
          <c:showCatName val="0"/>
          <c:showSerName val="0"/>
          <c:showPercent val="0"/>
          <c:showBubbleSize val="0"/>
        </c:dLbls>
        <c:axId val="112807296"/>
        <c:axId val="112813184"/>
      </c:scatterChart>
      <c:valAx>
        <c:axId val="112807296"/>
        <c:scaling>
          <c:orientation val="minMax"/>
          <c:max val="240"/>
          <c:min val="1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13184"/>
        <c:crosses val="autoZero"/>
        <c:crossBetween val="midCat"/>
      </c:valAx>
      <c:valAx>
        <c:axId val="112813184"/>
        <c:scaling>
          <c:orientation val="minMax"/>
          <c:max val="240"/>
          <c:min val="1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07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FUEL RATE</a:t>
            </a:r>
          </a:p>
        </c:rich>
      </c:tx>
      <c:overlay val="0"/>
      <c:spPr>
        <a:noFill/>
        <a:ln>
          <a:noFill/>
        </a:ln>
        <a:effectLst/>
      </c:spPr>
    </c:title>
    <c:autoTitleDeleted val="0"/>
    <c:plotArea>
      <c:layout/>
      <c:scatterChart>
        <c:scatterStyle val="lineMarker"/>
        <c:varyColors val="0"/>
        <c:ser>
          <c:idx val="0"/>
          <c:order val="0"/>
          <c:tx>
            <c:strRef>
              <c:f>Planilha2!$J$1</c:f>
              <c:strCache>
                <c:ptCount val="1"/>
                <c:pt idx="0">
                  <c:v>NEURAL_FUEL</c:v>
                </c:pt>
              </c:strCache>
            </c:strRef>
          </c:tx>
          <c:spPr>
            <a:ln w="19050" cap="rnd">
              <a:noFill/>
              <a:round/>
            </a:ln>
            <a:effectLst/>
          </c:spPr>
          <c:marker>
            <c:symbol val="circle"/>
            <c:size val="5"/>
            <c:spPr>
              <a:solidFill>
                <a:srgbClr val="FF0000"/>
              </a:solidFill>
              <a:ln w="9525">
                <a:noFill/>
              </a:ln>
              <a:effectLst/>
            </c:spPr>
          </c:marker>
          <c:trendline>
            <c:spPr>
              <a:ln w="19050" cap="flat" cmpd="sng" algn="ctr">
                <a:solidFill>
                  <a:schemeClr val="accent1"/>
                </a:solidFill>
                <a:prstDash val="solid"/>
                <a:miter lim="800000"/>
              </a:ln>
              <a:effectLst/>
            </c:spPr>
            <c:trendlineType val="linear"/>
            <c:intercept val="0"/>
            <c:dispRSqr val="1"/>
            <c:dispEq val="0"/>
            <c:trendlineLbl>
              <c:layout>
                <c:manualLayout>
                  <c:x val="-0.63932449049687856"/>
                  <c:y val="-2.3564814814814816E-2"/>
                </c:manualLayout>
              </c:layout>
              <c:numFmt formatCode="General" sourceLinked="0"/>
              <c:spPr>
                <a:solidFill>
                  <a:schemeClr val="bg1"/>
                </a:solid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rendlineLbl>
          </c:trendline>
          <c:xVal>
            <c:numRef>
              <c:f>Planilha2!$I$2:$I$1001</c:f>
              <c:numCache>
                <c:formatCode>0.0</c:formatCode>
                <c:ptCount val="1000"/>
                <c:pt idx="0">
                  <c:v>478.23500000000001</c:v>
                </c:pt>
                <c:pt idx="1">
                  <c:v>469.70299999999997</c:v>
                </c:pt>
                <c:pt idx="2">
                  <c:v>475.38800000000003</c:v>
                </c:pt>
                <c:pt idx="3">
                  <c:v>481.03200000000004</c:v>
                </c:pt>
                <c:pt idx="4">
                  <c:v>478.36300000000006</c:v>
                </c:pt>
                <c:pt idx="5">
                  <c:v>480.74099999999999</c:v>
                </c:pt>
                <c:pt idx="6">
                  <c:v>469.08500000000004</c:v>
                </c:pt>
                <c:pt idx="7">
                  <c:v>473.42099999999999</c:v>
                </c:pt>
                <c:pt idx="8">
                  <c:v>477.22399999999999</c:v>
                </c:pt>
                <c:pt idx="9">
                  <c:v>485.40200000000004</c:v>
                </c:pt>
                <c:pt idx="10">
                  <c:v>486.83899999999994</c:v>
                </c:pt>
                <c:pt idx="11">
                  <c:v>480.262</c:v>
                </c:pt>
                <c:pt idx="12">
                  <c:v>485.86500000000001</c:v>
                </c:pt>
                <c:pt idx="13">
                  <c:v>539.87</c:v>
                </c:pt>
                <c:pt idx="14">
                  <c:v>474.95699999999999</c:v>
                </c:pt>
                <c:pt idx="15">
                  <c:v>473.57400000000001</c:v>
                </c:pt>
                <c:pt idx="16">
                  <c:v>476.73</c:v>
                </c:pt>
                <c:pt idx="17">
                  <c:v>475.428</c:v>
                </c:pt>
                <c:pt idx="18">
                  <c:v>487.40499999999997</c:v>
                </c:pt>
                <c:pt idx="19">
                  <c:v>479.72</c:v>
                </c:pt>
                <c:pt idx="20">
                  <c:v>468.80799999999999</c:v>
                </c:pt>
                <c:pt idx="21">
                  <c:v>469.59000000000003</c:v>
                </c:pt>
                <c:pt idx="22">
                  <c:v>478.517</c:v>
                </c:pt>
                <c:pt idx="23">
                  <c:v>478.03300000000002</c:v>
                </c:pt>
                <c:pt idx="24">
                  <c:v>474.70100000000002</c:v>
                </c:pt>
                <c:pt idx="25">
                  <c:v>478.40800000000002</c:v>
                </c:pt>
                <c:pt idx="26">
                  <c:v>483.70600000000002</c:v>
                </c:pt>
                <c:pt idx="27">
                  <c:v>481.98699999999997</c:v>
                </c:pt>
                <c:pt idx="28">
                  <c:v>482.91100000000006</c:v>
                </c:pt>
                <c:pt idx="29">
                  <c:v>472.49400000000003</c:v>
                </c:pt>
                <c:pt idx="30">
                  <c:v>475.52</c:v>
                </c:pt>
                <c:pt idx="31">
                  <c:v>484.202</c:v>
                </c:pt>
                <c:pt idx="32">
                  <c:v>482.16699999999997</c:v>
                </c:pt>
                <c:pt idx="33">
                  <c:v>493.03100000000001</c:v>
                </c:pt>
                <c:pt idx="34">
                  <c:v>575.29099999999994</c:v>
                </c:pt>
                <c:pt idx="35">
                  <c:v>483.99600000000004</c:v>
                </c:pt>
                <c:pt idx="36">
                  <c:v>485.20799999999997</c:v>
                </c:pt>
                <c:pt idx="37">
                  <c:v>479.32099999999997</c:v>
                </c:pt>
                <c:pt idx="38">
                  <c:v>472.27100000000002</c:v>
                </c:pt>
                <c:pt idx="39">
                  <c:v>479.74900000000002</c:v>
                </c:pt>
                <c:pt idx="40">
                  <c:v>474.84400000000005</c:v>
                </c:pt>
                <c:pt idx="41">
                  <c:v>485.52000000000004</c:v>
                </c:pt>
                <c:pt idx="42">
                  <c:v>476.38</c:v>
                </c:pt>
                <c:pt idx="43">
                  <c:v>482.65099999999995</c:v>
                </c:pt>
                <c:pt idx="44">
                  <c:v>497.06500000000005</c:v>
                </c:pt>
                <c:pt idx="45">
                  <c:v>488.08699999999999</c:v>
                </c:pt>
                <c:pt idx="46">
                  <c:v>494.33699999999999</c:v>
                </c:pt>
                <c:pt idx="47">
                  <c:v>548.96900000000005</c:v>
                </c:pt>
                <c:pt idx="48">
                  <c:v>486.73900000000003</c:v>
                </c:pt>
                <c:pt idx="49">
                  <c:v>488.49799999999993</c:v>
                </c:pt>
                <c:pt idx="50">
                  <c:v>476.45000000000005</c:v>
                </c:pt>
                <c:pt idx="51">
                  <c:v>486.39400000000001</c:v>
                </c:pt>
                <c:pt idx="52">
                  <c:v>493.45400000000001</c:v>
                </c:pt>
                <c:pt idx="53">
                  <c:v>476.02700000000004</c:v>
                </c:pt>
                <c:pt idx="54">
                  <c:v>488.32900000000001</c:v>
                </c:pt>
                <c:pt idx="55">
                  <c:v>472.57900000000006</c:v>
                </c:pt>
                <c:pt idx="56">
                  <c:v>477.40899999999999</c:v>
                </c:pt>
                <c:pt idx="57">
                  <c:v>483.07100000000003</c:v>
                </c:pt>
                <c:pt idx="58">
                  <c:v>500.52</c:v>
                </c:pt>
                <c:pt idx="59">
                  <c:v>479.06299999999999</c:v>
                </c:pt>
                <c:pt idx="60">
                  <c:v>560.524</c:v>
                </c:pt>
                <c:pt idx="61">
                  <c:v>478.96100000000001</c:v>
                </c:pt>
                <c:pt idx="62">
                  <c:v>479.654</c:v>
                </c:pt>
                <c:pt idx="63">
                  <c:v>478.02600000000001</c:v>
                </c:pt>
                <c:pt idx="64">
                  <c:v>486.05900000000003</c:v>
                </c:pt>
                <c:pt idx="65">
                  <c:v>473.99900000000002</c:v>
                </c:pt>
                <c:pt idx="66">
                  <c:v>484.71300000000002</c:v>
                </c:pt>
                <c:pt idx="67">
                  <c:v>480.51800000000003</c:v>
                </c:pt>
                <c:pt idx="68">
                  <c:v>489.93200000000002</c:v>
                </c:pt>
                <c:pt idx="69">
                  <c:v>479.11199999999997</c:v>
                </c:pt>
                <c:pt idx="70">
                  <c:v>483.745</c:v>
                </c:pt>
                <c:pt idx="71">
                  <c:v>476.87</c:v>
                </c:pt>
                <c:pt idx="72">
                  <c:v>487.976</c:v>
                </c:pt>
                <c:pt idx="73">
                  <c:v>482.13599999999997</c:v>
                </c:pt>
                <c:pt idx="74">
                  <c:v>491.24099999999999</c:v>
                </c:pt>
                <c:pt idx="75">
                  <c:v>485.41399999999999</c:v>
                </c:pt>
                <c:pt idx="76">
                  <c:v>497.38800000000003</c:v>
                </c:pt>
                <c:pt idx="77">
                  <c:v>486.52599999999995</c:v>
                </c:pt>
                <c:pt idx="78">
                  <c:v>498.13300000000004</c:v>
                </c:pt>
                <c:pt idx="79">
                  <c:v>488.11</c:v>
                </c:pt>
                <c:pt idx="80">
                  <c:v>489.68399999999997</c:v>
                </c:pt>
                <c:pt idx="81">
                  <c:v>485.46500000000003</c:v>
                </c:pt>
                <c:pt idx="82">
                  <c:v>488.24099999999999</c:v>
                </c:pt>
                <c:pt idx="83">
                  <c:v>482.56599999999997</c:v>
                </c:pt>
                <c:pt idx="84">
                  <c:v>478.01900000000001</c:v>
                </c:pt>
                <c:pt idx="85">
                  <c:v>483.86</c:v>
                </c:pt>
                <c:pt idx="86">
                  <c:v>478.31700000000001</c:v>
                </c:pt>
                <c:pt idx="87">
                  <c:v>471.36799999999994</c:v>
                </c:pt>
                <c:pt idx="88">
                  <c:v>489.755</c:v>
                </c:pt>
                <c:pt idx="89">
                  <c:v>475.87</c:v>
                </c:pt>
                <c:pt idx="90">
                  <c:v>482.46299999999997</c:v>
                </c:pt>
                <c:pt idx="91">
                  <c:v>478.06499999999994</c:v>
                </c:pt>
                <c:pt idx="92">
                  <c:v>476.65100000000001</c:v>
                </c:pt>
                <c:pt idx="93">
                  <c:v>481.916</c:v>
                </c:pt>
                <c:pt idx="94">
                  <c:v>480.20299999999997</c:v>
                </c:pt>
                <c:pt idx="95">
                  <c:v>483.15</c:v>
                </c:pt>
                <c:pt idx="96">
                  <c:v>481.43299999999999</c:v>
                </c:pt>
                <c:pt idx="97">
                  <c:v>486.779</c:v>
                </c:pt>
                <c:pt idx="98">
                  <c:v>478.32299999999998</c:v>
                </c:pt>
                <c:pt idx="99">
                  <c:v>477.88600000000002</c:v>
                </c:pt>
                <c:pt idx="100">
                  <c:v>480.00900000000001</c:v>
                </c:pt>
                <c:pt idx="101">
                  <c:v>479.07399999999996</c:v>
                </c:pt>
                <c:pt idx="102">
                  <c:v>478.69799999999998</c:v>
                </c:pt>
                <c:pt idx="103">
                  <c:v>478.125</c:v>
                </c:pt>
                <c:pt idx="104">
                  <c:v>476.83000000000004</c:v>
                </c:pt>
                <c:pt idx="105">
                  <c:v>479.63300000000004</c:v>
                </c:pt>
                <c:pt idx="106">
                  <c:v>487.41999999999996</c:v>
                </c:pt>
                <c:pt idx="107">
                  <c:v>473.35400000000004</c:v>
                </c:pt>
                <c:pt idx="108">
                  <c:v>479.63</c:v>
                </c:pt>
                <c:pt idx="109">
                  <c:v>477.75400000000002</c:v>
                </c:pt>
                <c:pt idx="110">
                  <c:v>475.42</c:v>
                </c:pt>
                <c:pt idx="111">
                  <c:v>479.19299999999998</c:v>
                </c:pt>
                <c:pt idx="112">
                  <c:v>484.97500000000002</c:v>
                </c:pt>
                <c:pt idx="113">
                  <c:v>473.58</c:v>
                </c:pt>
                <c:pt idx="114">
                  <c:v>496.101</c:v>
                </c:pt>
                <c:pt idx="115">
                  <c:v>476.34</c:v>
                </c:pt>
                <c:pt idx="116">
                  <c:v>482.3</c:v>
                </c:pt>
                <c:pt idx="117">
                  <c:v>482.58100000000002</c:v>
                </c:pt>
                <c:pt idx="118">
                  <c:v>476.85</c:v>
                </c:pt>
                <c:pt idx="119">
                  <c:v>479.52599999999995</c:v>
                </c:pt>
                <c:pt idx="120">
                  <c:v>484.298</c:v>
                </c:pt>
                <c:pt idx="121">
                  <c:v>482.726</c:v>
                </c:pt>
                <c:pt idx="122">
                  <c:v>487.21499999999997</c:v>
                </c:pt>
                <c:pt idx="123">
                  <c:v>477.81799999999998</c:v>
                </c:pt>
                <c:pt idx="124">
                  <c:v>480.45</c:v>
                </c:pt>
                <c:pt idx="125">
                  <c:v>483.04200000000003</c:v>
                </c:pt>
                <c:pt idx="126">
                  <c:v>480.47500000000002</c:v>
                </c:pt>
                <c:pt idx="127">
                  <c:v>475.23</c:v>
                </c:pt>
                <c:pt idx="128">
                  <c:v>477.57500000000005</c:v>
                </c:pt>
                <c:pt idx="129">
                  <c:v>484.30399999999997</c:v>
                </c:pt>
                <c:pt idx="130">
                  <c:v>490.26499999999999</c:v>
                </c:pt>
                <c:pt idx="131">
                  <c:v>475.678</c:v>
                </c:pt>
                <c:pt idx="132">
                  <c:v>478.48</c:v>
                </c:pt>
                <c:pt idx="133">
                  <c:v>480.95399999999995</c:v>
                </c:pt>
                <c:pt idx="134">
                  <c:v>491.255</c:v>
                </c:pt>
                <c:pt idx="135">
                  <c:v>500.58600000000001</c:v>
                </c:pt>
                <c:pt idx="136">
                  <c:v>469.63700000000006</c:v>
                </c:pt>
                <c:pt idx="137">
                  <c:v>498.01800000000003</c:v>
                </c:pt>
                <c:pt idx="138">
                  <c:v>613.36799999999994</c:v>
                </c:pt>
                <c:pt idx="139">
                  <c:v>576.63300000000004</c:v>
                </c:pt>
                <c:pt idx="140">
                  <c:v>536.04899999999998</c:v>
                </c:pt>
                <c:pt idx="141">
                  <c:v>480.29700000000003</c:v>
                </c:pt>
                <c:pt idx="142">
                  <c:v>486.947</c:v>
                </c:pt>
                <c:pt idx="143">
                  <c:v>485.49199999999996</c:v>
                </c:pt>
                <c:pt idx="144">
                  <c:v>478.7</c:v>
                </c:pt>
                <c:pt idx="145">
                  <c:v>488.28800000000001</c:v>
                </c:pt>
                <c:pt idx="146">
                  <c:v>510.56099999999998</c:v>
                </c:pt>
                <c:pt idx="147">
                  <c:v>567.67700000000002</c:v>
                </c:pt>
                <c:pt idx="148">
                  <c:v>478.29600000000005</c:v>
                </c:pt>
                <c:pt idx="149">
                  <c:v>498.18399999999997</c:v>
                </c:pt>
                <c:pt idx="150">
                  <c:v>482.57600000000002</c:v>
                </c:pt>
                <c:pt idx="151">
                  <c:v>478.28800000000001</c:v>
                </c:pt>
                <c:pt idx="152">
                  <c:v>484.82500000000005</c:v>
                </c:pt>
                <c:pt idx="153">
                  <c:v>485.68399999999997</c:v>
                </c:pt>
                <c:pt idx="154">
                  <c:v>484.161</c:v>
                </c:pt>
                <c:pt idx="155">
                  <c:v>484.15099999999995</c:v>
                </c:pt>
                <c:pt idx="156">
                  <c:v>480.97</c:v>
                </c:pt>
                <c:pt idx="157">
                  <c:v>493.291</c:v>
                </c:pt>
                <c:pt idx="158">
                  <c:v>479.88</c:v>
                </c:pt>
                <c:pt idx="159">
                  <c:v>488.71600000000001</c:v>
                </c:pt>
                <c:pt idx="160">
                  <c:v>479.96500000000003</c:v>
                </c:pt>
                <c:pt idx="161">
                  <c:v>482.99199999999996</c:v>
                </c:pt>
                <c:pt idx="162">
                  <c:v>496.548</c:v>
                </c:pt>
                <c:pt idx="163">
                  <c:v>464.44100000000003</c:v>
                </c:pt>
                <c:pt idx="164">
                  <c:v>480.40600000000001</c:v>
                </c:pt>
                <c:pt idx="165">
                  <c:v>478.11099999999999</c:v>
                </c:pt>
                <c:pt idx="166">
                  <c:v>485.27499999999998</c:v>
                </c:pt>
                <c:pt idx="167">
                  <c:v>485.17500000000001</c:v>
                </c:pt>
                <c:pt idx="168">
                  <c:v>480.30399999999997</c:v>
                </c:pt>
                <c:pt idx="169">
                  <c:v>482.95299999999997</c:v>
                </c:pt>
                <c:pt idx="170">
                  <c:v>482.23699999999997</c:v>
                </c:pt>
                <c:pt idx="171">
                  <c:v>490.197</c:v>
                </c:pt>
                <c:pt idx="172">
                  <c:v>493.68299999999999</c:v>
                </c:pt>
                <c:pt idx="173">
                  <c:v>465.82099999999997</c:v>
                </c:pt>
                <c:pt idx="174">
                  <c:v>482.91200000000003</c:v>
                </c:pt>
                <c:pt idx="175">
                  <c:v>480.85500000000002</c:v>
                </c:pt>
                <c:pt idx="176">
                  <c:v>482.452</c:v>
                </c:pt>
                <c:pt idx="177">
                  <c:v>483.19</c:v>
                </c:pt>
                <c:pt idx="178">
                  <c:v>484.57299999999998</c:v>
                </c:pt>
                <c:pt idx="179">
                  <c:v>483.75699999999995</c:v>
                </c:pt>
                <c:pt idx="180">
                  <c:v>476.745</c:v>
                </c:pt>
                <c:pt idx="181">
                  <c:v>480.66600000000005</c:v>
                </c:pt>
                <c:pt idx="182">
                  <c:v>479.22500000000002</c:v>
                </c:pt>
                <c:pt idx="183">
                  <c:v>480.25299999999999</c:v>
                </c:pt>
                <c:pt idx="184">
                  <c:v>494.35299999999995</c:v>
                </c:pt>
                <c:pt idx="185">
                  <c:v>474.71900000000005</c:v>
                </c:pt>
                <c:pt idx="186">
                  <c:v>486.24400000000003</c:v>
                </c:pt>
                <c:pt idx="187">
                  <c:v>479.613</c:v>
                </c:pt>
                <c:pt idx="188">
                  <c:v>490.81900000000002</c:v>
                </c:pt>
                <c:pt idx="189">
                  <c:v>507.18944240118105</c:v>
                </c:pt>
                <c:pt idx="190">
                  <c:v>483.12699999999995</c:v>
                </c:pt>
                <c:pt idx="191">
                  <c:v>493.31799999999998</c:v>
                </c:pt>
                <c:pt idx="192">
                  <c:v>489.04099999999994</c:v>
                </c:pt>
                <c:pt idx="193">
                  <c:v>479.072</c:v>
                </c:pt>
                <c:pt idx="194">
                  <c:v>490.76599999999996</c:v>
                </c:pt>
                <c:pt idx="195">
                  <c:v>510.92100000000005</c:v>
                </c:pt>
                <c:pt idx="196">
                  <c:v>497.30899999999997</c:v>
                </c:pt>
                <c:pt idx="197">
                  <c:v>483.21600000000001</c:v>
                </c:pt>
                <c:pt idx="198">
                  <c:v>489.23400000000004</c:v>
                </c:pt>
                <c:pt idx="199">
                  <c:v>484.29700000000003</c:v>
                </c:pt>
                <c:pt idx="200">
                  <c:v>489.74399999999997</c:v>
                </c:pt>
                <c:pt idx="201">
                  <c:v>494.34699999999998</c:v>
                </c:pt>
                <c:pt idx="202">
                  <c:v>488.70600000000002</c:v>
                </c:pt>
                <c:pt idx="203">
                  <c:v>487.05600000000004</c:v>
                </c:pt>
                <c:pt idx="204">
                  <c:v>484.04599999999994</c:v>
                </c:pt>
                <c:pt idx="205">
                  <c:v>483.79199999999997</c:v>
                </c:pt>
                <c:pt idx="206">
                  <c:v>486.71900000000005</c:v>
                </c:pt>
                <c:pt idx="207">
                  <c:v>481.28899999999999</c:v>
                </c:pt>
                <c:pt idx="208">
                  <c:v>486.79599999999999</c:v>
                </c:pt>
                <c:pt idx="209">
                  <c:v>489.15800000000002</c:v>
                </c:pt>
                <c:pt idx="210">
                  <c:v>490.76599999999996</c:v>
                </c:pt>
                <c:pt idx="211">
                  <c:v>478.89300000000003</c:v>
                </c:pt>
                <c:pt idx="212">
                  <c:v>487.947</c:v>
                </c:pt>
                <c:pt idx="213">
                  <c:v>484.90600000000001</c:v>
                </c:pt>
                <c:pt idx="214">
                  <c:v>482.91899999999998</c:v>
                </c:pt>
                <c:pt idx="215">
                  <c:v>494.50900000000001</c:v>
                </c:pt>
                <c:pt idx="216">
                  <c:v>484.04699999999997</c:v>
                </c:pt>
                <c:pt idx="217">
                  <c:v>480.93399999999997</c:v>
                </c:pt>
                <c:pt idx="218">
                  <c:v>482.38</c:v>
                </c:pt>
                <c:pt idx="219">
                  <c:v>485.536</c:v>
                </c:pt>
                <c:pt idx="220">
                  <c:v>478.279</c:v>
                </c:pt>
                <c:pt idx="221">
                  <c:v>487.50300000000004</c:v>
                </c:pt>
                <c:pt idx="222">
                  <c:v>483.30700000000002</c:v>
                </c:pt>
                <c:pt idx="223">
                  <c:v>490.95340021008417</c:v>
                </c:pt>
                <c:pt idx="224">
                  <c:v>502.15040021008417</c:v>
                </c:pt>
                <c:pt idx="225">
                  <c:v>499.29140021008425</c:v>
                </c:pt>
                <c:pt idx="226">
                  <c:v>494.56140021008423</c:v>
                </c:pt>
                <c:pt idx="227">
                  <c:v>498.4954002100842</c:v>
                </c:pt>
                <c:pt idx="228">
                  <c:v>493.57340021008417</c:v>
                </c:pt>
                <c:pt idx="229">
                  <c:v>497.1854002100842</c:v>
                </c:pt>
                <c:pt idx="230">
                  <c:v>488.28040021008417</c:v>
                </c:pt>
                <c:pt idx="231">
                  <c:v>488.28740021008423</c:v>
                </c:pt>
                <c:pt idx="232">
                  <c:v>490.4014002100842</c:v>
                </c:pt>
                <c:pt idx="233">
                  <c:v>500.30940021008416</c:v>
                </c:pt>
                <c:pt idx="234">
                  <c:v>495.80940021008416</c:v>
                </c:pt>
                <c:pt idx="235">
                  <c:v>490.84940021008424</c:v>
                </c:pt>
                <c:pt idx="236">
                  <c:v>484.45140021008422</c:v>
                </c:pt>
                <c:pt idx="237">
                  <c:v>493.60540021008421</c:v>
                </c:pt>
                <c:pt idx="238">
                  <c:v>490.56540021008419</c:v>
                </c:pt>
                <c:pt idx="239">
                  <c:v>499.14340021008422</c:v>
                </c:pt>
                <c:pt idx="240">
                  <c:v>495.34940021008424</c:v>
                </c:pt>
                <c:pt idx="241">
                  <c:v>496.1804002100842</c:v>
                </c:pt>
                <c:pt idx="242">
                  <c:v>489.87540021008419</c:v>
                </c:pt>
                <c:pt idx="243">
                  <c:v>495.87640021008417</c:v>
                </c:pt>
                <c:pt idx="244">
                  <c:v>492.7404002100842</c:v>
                </c:pt>
                <c:pt idx="245">
                  <c:v>499.34340021008421</c:v>
                </c:pt>
                <c:pt idx="246">
                  <c:v>496.4424002100842</c:v>
                </c:pt>
                <c:pt idx="247">
                  <c:v>479.38540021008419</c:v>
                </c:pt>
                <c:pt idx="248">
                  <c:v>492.7404002100842</c:v>
                </c:pt>
                <c:pt idx="249">
                  <c:v>493.9014002100842</c:v>
                </c:pt>
                <c:pt idx="250">
                  <c:v>487.54240021008422</c:v>
                </c:pt>
                <c:pt idx="251">
                  <c:v>485.21440021008419</c:v>
                </c:pt>
                <c:pt idx="252">
                  <c:v>492.81640021008423</c:v>
                </c:pt>
                <c:pt idx="253">
                  <c:v>492.45740021008419</c:v>
                </c:pt>
                <c:pt idx="254">
                  <c:v>493.61140021008418</c:v>
                </c:pt>
                <c:pt idx="255">
                  <c:v>495.26140021008422</c:v>
                </c:pt>
                <c:pt idx="256">
                  <c:v>502.01040021008419</c:v>
                </c:pt>
                <c:pt idx="257">
                  <c:v>491.0554002100842</c:v>
                </c:pt>
                <c:pt idx="258">
                  <c:v>498.06840021008418</c:v>
                </c:pt>
                <c:pt idx="259">
                  <c:v>493.13340021008423</c:v>
                </c:pt>
                <c:pt idx="260">
                  <c:v>492.95240021008419</c:v>
                </c:pt>
                <c:pt idx="261">
                  <c:v>498.10640021008419</c:v>
                </c:pt>
                <c:pt idx="262">
                  <c:v>491.40340021008421</c:v>
                </c:pt>
                <c:pt idx="263">
                  <c:v>501.04540021008421</c:v>
                </c:pt>
                <c:pt idx="264">
                  <c:v>497.43740021008421</c:v>
                </c:pt>
                <c:pt idx="265">
                  <c:v>500.01640021008421</c:v>
                </c:pt>
                <c:pt idx="266">
                  <c:v>498.08240021008419</c:v>
                </c:pt>
                <c:pt idx="267">
                  <c:v>490.33240021008419</c:v>
                </c:pt>
                <c:pt idx="268">
                  <c:v>495.46040021008423</c:v>
                </c:pt>
                <c:pt idx="269">
                  <c:v>479.75599999999997</c:v>
                </c:pt>
                <c:pt idx="270">
                  <c:v>476.27600000000001</c:v>
                </c:pt>
                <c:pt idx="271">
                  <c:v>473.06700000000001</c:v>
                </c:pt>
                <c:pt idx="272">
                  <c:v>481.98399999999998</c:v>
                </c:pt>
                <c:pt idx="273">
                  <c:v>482.99699999999996</c:v>
                </c:pt>
                <c:pt idx="274">
                  <c:v>495.9</c:v>
                </c:pt>
                <c:pt idx="275">
                  <c:v>480.44800000000004</c:v>
                </c:pt>
                <c:pt idx="276">
                  <c:v>479.16399999999999</c:v>
                </c:pt>
                <c:pt idx="277">
                  <c:v>481.72799999999995</c:v>
                </c:pt>
                <c:pt idx="278">
                  <c:v>483.447</c:v>
                </c:pt>
                <c:pt idx="279">
                  <c:v>478.858</c:v>
                </c:pt>
                <c:pt idx="280">
                  <c:v>480.05</c:v>
                </c:pt>
                <c:pt idx="281">
                  <c:v>475.36900000000003</c:v>
                </c:pt>
                <c:pt idx="282">
                  <c:v>480.31799999999998</c:v>
                </c:pt>
                <c:pt idx="283">
                  <c:v>472.18299999999999</c:v>
                </c:pt>
                <c:pt idx="284">
                  <c:v>475.947</c:v>
                </c:pt>
                <c:pt idx="285">
                  <c:v>476.19799999999998</c:v>
                </c:pt>
                <c:pt idx="286">
                  <c:v>466.86900000000003</c:v>
                </c:pt>
                <c:pt idx="287">
                  <c:v>480.935</c:v>
                </c:pt>
                <c:pt idx="288">
                  <c:v>476.18399999999997</c:v>
                </c:pt>
                <c:pt idx="289">
                  <c:v>484.68399999999997</c:v>
                </c:pt>
                <c:pt idx="290">
                  <c:v>478.274</c:v>
                </c:pt>
                <c:pt idx="291">
                  <c:v>480.10800000000006</c:v>
                </c:pt>
                <c:pt idx="292">
                  <c:v>482.24400000000003</c:v>
                </c:pt>
                <c:pt idx="293">
                  <c:v>476.33800000000002</c:v>
                </c:pt>
                <c:pt idx="294">
                  <c:v>472.51900000000001</c:v>
                </c:pt>
                <c:pt idx="295">
                  <c:v>481.721</c:v>
                </c:pt>
                <c:pt idx="296">
                  <c:v>478.262</c:v>
                </c:pt>
                <c:pt idx="297">
                  <c:v>488.80799999999999</c:v>
                </c:pt>
                <c:pt idx="298">
                  <c:v>473.31299999999999</c:v>
                </c:pt>
                <c:pt idx="299">
                  <c:v>503.11599999999999</c:v>
                </c:pt>
                <c:pt idx="300">
                  <c:v>477.27099999999996</c:v>
                </c:pt>
                <c:pt idx="301">
                  <c:v>482.75799999999998</c:v>
                </c:pt>
                <c:pt idx="302">
                  <c:v>480.18700000000001</c:v>
                </c:pt>
                <c:pt idx="303">
                  <c:v>488.09300000000002</c:v>
                </c:pt>
                <c:pt idx="304">
                  <c:v>483.36699999999996</c:v>
                </c:pt>
                <c:pt idx="305">
                  <c:v>492.29540021008421</c:v>
                </c:pt>
                <c:pt idx="306">
                  <c:v>478.541</c:v>
                </c:pt>
                <c:pt idx="307">
                  <c:v>486.721</c:v>
                </c:pt>
                <c:pt idx="308">
                  <c:v>480.79200000000003</c:v>
                </c:pt>
                <c:pt idx="309">
                  <c:v>480.01599999999996</c:v>
                </c:pt>
                <c:pt idx="310">
                  <c:v>472.85</c:v>
                </c:pt>
                <c:pt idx="311">
                  <c:v>479.26800000000003</c:v>
                </c:pt>
                <c:pt idx="312">
                  <c:v>477.53399999999999</c:v>
                </c:pt>
                <c:pt idx="313">
                  <c:v>483.16300000000001</c:v>
                </c:pt>
                <c:pt idx="314">
                  <c:v>486.95899999999995</c:v>
                </c:pt>
                <c:pt idx="315">
                  <c:v>480.851</c:v>
                </c:pt>
                <c:pt idx="316">
                  <c:v>475.13099999999997</c:v>
                </c:pt>
                <c:pt idx="317">
                  <c:v>483.59400000000005</c:v>
                </c:pt>
                <c:pt idx="318">
                  <c:v>475.56200000000001</c:v>
                </c:pt>
                <c:pt idx="319">
                  <c:v>485.8</c:v>
                </c:pt>
                <c:pt idx="320">
                  <c:v>477.94200000000001</c:v>
                </c:pt>
                <c:pt idx="321">
                  <c:v>483.97800000000001</c:v>
                </c:pt>
                <c:pt idx="322">
                  <c:v>477.685</c:v>
                </c:pt>
                <c:pt idx="323">
                  <c:v>482.49300000000005</c:v>
                </c:pt>
                <c:pt idx="324">
                  <c:v>477.38099999999997</c:v>
                </c:pt>
                <c:pt idx="325">
                  <c:v>484.73699999999997</c:v>
                </c:pt>
                <c:pt idx="326">
                  <c:v>481.42100000000005</c:v>
                </c:pt>
                <c:pt idx="327">
                  <c:v>504.42099999999999</c:v>
                </c:pt>
                <c:pt idx="328">
                  <c:v>469.81799999999998</c:v>
                </c:pt>
                <c:pt idx="329">
                  <c:v>476.12200000000001</c:v>
                </c:pt>
                <c:pt idx="330">
                  <c:v>475.88200000000006</c:v>
                </c:pt>
                <c:pt idx="331">
                  <c:v>488.774</c:v>
                </c:pt>
                <c:pt idx="332">
                  <c:v>496.529</c:v>
                </c:pt>
                <c:pt idx="333">
                  <c:v>476.03099999999995</c:v>
                </c:pt>
                <c:pt idx="334">
                  <c:v>482.32000000000005</c:v>
                </c:pt>
                <c:pt idx="335">
                  <c:v>482.87399999999997</c:v>
                </c:pt>
                <c:pt idx="336">
                  <c:v>485.351</c:v>
                </c:pt>
                <c:pt idx="337">
                  <c:v>485.29099999999994</c:v>
                </c:pt>
                <c:pt idx="338">
                  <c:v>480.44</c:v>
                </c:pt>
                <c:pt idx="339">
                  <c:v>476.33600000000001</c:v>
                </c:pt>
                <c:pt idx="340">
                  <c:v>481.88499999999999</c:v>
                </c:pt>
                <c:pt idx="341">
                  <c:v>497.73599999999999</c:v>
                </c:pt>
                <c:pt idx="342">
                  <c:v>482.35399999999998</c:v>
                </c:pt>
                <c:pt idx="343">
                  <c:v>480.87699999999995</c:v>
                </c:pt>
                <c:pt idx="344">
                  <c:v>477.91300000000001</c:v>
                </c:pt>
                <c:pt idx="345">
                  <c:v>486.51799999999997</c:v>
                </c:pt>
                <c:pt idx="346">
                  <c:v>482.87</c:v>
                </c:pt>
                <c:pt idx="347">
                  <c:v>482.17899999999997</c:v>
                </c:pt>
                <c:pt idx="348">
                  <c:v>485.69600000000003</c:v>
                </c:pt>
                <c:pt idx="349">
                  <c:v>496.02499999999998</c:v>
                </c:pt>
                <c:pt idx="350">
                  <c:v>480.29700000000003</c:v>
                </c:pt>
                <c:pt idx="351">
                  <c:v>480.07799999999997</c:v>
                </c:pt>
                <c:pt idx="352">
                  <c:v>487.93299999999999</c:v>
                </c:pt>
                <c:pt idx="353">
                  <c:v>564.91100000000006</c:v>
                </c:pt>
                <c:pt idx="354">
                  <c:v>494.80700000000002</c:v>
                </c:pt>
                <c:pt idx="355">
                  <c:v>483.04700000000003</c:v>
                </c:pt>
                <c:pt idx="356">
                  <c:v>474.12099999999998</c:v>
                </c:pt>
                <c:pt idx="357">
                  <c:v>469.39600000000002</c:v>
                </c:pt>
                <c:pt idx="358">
                  <c:v>491.57900000000001</c:v>
                </c:pt>
                <c:pt idx="359">
                  <c:v>486.35900000000004</c:v>
                </c:pt>
                <c:pt idx="360">
                  <c:v>464.85400000000004</c:v>
                </c:pt>
                <c:pt idx="361">
                  <c:v>488.78800000000001</c:v>
                </c:pt>
                <c:pt idx="362">
                  <c:v>481.59500000000003</c:v>
                </c:pt>
                <c:pt idx="363">
                  <c:v>480.351</c:v>
                </c:pt>
                <c:pt idx="364">
                  <c:v>477.45</c:v>
                </c:pt>
                <c:pt idx="365">
                  <c:v>477.20699999999999</c:v>
                </c:pt>
                <c:pt idx="366">
                  <c:v>480</c:v>
                </c:pt>
                <c:pt idx="367">
                  <c:v>481.53300000000002</c:v>
                </c:pt>
                <c:pt idx="368">
                  <c:v>482.48099999999999</c:v>
                </c:pt>
                <c:pt idx="369">
                  <c:v>479.21899999999999</c:v>
                </c:pt>
                <c:pt idx="370">
                  <c:v>477.20600000000002</c:v>
                </c:pt>
                <c:pt idx="371">
                  <c:v>483.44600000000003</c:v>
                </c:pt>
                <c:pt idx="372">
                  <c:v>477.94899999999996</c:v>
                </c:pt>
                <c:pt idx="373">
                  <c:v>483.13099999999997</c:v>
                </c:pt>
                <c:pt idx="374">
                  <c:v>480.15999999999997</c:v>
                </c:pt>
                <c:pt idx="375">
                  <c:v>476.077</c:v>
                </c:pt>
                <c:pt idx="376">
                  <c:v>484.77600000000001</c:v>
                </c:pt>
                <c:pt idx="377">
                  <c:v>485.63900000000001</c:v>
                </c:pt>
                <c:pt idx="378">
                  <c:v>482.60500000000002</c:v>
                </c:pt>
                <c:pt idx="379">
                  <c:v>482.96899999999994</c:v>
                </c:pt>
                <c:pt idx="380">
                  <c:v>486.68299999999999</c:v>
                </c:pt>
                <c:pt idx="381">
                  <c:v>484.53999999999996</c:v>
                </c:pt>
                <c:pt idx="382">
                  <c:v>494.95799999999997</c:v>
                </c:pt>
                <c:pt idx="383">
                  <c:v>492.21100000000001</c:v>
                </c:pt>
                <c:pt idx="384">
                  <c:v>484.04200000000003</c:v>
                </c:pt>
                <c:pt idx="385">
                  <c:v>488.27199999999999</c:v>
                </c:pt>
                <c:pt idx="386">
                  <c:v>481.04700000000003</c:v>
                </c:pt>
                <c:pt idx="387">
                  <c:v>490.26400000000001</c:v>
                </c:pt>
                <c:pt idx="388">
                  <c:v>485.34199999999998</c:v>
                </c:pt>
                <c:pt idx="389">
                  <c:v>492.48699999999997</c:v>
                </c:pt>
                <c:pt idx="390">
                  <c:v>492.96699999999998</c:v>
                </c:pt>
                <c:pt idx="391">
                  <c:v>475.58800000000002</c:v>
                </c:pt>
                <c:pt idx="392">
                  <c:v>484.62400000000002</c:v>
                </c:pt>
                <c:pt idx="393">
                  <c:v>485.27499999999998</c:v>
                </c:pt>
                <c:pt idx="394">
                  <c:v>480.90499999999997</c:v>
                </c:pt>
                <c:pt idx="395">
                  <c:v>480.96300000000002</c:v>
                </c:pt>
                <c:pt idx="396">
                  <c:v>483.99900000000002</c:v>
                </c:pt>
                <c:pt idx="397">
                  <c:v>491.59400000000005</c:v>
                </c:pt>
                <c:pt idx="398">
                  <c:v>491.62</c:v>
                </c:pt>
                <c:pt idx="399">
                  <c:v>490.28399999999999</c:v>
                </c:pt>
                <c:pt idx="400">
                  <c:v>480.548</c:v>
                </c:pt>
                <c:pt idx="401">
                  <c:v>490.16999999999996</c:v>
                </c:pt>
                <c:pt idx="402">
                  <c:v>528.99199999999996</c:v>
                </c:pt>
                <c:pt idx="403">
                  <c:v>492.43999999999994</c:v>
                </c:pt>
                <c:pt idx="404">
                  <c:v>491.97799999999995</c:v>
                </c:pt>
                <c:pt idx="405">
                  <c:v>479.88200000000001</c:v>
                </c:pt>
                <c:pt idx="406">
                  <c:v>485.10900000000004</c:v>
                </c:pt>
                <c:pt idx="407">
                  <c:v>493.76</c:v>
                </c:pt>
                <c:pt idx="408">
                  <c:v>481.572</c:v>
                </c:pt>
                <c:pt idx="409">
                  <c:v>475.95600000000002</c:v>
                </c:pt>
                <c:pt idx="410">
                  <c:v>486.96300000000002</c:v>
                </c:pt>
                <c:pt idx="411">
                  <c:v>490.577</c:v>
                </c:pt>
                <c:pt idx="412">
                  <c:v>536.01900000000001</c:v>
                </c:pt>
                <c:pt idx="413">
                  <c:v>647.47299999999996</c:v>
                </c:pt>
                <c:pt idx="414">
                  <c:v>545.04099999999994</c:v>
                </c:pt>
                <c:pt idx="415">
                  <c:v>488.85399999999998</c:v>
                </c:pt>
                <c:pt idx="416">
                  <c:v>480.51499999999999</c:v>
                </c:pt>
                <c:pt idx="417">
                  <c:v>492.10199999999998</c:v>
                </c:pt>
                <c:pt idx="418">
                  <c:v>492.666</c:v>
                </c:pt>
                <c:pt idx="419">
                  <c:v>484.471</c:v>
                </c:pt>
                <c:pt idx="420">
                  <c:v>485.94600000000003</c:v>
                </c:pt>
                <c:pt idx="421">
                  <c:v>483.29899999999998</c:v>
                </c:pt>
                <c:pt idx="422">
                  <c:v>486.71100000000001</c:v>
                </c:pt>
                <c:pt idx="423">
                  <c:v>481.24099999999999</c:v>
                </c:pt>
                <c:pt idx="424">
                  <c:v>491.92200000000003</c:v>
                </c:pt>
                <c:pt idx="425">
                  <c:v>484.50800000000004</c:v>
                </c:pt>
                <c:pt idx="426">
                  <c:v>481.10500000000002</c:v>
                </c:pt>
                <c:pt idx="427">
                  <c:v>480.65800000000002</c:v>
                </c:pt>
                <c:pt idx="428">
                  <c:v>480.16399999999999</c:v>
                </c:pt>
                <c:pt idx="429">
                  <c:v>478.55</c:v>
                </c:pt>
                <c:pt idx="430">
                  <c:v>482.16399999999999</c:v>
                </c:pt>
                <c:pt idx="431">
                  <c:v>490.20100000000002</c:v>
                </c:pt>
                <c:pt idx="432">
                  <c:v>485.19099999999997</c:v>
                </c:pt>
                <c:pt idx="433">
                  <c:v>487.58100000000002</c:v>
                </c:pt>
                <c:pt idx="434">
                  <c:v>492.92700000000002</c:v>
                </c:pt>
                <c:pt idx="435">
                  <c:v>482.86700000000002</c:v>
                </c:pt>
                <c:pt idx="436">
                  <c:v>486.28000000000003</c:v>
                </c:pt>
                <c:pt idx="437">
                  <c:v>481.62299999999999</c:v>
                </c:pt>
                <c:pt idx="438">
                  <c:v>482.25099999999998</c:v>
                </c:pt>
                <c:pt idx="439">
                  <c:v>482.76</c:v>
                </c:pt>
                <c:pt idx="440">
                  <c:v>491.54</c:v>
                </c:pt>
                <c:pt idx="441">
                  <c:v>492.65899999999999</c:v>
                </c:pt>
                <c:pt idx="442">
                  <c:v>483.18700000000001</c:v>
                </c:pt>
                <c:pt idx="443">
                  <c:v>483.94499999999999</c:v>
                </c:pt>
                <c:pt idx="444">
                  <c:v>482.05600000000004</c:v>
                </c:pt>
                <c:pt idx="445">
                  <c:v>486.16399999999999</c:v>
                </c:pt>
                <c:pt idx="446">
                  <c:v>482.32600000000002</c:v>
                </c:pt>
                <c:pt idx="447">
                  <c:v>476.77</c:v>
                </c:pt>
                <c:pt idx="448">
                  <c:v>483.12600000000003</c:v>
                </c:pt>
                <c:pt idx="449">
                  <c:v>490.75400000000002</c:v>
                </c:pt>
                <c:pt idx="450">
                  <c:v>486.34000000000003</c:v>
                </c:pt>
                <c:pt idx="451">
                  <c:v>488.06299999999999</c:v>
                </c:pt>
                <c:pt idx="452">
                  <c:v>487.2</c:v>
                </c:pt>
                <c:pt idx="453">
                  <c:v>490.93799999999999</c:v>
                </c:pt>
                <c:pt idx="454">
                  <c:v>497.53999999999996</c:v>
                </c:pt>
                <c:pt idx="455">
                  <c:v>487.584</c:v>
                </c:pt>
                <c:pt idx="456">
                  <c:v>489.17899999999997</c:v>
                </c:pt>
                <c:pt idx="457">
                  <c:v>488.62</c:v>
                </c:pt>
                <c:pt idx="458">
                  <c:v>491.34500000000003</c:v>
                </c:pt>
                <c:pt idx="459">
                  <c:v>488.80399999999997</c:v>
                </c:pt>
                <c:pt idx="460">
                  <c:v>490.59499999999997</c:v>
                </c:pt>
                <c:pt idx="461">
                  <c:v>490.13400000000001</c:v>
                </c:pt>
                <c:pt idx="462">
                  <c:v>484.19299999999998</c:v>
                </c:pt>
                <c:pt idx="463">
                  <c:v>487.09399999999994</c:v>
                </c:pt>
                <c:pt idx="464">
                  <c:v>484.81500000000005</c:v>
                </c:pt>
                <c:pt idx="465">
                  <c:v>491.822</c:v>
                </c:pt>
                <c:pt idx="466">
                  <c:v>485.64499999999998</c:v>
                </c:pt>
                <c:pt idx="467">
                  <c:v>493.75800000000004</c:v>
                </c:pt>
                <c:pt idx="468">
                  <c:v>487.904</c:v>
                </c:pt>
                <c:pt idx="469">
                  <c:v>497.19799999999998</c:v>
                </c:pt>
                <c:pt idx="470">
                  <c:v>495.12299999999999</c:v>
                </c:pt>
                <c:pt idx="471">
                  <c:v>492.70500000000004</c:v>
                </c:pt>
                <c:pt idx="472">
                  <c:v>480.06200000000001</c:v>
                </c:pt>
                <c:pt idx="473">
                  <c:v>485.67099999999999</c:v>
                </c:pt>
                <c:pt idx="474">
                  <c:v>472.072</c:v>
                </c:pt>
                <c:pt idx="475">
                  <c:v>481.73900000000003</c:v>
                </c:pt>
                <c:pt idx="476">
                  <c:v>489.48500000000001</c:v>
                </c:pt>
                <c:pt idx="477">
                  <c:v>481.03100000000001</c:v>
                </c:pt>
                <c:pt idx="478">
                  <c:v>489.46699999999998</c:v>
                </c:pt>
                <c:pt idx="479">
                  <c:v>484.50299999999999</c:v>
                </c:pt>
                <c:pt idx="480">
                  <c:v>479.31100000000004</c:v>
                </c:pt>
                <c:pt idx="481">
                  <c:v>484.392</c:v>
                </c:pt>
                <c:pt idx="482">
                  <c:v>485.60900000000004</c:v>
                </c:pt>
                <c:pt idx="483">
                  <c:v>489.21600000000001</c:v>
                </c:pt>
                <c:pt idx="484">
                  <c:v>496.42500000000001</c:v>
                </c:pt>
                <c:pt idx="485">
                  <c:v>475.97</c:v>
                </c:pt>
                <c:pt idx="486">
                  <c:v>482.81200000000001</c:v>
                </c:pt>
                <c:pt idx="487">
                  <c:v>483.25799999999998</c:v>
                </c:pt>
                <c:pt idx="488">
                  <c:v>495.48500000000001</c:v>
                </c:pt>
                <c:pt idx="489">
                  <c:v>490.39099999999996</c:v>
                </c:pt>
                <c:pt idx="490">
                  <c:v>485.22800000000001</c:v>
                </c:pt>
                <c:pt idx="491">
                  <c:v>484.08499999999998</c:v>
                </c:pt>
                <c:pt idx="492">
                  <c:v>484.99700000000001</c:v>
                </c:pt>
                <c:pt idx="493">
                  <c:v>488.45299999999997</c:v>
                </c:pt>
                <c:pt idx="494">
                  <c:v>491.04899999999998</c:v>
                </c:pt>
                <c:pt idx="495">
                  <c:v>499.91700000000003</c:v>
                </c:pt>
                <c:pt idx="496">
                  <c:v>496.49099999999999</c:v>
                </c:pt>
                <c:pt idx="497">
                  <c:v>484.93099999999998</c:v>
                </c:pt>
                <c:pt idx="498">
                  <c:v>483.53099999999995</c:v>
                </c:pt>
                <c:pt idx="499">
                  <c:v>492.68400000000003</c:v>
                </c:pt>
                <c:pt idx="500">
                  <c:v>494.56799999999998</c:v>
                </c:pt>
                <c:pt idx="501">
                  <c:v>488.28599999999994</c:v>
                </c:pt>
                <c:pt idx="502">
                  <c:v>486.84399999999999</c:v>
                </c:pt>
                <c:pt idx="503">
                  <c:v>482.649</c:v>
                </c:pt>
                <c:pt idx="504">
                  <c:v>481.803</c:v>
                </c:pt>
                <c:pt idx="505">
                  <c:v>485.565</c:v>
                </c:pt>
                <c:pt idx="506">
                  <c:v>497.995</c:v>
                </c:pt>
                <c:pt idx="507">
                  <c:v>490.25699999999995</c:v>
                </c:pt>
                <c:pt idx="508">
                  <c:v>498.35</c:v>
                </c:pt>
                <c:pt idx="509">
                  <c:v>477.50600000000003</c:v>
                </c:pt>
                <c:pt idx="510">
                  <c:v>486.26800000000003</c:v>
                </c:pt>
                <c:pt idx="511">
                  <c:v>490.36099999999999</c:v>
                </c:pt>
                <c:pt idx="512">
                  <c:v>512.66999999999996</c:v>
                </c:pt>
                <c:pt idx="513">
                  <c:v>493.59800000000001</c:v>
                </c:pt>
                <c:pt idx="514">
                  <c:v>494.13300000000004</c:v>
                </c:pt>
                <c:pt idx="515">
                  <c:v>494.46800000000002</c:v>
                </c:pt>
                <c:pt idx="516">
                  <c:v>494.94200000000001</c:v>
                </c:pt>
                <c:pt idx="517">
                  <c:v>492.96100000000001</c:v>
                </c:pt>
                <c:pt idx="518">
                  <c:v>499.38</c:v>
                </c:pt>
                <c:pt idx="519">
                  <c:v>497.959</c:v>
                </c:pt>
                <c:pt idx="520">
                  <c:v>497.53</c:v>
                </c:pt>
                <c:pt idx="521">
                  <c:v>483.995</c:v>
                </c:pt>
                <c:pt idx="522">
                  <c:v>499.71000000000004</c:v>
                </c:pt>
                <c:pt idx="523">
                  <c:v>488.16100000000006</c:v>
                </c:pt>
                <c:pt idx="524">
                  <c:v>494.4</c:v>
                </c:pt>
                <c:pt idx="525">
                  <c:v>503.68100000000004</c:v>
                </c:pt>
                <c:pt idx="526">
                  <c:v>496.58199999999999</c:v>
                </c:pt>
                <c:pt idx="527">
                  <c:v>489.60799999999995</c:v>
                </c:pt>
                <c:pt idx="528">
                  <c:v>480.81600000000003</c:v>
                </c:pt>
                <c:pt idx="529">
                  <c:v>484.86399999999998</c:v>
                </c:pt>
                <c:pt idx="530">
                  <c:v>505.40499999999997</c:v>
                </c:pt>
                <c:pt idx="531">
                  <c:v>503.50900000000001</c:v>
                </c:pt>
                <c:pt idx="532">
                  <c:v>496.88900000000001</c:v>
                </c:pt>
                <c:pt idx="533">
                  <c:v>490.78399999999999</c:v>
                </c:pt>
                <c:pt idx="534">
                  <c:v>482.29100000000005</c:v>
                </c:pt>
                <c:pt idx="535">
                  <c:v>486.93399999999997</c:v>
                </c:pt>
                <c:pt idx="536">
                  <c:v>492.35500000000002</c:v>
                </c:pt>
                <c:pt idx="537">
                  <c:v>502.89799999999997</c:v>
                </c:pt>
                <c:pt idx="538">
                  <c:v>496.83600000000001</c:v>
                </c:pt>
                <c:pt idx="539">
                  <c:v>487.78000000000003</c:v>
                </c:pt>
                <c:pt idx="540">
                  <c:v>485.49299999999999</c:v>
                </c:pt>
                <c:pt idx="541">
                  <c:v>477.745</c:v>
                </c:pt>
                <c:pt idx="542">
                  <c:v>478.37099999999998</c:v>
                </c:pt>
                <c:pt idx="543">
                  <c:v>493.24</c:v>
                </c:pt>
                <c:pt idx="544">
                  <c:v>494.62299999999999</c:v>
                </c:pt>
                <c:pt idx="545">
                  <c:v>491.358</c:v>
                </c:pt>
                <c:pt idx="546">
                  <c:v>479.78000000000003</c:v>
                </c:pt>
                <c:pt idx="547">
                  <c:v>480.62599999999998</c:v>
                </c:pt>
                <c:pt idx="548">
                  <c:v>491.33100000000002</c:v>
                </c:pt>
                <c:pt idx="549">
                  <c:v>491.75300000000004</c:v>
                </c:pt>
                <c:pt idx="550">
                  <c:v>484.50099999999998</c:v>
                </c:pt>
                <c:pt idx="551">
                  <c:v>487.142</c:v>
                </c:pt>
                <c:pt idx="552">
                  <c:v>484.08500000000004</c:v>
                </c:pt>
                <c:pt idx="553">
                  <c:v>480.22</c:v>
                </c:pt>
                <c:pt idx="554">
                  <c:v>494.94299999999998</c:v>
                </c:pt>
                <c:pt idx="555">
                  <c:v>494.16200000000003</c:v>
                </c:pt>
                <c:pt idx="556">
                  <c:v>495.50900000000001</c:v>
                </c:pt>
                <c:pt idx="557">
                  <c:v>486.29700000000003</c:v>
                </c:pt>
                <c:pt idx="558">
                  <c:v>491.37800000000004</c:v>
                </c:pt>
                <c:pt idx="559">
                  <c:v>482.87700000000007</c:v>
                </c:pt>
                <c:pt idx="560">
                  <c:v>492.08100000000002</c:v>
                </c:pt>
                <c:pt idx="561">
                  <c:v>512.62200000000007</c:v>
                </c:pt>
                <c:pt idx="562">
                  <c:v>503.928</c:v>
                </c:pt>
                <c:pt idx="563">
                  <c:v>502.79100000000005</c:v>
                </c:pt>
                <c:pt idx="564">
                  <c:v>481.93599999999998</c:v>
                </c:pt>
                <c:pt idx="565">
                  <c:v>500.90599999999995</c:v>
                </c:pt>
                <c:pt idx="566">
                  <c:v>510.25300000000004</c:v>
                </c:pt>
                <c:pt idx="567">
                  <c:v>512.30600000000004</c:v>
                </c:pt>
                <c:pt idx="568">
                  <c:v>484.63600000000002</c:v>
                </c:pt>
                <c:pt idx="569">
                  <c:v>493.68399999999997</c:v>
                </c:pt>
                <c:pt idx="570">
                  <c:v>492.63300000000004</c:v>
                </c:pt>
                <c:pt idx="571">
                  <c:v>502.06700000000001</c:v>
                </c:pt>
                <c:pt idx="572">
                  <c:v>497.64599999999996</c:v>
                </c:pt>
                <c:pt idx="573">
                  <c:v>495.98900000000003</c:v>
                </c:pt>
                <c:pt idx="574">
                  <c:v>488.34299999999996</c:v>
                </c:pt>
                <c:pt idx="575">
                  <c:v>495.57500000000005</c:v>
                </c:pt>
                <c:pt idx="576">
                  <c:v>496.42999999999995</c:v>
                </c:pt>
                <c:pt idx="577">
                  <c:v>493.41700000000003</c:v>
                </c:pt>
                <c:pt idx="578">
                  <c:v>500.49099999999999</c:v>
                </c:pt>
                <c:pt idx="579">
                  <c:v>506.50900000000001</c:v>
                </c:pt>
                <c:pt idx="580">
                  <c:v>510.65500000000003</c:v>
                </c:pt>
                <c:pt idx="581">
                  <c:v>494.18500000000006</c:v>
                </c:pt>
                <c:pt idx="582">
                  <c:v>495.947</c:v>
                </c:pt>
                <c:pt idx="583">
                  <c:v>491.76099999999997</c:v>
                </c:pt>
                <c:pt idx="584">
                  <c:v>497.79700000000003</c:v>
                </c:pt>
                <c:pt idx="585">
                  <c:v>488.02199999999999</c:v>
                </c:pt>
                <c:pt idx="586">
                  <c:v>487.18399999999997</c:v>
                </c:pt>
                <c:pt idx="587">
                  <c:v>490.13199999999995</c:v>
                </c:pt>
                <c:pt idx="588">
                  <c:v>494.96299999999997</c:v>
                </c:pt>
                <c:pt idx="589">
                  <c:v>496.36599999999999</c:v>
                </c:pt>
                <c:pt idx="590">
                  <c:v>487.87099999999998</c:v>
                </c:pt>
                <c:pt idx="591">
                  <c:v>499.48399999999998</c:v>
                </c:pt>
                <c:pt idx="592">
                  <c:v>487.03599999999994</c:v>
                </c:pt>
                <c:pt idx="593">
                  <c:v>491.91499999999996</c:v>
                </c:pt>
                <c:pt idx="594">
                  <c:v>490.35899999999998</c:v>
                </c:pt>
                <c:pt idx="595">
                  <c:v>484.22699999999998</c:v>
                </c:pt>
                <c:pt idx="596">
                  <c:v>507.89099999999996</c:v>
                </c:pt>
                <c:pt idx="597">
                  <c:v>508.02800000000002</c:v>
                </c:pt>
                <c:pt idx="598">
                  <c:v>479.41</c:v>
                </c:pt>
                <c:pt idx="599">
                  <c:v>486.70699999999999</c:v>
                </c:pt>
                <c:pt idx="600">
                  <c:v>487.69099999999997</c:v>
                </c:pt>
                <c:pt idx="601">
                  <c:v>486.23099999999999</c:v>
                </c:pt>
                <c:pt idx="602">
                  <c:v>487.77700000000004</c:v>
                </c:pt>
                <c:pt idx="603">
                  <c:v>485.685</c:v>
                </c:pt>
                <c:pt idx="604">
                  <c:v>514.56600000000003</c:v>
                </c:pt>
                <c:pt idx="605">
                  <c:v>514</c:v>
                </c:pt>
                <c:pt idx="606">
                  <c:v>484.88799999999998</c:v>
                </c:pt>
                <c:pt idx="607">
                  <c:v>483.59999999999997</c:v>
                </c:pt>
                <c:pt idx="608">
                  <c:v>510.80899999999997</c:v>
                </c:pt>
                <c:pt idx="609">
                  <c:v>490.48699999999997</c:v>
                </c:pt>
                <c:pt idx="610">
                  <c:v>490.85400000000004</c:v>
                </c:pt>
                <c:pt idx="611">
                  <c:v>505.32900000000001</c:v>
                </c:pt>
                <c:pt idx="612">
                  <c:v>485.517</c:v>
                </c:pt>
                <c:pt idx="613">
                  <c:v>506.03300000000002</c:v>
                </c:pt>
                <c:pt idx="614">
                  <c:v>504.221</c:v>
                </c:pt>
                <c:pt idx="615">
                  <c:v>501.75299999999999</c:v>
                </c:pt>
                <c:pt idx="616">
                  <c:v>493.35899999999998</c:v>
                </c:pt>
                <c:pt idx="617">
                  <c:v>481.53100000000001</c:v>
                </c:pt>
                <c:pt idx="618">
                  <c:v>490.50699999999995</c:v>
                </c:pt>
                <c:pt idx="619">
                  <c:v>526.05200000000002</c:v>
                </c:pt>
                <c:pt idx="620">
                  <c:v>484.33000000000004</c:v>
                </c:pt>
                <c:pt idx="621">
                  <c:v>494.75299999999999</c:v>
                </c:pt>
                <c:pt idx="622">
                  <c:v>499.50700000000006</c:v>
                </c:pt>
                <c:pt idx="623">
                  <c:v>485.57799999999997</c:v>
                </c:pt>
                <c:pt idx="624">
                  <c:v>498.63299999999998</c:v>
                </c:pt>
                <c:pt idx="625">
                  <c:v>483.32400000000001</c:v>
                </c:pt>
                <c:pt idx="626">
                  <c:v>502.387</c:v>
                </c:pt>
                <c:pt idx="627">
                  <c:v>474.35300000000001</c:v>
                </c:pt>
                <c:pt idx="628">
                  <c:v>495.58100000000002</c:v>
                </c:pt>
                <c:pt idx="629">
                  <c:v>483.84299999999996</c:v>
                </c:pt>
                <c:pt idx="630">
                  <c:v>489.43899999999996</c:v>
                </c:pt>
                <c:pt idx="631">
                  <c:v>485.875</c:v>
                </c:pt>
                <c:pt idx="632">
                  <c:v>489.26099999999997</c:v>
                </c:pt>
                <c:pt idx="633">
                  <c:v>470.04</c:v>
                </c:pt>
                <c:pt idx="634">
                  <c:v>490.12900000000002</c:v>
                </c:pt>
                <c:pt idx="635">
                  <c:v>496.64599999999996</c:v>
                </c:pt>
                <c:pt idx="636">
                  <c:v>499.71699999999998</c:v>
                </c:pt>
                <c:pt idx="637">
                  <c:v>487.84199999999998</c:v>
                </c:pt>
                <c:pt idx="638">
                  <c:v>486.22</c:v>
                </c:pt>
                <c:pt idx="639">
                  <c:v>494.68200000000002</c:v>
                </c:pt>
                <c:pt idx="640">
                  <c:v>503.34899999999999</c:v>
                </c:pt>
                <c:pt idx="641">
                  <c:v>503.34199999999998</c:v>
                </c:pt>
                <c:pt idx="642">
                  <c:v>495.95</c:v>
                </c:pt>
                <c:pt idx="643">
                  <c:v>485.62800000000004</c:v>
                </c:pt>
                <c:pt idx="644">
                  <c:v>494.31799999999998</c:v>
                </c:pt>
                <c:pt idx="645">
                  <c:v>483.68399999999997</c:v>
                </c:pt>
                <c:pt idx="646">
                  <c:v>480.88400000000001</c:v>
                </c:pt>
                <c:pt idx="647">
                  <c:v>489.96600000000001</c:v>
                </c:pt>
                <c:pt idx="648">
                  <c:v>498.17100000000005</c:v>
                </c:pt>
                <c:pt idx="649">
                  <c:v>483.38499999999999</c:v>
                </c:pt>
                <c:pt idx="650">
                  <c:v>506.93200000000002</c:v>
                </c:pt>
                <c:pt idx="651">
                  <c:v>496.55700000000002</c:v>
                </c:pt>
                <c:pt idx="652">
                  <c:v>503.60599999999999</c:v>
                </c:pt>
                <c:pt idx="653">
                  <c:v>506.92199999999997</c:v>
                </c:pt>
                <c:pt idx="654">
                  <c:v>499.79399999999998</c:v>
                </c:pt>
                <c:pt idx="655">
                  <c:v>496.67399999999998</c:v>
                </c:pt>
                <c:pt idx="656">
                  <c:v>493.714</c:v>
                </c:pt>
                <c:pt idx="657">
                  <c:v>498.60499999999996</c:v>
                </c:pt>
                <c:pt idx="658">
                  <c:v>513.31999999999994</c:v>
                </c:pt>
                <c:pt idx="659">
                  <c:v>514.077</c:v>
                </c:pt>
                <c:pt idx="660">
                  <c:v>518.89099999999996</c:v>
                </c:pt>
                <c:pt idx="661">
                  <c:v>496.221</c:v>
                </c:pt>
                <c:pt idx="662">
                  <c:v>492.23400000000004</c:v>
                </c:pt>
                <c:pt idx="663">
                  <c:v>526.86899999999991</c:v>
                </c:pt>
                <c:pt idx="664">
                  <c:v>508.38</c:v>
                </c:pt>
                <c:pt idx="665">
                  <c:v>498.80500000000001</c:v>
                </c:pt>
                <c:pt idx="666">
                  <c:v>500.87099999999998</c:v>
                </c:pt>
                <c:pt idx="667">
                  <c:v>501.43099999999998</c:v>
                </c:pt>
                <c:pt idx="668">
                  <c:v>502.03999999999996</c:v>
                </c:pt>
                <c:pt idx="669">
                  <c:v>498.02499999999998</c:v>
                </c:pt>
                <c:pt idx="670">
                  <c:v>500.93700000000001</c:v>
                </c:pt>
                <c:pt idx="671">
                  <c:v>495.096</c:v>
                </c:pt>
                <c:pt idx="672">
                  <c:v>528.31500000000005</c:v>
                </c:pt>
                <c:pt idx="673">
                  <c:v>513.90100000000007</c:v>
                </c:pt>
                <c:pt idx="674">
                  <c:v>509.49400000000003</c:v>
                </c:pt>
                <c:pt idx="675">
                  <c:v>505.22500000000002</c:v>
                </c:pt>
                <c:pt idx="676">
                  <c:v>499.06399999999996</c:v>
                </c:pt>
                <c:pt idx="677">
                  <c:v>501.36900000000003</c:v>
                </c:pt>
                <c:pt idx="678">
                  <c:v>508.14699999999999</c:v>
                </c:pt>
                <c:pt idx="679">
                  <c:v>506.07799999999997</c:v>
                </c:pt>
                <c:pt idx="680">
                  <c:v>519.62099999999998</c:v>
                </c:pt>
                <c:pt idx="681">
                  <c:v>504.15899999999999</c:v>
                </c:pt>
                <c:pt idx="682">
                  <c:v>495.56899999999996</c:v>
                </c:pt>
                <c:pt idx="683">
                  <c:v>519.70000000000005</c:v>
                </c:pt>
                <c:pt idx="684">
                  <c:v>495.29200000000003</c:v>
                </c:pt>
                <c:pt idx="685">
                  <c:v>494.49099999999999</c:v>
                </c:pt>
                <c:pt idx="686">
                  <c:v>545.27099999999996</c:v>
                </c:pt>
                <c:pt idx="687">
                  <c:v>503.93299999999999</c:v>
                </c:pt>
                <c:pt idx="688">
                  <c:v>494.06400000000002</c:v>
                </c:pt>
                <c:pt idx="689">
                  <c:v>497.077</c:v>
                </c:pt>
                <c:pt idx="690">
                  <c:v>491.07</c:v>
                </c:pt>
                <c:pt idx="691">
                  <c:v>512.67200000000003</c:v>
                </c:pt>
                <c:pt idx="692">
                  <c:v>487.12300000000005</c:v>
                </c:pt>
                <c:pt idx="693">
                  <c:v>528.29999999999995</c:v>
                </c:pt>
                <c:pt idx="694">
                  <c:v>490.70399999999995</c:v>
                </c:pt>
                <c:pt idx="695">
                  <c:v>494.54399999999998</c:v>
                </c:pt>
                <c:pt idx="696">
                  <c:v>491.64100000000002</c:v>
                </c:pt>
                <c:pt idx="697">
                  <c:v>489.649</c:v>
                </c:pt>
                <c:pt idx="698">
                  <c:v>489.33000000000004</c:v>
                </c:pt>
                <c:pt idx="699">
                  <c:v>475.63499999999999</c:v>
                </c:pt>
                <c:pt idx="700">
                  <c:v>485.08299999999997</c:v>
                </c:pt>
                <c:pt idx="701">
                  <c:v>487.60699999999997</c:v>
                </c:pt>
                <c:pt idx="702">
                  <c:v>495.31700000000001</c:v>
                </c:pt>
                <c:pt idx="703">
                  <c:v>493.04200000000003</c:v>
                </c:pt>
                <c:pt idx="704">
                  <c:v>490.20699999999999</c:v>
                </c:pt>
                <c:pt idx="705">
                  <c:v>488.28</c:v>
                </c:pt>
                <c:pt idx="706">
                  <c:v>487.11900000000003</c:v>
                </c:pt>
                <c:pt idx="707">
                  <c:v>486.32500000000005</c:v>
                </c:pt>
                <c:pt idx="708">
                  <c:v>486.23500000000001</c:v>
                </c:pt>
                <c:pt idx="709">
                  <c:v>491.04300000000001</c:v>
                </c:pt>
                <c:pt idx="710">
                  <c:v>487.661</c:v>
                </c:pt>
                <c:pt idx="711">
                  <c:v>494.25</c:v>
                </c:pt>
                <c:pt idx="712">
                  <c:v>513.92700000000002</c:v>
                </c:pt>
                <c:pt idx="713">
                  <c:v>497.28999999999996</c:v>
                </c:pt>
                <c:pt idx="714">
                  <c:v>505.97400000000005</c:v>
                </c:pt>
                <c:pt idx="715">
                  <c:v>491.16700000000003</c:v>
                </c:pt>
                <c:pt idx="716">
                  <c:v>490.90600000000001</c:v>
                </c:pt>
                <c:pt idx="717">
                  <c:v>488.60599999999999</c:v>
                </c:pt>
                <c:pt idx="718">
                  <c:v>487.36099999999999</c:v>
                </c:pt>
                <c:pt idx="719">
                  <c:v>486.74199999999996</c:v>
                </c:pt>
                <c:pt idx="720">
                  <c:v>493.85500000000002</c:v>
                </c:pt>
                <c:pt idx="721">
                  <c:v>491.92100000000005</c:v>
                </c:pt>
                <c:pt idx="722">
                  <c:v>496.43</c:v>
                </c:pt>
                <c:pt idx="723">
                  <c:v>494.68299999999999</c:v>
                </c:pt>
                <c:pt idx="724">
                  <c:v>493.52700000000004</c:v>
                </c:pt>
                <c:pt idx="725">
                  <c:v>480.73099999999999</c:v>
                </c:pt>
                <c:pt idx="726">
                  <c:v>488.25099999999998</c:v>
                </c:pt>
                <c:pt idx="727">
                  <c:v>503.44800000000004</c:v>
                </c:pt>
                <c:pt idx="728">
                  <c:v>485.54399999999998</c:v>
                </c:pt>
                <c:pt idx="729">
                  <c:v>490.00199999999995</c:v>
                </c:pt>
                <c:pt idx="730">
                  <c:v>493.55599999999998</c:v>
                </c:pt>
                <c:pt idx="731">
                  <c:v>501.28700000000003</c:v>
                </c:pt>
                <c:pt idx="732">
                  <c:v>489.14700000000005</c:v>
                </c:pt>
                <c:pt idx="733">
                  <c:v>491.72199999999998</c:v>
                </c:pt>
                <c:pt idx="734">
                  <c:v>485.13100000000003</c:v>
                </c:pt>
                <c:pt idx="735">
                  <c:v>492.774</c:v>
                </c:pt>
                <c:pt idx="736">
                  <c:v>485.22800000000007</c:v>
                </c:pt>
                <c:pt idx="737">
                  <c:v>492.09699999999998</c:v>
                </c:pt>
                <c:pt idx="738">
                  <c:v>483.14499999999998</c:v>
                </c:pt>
                <c:pt idx="739">
                  <c:v>497.30399999999997</c:v>
                </c:pt>
                <c:pt idx="740">
                  <c:v>497.94200000000001</c:v>
                </c:pt>
                <c:pt idx="741">
                  <c:v>534.00400000000002</c:v>
                </c:pt>
                <c:pt idx="742">
                  <c:v>667.76299999999992</c:v>
                </c:pt>
                <c:pt idx="743">
                  <c:v>668.93000000000006</c:v>
                </c:pt>
                <c:pt idx="744">
                  <c:v>623.62799999999993</c:v>
                </c:pt>
                <c:pt idx="745">
                  <c:v>639.78399999999999</c:v>
                </c:pt>
                <c:pt idx="746">
                  <c:v>630.39300000000003</c:v>
                </c:pt>
                <c:pt idx="747">
                  <c:v>634.65899999999999</c:v>
                </c:pt>
                <c:pt idx="748">
                  <c:v>629.62099999999998</c:v>
                </c:pt>
                <c:pt idx="749">
                  <c:v>629.32099999999991</c:v>
                </c:pt>
                <c:pt idx="750">
                  <c:v>597.61099999999999</c:v>
                </c:pt>
                <c:pt idx="751">
                  <c:v>548.22399999999993</c:v>
                </c:pt>
                <c:pt idx="752">
                  <c:v>493.91800000000001</c:v>
                </c:pt>
                <c:pt idx="753">
                  <c:v>498.01300000000003</c:v>
                </c:pt>
                <c:pt idx="754">
                  <c:v>516.92200000000003</c:v>
                </c:pt>
                <c:pt idx="755">
                  <c:v>491.48500000000001</c:v>
                </c:pt>
                <c:pt idx="756">
                  <c:v>488.89100000000002</c:v>
                </c:pt>
                <c:pt idx="757">
                  <c:v>481.35900000000004</c:v>
                </c:pt>
                <c:pt idx="758">
                  <c:v>494.70699999999999</c:v>
                </c:pt>
                <c:pt idx="759">
                  <c:v>502.37800000000004</c:v>
                </c:pt>
                <c:pt idx="760">
                  <c:v>497.44600000000003</c:v>
                </c:pt>
                <c:pt idx="761">
                  <c:v>498.52800000000002</c:v>
                </c:pt>
                <c:pt idx="762">
                  <c:v>499.887</c:v>
                </c:pt>
                <c:pt idx="763">
                  <c:v>483.32900000000006</c:v>
                </c:pt>
                <c:pt idx="764">
                  <c:v>488.37299999999999</c:v>
                </c:pt>
                <c:pt idx="765">
                  <c:v>479.61799999999999</c:v>
                </c:pt>
                <c:pt idx="766">
                  <c:v>473.298</c:v>
                </c:pt>
                <c:pt idx="767">
                  <c:v>483.24200000000002</c:v>
                </c:pt>
                <c:pt idx="768">
                  <c:v>492.48599999999999</c:v>
                </c:pt>
                <c:pt idx="769">
                  <c:v>490.375</c:v>
                </c:pt>
                <c:pt idx="770">
                  <c:v>484.89300000000003</c:v>
                </c:pt>
                <c:pt idx="771">
                  <c:v>483.767</c:v>
                </c:pt>
                <c:pt idx="772">
                  <c:v>504.98900000000003</c:v>
                </c:pt>
                <c:pt idx="773">
                  <c:v>489.15699999999998</c:v>
                </c:pt>
                <c:pt idx="774">
                  <c:v>489.03499999999997</c:v>
                </c:pt>
                <c:pt idx="775">
                  <c:v>494.09899999999999</c:v>
                </c:pt>
                <c:pt idx="776">
                  <c:v>500.84699999999998</c:v>
                </c:pt>
                <c:pt idx="777">
                  <c:v>499.15099999999995</c:v>
                </c:pt>
                <c:pt idx="778">
                  <c:v>496.17200000000003</c:v>
                </c:pt>
                <c:pt idx="779">
                  <c:v>500.86199999999997</c:v>
                </c:pt>
                <c:pt idx="780">
                  <c:v>488.613</c:v>
                </c:pt>
                <c:pt idx="781">
                  <c:v>494.77100000000002</c:v>
                </c:pt>
                <c:pt idx="782">
                  <c:v>482.65600000000006</c:v>
                </c:pt>
                <c:pt idx="783">
                  <c:v>487.24599999999998</c:v>
                </c:pt>
                <c:pt idx="784">
                  <c:v>485.54499999999996</c:v>
                </c:pt>
                <c:pt idx="785">
                  <c:v>499.78100000000006</c:v>
                </c:pt>
                <c:pt idx="786">
                  <c:v>497.79499999999996</c:v>
                </c:pt>
                <c:pt idx="787">
                  <c:v>497.24200000000002</c:v>
                </c:pt>
                <c:pt idx="788">
                  <c:v>500.79599999999999</c:v>
                </c:pt>
                <c:pt idx="789">
                  <c:v>510.44799999999998</c:v>
                </c:pt>
                <c:pt idx="790">
                  <c:v>495.19299999999998</c:v>
                </c:pt>
                <c:pt idx="791">
                  <c:v>486.41199999999998</c:v>
                </c:pt>
                <c:pt idx="792">
                  <c:v>497.82100000000003</c:v>
                </c:pt>
                <c:pt idx="793">
                  <c:v>501.38900000000001</c:v>
                </c:pt>
                <c:pt idx="794">
                  <c:v>497.50400000000002</c:v>
                </c:pt>
                <c:pt idx="795">
                  <c:v>507.43599999999998</c:v>
                </c:pt>
                <c:pt idx="796">
                  <c:v>493.03999999999996</c:v>
                </c:pt>
                <c:pt idx="797">
                  <c:v>492.31799999999998</c:v>
                </c:pt>
                <c:pt idx="798">
                  <c:v>498.57600000000002</c:v>
                </c:pt>
                <c:pt idx="799">
                  <c:v>491.48599999999999</c:v>
                </c:pt>
                <c:pt idx="800">
                  <c:v>491.029</c:v>
                </c:pt>
                <c:pt idx="801">
                  <c:v>487.09299999999996</c:v>
                </c:pt>
                <c:pt idx="802">
                  <c:v>492.32299999999998</c:v>
                </c:pt>
                <c:pt idx="803">
                  <c:v>488.77800000000002</c:v>
                </c:pt>
                <c:pt idx="804">
                  <c:v>492.92200000000003</c:v>
                </c:pt>
                <c:pt idx="805">
                  <c:v>496.60199999999998</c:v>
                </c:pt>
                <c:pt idx="806">
                  <c:v>495.98099999999999</c:v>
                </c:pt>
                <c:pt idx="807">
                  <c:v>490.77799999999996</c:v>
                </c:pt>
                <c:pt idx="808">
                  <c:v>490.70100000000002</c:v>
                </c:pt>
                <c:pt idx="809">
                  <c:v>495.84300000000002</c:v>
                </c:pt>
                <c:pt idx="810">
                  <c:v>487.56000000000006</c:v>
                </c:pt>
                <c:pt idx="811">
                  <c:v>510.22</c:v>
                </c:pt>
                <c:pt idx="812">
                  <c:v>503.983</c:v>
                </c:pt>
                <c:pt idx="813">
                  <c:v>493.33399999999995</c:v>
                </c:pt>
                <c:pt idx="814">
                  <c:v>504.97900000000004</c:v>
                </c:pt>
                <c:pt idx="815">
                  <c:v>500.54599999999999</c:v>
                </c:pt>
                <c:pt idx="816">
                  <c:v>491.02599999999995</c:v>
                </c:pt>
                <c:pt idx="817">
                  <c:v>488.96399999999994</c:v>
                </c:pt>
                <c:pt idx="818">
                  <c:v>503.71199999999999</c:v>
                </c:pt>
                <c:pt idx="819">
                  <c:v>505.95600000000002</c:v>
                </c:pt>
                <c:pt idx="820">
                  <c:v>495.16899999999998</c:v>
                </c:pt>
                <c:pt idx="821">
                  <c:v>505.90999999999997</c:v>
                </c:pt>
                <c:pt idx="822">
                  <c:v>491.95600000000002</c:v>
                </c:pt>
                <c:pt idx="823">
                  <c:v>497.065</c:v>
                </c:pt>
                <c:pt idx="824">
                  <c:v>497.38900000000001</c:v>
                </c:pt>
                <c:pt idx="825">
                  <c:v>494.04099999999994</c:v>
                </c:pt>
                <c:pt idx="826">
                  <c:v>498.59700000000004</c:v>
                </c:pt>
                <c:pt idx="827">
                  <c:v>490.40300000000002</c:v>
                </c:pt>
                <c:pt idx="828">
                  <c:v>504.39200000000005</c:v>
                </c:pt>
                <c:pt idx="829">
                  <c:v>494.649</c:v>
                </c:pt>
                <c:pt idx="830">
                  <c:v>501.75</c:v>
                </c:pt>
                <c:pt idx="831">
                  <c:v>502.41399999999999</c:v>
                </c:pt>
                <c:pt idx="832">
                  <c:v>485.44799999999998</c:v>
                </c:pt>
                <c:pt idx="833">
                  <c:v>499.60599999999999</c:v>
                </c:pt>
                <c:pt idx="834">
                  <c:v>504.08600000000001</c:v>
                </c:pt>
                <c:pt idx="835">
                  <c:v>490.02199999999993</c:v>
                </c:pt>
                <c:pt idx="836">
                  <c:v>487.66700000000003</c:v>
                </c:pt>
                <c:pt idx="837">
                  <c:v>501.71699999999998</c:v>
                </c:pt>
                <c:pt idx="838">
                  <c:v>498.07600000000002</c:v>
                </c:pt>
                <c:pt idx="839">
                  <c:v>498.12099999999998</c:v>
                </c:pt>
                <c:pt idx="840">
                  <c:v>490.30399999999997</c:v>
                </c:pt>
                <c:pt idx="841">
                  <c:v>497.50300000000004</c:v>
                </c:pt>
                <c:pt idx="842">
                  <c:v>511.07599999999996</c:v>
                </c:pt>
                <c:pt idx="843">
                  <c:v>504.98599999999999</c:v>
                </c:pt>
                <c:pt idx="844">
                  <c:v>487.39300000000003</c:v>
                </c:pt>
                <c:pt idx="845">
                  <c:v>492.62200000000001</c:v>
                </c:pt>
                <c:pt idx="846">
                  <c:v>497.42700000000002</c:v>
                </c:pt>
                <c:pt idx="847">
                  <c:v>506.70400000000001</c:v>
                </c:pt>
                <c:pt idx="848">
                  <c:v>505.11</c:v>
                </c:pt>
                <c:pt idx="849">
                  <c:v>497.95600000000002</c:v>
                </c:pt>
                <c:pt idx="850">
                  <c:v>498.84500000000003</c:v>
                </c:pt>
                <c:pt idx="851">
                  <c:v>496.471</c:v>
                </c:pt>
                <c:pt idx="852">
                  <c:v>499.51900000000001</c:v>
                </c:pt>
                <c:pt idx="853">
                  <c:v>498.04499999999996</c:v>
                </c:pt>
                <c:pt idx="854">
                  <c:v>503.697</c:v>
                </c:pt>
                <c:pt idx="855">
                  <c:v>495.15700000000004</c:v>
                </c:pt>
                <c:pt idx="856">
                  <c:v>498.87800000000004</c:v>
                </c:pt>
                <c:pt idx="857">
                  <c:v>500.20399999999995</c:v>
                </c:pt>
                <c:pt idx="858">
                  <c:v>501.72800000000001</c:v>
                </c:pt>
                <c:pt idx="859">
                  <c:v>499.92700000000002</c:v>
                </c:pt>
                <c:pt idx="860">
                  <c:v>492.29700000000003</c:v>
                </c:pt>
                <c:pt idx="861">
                  <c:v>496.63499999999999</c:v>
                </c:pt>
                <c:pt idx="862">
                  <c:v>488.45499999999998</c:v>
                </c:pt>
                <c:pt idx="863">
                  <c:v>517.33840021008427</c:v>
                </c:pt>
                <c:pt idx="864">
                  <c:v>493.01099999999997</c:v>
                </c:pt>
                <c:pt idx="865">
                  <c:v>493.28100000000001</c:v>
                </c:pt>
                <c:pt idx="866">
                  <c:v>494.214</c:v>
                </c:pt>
                <c:pt idx="867">
                  <c:v>504.17399999999998</c:v>
                </c:pt>
                <c:pt idx="868">
                  <c:v>496.25400000000002</c:v>
                </c:pt>
                <c:pt idx="869">
                  <c:v>498.88200000000006</c:v>
                </c:pt>
                <c:pt idx="870">
                  <c:v>494.58100000000002</c:v>
                </c:pt>
                <c:pt idx="871">
                  <c:v>492.09899999999993</c:v>
                </c:pt>
                <c:pt idx="872">
                  <c:v>494.54999999999995</c:v>
                </c:pt>
                <c:pt idx="873">
                  <c:v>497.27800000000002</c:v>
                </c:pt>
                <c:pt idx="874">
                  <c:v>495.83799999999997</c:v>
                </c:pt>
                <c:pt idx="875">
                  <c:v>496.40100000000001</c:v>
                </c:pt>
                <c:pt idx="876">
                  <c:v>497.46600000000001</c:v>
                </c:pt>
                <c:pt idx="877">
                  <c:v>498.31200000000001</c:v>
                </c:pt>
                <c:pt idx="878">
                  <c:v>491.47500000000002</c:v>
                </c:pt>
                <c:pt idx="879">
                  <c:v>497.89</c:v>
                </c:pt>
                <c:pt idx="880">
                  <c:v>498.05600000000004</c:v>
                </c:pt>
                <c:pt idx="881">
                  <c:v>503.86599999999999</c:v>
                </c:pt>
                <c:pt idx="882">
                  <c:v>505.13499999999999</c:v>
                </c:pt>
                <c:pt idx="883">
                  <c:v>515.55700000000002</c:v>
                </c:pt>
                <c:pt idx="884">
                  <c:v>534.10599999999999</c:v>
                </c:pt>
                <c:pt idx="885">
                  <c:v>490.42599999999999</c:v>
                </c:pt>
                <c:pt idx="886">
                  <c:v>475.91200000000003</c:v>
                </c:pt>
                <c:pt idx="887">
                  <c:v>496.68799999999999</c:v>
                </c:pt>
                <c:pt idx="888">
                  <c:v>500.34000000000003</c:v>
                </c:pt>
                <c:pt idx="889">
                  <c:v>507.04899999999998</c:v>
                </c:pt>
                <c:pt idx="890">
                  <c:v>502.88900000000001</c:v>
                </c:pt>
                <c:pt idx="891">
                  <c:v>493.32299999999998</c:v>
                </c:pt>
                <c:pt idx="892">
                  <c:v>487.08600000000001</c:v>
                </c:pt>
                <c:pt idx="893">
                  <c:v>496.46600000000001</c:v>
                </c:pt>
                <c:pt idx="894">
                  <c:v>496.625</c:v>
                </c:pt>
                <c:pt idx="895">
                  <c:v>490.91399999999999</c:v>
                </c:pt>
                <c:pt idx="896">
                  <c:v>497.23</c:v>
                </c:pt>
                <c:pt idx="897">
                  <c:v>497.17399999999998</c:v>
                </c:pt>
                <c:pt idx="898">
                  <c:v>525.40599999999995</c:v>
                </c:pt>
                <c:pt idx="899">
                  <c:v>500.94900000000001</c:v>
                </c:pt>
                <c:pt idx="900">
                  <c:v>490.96299999999997</c:v>
                </c:pt>
                <c:pt idx="901">
                  <c:v>493.76900000000001</c:v>
                </c:pt>
                <c:pt idx="902">
                  <c:v>496.58299999999997</c:v>
                </c:pt>
                <c:pt idx="903">
                  <c:v>497.91800000000001</c:v>
                </c:pt>
                <c:pt idx="904">
                  <c:v>504.88400000000001</c:v>
                </c:pt>
                <c:pt idx="905">
                  <c:v>497.697</c:v>
                </c:pt>
                <c:pt idx="906">
                  <c:v>500.63300000000004</c:v>
                </c:pt>
                <c:pt idx="907">
                  <c:v>501.94600000000003</c:v>
                </c:pt>
                <c:pt idx="908">
                  <c:v>509.20600000000002</c:v>
                </c:pt>
                <c:pt idx="909">
                  <c:v>511.69200000000001</c:v>
                </c:pt>
                <c:pt idx="910">
                  <c:v>503.03100000000001</c:v>
                </c:pt>
                <c:pt idx="911">
                  <c:v>514.19600000000003</c:v>
                </c:pt>
                <c:pt idx="912">
                  <c:v>505.01099999999997</c:v>
                </c:pt>
                <c:pt idx="913">
                  <c:v>497.16499999999996</c:v>
                </c:pt>
                <c:pt idx="914">
                  <c:v>499.37299999999999</c:v>
                </c:pt>
                <c:pt idx="915">
                  <c:v>504.67</c:v>
                </c:pt>
                <c:pt idx="916">
                  <c:v>502.13</c:v>
                </c:pt>
                <c:pt idx="917">
                  <c:v>492.892</c:v>
                </c:pt>
                <c:pt idx="918">
                  <c:v>507.29700000000003</c:v>
                </c:pt>
                <c:pt idx="919">
                  <c:v>499.76099999999997</c:v>
                </c:pt>
                <c:pt idx="920">
                  <c:v>497.07</c:v>
                </c:pt>
                <c:pt idx="921">
                  <c:v>504.27</c:v>
                </c:pt>
                <c:pt idx="922">
                  <c:v>503.327</c:v>
                </c:pt>
                <c:pt idx="923">
                  <c:v>500.07900000000006</c:v>
                </c:pt>
                <c:pt idx="924">
                  <c:v>491.78999999999996</c:v>
                </c:pt>
                <c:pt idx="925">
                  <c:v>496.78800000000001</c:v>
                </c:pt>
                <c:pt idx="926">
                  <c:v>491.71500000000003</c:v>
                </c:pt>
                <c:pt idx="927">
                  <c:v>485.411</c:v>
                </c:pt>
                <c:pt idx="928">
                  <c:v>488.03200000000004</c:v>
                </c:pt>
                <c:pt idx="929">
                  <c:v>490.613</c:v>
                </c:pt>
                <c:pt idx="930">
                  <c:v>488.19799999999998</c:v>
                </c:pt>
                <c:pt idx="931">
                  <c:v>490.93899999999996</c:v>
                </c:pt>
                <c:pt idx="932">
                  <c:v>507.83100000000002</c:v>
                </c:pt>
                <c:pt idx="933">
                  <c:v>499.31399999999996</c:v>
                </c:pt>
                <c:pt idx="934">
                  <c:v>497.584</c:v>
                </c:pt>
                <c:pt idx="935">
                  <c:v>495.28</c:v>
                </c:pt>
                <c:pt idx="936">
                  <c:v>490.55100000000004</c:v>
                </c:pt>
                <c:pt idx="937">
                  <c:v>486.90700000000004</c:v>
                </c:pt>
                <c:pt idx="938">
                  <c:v>495.62199999999996</c:v>
                </c:pt>
                <c:pt idx="939">
                  <c:v>500.93600000000004</c:v>
                </c:pt>
                <c:pt idx="940">
                  <c:v>503.82399999999996</c:v>
                </c:pt>
                <c:pt idx="941">
                  <c:v>497.70299999999997</c:v>
                </c:pt>
                <c:pt idx="942">
                  <c:v>507.81899999999996</c:v>
                </c:pt>
                <c:pt idx="943">
                  <c:v>500.59199999999998</c:v>
                </c:pt>
                <c:pt idx="944">
                  <c:v>507.69799999999998</c:v>
                </c:pt>
                <c:pt idx="945">
                  <c:v>513.05600000000004</c:v>
                </c:pt>
                <c:pt idx="946">
                  <c:v>492.64100000000002</c:v>
                </c:pt>
                <c:pt idx="947">
                  <c:v>502.60699999999997</c:v>
                </c:pt>
                <c:pt idx="948">
                  <c:v>500.71</c:v>
                </c:pt>
                <c:pt idx="949">
                  <c:v>499.07900000000001</c:v>
                </c:pt>
                <c:pt idx="950">
                  <c:v>495.63599999999997</c:v>
                </c:pt>
                <c:pt idx="951">
                  <c:v>501.49199999999996</c:v>
                </c:pt>
                <c:pt idx="952">
                  <c:v>503.97500000000002</c:v>
                </c:pt>
                <c:pt idx="953">
                  <c:v>498.08000000000004</c:v>
                </c:pt>
                <c:pt idx="954">
                  <c:v>494.63299999999998</c:v>
                </c:pt>
                <c:pt idx="955">
                  <c:v>489.97500000000002</c:v>
                </c:pt>
                <c:pt idx="956">
                  <c:v>508.40199999999999</c:v>
                </c:pt>
                <c:pt idx="957">
                  <c:v>488.24699999999996</c:v>
                </c:pt>
                <c:pt idx="958">
                  <c:v>491.14800000000002</c:v>
                </c:pt>
                <c:pt idx="959">
                  <c:v>488.76199999999994</c:v>
                </c:pt>
                <c:pt idx="960">
                  <c:v>488.14700000000005</c:v>
                </c:pt>
                <c:pt idx="961">
                  <c:v>497.44299999999998</c:v>
                </c:pt>
                <c:pt idx="962">
                  <c:v>494.49299999999999</c:v>
                </c:pt>
                <c:pt idx="963">
                  <c:v>492.68299999999999</c:v>
                </c:pt>
                <c:pt idx="964">
                  <c:v>503.00400000000002</c:v>
                </c:pt>
                <c:pt idx="965">
                  <c:v>500.71799999999996</c:v>
                </c:pt>
                <c:pt idx="966">
                  <c:v>499.733</c:v>
                </c:pt>
                <c:pt idx="967">
                  <c:v>501.46299999999997</c:v>
                </c:pt>
                <c:pt idx="968">
                  <c:v>497.16800000000001</c:v>
                </c:pt>
                <c:pt idx="969">
                  <c:v>506.18200000000002</c:v>
                </c:pt>
                <c:pt idx="970">
                  <c:v>505.99699999999996</c:v>
                </c:pt>
                <c:pt idx="971">
                  <c:v>502.572</c:v>
                </c:pt>
                <c:pt idx="972">
                  <c:v>509.70100000000002</c:v>
                </c:pt>
                <c:pt idx="973">
                  <c:v>507.93799999999999</c:v>
                </c:pt>
                <c:pt idx="974">
                  <c:v>511.68399999999997</c:v>
                </c:pt>
                <c:pt idx="975">
                  <c:v>504.04</c:v>
                </c:pt>
                <c:pt idx="976">
                  <c:v>503.09399999999999</c:v>
                </c:pt>
                <c:pt idx="977">
                  <c:v>499.63099999999997</c:v>
                </c:pt>
                <c:pt idx="978">
                  <c:v>498.33</c:v>
                </c:pt>
                <c:pt idx="979">
                  <c:v>493.46899999999999</c:v>
                </c:pt>
                <c:pt idx="980">
                  <c:v>496.22899999999998</c:v>
                </c:pt>
                <c:pt idx="981">
                  <c:v>503.03499999999997</c:v>
                </c:pt>
                <c:pt idx="982">
                  <c:v>498.16100000000006</c:v>
                </c:pt>
                <c:pt idx="983">
                  <c:v>496.89699999999999</c:v>
                </c:pt>
                <c:pt idx="984">
                  <c:v>511.69299999999998</c:v>
                </c:pt>
                <c:pt idx="985">
                  <c:v>500.65800000000002</c:v>
                </c:pt>
                <c:pt idx="986">
                  <c:v>492.76800000000003</c:v>
                </c:pt>
                <c:pt idx="987">
                  <c:v>486.41699999999997</c:v>
                </c:pt>
                <c:pt idx="988">
                  <c:v>488.92700000000002</c:v>
                </c:pt>
                <c:pt idx="989">
                  <c:v>491.55500000000001</c:v>
                </c:pt>
                <c:pt idx="990">
                  <c:v>503.69</c:v>
                </c:pt>
                <c:pt idx="991">
                  <c:v>495.86799999999999</c:v>
                </c:pt>
                <c:pt idx="992">
                  <c:v>495.39699999999999</c:v>
                </c:pt>
                <c:pt idx="993">
                  <c:v>498.60599999999999</c:v>
                </c:pt>
                <c:pt idx="994">
                  <c:v>500.33899999999994</c:v>
                </c:pt>
                <c:pt idx="995">
                  <c:v>509.839</c:v>
                </c:pt>
                <c:pt idx="996">
                  <c:v>495.37299999999999</c:v>
                </c:pt>
                <c:pt idx="997">
                  <c:v>507.10899999999998</c:v>
                </c:pt>
                <c:pt idx="998">
                  <c:v>507.10899999999998</c:v>
                </c:pt>
                <c:pt idx="999">
                  <c:v>507.10899999999998</c:v>
                </c:pt>
              </c:numCache>
            </c:numRef>
          </c:xVal>
          <c:yVal>
            <c:numRef>
              <c:f>Planilha2!$J$2:$J$1001</c:f>
              <c:numCache>
                <c:formatCode>0.0</c:formatCode>
                <c:ptCount val="1000"/>
                <c:pt idx="0">
                  <c:v>478.204528092911</c:v>
                </c:pt>
                <c:pt idx="1">
                  <c:v>460.79481969416702</c:v>
                </c:pt>
                <c:pt idx="2">
                  <c:v>473.34735816595503</c:v>
                </c:pt>
                <c:pt idx="3">
                  <c:v>478.29379272009101</c:v>
                </c:pt>
                <c:pt idx="4">
                  <c:v>478.28228799616403</c:v>
                </c:pt>
                <c:pt idx="5">
                  <c:v>481.75400515769201</c:v>
                </c:pt>
                <c:pt idx="6">
                  <c:v>466.42546344524601</c:v>
                </c:pt>
                <c:pt idx="7">
                  <c:v>481.79723971755902</c:v>
                </c:pt>
                <c:pt idx="8">
                  <c:v>473.55946501632502</c:v>
                </c:pt>
                <c:pt idx="9">
                  <c:v>481.24262011759902</c:v>
                </c:pt>
                <c:pt idx="10">
                  <c:v>492.41105389210702</c:v>
                </c:pt>
                <c:pt idx="11">
                  <c:v>480.30365672827497</c:v>
                </c:pt>
                <c:pt idx="12">
                  <c:v>482.99057772033603</c:v>
                </c:pt>
                <c:pt idx="13">
                  <c:v>534.06901255536502</c:v>
                </c:pt>
                <c:pt idx="14">
                  <c:v>469.49091036915604</c:v>
                </c:pt>
                <c:pt idx="15">
                  <c:v>474.80385065371797</c:v>
                </c:pt>
                <c:pt idx="16">
                  <c:v>480.16863752982306</c:v>
                </c:pt>
                <c:pt idx="17">
                  <c:v>474.54411514276103</c:v>
                </c:pt>
                <c:pt idx="18">
                  <c:v>491.65149802259901</c:v>
                </c:pt>
                <c:pt idx="19">
                  <c:v>476.13349274515895</c:v>
                </c:pt>
                <c:pt idx="20">
                  <c:v>470.97221780529298</c:v>
                </c:pt>
                <c:pt idx="21">
                  <c:v>466.75258570025505</c:v>
                </c:pt>
                <c:pt idx="22">
                  <c:v>484.63301761676996</c:v>
                </c:pt>
                <c:pt idx="23">
                  <c:v>478.48737921945997</c:v>
                </c:pt>
                <c:pt idx="24">
                  <c:v>482.53506851382099</c:v>
                </c:pt>
                <c:pt idx="25">
                  <c:v>477.84547335770401</c:v>
                </c:pt>
                <c:pt idx="26">
                  <c:v>484.78548689948605</c:v>
                </c:pt>
                <c:pt idx="27">
                  <c:v>480.99994986012598</c:v>
                </c:pt>
                <c:pt idx="28">
                  <c:v>477.18021012108801</c:v>
                </c:pt>
                <c:pt idx="29">
                  <c:v>477.54713479828899</c:v>
                </c:pt>
                <c:pt idx="30">
                  <c:v>472.29089865314199</c:v>
                </c:pt>
                <c:pt idx="31">
                  <c:v>481.20811729540105</c:v>
                </c:pt>
                <c:pt idx="32">
                  <c:v>485.132381901749</c:v>
                </c:pt>
                <c:pt idx="33">
                  <c:v>493.42671686662095</c:v>
                </c:pt>
                <c:pt idx="34">
                  <c:v>568.60621023601402</c:v>
                </c:pt>
                <c:pt idx="35">
                  <c:v>479.61837229964499</c:v>
                </c:pt>
                <c:pt idx="36">
                  <c:v>487.84801026478704</c:v>
                </c:pt>
                <c:pt idx="37">
                  <c:v>477.43817898228997</c:v>
                </c:pt>
                <c:pt idx="38">
                  <c:v>475.95183482148701</c:v>
                </c:pt>
                <c:pt idx="39">
                  <c:v>479.15682907541805</c:v>
                </c:pt>
                <c:pt idx="40">
                  <c:v>475.79739806840303</c:v>
                </c:pt>
                <c:pt idx="41">
                  <c:v>487.02316871969106</c:v>
                </c:pt>
                <c:pt idx="42">
                  <c:v>484.13577091590599</c:v>
                </c:pt>
                <c:pt idx="43">
                  <c:v>485.31447462485602</c:v>
                </c:pt>
                <c:pt idx="44">
                  <c:v>503.98630336840699</c:v>
                </c:pt>
                <c:pt idx="45">
                  <c:v>491.42701902275803</c:v>
                </c:pt>
                <c:pt idx="46">
                  <c:v>492.89631709275</c:v>
                </c:pt>
                <c:pt idx="47">
                  <c:v>548.15494027974205</c:v>
                </c:pt>
                <c:pt idx="48">
                  <c:v>485.23320838226999</c:v>
                </c:pt>
                <c:pt idx="49">
                  <c:v>485.67926704196896</c:v>
                </c:pt>
                <c:pt idx="50">
                  <c:v>477.96656067794197</c:v>
                </c:pt>
                <c:pt idx="51">
                  <c:v>486.54021956586701</c:v>
                </c:pt>
                <c:pt idx="52">
                  <c:v>488.336689443919</c:v>
                </c:pt>
                <c:pt idx="53">
                  <c:v>473.43647846794801</c:v>
                </c:pt>
                <c:pt idx="54">
                  <c:v>490.90393824701596</c:v>
                </c:pt>
                <c:pt idx="55">
                  <c:v>475.76596746862094</c:v>
                </c:pt>
                <c:pt idx="56">
                  <c:v>483.81926060701801</c:v>
                </c:pt>
                <c:pt idx="57">
                  <c:v>484.66864052193796</c:v>
                </c:pt>
                <c:pt idx="58">
                  <c:v>497.51082584965297</c:v>
                </c:pt>
                <c:pt idx="59">
                  <c:v>478.39080633181698</c:v>
                </c:pt>
                <c:pt idx="60">
                  <c:v>556.60117790643096</c:v>
                </c:pt>
                <c:pt idx="61">
                  <c:v>481.82132949261995</c:v>
                </c:pt>
                <c:pt idx="62">
                  <c:v>476.46205515700001</c:v>
                </c:pt>
                <c:pt idx="63">
                  <c:v>478.90425379908504</c:v>
                </c:pt>
                <c:pt idx="64">
                  <c:v>484.065373811261</c:v>
                </c:pt>
                <c:pt idx="65">
                  <c:v>468.454912146673</c:v>
                </c:pt>
                <c:pt idx="66">
                  <c:v>481.59886172645099</c:v>
                </c:pt>
                <c:pt idx="67">
                  <c:v>478.94518324400303</c:v>
                </c:pt>
                <c:pt idx="68">
                  <c:v>492.53349705767602</c:v>
                </c:pt>
                <c:pt idx="69">
                  <c:v>477.77495978663205</c:v>
                </c:pt>
                <c:pt idx="70">
                  <c:v>488.08670300118706</c:v>
                </c:pt>
                <c:pt idx="71">
                  <c:v>475.89610383281195</c:v>
                </c:pt>
                <c:pt idx="72">
                  <c:v>488.01558593599202</c:v>
                </c:pt>
                <c:pt idx="73">
                  <c:v>483.72102200826299</c:v>
                </c:pt>
                <c:pt idx="74">
                  <c:v>490.65406952800697</c:v>
                </c:pt>
                <c:pt idx="75">
                  <c:v>485.39995049124701</c:v>
                </c:pt>
                <c:pt idx="76">
                  <c:v>503.39277058573998</c:v>
                </c:pt>
                <c:pt idx="77">
                  <c:v>484.16880638618102</c:v>
                </c:pt>
                <c:pt idx="78">
                  <c:v>497.26306715597798</c:v>
                </c:pt>
                <c:pt idx="79">
                  <c:v>488.83706934872998</c:v>
                </c:pt>
                <c:pt idx="80">
                  <c:v>487.35212709859604</c:v>
                </c:pt>
                <c:pt idx="81">
                  <c:v>487.30075843617999</c:v>
                </c:pt>
                <c:pt idx="82">
                  <c:v>489.58429966225998</c:v>
                </c:pt>
                <c:pt idx="83">
                  <c:v>478.43592988279897</c:v>
                </c:pt>
                <c:pt idx="84">
                  <c:v>477.86000624764398</c:v>
                </c:pt>
                <c:pt idx="85">
                  <c:v>479.52414277937896</c:v>
                </c:pt>
                <c:pt idx="86">
                  <c:v>487.61292335710402</c:v>
                </c:pt>
                <c:pt idx="87">
                  <c:v>471.30907373308696</c:v>
                </c:pt>
                <c:pt idx="88">
                  <c:v>489.72481529329701</c:v>
                </c:pt>
                <c:pt idx="89">
                  <c:v>474.30529716106497</c:v>
                </c:pt>
                <c:pt idx="90">
                  <c:v>482.67762980711495</c:v>
                </c:pt>
                <c:pt idx="91">
                  <c:v>478.92327176649496</c:v>
                </c:pt>
                <c:pt idx="92">
                  <c:v>471.96752103030099</c:v>
                </c:pt>
                <c:pt idx="93">
                  <c:v>485.79819746814701</c:v>
                </c:pt>
                <c:pt idx="94">
                  <c:v>474.919852644814</c:v>
                </c:pt>
                <c:pt idx="95">
                  <c:v>486.37674163269799</c:v>
                </c:pt>
                <c:pt idx="96">
                  <c:v>481.28349169402304</c:v>
                </c:pt>
                <c:pt idx="97">
                  <c:v>488.65445411527998</c:v>
                </c:pt>
                <c:pt idx="98">
                  <c:v>480.94330369049601</c:v>
                </c:pt>
                <c:pt idx="99">
                  <c:v>474.77549328274199</c:v>
                </c:pt>
                <c:pt idx="100">
                  <c:v>470.27900920820105</c:v>
                </c:pt>
                <c:pt idx="101">
                  <c:v>472.88540513981206</c:v>
                </c:pt>
                <c:pt idx="102">
                  <c:v>469.14111213579702</c:v>
                </c:pt>
                <c:pt idx="103">
                  <c:v>474.58706469035394</c:v>
                </c:pt>
                <c:pt idx="104">
                  <c:v>476.34932874215599</c:v>
                </c:pt>
                <c:pt idx="105">
                  <c:v>471.79671970730902</c:v>
                </c:pt>
                <c:pt idx="106">
                  <c:v>491.05873326214203</c:v>
                </c:pt>
                <c:pt idx="107">
                  <c:v>471.62699529208294</c:v>
                </c:pt>
                <c:pt idx="108">
                  <c:v>488.22104504359595</c:v>
                </c:pt>
                <c:pt idx="109">
                  <c:v>487.49289353455902</c:v>
                </c:pt>
                <c:pt idx="110">
                  <c:v>480.31018984802398</c:v>
                </c:pt>
                <c:pt idx="111">
                  <c:v>476.61673271811998</c:v>
                </c:pt>
                <c:pt idx="112">
                  <c:v>482.21203774640196</c:v>
                </c:pt>
                <c:pt idx="113">
                  <c:v>473.43055324663601</c:v>
                </c:pt>
                <c:pt idx="114">
                  <c:v>494.94639704352102</c:v>
                </c:pt>
                <c:pt idx="115">
                  <c:v>475.14117948248202</c:v>
                </c:pt>
                <c:pt idx="116">
                  <c:v>481.72885275298</c:v>
                </c:pt>
                <c:pt idx="117">
                  <c:v>481.314229522544</c:v>
                </c:pt>
                <c:pt idx="118">
                  <c:v>474.60166399375697</c:v>
                </c:pt>
                <c:pt idx="119">
                  <c:v>480.79024523734898</c:v>
                </c:pt>
                <c:pt idx="120">
                  <c:v>480.74584319952203</c:v>
                </c:pt>
                <c:pt idx="121">
                  <c:v>481.332881090721</c:v>
                </c:pt>
                <c:pt idx="122">
                  <c:v>488.01182536729596</c:v>
                </c:pt>
                <c:pt idx="123">
                  <c:v>470.748687963539</c:v>
                </c:pt>
                <c:pt idx="124">
                  <c:v>476.49511705305395</c:v>
                </c:pt>
                <c:pt idx="125">
                  <c:v>489.61516753583805</c:v>
                </c:pt>
                <c:pt idx="126">
                  <c:v>481.049830744247</c:v>
                </c:pt>
                <c:pt idx="127">
                  <c:v>477.16299367149702</c:v>
                </c:pt>
                <c:pt idx="128">
                  <c:v>479.91011781101099</c:v>
                </c:pt>
                <c:pt idx="129">
                  <c:v>488.838599356788</c:v>
                </c:pt>
                <c:pt idx="130">
                  <c:v>493.09997998199702</c:v>
                </c:pt>
                <c:pt idx="131">
                  <c:v>475.71955312229898</c:v>
                </c:pt>
                <c:pt idx="132">
                  <c:v>481.51579189280903</c:v>
                </c:pt>
                <c:pt idx="133">
                  <c:v>478.95822543106999</c:v>
                </c:pt>
                <c:pt idx="134">
                  <c:v>489.87609070967898</c:v>
                </c:pt>
                <c:pt idx="135">
                  <c:v>500.18428759898001</c:v>
                </c:pt>
                <c:pt idx="136">
                  <c:v>472.25094377877298</c:v>
                </c:pt>
                <c:pt idx="137">
                  <c:v>496.91858607261298</c:v>
                </c:pt>
                <c:pt idx="138">
                  <c:v>614.200588823972</c:v>
                </c:pt>
                <c:pt idx="139">
                  <c:v>580.12658037395204</c:v>
                </c:pt>
                <c:pt idx="140">
                  <c:v>536.04899999999998</c:v>
                </c:pt>
                <c:pt idx="141">
                  <c:v>481.61159608695402</c:v>
                </c:pt>
                <c:pt idx="142">
                  <c:v>489.77487792383602</c:v>
                </c:pt>
                <c:pt idx="143">
                  <c:v>490.27738639238299</c:v>
                </c:pt>
                <c:pt idx="144">
                  <c:v>479.702447036862</c:v>
                </c:pt>
                <c:pt idx="145">
                  <c:v>489.11664677107501</c:v>
                </c:pt>
                <c:pt idx="146">
                  <c:v>514.76316544240603</c:v>
                </c:pt>
                <c:pt idx="147">
                  <c:v>565.32572089528003</c:v>
                </c:pt>
                <c:pt idx="148">
                  <c:v>484.16312355224699</c:v>
                </c:pt>
                <c:pt idx="149">
                  <c:v>497.80039458203203</c:v>
                </c:pt>
                <c:pt idx="150">
                  <c:v>491.08545349820804</c:v>
                </c:pt>
                <c:pt idx="151">
                  <c:v>482.89165790934101</c:v>
                </c:pt>
                <c:pt idx="152">
                  <c:v>492.87033019704006</c:v>
                </c:pt>
                <c:pt idx="153">
                  <c:v>481.98637786703097</c:v>
                </c:pt>
                <c:pt idx="154">
                  <c:v>477.91133457272099</c:v>
                </c:pt>
                <c:pt idx="155">
                  <c:v>481.93120797199504</c:v>
                </c:pt>
                <c:pt idx="156">
                  <c:v>481.49491632385002</c:v>
                </c:pt>
                <c:pt idx="157">
                  <c:v>493.448382554305</c:v>
                </c:pt>
                <c:pt idx="158">
                  <c:v>479.86680671127903</c:v>
                </c:pt>
                <c:pt idx="159">
                  <c:v>490.11812005327704</c:v>
                </c:pt>
                <c:pt idx="160">
                  <c:v>479.32521845343302</c:v>
                </c:pt>
                <c:pt idx="161">
                  <c:v>486.61002321758798</c:v>
                </c:pt>
                <c:pt idx="162">
                  <c:v>496.23637634782801</c:v>
                </c:pt>
                <c:pt idx="163">
                  <c:v>464.69813875031105</c:v>
                </c:pt>
                <c:pt idx="164">
                  <c:v>483.24829183387703</c:v>
                </c:pt>
                <c:pt idx="165">
                  <c:v>484.96432442504101</c:v>
                </c:pt>
                <c:pt idx="166">
                  <c:v>483.86651601256699</c:v>
                </c:pt>
                <c:pt idx="167">
                  <c:v>493.15775183347398</c:v>
                </c:pt>
                <c:pt idx="168">
                  <c:v>477.124990353572</c:v>
                </c:pt>
                <c:pt idx="169">
                  <c:v>487.79574008924703</c:v>
                </c:pt>
                <c:pt idx="170">
                  <c:v>485.509839775611</c:v>
                </c:pt>
                <c:pt idx="171">
                  <c:v>494.94570672455097</c:v>
                </c:pt>
                <c:pt idx="172">
                  <c:v>509.02733864855702</c:v>
                </c:pt>
                <c:pt idx="173">
                  <c:v>467.46107906280298</c:v>
                </c:pt>
                <c:pt idx="174">
                  <c:v>489.15149025796904</c:v>
                </c:pt>
                <c:pt idx="175">
                  <c:v>470.93352997992901</c:v>
                </c:pt>
                <c:pt idx="176">
                  <c:v>480.90632134048701</c:v>
                </c:pt>
                <c:pt idx="177">
                  <c:v>481.42073202520299</c:v>
                </c:pt>
                <c:pt idx="178">
                  <c:v>478.89425575785697</c:v>
                </c:pt>
                <c:pt idx="179">
                  <c:v>483.88098087003698</c:v>
                </c:pt>
                <c:pt idx="180">
                  <c:v>480.35651586451797</c:v>
                </c:pt>
                <c:pt idx="181">
                  <c:v>481.41130627365499</c:v>
                </c:pt>
                <c:pt idx="182">
                  <c:v>486.63261595188305</c:v>
                </c:pt>
                <c:pt idx="183">
                  <c:v>481.25815236591899</c:v>
                </c:pt>
                <c:pt idx="184">
                  <c:v>498.47275416746299</c:v>
                </c:pt>
                <c:pt idx="185">
                  <c:v>482.89200686023901</c:v>
                </c:pt>
                <c:pt idx="186">
                  <c:v>484.61383987959999</c:v>
                </c:pt>
                <c:pt idx="187">
                  <c:v>484.96403383035999</c:v>
                </c:pt>
                <c:pt idx="188">
                  <c:v>499.29556156333399</c:v>
                </c:pt>
                <c:pt idx="189">
                  <c:v>507.18944240118105</c:v>
                </c:pt>
                <c:pt idx="190">
                  <c:v>490.90799895232203</c:v>
                </c:pt>
                <c:pt idx="191">
                  <c:v>489.60472246046697</c:v>
                </c:pt>
                <c:pt idx="192">
                  <c:v>489.04099999999994</c:v>
                </c:pt>
                <c:pt idx="193">
                  <c:v>485.94397343957303</c:v>
                </c:pt>
                <c:pt idx="194">
                  <c:v>477.56585412084996</c:v>
                </c:pt>
                <c:pt idx="195">
                  <c:v>503.10574890763394</c:v>
                </c:pt>
                <c:pt idx="196">
                  <c:v>487.49753015696501</c:v>
                </c:pt>
                <c:pt idx="197">
                  <c:v>481.48074326398898</c:v>
                </c:pt>
                <c:pt idx="198">
                  <c:v>487.79045153966302</c:v>
                </c:pt>
                <c:pt idx="199">
                  <c:v>491.948806688682</c:v>
                </c:pt>
                <c:pt idx="200">
                  <c:v>491.82558418637404</c:v>
                </c:pt>
                <c:pt idx="201">
                  <c:v>502.389917465385</c:v>
                </c:pt>
                <c:pt idx="202">
                  <c:v>479.27962710757902</c:v>
                </c:pt>
                <c:pt idx="203">
                  <c:v>498.500721490503</c:v>
                </c:pt>
                <c:pt idx="204">
                  <c:v>485.86922340970199</c:v>
                </c:pt>
                <c:pt idx="205">
                  <c:v>484.919940176789</c:v>
                </c:pt>
                <c:pt idx="206">
                  <c:v>486.09041929613102</c:v>
                </c:pt>
                <c:pt idx="207">
                  <c:v>480.89440886861701</c:v>
                </c:pt>
                <c:pt idx="208">
                  <c:v>489.03257199930198</c:v>
                </c:pt>
                <c:pt idx="209">
                  <c:v>494.36493695733805</c:v>
                </c:pt>
                <c:pt idx="210">
                  <c:v>492.194859080203</c:v>
                </c:pt>
                <c:pt idx="211">
                  <c:v>479.12968789035904</c:v>
                </c:pt>
                <c:pt idx="212">
                  <c:v>496.01512097973398</c:v>
                </c:pt>
                <c:pt idx="213">
                  <c:v>494.21768790350501</c:v>
                </c:pt>
                <c:pt idx="214">
                  <c:v>490.41840887440299</c:v>
                </c:pt>
                <c:pt idx="215">
                  <c:v>492.19452407772599</c:v>
                </c:pt>
                <c:pt idx="216">
                  <c:v>483.37761123566798</c:v>
                </c:pt>
                <c:pt idx="217">
                  <c:v>486.882426384881</c:v>
                </c:pt>
                <c:pt idx="218">
                  <c:v>488.13586969658797</c:v>
                </c:pt>
                <c:pt idx="219">
                  <c:v>478.409792798073</c:v>
                </c:pt>
                <c:pt idx="220">
                  <c:v>492.32943382474002</c:v>
                </c:pt>
                <c:pt idx="221">
                  <c:v>488.68565801845801</c:v>
                </c:pt>
                <c:pt idx="222">
                  <c:v>485.70368883794697</c:v>
                </c:pt>
                <c:pt idx="223">
                  <c:v>497.90212385283974</c:v>
                </c:pt>
                <c:pt idx="224">
                  <c:v>507.31436594272918</c:v>
                </c:pt>
                <c:pt idx="225">
                  <c:v>507.51994664120576</c:v>
                </c:pt>
                <c:pt idx="226">
                  <c:v>502.18890768082076</c:v>
                </c:pt>
                <c:pt idx="227">
                  <c:v>506.12753756708673</c:v>
                </c:pt>
                <c:pt idx="228">
                  <c:v>502.29029958151676</c:v>
                </c:pt>
                <c:pt idx="229">
                  <c:v>505.32708172186778</c:v>
                </c:pt>
                <c:pt idx="230">
                  <c:v>491.97988846259176</c:v>
                </c:pt>
                <c:pt idx="231">
                  <c:v>495.78128727345177</c:v>
                </c:pt>
                <c:pt idx="232">
                  <c:v>500.02213727447179</c:v>
                </c:pt>
                <c:pt idx="233">
                  <c:v>508.85038777746274</c:v>
                </c:pt>
                <c:pt idx="234">
                  <c:v>502.85746450262172</c:v>
                </c:pt>
                <c:pt idx="235">
                  <c:v>504.22388138670874</c:v>
                </c:pt>
                <c:pt idx="236">
                  <c:v>490.35447056468672</c:v>
                </c:pt>
                <c:pt idx="237">
                  <c:v>500.21354671485778</c:v>
                </c:pt>
                <c:pt idx="238">
                  <c:v>497.87226202707973</c:v>
                </c:pt>
                <c:pt idx="239">
                  <c:v>506.57314668613571</c:v>
                </c:pt>
                <c:pt idx="240">
                  <c:v>505.95725333081276</c:v>
                </c:pt>
                <c:pt idx="241">
                  <c:v>503.91431464316872</c:v>
                </c:pt>
                <c:pt idx="242">
                  <c:v>498.80429082123578</c:v>
                </c:pt>
                <c:pt idx="243">
                  <c:v>505.06561819048477</c:v>
                </c:pt>
                <c:pt idx="244">
                  <c:v>499.72752301844974</c:v>
                </c:pt>
                <c:pt idx="245">
                  <c:v>505.86231955072572</c:v>
                </c:pt>
                <c:pt idx="246">
                  <c:v>499.66214232234074</c:v>
                </c:pt>
                <c:pt idx="247">
                  <c:v>485.26888547213673</c:v>
                </c:pt>
                <c:pt idx="248">
                  <c:v>498.70748009795477</c:v>
                </c:pt>
                <c:pt idx="249">
                  <c:v>499.31154373795573</c:v>
                </c:pt>
                <c:pt idx="250">
                  <c:v>495.30621985093575</c:v>
                </c:pt>
                <c:pt idx="251">
                  <c:v>501.24641670683576</c:v>
                </c:pt>
                <c:pt idx="252">
                  <c:v>499.4826335504298</c:v>
                </c:pt>
                <c:pt idx="253">
                  <c:v>499.87678349500675</c:v>
                </c:pt>
                <c:pt idx="254">
                  <c:v>500.68727135719877</c:v>
                </c:pt>
                <c:pt idx="255">
                  <c:v>503.29263563837475</c:v>
                </c:pt>
                <c:pt idx="256">
                  <c:v>508.26265502013973</c:v>
                </c:pt>
                <c:pt idx="257">
                  <c:v>498.51640428834673</c:v>
                </c:pt>
                <c:pt idx="258">
                  <c:v>505.84300766377277</c:v>
                </c:pt>
                <c:pt idx="259">
                  <c:v>501.85534906957673</c:v>
                </c:pt>
                <c:pt idx="260">
                  <c:v>498.40280714860478</c:v>
                </c:pt>
                <c:pt idx="261">
                  <c:v>504.77998927240878</c:v>
                </c:pt>
                <c:pt idx="262">
                  <c:v>497.15563395537475</c:v>
                </c:pt>
                <c:pt idx="263">
                  <c:v>507.21000692658072</c:v>
                </c:pt>
                <c:pt idx="264">
                  <c:v>503.52775429814972</c:v>
                </c:pt>
                <c:pt idx="265">
                  <c:v>509.19066109739276</c:v>
                </c:pt>
                <c:pt idx="266">
                  <c:v>503.23322762510372</c:v>
                </c:pt>
                <c:pt idx="267">
                  <c:v>496.26041545739776</c:v>
                </c:pt>
                <c:pt idx="268">
                  <c:v>501.60597341160775</c:v>
                </c:pt>
                <c:pt idx="269">
                  <c:v>476.56836904046202</c:v>
                </c:pt>
                <c:pt idx="270">
                  <c:v>469.58232461645196</c:v>
                </c:pt>
                <c:pt idx="271">
                  <c:v>471.76793485313397</c:v>
                </c:pt>
                <c:pt idx="272">
                  <c:v>485.66315181655204</c:v>
                </c:pt>
                <c:pt idx="273">
                  <c:v>481.2445921309</c:v>
                </c:pt>
                <c:pt idx="274">
                  <c:v>496.14190809280899</c:v>
                </c:pt>
                <c:pt idx="275">
                  <c:v>478.63611980521404</c:v>
                </c:pt>
                <c:pt idx="276">
                  <c:v>477.65470866108194</c:v>
                </c:pt>
                <c:pt idx="277">
                  <c:v>481.40149922858598</c:v>
                </c:pt>
                <c:pt idx="278">
                  <c:v>489.29788161919896</c:v>
                </c:pt>
                <c:pt idx="279">
                  <c:v>476.13527761624698</c:v>
                </c:pt>
                <c:pt idx="280">
                  <c:v>486.96752855295404</c:v>
                </c:pt>
                <c:pt idx="281">
                  <c:v>471.85204766335897</c:v>
                </c:pt>
                <c:pt idx="282">
                  <c:v>479.12487251508401</c:v>
                </c:pt>
                <c:pt idx="283">
                  <c:v>476.24156739119701</c:v>
                </c:pt>
                <c:pt idx="284">
                  <c:v>475.46635642154604</c:v>
                </c:pt>
                <c:pt idx="285">
                  <c:v>474.73255946068502</c:v>
                </c:pt>
                <c:pt idx="286">
                  <c:v>467.39663867081202</c:v>
                </c:pt>
                <c:pt idx="287">
                  <c:v>483.10513767934799</c:v>
                </c:pt>
                <c:pt idx="288">
                  <c:v>479.03145415383096</c:v>
                </c:pt>
                <c:pt idx="289">
                  <c:v>485.21991130987101</c:v>
                </c:pt>
                <c:pt idx="290">
                  <c:v>478.98097448540398</c:v>
                </c:pt>
                <c:pt idx="291">
                  <c:v>480.63778615999399</c:v>
                </c:pt>
                <c:pt idx="292">
                  <c:v>486.92902440781</c:v>
                </c:pt>
                <c:pt idx="293">
                  <c:v>474.90450700533199</c:v>
                </c:pt>
                <c:pt idx="294">
                  <c:v>480.82840620782395</c:v>
                </c:pt>
                <c:pt idx="295">
                  <c:v>485.508891558708</c:v>
                </c:pt>
                <c:pt idx="296">
                  <c:v>477.17193027398702</c:v>
                </c:pt>
                <c:pt idx="297">
                  <c:v>489.30628612140902</c:v>
                </c:pt>
                <c:pt idx="298">
                  <c:v>476.535630174365</c:v>
                </c:pt>
                <c:pt idx="299">
                  <c:v>513.38146125234005</c:v>
                </c:pt>
                <c:pt idx="300">
                  <c:v>478.65977771996398</c:v>
                </c:pt>
                <c:pt idx="301">
                  <c:v>482.62536432730201</c:v>
                </c:pt>
                <c:pt idx="302">
                  <c:v>482.77057107251903</c:v>
                </c:pt>
                <c:pt idx="303">
                  <c:v>495.27031381758104</c:v>
                </c:pt>
                <c:pt idx="304">
                  <c:v>481.24598142321497</c:v>
                </c:pt>
                <c:pt idx="305">
                  <c:v>497.99430068599179</c:v>
                </c:pt>
                <c:pt idx="306">
                  <c:v>478.17940091886101</c:v>
                </c:pt>
                <c:pt idx="307">
                  <c:v>495.11080320395001</c:v>
                </c:pt>
                <c:pt idx="308">
                  <c:v>482.826408260775</c:v>
                </c:pt>
                <c:pt idx="309">
                  <c:v>487.85383048027199</c:v>
                </c:pt>
                <c:pt idx="310">
                  <c:v>477.99723179830102</c:v>
                </c:pt>
                <c:pt idx="311">
                  <c:v>480.46683639423901</c:v>
                </c:pt>
                <c:pt idx="312">
                  <c:v>483.75873205071503</c:v>
                </c:pt>
                <c:pt idx="313">
                  <c:v>484.24043341838302</c:v>
                </c:pt>
                <c:pt idx="314">
                  <c:v>492.18419927204195</c:v>
                </c:pt>
                <c:pt idx="315">
                  <c:v>488.59367588833601</c:v>
                </c:pt>
                <c:pt idx="316">
                  <c:v>478.63823667875397</c:v>
                </c:pt>
                <c:pt idx="317">
                  <c:v>483.72931743099701</c:v>
                </c:pt>
                <c:pt idx="318">
                  <c:v>477.27068613539495</c:v>
                </c:pt>
                <c:pt idx="319">
                  <c:v>485.47872944965502</c:v>
                </c:pt>
                <c:pt idx="320">
                  <c:v>480.47989143215602</c:v>
                </c:pt>
                <c:pt idx="321">
                  <c:v>485.614352795743</c:v>
                </c:pt>
                <c:pt idx="322">
                  <c:v>489.51125663948199</c:v>
                </c:pt>
                <c:pt idx="323">
                  <c:v>486.091276609587</c:v>
                </c:pt>
                <c:pt idx="324">
                  <c:v>486.75809350042698</c:v>
                </c:pt>
                <c:pt idx="325">
                  <c:v>485.21236145739601</c:v>
                </c:pt>
                <c:pt idx="326">
                  <c:v>490.16552679493304</c:v>
                </c:pt>
                <c:pt idx="327">
                  <c:v>513.13410773910209</c:v>
                </c:pt>
                <c:pt idx="328">
                  <c:v>464.68432588093697</c:v>
                </c:pt>
                <c:pt idx="329">
                  <c:v>476.82896078522003</c:v>
                </c:pt>
                <c:pt idx="330">
                  <c:v>472.44357686445005</c:v>
                </c:pt>
                <c:pt idx="331">
                  <c:v>485.40887599155599</c:v>
                </c:pt>
                <c:pt idx="332">
                  <c:v>494.67657111739095</c:v>
                </c:pt>
                <c:pt idx="333">
                  <c:v>477.92091240022705</c:v>
                </c:pt>
                <c:pt idx="334">
                  <c:v>486.46672647114701</c:v>
                </c:pt>
                <c:pt idx="335">
                  <c:v>478.13922518391303</c:v>
                </c:pt>
                <c:pt idx="336">
                  <c:v>485.38205420063497</c:v>
                </c:pt>
                <c:pt idx="337">
                  <c:v>478.89733342413501</c:v>
                </c:pt>
                <c:pt idx="338">
                  <c:v>477.02341307575705</c:v>
                </c:pt>
                <c:pt idx="339">
                  <c:v>477.95056465920902</c:v>
                </c:pt>
                <c:pt idx="340">
                  <c:v>478.95072805785003</c:v>
                </c:pt>
                <c:pt idx="341">
                  <c:v>496.751238028589</c:v>
                </c:pt>
                <c:pt idx="342">
                  <c:v>482.70167528984899</c:v>
                </c:pt>
                <c:pt idx="343">
                  <c:v>482.83161222479202</c:v>
                </c:pt>
                <c:pt idx="344">
                  <c:v>482.74583826651497</c:v>
                </c:pt>
                <c:pt idx="345">
                  <c:v>477.19269591131899</c:v>
                </c:pt>
                <c:pt idx="346">
                  <c:v>483.723273432241</c:v>
                </c:pt>
                <c:pt idx="347">
                  <c:v>481.88328662269203</c:v>
                </c:pt>
                <c:pt idx="348">
                  <c:v>478.71952782671798</c:v>
                </c:pt>
                <c:pt idx="349">
                  <c:v>497.19391521763799</c:v>
                </c:pt>
                <c:pt idx="350">
                  <c:v>484.43879297155297</c:v>
                </c:pt>
                <c:pt idx="351">
                  <c:v>480.64547657586797</c:v>
                </c:pt>
                <c:pt idx="352">
                  <c:v>497.13450833602201</c:v>
                </c:pt>
                <c:pt idx="353">
                  <c:v>565.23300661902499</c:v>
                </c:pt>
                <c:pt idx="354">
                  <c:v>492.97421542535506</c:v>
                </c:pt>
                <c:pt idx="355">
                  <c:v>486.95834256081594</c:v>
                </c:pt>
                <c:pt idx="356">
                  <c:v>476.12858668954402</c:v>
                </c:pt>
                <c:pt idx="357">
                  <c:v>460.83831605778801</c:v>
                </c:pt>
                <c:pt idx="358">
                  <c:v>486.57995335312194</c:v>
                </c:pt>
                <c:pt idx="359">
                  <c:v>491.07946884247201</c:v>
                </c:pt>
                <c:pt idx="360">
                  <c:v>472.27019042973797</c:v>
                </c:pt>
                <c:pt idx="361">
                  <c:v>486.468823381915</c:v>
                </c:pt>
                <c:pt idx="362">
                  <c:v>486.907076116761</c:v>
                </c:pt>
                <c:pt idx="363">
                  <c:v>486.41936610138202</c:v>
                </c:pt>
                <c:pt idx="364">
                  <c:v>482.40137880109597</c:v>
                </c:pt>
                <c:pt idx="365">
                  <c:v>478.91584723962694</c:v>
                </c:pt>
                <c:pt idx="366">
                  <c:v>484.158288318514</c:v>
                </c:pt>
                <c:pt idx="367">
                  <c:v>487.00686215727501</c:v>
                </c:pt>
                <c:pt idx="368">
                  <c:v>490.62130578678699</c:v>
                </c:pt>
                <c:pt idx="369">
                  <c:v>484.35663344983197</c:v>
                </c:pt>
                <c:pt idx="370">
                  <c:v>481.70930873479097</c:v>
                </c:pt>
                <c:pt idx="371">
                  <c:v>486.21234037706398</c:v>
                </c:pt>
                <c:pt idx="372">
                  <c:v>488.996688982835</c:v>
                </c:pt>
                <c:pt idx="373">
                  <c:v>488.59216251819299</c:v>
                </c:pt>
                <c:pt idx="374">
                  <c:v>487.53992707651105</c:v>
                </c:pt>
                <c:pt idx="375">
                  <c:v>481.96336216804195</c:v>
                </c:pt>
                <c:pt idx="376">
                  <c:v>487.57413398971903</c:v>
                </c:pt>
                <c:pt idx="377">
                  <c:v>485.29068244437303</c:v>
                </c:pt>
                <c:pt idx="378">
                  <c:v>488.21093358279904</c:v>
                </c:pt>
                <c:pt idx="379">
                  <c:v>486.67674000893601</c:v>
                </c:pt>
                <c:pt idx="380">
                  <c:v>494.560088621962</c:v>
                </c:pt>
                <c:pt idx="381">
                  <c:v>483.50740628742903</c:v>
                </c:pt>
                <c:pt idx="382">
                  <c:v>494.03178329650495</c:v>
                </c:pt>
                <c:pt idx="383">
                  <c:v>490.15948954519104</c:v>
                </c:pt>
                <c:pt idx="384">
                  <c:v>482.57060097068904</c:v>
                </c:pt>
                <c:pt idx="385">
                  <c:v>490.79588321283904</c:v>
                </c:pt>
                <c:pt idx="386">
                  <c:v>479.88305686974599</c:v>
                </c:pt>
                <c:pt idx="387">
                  <c:v>488.51607264513996</c:v>
                </c:pt>
                <c:pt idx="388">
                  <c:v>484.69394523970902</c:v>
                </c:pt>
                <c:pt idx="389">
                  <c:v>496.567509838511</c:v>
                </c:pt>
                <c:pt idx="390">
                  <c:v>494.31665044525602</c:v>
                </c:pt>
                <c:pt idx="391">
                  <c:v>474.45219404827401</c:v>
                </c:pt>
                <c:pt idx="392">
                  <c:v>494.41985057629</c:v>
                </c:pt>
                <c:pt idx="393">
                  <c:v>487.692877235624</c:v>
                </c:pt>
                <c:pt idx="394">
                  <c:v>480.66270149225704</c:v>
                </c:pt>
                <c:pt idx="395">
                  <c:v>487.31697505120894</c:v>
                </c:pt>
                <c:pt idx="396">
                  <c:v>485.70065039826102</c:v>
                </c:pt>
                <c:pt idx="397">
                  <c:v>495.40469781932097</c:v>
                </c:pt>
                <c:pt idx="398">
                  <c:v>486.66568748489999</c:v>
                </c:pt>
                <c:pt idx="399">
                  <c:v>498.71840875184296</c:v>
                </c:pt>
                <c:pt idx="400">
                  <c:v>481.97213273077796</c:v>
                </c:pt>
                <c:pt idx="401">
                  <c:v>494.20868865219404</c:v>
                </c:pt>
                <c:pt idx="402">
                  <c:v>518.54590336891897</c:v>
                </c:pt>
                <c:pt idx="403">
                  <c:v>492.01310774982801</c:v>
                </c:pt>
                <c:pt idx="404">
                  <c:v>496.17045607359699</c:v>
                </c:pt>
                <c:pt idx="405">
                  <c:v>480.45306169772198</c:v>
                </c:pt>
                <c:pt idx="406">
                  <c:v>487.33492291970202</c:v>
                </c:pt>
                <c:pt idx="407">
                  <c:v>489.90784583528398</c:v>
                </c:pt>
                <c:pt idx="408">
                  <c:v>484.525014384499</c:v>
                </c:pt>
                <c:pt idx="409">
                  <c:v>482.51533979723501</c:v>
                </c:pt>
                <c:pt idx="410">
                  <c:v>482.280614795833</c:v>
                </c:pt>
                <c:pt idx="411">
                  <c:v>489.92542842056605</c:v>
                </c:pt>
                <c:pt idx="412">
                  <c:v>533.87651525087995</c:v>
                </c:pt>
                <c:pt idx="413">
                  <c:v>647.47299999999996</c:v>
                </c:pt>
                <c:pt idx="414">
                  <c:v>546.43191972574903</c:v>
                </c:pt>
                <c:pt idx="415">
                  <c:v>489.31992254814202</c:v>
                </c:pt>
                <c:pt idx="416">
                  <c:v>485.15973294897594</c:v>
                </c:pt>
                <c:pt idx="417">
                  <c:v>495.08498587245299</c:v>
                </c:pt>
                <c:pt idx="418">
                  <c:v>499.99973170786501</c:v>
                </c:pt>
                <c:pt idx="419">
                  <c:v>483.54032879138902</c:v>
                </c:pt>
                <c:pt idx="420">
                  <c:v>485.395232087831</c:v>
                </c:pt>
                <c:pt idx="421">
                  <c:v>480.66919728374103</c:v>
                </c:pt>
                <c:pt idx="422">
                  <c:v>487.23601226292499</c:v>
                </c:pt>
                <c:pt idx="423">
                  <c:v>486.56604360997699</c:v>
                </c:pt>
                <c:pt idx="424">
                  <c:v>496.98917370674599</c:v>
                </c:pt>
                <c:pt idx="425">
                  <c:v>486.06371738173601</c:v>
                </c:pt>
                <c:pt idx="426">
                  <c:v>481.02169770164403</c:v>
                </c:pt>
                <c:pt idx="427">
                  <c:v>484.29089631656097</c:v>
                </c:pt>
                <c:pt idx="428">
                  <c:v>475.11058725111207</c:v>
                </c:pt>
                <c:pt idx="429">
                  <c:v>471.90977325716699</c:v>
                </c:pt>
                <c:pt idx="430">
                  <c:v>480.68993321721899</c:v>
                </c:pt>
                <c:pt idx="431">
                  <c:v>489.90327929487199</c:v>
                </c:pt>
                <c:pt idx="432">
                  <c:v>479.19028462720598</c:v>
                </c:pt>
                <c:pt idx="433">
                  <c:v>484.99210728432001</c:v>
                </c:pt>
                <c:pt idx="434">
                  <c:v>504.27585739860098</c:v>
                </c:pt>
                <c:pt idx="435">
                  <c:v>493.66091706521502</c:v>
                </c:pt>
                <c:pt idx="436">
                  <c:v>488.943054632854</c:v>
                </c:pt>
                <c:pt idx="437">
                  <c:v>486.656909299115</c:v>
                </c:pt>
                <c:pt idx="438">
                  <c:v>481.56771068803801</c:v>
                </c:pt>
                <c:pt idx="439">
                  <c:v>486.88530412009004</c:v>
                </c:pt>
                <c:pt idx="440">
                  <c:v>498.43091169212801</c:v>
                </c:pt>
                <c:pt idx="441">
                  <c:v>492.59744447827603</c:v>
                </c:pt>
                <c:pt idx="442">
                  <c:v>491.38567191278901</c:v>
                </c:pt>
                <c:pt idx="443">
                  <c:v>486.76836103188305</c:v>
                </c:pt>
                <c:pt idx="444">
                  <c:v>482.05600000000004</c:v>
                </c:pt>
                <c:pt idx="445">
                  <c:v>494.28179304630203</c:v>
                </c:pt>
                <c:pt idx="446">
                  <c:v>490.49929007783805</c:v>
                </c:pt>
                <c:pt idx="447">
                  <c:v>485.36982806595501</c:v>
                </c:pt>
                <c:pt idx="448">
                  <c:v>485.118124908249</c:v>
                </c:pt>
                <c:pt idx="449">
                  <c:v>495.81340034829202</c:v>
                </c:pt>
                <c:pt idx="450">
                  <c:v>493.41250690159302</c:v>
                </c:pt>
                <c:pt idx="451">
                  <c:v>490.76221709855201</c:v>
                </c:pt>
                <c:pt idx="452">
                  <c:v>488.57867668813503</c:v>
                </c:pt>
                <c:pt idx="453">
                  <c:v>491.92872358306801</c:v>
                </c:pt>
                <c:pt idx="454">
                  <c:v>506.45599575592405</c:v>
                </c:pt>
                <c:pt idx="455">
                  <c:v>489.59293847291895</c:v>
                </c:pt>
                <c:pt idx="456">
                  <c:v>488.02338388948903</c:v>
                </c:pt>
                <c:pt idx="457">
                  <c:v>480.67706933551506</c:v>
                </c:pt>
                <c:pt idx="458">
                  <c:v>485.07108816715601</c:v>
                </c:pt>
                <c:pt idx="459">
                  <c:v>488.50747499466098</c:v>
                </c:pt>
                <c:pt idx="460">
                  <c:v>483.11808645911697</c:v>
                </c:pt>
                <c:pt idx="461">
                  <c:v>484.229146933766</c:v>
                </c:pt>
                <c:pt idx="462">
                  <c:v>484.48816029950194</c:v>
                </c:pt>
                <c:pt idx="463">
                  <c:v>489.31196590056499</c:v>
                </c:pt>
                <c:pt idx="464">
                  <c:v>486.18738336281797</c:v>
                </c:pt>
                <c:pt idx="465">
                  <c:v>487.77273188782402</c:v>
                </c:pt>
                <c:pt idx="466">
                  <c:v>487.17088268791497</c:v>
                </c:pt>
                <c:pt idx="467">
                  <c:v>498.17774304781199</c:v>
                </c:pt>
                <c:pt idx="468">
                  <c:v>492.70930893612797</c:v>
                </c:pt>
                <c:pt idx="469">
                  <c:v>495.44905844343498</c:v>
                </c:pt>
                <c:pt idx="470">
                  <c:v>503.31646474700904</c:v>
                </c:pt>
                <c:pt idx="471">
                  <c:v>498.969045906627</c:v>
                </c:pt>
                <c:pt idx="472">
                  <c:v>485.36939078797104</c:v>
                </c:pt>
                <c:pt idx="473">
                  <c:v>490.816278007449</c:v>
                </c:pt>
                <c:pt idx="474">
                  <c:v>471.97863819176501</c:v>
                </c:pt>
                <c:pt idx="475">
                  <c:v>484.74357926150702</c:v>
                </c:pt>
                <c:pt idx="476">
                  <c:v>490.16531567783397</c:v>
                </c:pt>
                <c:pt idx="477">
                  <c:v>485.32761347406904</c:v>
                </c:pt>
                <c:pt idx="478">
                  <c:v>498.930018992378</c:v>
                </c:pt>
                <c:pt idx="479">
                  <c:v>491.96622296548702</c:v>
                </c:pt>
                <c:pt idx="480">
                  <c:v>478.92657279063303</c:v>
                </c:pt>
                <c:pt idx="481">
                  <c:v>481.16376459663502</c:v>
                </c:pt>
                <c:pt idx="482">
                  <c:v>487.80046513799704</c:v>
                </c:pt>
                <c:pt idx="483">
                  <c:v>492.30845478231402</c:v>
                </c:pt>
                <c:pt idx="484">
                  <c:v>496.42500000000001</c:v>
                </c:pt>
                <c:pt idx="485">
                  <c:v>481.16979804492405</c:v>
                </c:pt>
                <c:pt idx="486">
                  <c:v>489.83341628445902</c:v>
                </c:pt>
                <c:pt idx="487">
                  <c:v>482.30811732017196</c:v>
                </c:pt>
                <c:pt idx="488">
                  <c:v>494.20970322084997</c:v>
                </c:pt>
                <c:pt idx="489">
                  <c:v>492.68077943762398</c:v>
                </c:pt>
                <c:pt idx="490">
                  <c:v>482.32043516965501</c:v>
                </c:pt>
                <c:pt idx="491">
                  <c:v>486.45946597687401</c:v>
                </c:pt>
                <c:pt idx="492">
                  <c:v>482.140460570725</c:v>
                </c:pt>
                <c:pt idx="493">
                  <c:v>486.294005320927</c:v>
                </c:pt>
                <c:pt idx="494">
                  <c:v>496.29079538107999</c:v>
                </c:pt>
                <c:pt idx="495">
                  <c:v>499.91855460751503</c:v>
                </c:pt>
                <c:pt idx="496">
                  <c:v>499.91350977856598</c:v>
                </c:pt>
                <c:pt idx="497">
                  <c:v>485.73336076124701</c:v>
                </c:pt>
                <c:pt idx="498">
                  <c:v>472.55016545585198</c:v>
                </c:pt>
                <c:pt idx="499">
                  <c:v>494.08890764954299</c:v>
                </c:pt>
                <c:pt idx="500">
                  <c:v>495.789342528313</c:v>
                </c:pt>
                <c:pt idx="501">
                  <c:v>489.29275199634998</c:v>
                </c:pt>
                <c:pt idx="502">
                  <c:v>486.342893839461</c:v>
                </c:pt>
                <c:pt idx="503">
                  <c:v>482.74726888073701</c:v>
                </c:pt>
                <c:pt idx="504">
                  <c:v>483.199320606708</c:v>
                </c:pt>
                <c:pt idx="505">
                  <c:v>490.66308455190597</c:v>
                </c:pt>
                <c:pt idx="506">
                  <c:v>499.80955260383701</c:v>
                </c:pt>
                <c:pt idx="507">
                  <c:v>498.36344156866699</c:v>
                </c:pt>
                <c:pt idx="508">
                  <c:v>501.46946248695502</c:v>
                </c:pt>
                <c:pt idx="509">
                  <c:v>481.79323413210199</c:v>
                </c:pt>
                <c:pt idx="510">
                  <c:v>489.98808931870803</c:v>
                </c:pt>
                <c:pt idx="511">
                  <c:v>496.740194621407</c:v>
                </c:pt>
                <c:pt idx="512">
                  <c:v>512.866057391357</c:v>
                </c:pt>
                <c:pt idx="513">
                  <c:v>501.670358029765</c:v>
                </c:pt>
                <c:pt idx="514">
                  <c:v>490.96565565404501</c:v>
                </c:pt>
                <c:pt idx="515">
                  <c:v>499.818460807902</c:v>
                </c:pt>
                <c:pt idx="516">
                  <c:v>494.67806236665695</c:v>
                </c:pt>
                <c:pt idx="517">
                  <c:v>500.84496917202199</c:v>
                </c:pt>
                <c:pt idx="518">
                  <c:v>504.16050329099005</c:v>
                </c:pt>
                <c:pt idx="519">
                  <c:v>500.67958084158306</c:v>
                </c:pt>
                <c:pt idx="520">
                  <c:v>501.66180184545999</c:v>
                </c:pt>
                <c:pt idx="521">
                  <c:v>491.31004435826799</c:v>
                </c:pt>
                <c:pt idx="522">
                  <c:v>504.35898862390604</c:v>
                </c:pt>
                <c:pt idx="523">
                  <c:v>494.43401844009497</c:v>
                </c:pt>
                <c:pt idx="524">
                  <c:v>499.44779482526701</c:v>
                </c:pt>
                <c:pt idx="525">
                  <c:v>508.82014014294805</c:v>
                </c:pt>
                <c:pt idx="526">
                  <c:v>493.21396269343398</c:v>
                </c:pt>
                <c:pt idx="527">
                  <c:v>494.25498507173995</c:v>
                </c:pt>
                <c:pt idx="528">
                  <c:v>483.26802380036406</c:v>
                </c:pt>
                <c:pt idx="529">
                  <c:v>491.93258328055401</c:v>
                </c:pt>
                <c:pt idx="530">
                  <c:v>512.53317036462897</c:v>
                </c:pt>
                <c:pt idx="531">
                  <c:v>505.77056387399398</c:v>
                </c:pt>
                <c:pt idx="532">
                  <c:v>501.17667613753997</c:v>
                </c:pt>
                <c:pt idx="533">
                  <c:v>492.62074124911402</c:v>
                </c:pt>
                <c:pt idx="534">
                  <c:v>481.441238234249</c:v>
                </c:pt>
                <c:pt idx="535">
                  <c:v>488.33262645059597</c:v>
                </c:pt>
                <c:pt idx="536">
                  <c:v>502.89303304557097</c:v>
                </c:pt>
                <c:pt idx="537">
                  <c:v>501.58658689428194</c:v>
                </c:pt>
                <c:pt idx="538">
                  <c:v>496.33178663091201</c:v>
                </c:pt>
                <c:pt idx="539">
                  <c:v>495.91079584393498</c:v>
                </c:pt>
                <c:pt idx="540">
                  <c:v>491.68810438314006</c:v>
                </c:pt>
                <c:pt idx="541">
                  <c:v>477.003832957697</c:v>
                </c:pt>
                <c:pt idx="542">
                  <c:v>487.93124134619404</c:v>
                </c:pt>
                <c:pt idx="543">
                  <c:v>492.97004464652201</c:v>
                </c:pt>
                <c:pt idx="544">
                  <c:v>499.20195834561497</c:v>
                </c:pt>
                <c:pt idx="545">
                  <c:v>498.71164053080599</c:v>
                </c:pt>
                <c:pt idx="546">
                  <c:v>485.69785210411402</c:v>
                </c:pt>
                <c:pt idx="547">
                  <c:v>480.37299988054298</c:v>
                </c:pt>
                <c:pt idx="548">
                  <c:v>501.38704201467999</c:v>
                </c:pt>
                <c:pt idx="549">
                  <c:v>494.56328391000102</c:v>
                </c:pt>
                <c:pt idx="550">
                  <c:v>484.81502117585296</c:v>
                </c:pt>
                <c:pt idx="551">
                  <c:v>497.76599743619897</c:v>
                </c:pt>
                <c:pt idx="552">
                  <c:v>493.64552174392099</c:v>
                </c:pt>
                <c:pt idx="553">
                  <c:v>483.425977173212</c:v>
                </c:pt>
                <c:pt idx="554">
                  <c:v>491.789851438607</c:v>
                </c:pt>
                <c:pt idx="555">
                  <c:v>494.08538056666998</c:v>
                </c:pt>
                <c:pt idx="556">
                  <c:v>504.66380500295804</c:v>
                </c:pt>
                <c:pt idx="557">
                  <c:v>482.72567393151303</c:v>
                </c:pt>
                <c:pt idx="558">
                  <c:v>493.71042018619403</c:v>
                </c:pt>
                <c:pt idx="559">
                  <c:v>485.00821006064996</c:v>
                </c:pt>
                <c:pt idx="560">
                  <c:v>503.21140798055501</c:v>
                </c:pt>
                <c:pt idx="561">
                  <c:v>517.64420671763901</c:v>
                </c:pt>
                <c:pt idx="562">
                  <c:v>508.46950173972499</c:v>
                </c:pt>
                <c:pt idx="563">
                  <c:v>507.62573014178497</c:v>
                </c:pt>
                <c:pt idx="564">
                  <c:v>483.63052775009498</c:v>
                </c:pt>
                <c:pt idx="565">
                  <c:v>505.26940126872398</c:v>
                </c:pt>
                <c:pt idx="566">
                  <c:v>515.05057305385299</c:v>
                </c:pt>
                <c:pt idx="567">
                  <c:v>515.00383461892</c:v>
                </c:pt>
                <c:pt idx="568">
                  <c:v>484.30144472724305</c:v>
                </c:pt>
                <c:pt idx="569">
                  <c:v>507.25373437508398</c:v>
                </c:pt>
                <c:pt idx="570">
                  <c:v>492.79196072235197</c:v>
                </c:pt>
                <c:pt idx="571">
                  <c:v>501.75961368063599</c:v>
                </c:pt>
                <c:pt idx="572">
                  <c:v>501.864375928149</c:v>
                </c:pt>
                <c:pt idx="573">
                  <c:v>495.75327028944798</c:v>
                </c:pt>
                <c:pt idx="574">
                  <c:v>485.63616305390599</c:v>
                </c:pt>
                <c:pt idx="575">
                  <c:v>500.884499676774</c:v>
                </c:pt>
                <c:pt idx="576">
                  <c:v>505.62340816694393</c:v>
                </c:pt>
                <c:pt idx="577">
                  <c:v>500.043706109715</c:v>
                </c:pt>
                <c:pt idx="578">
                  <c:v>502.9434226404</c:v>
                </c:pt>
                <c:pt idx="579">
                  <c:v>513.51613305461296</c:v>
                </c:pt>
                <c:pt idx="580">
                  <c:v>508.11881121081205</c:v>
                </c:pt>
                <c:pt idx="581">
                  <c:v>493.804726275441</c:v>
                </c:pt>
                <c:pt idx="582">
                  <c:v>494.10043680925401</c:v>
                </c:pt>
                <c:pt idx="583">
                  <c:v>490.53723527317197</c:v>
                </c:pt>
                <c:pt idx="584">
                  <c:v>493.32570482797701</c:v>
                </c:pt>
                <c:pt idx="585">
                  <c:v>483.95455293489897</c:v>
                </c:pt>
                <c:pt idx="586">
                  <c:v>491.52565870445596</c:v>
                </c:pt>
                <c:pt idx="587">
                  <c:v>498.31180241033701</c:v>
                </c:pt>
                <c:pt idx="588">
                  <c:v>495.54218409524498</c:v>
                </c:pt>
                <c:pt idx="589">
                  <c:v>495.54478806693703</c:v>
                </c:pt>
                <c:pt idx="590">
                  <c:v>493.26379336849095</c:v>
                </c:pt>
                <c:pt idx="591">
                  <c:v>498.71774721835499</c:v>
                </c:pt>
                <c:pt idx="592">
                  <c:v>487.07273134129798</c:v>
                </c:pt>
                <c:pt idx="593">
                  <c:v>494.54436246004593</c:v>
                </c:pt>
                <c:pt idx="594">
                  <c:v>492.79807351723099</c:v>
                </c:pt>
                <c:pt idx="595">
                  <c:v>493.57114860102399</c:v>
                </c:pt>
                <c:pt idx="596">
                  <c:v>518.765635382396</c:v>
                </c:pt>
                <c:pt idx="597">
                  <c:v>507.12407977220903</c:v>
                </c:pt>
                <c:pt idx="598">
                  <c:v>487.15479597320598</c:v>
                </c:pt>
                <c:pt idx="599">
                  <c:v>487.49377411622601</c:v>
                </c:pt>
                <c:pt idx="600">
                  <c:v>502.18579015932698</c:v>
                </c:pt>
                <c:pt idx="601">
                  <c:v>486.25003330492098</c:v>
                </c:pt>
                <c:pt idx="602">
                  <c:v>495.403381587127</c:v>
                </c:pt>
                <c:pt idx="603">
                  <c:v>495.06538551050699</c:v>
                </c:pt>
                <c:pt idx="604">
                  <c:v>517.52243503060197</c:v>
                </c:pt>
                <c:pt idx="605">
                  <c:v>512.20187224204199</c:v>
                </c:pt>
                <c:pt idx="606">
                  <c:v>489.95487503457099</c:v>
                </c:pt>
                <c:pt idx="607">
                  <c:v>484.230350575785</c:v>
                </c:pt>
                <c:pt idx="608">
                  <c:v>513.81500783134106</c:v>
                </c:pt>
                <c:pt idx="609">
                  <c:v>491.75136716481802</c:v>
                </c:pt>
                <c:pt idx="610">
                  <c:v>500.51327062272298</c:v>
                </c:pt>
                <c:pt idx="611">
                  <c:v>509.99747616511002</c:v>
                </c:pt>
                <c:pt idx="612">
                  <c:v>486.76527583370199</c:v>
                </c:pt>
                <c:pt idx="613">
                  <c:v>515.10200875223495</c:v>
                </c:pt>
                <c:pt idx="614">
                  <c:v>507.97419811305497</c:v>
                </c:pt>
                <c:pt idx="615">
                  <c:v>502.83501574400003</c:v>
                </c:pt>
                <c:pt idx="616">
                  <c:v>493.031621734883</c:v>
                </c:pt>
                <c:pt idx="617">
                  <c:v>484.71027935278602</c:v>
                </c:pt>
                <c:pt idx="618">
                  <c:v>493.216863691605</c:v>
                </c:pt>
                <c:pt idx="619">
                  <c:v>518.84649730997899</c:v>
                </c:pt>
                <c:pt idx="620">
                  <c:v>488.35463332785798</c:v>
                </c:pt>
                <c:pt idx="621">
                  <c:v>497.278064984813</c:v>
                </c:pt>
                <c:pt idx="622">
                  <c:v>507.48051981696403</c:v>
                </c:pt>
                <c:pt idx="623">
                  <c:v>491.22620755054703</c:v>
                </c:pt>
                <c:pt idx="624">
                  <c:v>499.47823275202001</c:v>
                </c:pt>
                <c:pt idx="625">
                  <c:v>485.99970323139598</c:v>
                </c:pt>
                <c:pt idx="626">
                  <c:v>508.68408912170202</c:v>
                </c:pt>
                <c:pt idx="627">
                  <c:v>483.29958026516601</c:v>
                </c:pt>
                <c:pt idx="628">
                  <c:v>495.64642412872502</c:v>
                </c:pt>
                <c:pt idx="629">
                  <c:v>486.40687227112198</c:v>
                </c:pt>
                <c:pt idx="630">
                  <c:v>491.65384465243199</c:v>
                </c:pt>
                <c:pt idx="631">
                  <c:v>496.77086868825302</c:v>
                </c:pt>
                <c:pt idx="632">
                  <c:v>493.14857443858801</c:v>
                </c:pt>
                <c:pt idx="633">
                  <c:v>474.237463742476</c:v>
                </c:pt>
                <c:pt idx="634">
                  <c:v>495.87061668866198</c:v>
                </c:pt>
                <c:pt idx="635">
                  <c:v>500.18592056742403</c:v>
                </c:pt>
                <c:pt idx="636">
                  <c:v>500.89945213972101</c:v>
                </c:pt>
                <c:pt idx="637">
                  <c:v>485.85601963212503</c:v>
                </c:pt>
                <c:pt idx="638">
                  <c:v>488.38620189811297</c:v>
                </c:pt>
                <c:pt idx="639">
                  <c:v>496.789458219116</c:v>
                </c:pt>
                <c:pt idx="640">
                  <c:v>502.09587980395503</c:v>
                </c:pt>
                <c:pt idx="641">
                  <c:v>505.78961919535004</c:v>
                </c:pt>
                <c:pt idx="642">
                  <c:v>495.97303599993603</c:v>
                </c:pt>
                <c:pt idx="643">
                  <c:v>491.44235196838702</c:v>
                </c:pt>
                <c:pt idx="644">
                  <c:v>490.81836532659202</c:v>
                </c:pt>
                <c:pt idx="645">
                  <c:v>483.34922033171699</c:v>
                </c:pt>
                <c:pt idx="646">
                  <c:v>485.94419825988501</c:v>
                </c:pt>
                <c:pt idx="647">
                  <c:v>492.95909926321997</c:v>
                </c:pt>
                <c:pt idx="648">
                  <c:v>493.204635677807</c:v>
                </c:pt>
                <c:pt idx="649">
                  <c:v>483.57465414241</c:v>
                </c:pt>
                <c:pt idx="650">
                  <c:v>504.05886777477599</c:v>
                </c:pt>
                <c:pt idx="651">
                  <c:v>506.22609138079201</c:v>
                </c:pt>
                <c:pt idx="652">
                  <c:v>500.24317963307499</c:v>
                </c:pt>
                <c:pt idx="653">
                  <c:v>505.48968960740194</c:v>
                </c:pt>
                <c:pt idx="654">
                  <c:v>502.13451131601698</c:v>
                </c:pt>
                <c:pt idx="655">
                  <c:v>498.94055374997998</c:v>
                </c:pt>
                <c:pt idx="656">
                  <c:v>496.76844155110098</c:v>
                </c:pt>
                <c:pt idx="657">
                  <c:v>501.46299129620502</c:v>
                </c:pt>
                <c:pt idx="658">
                  <c:v>513.59974291062804</c:v>
                </c:pt>
                <c:pt idx="659">
                  <c:v>524.42136566086799</c:v>
                </c:pt>
                <c:pt idx="660">
                  <c:v>524.19881673878001</c:v>
                </c:pt>
                <c:pt idx="661">
                  <c:v>505.87810726674695</c:v>
                </c:pt>
                <c:pt idx="662">
                  <c:v>497.06036807011498</c:v>
                </c:pt>
                <c:pt idx="663">
                  <c:v>530.18239761221002</c:v>
                </c:pt>
                <c:pt idx="664">
                  <c:v>512.18629605824401</c:v>
                </c:pt>
                <c:pt idx="665">
                  <c:v>492.17715276363401</c:v>
                </c:pt>
                <c:pt idx="666">
                  <c:v>507.36125091154406</c:v>
                </c:pt>
                <c:pt idx="667">
                  <c:v>500.84846375630502</c:v>
                </c:pt>
                <c:pt idx="668">
                  <c:v>508.37478724469599</c:v>
                </c:pt>
                <c:pt idx="669">
                  <c:v>502.81279303264103</c:v>
                </c:pt>
                <c:pt idx="670">
                  <c:v>504.81938285005697</c:v>
                </c:pt>
                <c:pt idx="671">
                  <c:v>502.71408021589599</c:v>
                </c:pt>
                <c:pt idx="672">
                  <c:v>526.48420945497298</c:v>
                </c:pt>
                <c:pt idx="673">
                  <c:v>524.33693922570001</c:v>
                </c:pt>
                <c:pt idx="674">
                  <c:v>508.53475995768804</c:v>
                </c:pt>
                <c:pt idx="675">
                  <c:v>509.66134505214802</c:v>
                </c:pt>
                <c:pt idx="676">
                  <c:v>491.410914391017</c:v>
                </c:pt>
                <c:pt idx="677">
                  <c:v>503.21037776041203</c:v>
                </c:pt>
                <c:pt idx="678">
                  <c:v>508.89021812229601</c:v>
                </c:pt>
                <c:pt idx="679">
                  <c:v>512.13576787621901</c:v>
                </c:pt>
                <c:pt idx="680">
                  <c:v>526.89041368447897</c:v>
                </c:pt>
                <c:pt idx="681">
                  <c:v>517.29238426071799</c:v>
                </c:pt>
                <c:pt idx="682">
                  <c:v>491.584834033947</c:v>
                </c:pt>
                <c:pt idx="683">
                  <c:v>524.18466408893698</c:v>
                </c:pt>
                <c:pt idx="684">
                  <c:v>495.29200000000003</c:v>
                </c:pt>
                <c:pt idx="685">
                  <c:v>484.30905912670198</c:v>
                </c:pt>
                <c:pt idx="686">
                  <c:v>542.49266822988204</c:v>
                </c:pt>
                <c:pt idx="687">
                  <c:v>492.15378539971903</c:v>
                </c:pt>
                <c:pt idx="688">
                  <c:v>506.54566316817699</c:v>
                </c:pt>
                <c:pt idx="689">
                  <c:v>493.39928315986606</c:v>
                </c:pt>
                <c:pt idx="690">
                  <c:v>498.85533395246097</c:v>
                </c:pt>
                <c:pt idx="691">
                  <c:v>512.52395296021598</c:v>
                </c:pt>
                <c:pt idx="692">
                  <c:v>492.10534300356898</c:v>
                </c:pt>
                <c:pt idx="693">
                  <c:v>531.44382017271005</c:v>
                </c:pt>
                <c:pt idx="694">
                  <c:v>487.18486474664098</c:v>
                </c:pt>
                <c:pt idx="695">
                  <c:v>495.32602132825201</c:v>
                </c:pt>
                <c:pt idx="696">
                  <c:v>491.43204025105399</c:v>
                </c:pt>
                <c:pt idx="697">
                  <c:v>491.13126365703801</c:v>
                </c:pt>
                <c:pt idx="698">
                  <c:v>488.40731920520898</c:v>
                </c:pt>
                <c:pt idx="699">
                  <c:v>476.49605735759803</c:v>
                </c:pt>
                <c:pt idx="700">
                  <c:v>490.67186600274704</c:v>
                </c:pt>
                <c:pt idx="701">
                  <c:v>494.84023097706006</c:v>
                </c:pt>
                <c:pt idx="702">
                  <c:v>494.76084654660002</c:v>
                </c:pt>
                <c:pt idx="703">
                  <c:v>491.16795721674299</c:v>
                </c:pt>
                <c:pt idx="704">
                  <c:v>488.23503429239202</c:v>
                </c:pt>
                <c:pt idx="705">
                  <c:v>488.19645322267502</c:v>
                </c:pt>
                <c:pt idx="706">
                  <c:v>489.12365885957104</c:v>
                </c:pt>
                <c:pt idx="707">
                  <c:v>490.763127942913</c:v>
                </c:pt>
                <c:pt idx="708">
                  <c:v>484.65372004210997</c:v>
                </c:pt>
                <c:pt idx="709">
                  <c:v>494.02812872202901</c:v>
                </c:pt>
                <c:pt idx="710">
                  <c:v>488.62060936552399</c:v>
                </c:pt>
                <c:pt idx="711">
                  <c:v>497.81081040475704</c:v>
                </c:pt>
                <c:pt idx="712">
                  <c:v>515.40423205008301</c:v>
                </c:pt>
                <c:pt idx="713">
                  <c:v>500.84304356578298</c:v>
                </c:pt>
                <c:pt idx="714">
                  <c:v>510.41733844147802</c:v>
                </c:pt>
                <c:pt idx="715">
                  <c:v>494.08768961499902</c:v>
                </c:pt>
                <c:pt idx="716">
                  <c:v>492.14998814658099</c:v>
                </c:pt>
                <c:pt idx="717">
                  <c:v>497.55712478653902</c:v>
                </c:pt>
                <c:pt idx="718">
                  <c:v>487.96144219048995</c:v>
                </c:pt>
                <c:pt idx="719">
                  <c:v>497.56023616019797</c:v>
                </c:pt>
                <c:pt idx="720">
                  <c:v>497.901894270534</c:v>
                </c:pt>
                <c:pt idx="721">
                  <c:v>493.19030520579901</c:v>
                </c:pt>
                <c:pt idx="722">
                  <c:v>498.47165615444305</c:v>
                </c:pt>
                <c:pt idx="723">
                  <c:v>493.234844262769</c:v>
                </c:pt>
                <c:pt idx="724">
                  <c:v>491.85836141507099</c:v>
                </c:pt>
                <c:pt idx="725">
                  <c:v>481.47899503980199</c:v>
                </c:pt>
                <c:pt idx="726">
                  <c:v>490.40993608285601</c:v>
                </c:pt>
                <c:pt idx="727">
                  <c:v>509.35471704616202</c:v>
                </c:pt>
                <c:pt idx="728">
                  <c:v>487.45450562395501</c:v>
                </c:pt>
                <c:pt idx="729">
                  <c:v>494.484579589031</c:v>
                </c:pt>
                <c:pt idx="730">
                  <c:v>498.91325710414299</c:v>
                </c:pt>
                <c:pt idx="731">
                  <c:v>495.226494288244</c:v>
                </c:pt>
                <c:pt idx="732">
                  <c:v>494.17961380404898</c:v>
                </c:pt>
                <c:pt idx="733">
                  <c:v>489.285478913764</c:v>
                </c:pt>
                <c:pt idx="734">
                  <c:v>480.61585779428799</c:v>
                </c:pt>
                <c:pt idx="735">
                  <c:v>497.90632602948398</c:v>
                </c:pt>
                <c:pt idx="736">
                  <c:v>487.17211179143999</c:v>
                </c:pt>
                <c:pt idx="737">
                  <c:v>486.061491164838</c:v>
                </c:pt>
                <c:pt idx="738">
                  <c:v>482.10105086483895</c:v>
                </c:pt>
                <c:pt idx="739">
                  <c:v>500.32517119255601</c:v>
                </c:pt>
                <c:pt idx="740">
                  <c:v>499.78366356641499</c:v>
                </c:pt>
                <c:pt idx="741">
                  <c:v>534.35920752256595</c:v>
                </c:pt>
                <c:pt idx="742">
                  <c:v>675.71227686353495</c:v>
                </c:pt>
                <c:pt idx="743">
                  <c:v>668.93000000000006</c:v>
                </c:pt>
                <c:pt idx="744">
                  <c:v>615.82119350227504</c:v>
                </c:pt>
                <c:pt idx="745">
                  <c:v>649.76170239967496</c:v>
                </c:pt>
                <c:pt idx="746">
                  <c:v>626.221331788729</c:v>
                </c:pt>
                <c:pt idx="747">
                  <c:v>634.12857603088491</c:v>
                </c:pt>
                <c:pt idx="748">
                  <c:v>636.42409697442201</c:v>
                </c:pt>
                <c:pt idx="749">
                  <c:v>628.94619946736793</c:v>
                </c:pt>
                <c:pt idx="750">
                  <c:v>597.61120201816993</c:v>
                </c:pt>
                <c:pt idx="751">
                  <c:v>559.86363685994195</c:v>
                </c:pt>
                <c:pt idx="752">
                  <c:v>493.81188804962301</c:v>
                </c:pt>
                <c:pt idx="753">
                  <c:v>501.02153848007003</c:v>
                </c:pt>
                <c:pt idx="754">
                  <c:v>513.846520567168</c:v>
                </c:pt>
                <c:pt idx="755">
                  <c:v>491.97042056195698</c:v>
                </c:pt>
                <c:pt idx="756">
                  <c:v>492.35948177760901</c:v>
                </c:pt>
                <c:pt idx="757">
                  <c:v>482.86567623214302</c:v>
                </c:pt>
                <c:pt idx="758">
                  <c:v>498.518170524212</c:v>
                </c:pt>
                <c:pt idx="759">
                  <c:v>499.24069733628301</c:v>
                </c:pt>
                <c:pt idx="760">
                  <c:v>502.57071416841302</c:v>
                </c:pt>
                <c:pt idx="761">
                  <c:v>509.24185076600401</c:v>
                </c:pt>
                <c:pt idx="762">
                  <c:v>502.88346959582702</c:v>
                </c:pt>
                <c:pt idx="763">
                  <c:v>493.20594800781299</c:v>
                </c:pt>
                <c:pt idx="764">
                  <c:v>492.020849452704</c:v>
                </c:pt>
                <c:pt idx="765">
                  <c:v>484.68672759912306</c:v>
                </c:pt>
                <c:pt idx="766">
                  <c:v>473.298</c:v>
                </c:pt>
                <c:pt idx="767">
                  <c:v>487.08582357582702</c:v>
                </c:pt>
                <c:pt idx="768">
                  <c:v>494.59897233986698</c:v>
                </c:pt>
                <c:pt idx="769">
                  <c:v>491.18109945077697</c:v>
                </c:pt>
                <c:pt idx="770">
                  <c:v>489.60933134409197</c:v>
                </c:pt>
                <c:pt idx="771">
                  <c:v>484.47911680856305</c:v>
                </c:pt>
                <c:pt idx="772">
                  <c:v>505.08391896053001</c:v>
                </c:pt>
                <c:pt idx="773">
                  <c:v>496.43026747155295</c:v>
                </c:pt>
                <c:pt idx="774">
                  <c:v>497.81835321026199</c:v>
                </c:pt>
                <c:pt idx="775">
                  <c:v>494.33428474663606</c:v>
                </c:pt>
                <c:pt idx="776">
                  <c:v>502.52098381707401</c:v>
                </c:pt>
                <c:pt idx="777">
                  <c:v>498.85093310248305</c:v>
                </c:pt>
                <c:pt idx="778">
                  <c:v>498.84634168239506</c:v>
                </c:pt>
                <c:pt idx="779">
                  <c:v>509.96296579578899</c:v>
                </c:pt>
                <c:pt idx="780">
                  <c:v>492.52055950435198</c:v>
                </c:pt>
                <c:pt idx="781">
                  <c:v>497.01614794019395</c:v>
                </c:pt>
                <c:pt idx="782">
                  <c:v>483.68846817156998</c:v>
                </c:pt>
                <c:pt idx="783">
                  <c:v>495.459306872551</c:v>
                </c:pt>
                <c:pt idx="784">
                  <c:v>485.809255699316</c:v>
                </c:pt>
                <c:pt idx="785">
                  <c:v>498.01707899087802</c:v>
                </c:pt>
                <c:pt idx="786">
                  <c:v>503.782673671098</c:v>
                </c:pt>
                <c:pt idx="787">
                  <c:v>504.38558422837605</c:v>
                </c:pt>
                <c:pt idx="788">
                  <c:v>507.39115232721804</c:v>
                </c:pt>
                <c:pt idx="789">
                  <c:v>515.35472228481206</c:v>
                </c:pt>
                <c:pt idx="790">
                  <c:v>503.195689238667</c:v>
                </c:pt>
                <c:pt idx="791">
                  <c:v>489.28526024409399</c:v>
                </c:pt>
                <c:pt idx="792">
                  <c:v>490.01087588781098</c:v>
                </c:pt>
                <c:pt idx="793">
                  <c:v>503.428150717628</c:v>
                </c:pt>
                <c:pt idx="794">
                  <c:v>496.74798442406501</c:v>
                </c:pt>
                <c:pt idx="795">
                  <c:v>513.10960416044202</c:v>
                </c:pt>
                <c:pt idx="796">
                  <c:v>500.15922557994099</c:v>
                </c:pt>
                <c:pt idx="797">
                  <c:v>493.73615031222903</c:v>
                </c:pt>
                <c:pt idx="798">
                  <c:v>498.32872017957402</c:v>
                </c:pt>
                <c:pt idx="799">
                  <c:v>500.47534617512599</c:v>
                </c:pt>
                <c:pt idx="800">
                  <c:v>496.13163376634003</c:v>
                </c:pt>
                <c:pt idx="801">
                  <c:v>499.45835406418399</c:v>
                </c:pt>
                <c:pt idx="802">
                  <c:v>491.76990293292397</c:v>
                </c:pt>
                <c:pt idx="803">
                  <c:v>492.79485317490196</c:v>
                </c:pt>
                <c:pt idx="804">
                  <c:v>492.89588936280302</c:v>
                </c:pt>
                <c:pt idx="805">
                  <c:v>504.603860061521</c:v>
                </c:pt>
                <c:pt idx="806">
                  <c:v>494.48034586871898</c:v>
                </c:pt>
                <c:pt idx="807">
                  <c:v>493.29106662893196</c:v>
                </c:pt>
                <c:pt idx="808">
                  <c:v>491.03714023809096</c:v>
                </c:pt>
                <c:pt idx="809">
                  <c:v>500.257973573399</c:v>
                </c:pt>
                <c:pt idx="810">
                  <c:v>490.67617172253995</c:v>
                </c:pt>
                <c:pt idx="811">
                  <c:v>515.98040016632797</c:v>
                </c:pt>
                <c:pt idx="812">
                  <c:v>505.76749503035899</c:v>
                </c:pt>
                <c:pt idx="813">
                  <c:v>495.96383484697401</c:v>
                </c:pt>
                <c:pt idx="814">
                  <c:v>504.04652599437799</c:v>
                </c:pt>
                <c:pt idx="815">
                  <c:v>504.25784197023404</c:v>
                </c:pt>
                <c:pt idx="816">
                  <c:v>498.53438665109502</c:v>
                </c:pt>
                <c:pt idx="817">
                  <c:v>494.52335498401101</c:v>
                </c:pt>
                <c:pt idx="818">
                  <c:v>501.66763328064098</c:v>
                </c:pt>
                <c:pt idx="819">
                  <c:v>502.73337458516903</c:v>
                </c:pt>
                <c:pt idx="820">
                  <c:v>492.39180702000402</c:v>
                </c:pt>
                <c:pt idx="821">
                  <c:v>503.68724956311797</c:v>
                </c:pt>
                <c:pt idx="822">
                  <c:v>490.25387356391496</c:v>
                </c:pt>
                <c:pt idx="823">
                  <c:v>494.72162673333401</c:v>
                </c:pt>
                <c:pt idx="824">
                  <c:v>496.448255569178</c:v>
                </c:pt>
                <c:pt idx="825">
                  <c:v>492.912724268543</c:v>
                </c:pt>
                <c:pt idx="826">
                  <c:v>496.75149553037704</c:v>
                </c:pt>
                <c:pt idx="827">
                  <c:v>489.00723303879897</c:v>
                </c:pt>
                <c:pt idx="828">
                  <c:v>509.63536184196801</c:v>
                </c:pt>
                <c:pt idx="829">
                  <c:v>502.11323226121999</c:v>
                </c:pt>
                <c:pt idx="830">
                  <c:v>510.442461457646</c:v>
                </c:pt>
                <c:pt idx="831">
                  <c:v>501.95137276953301</c:v>
                </c:pt>
                <c:pt idx="832">
                  <c:v>491.54474394524607</c:v>
                </c:pt>
                <c:pt idx="833">
                  <c:v>500.09449381797197</c:v>
                </c:pt>
                <c:pt idx="834">
                  <c:v>496.35738277620101</c:v>
                </c:pt>
                <c:pt idx="835">
                  <c:v>489.02115936179894</c:v>
                </c:pt>
                <c:pt idx="836">
                  <c:v>485.51950806709897</c:v>
                </c:pt>
                <c:pt idx="837">
                  <c:v>504.25339382634598</c:v>
                </c:pt>
                <c:pt idx="838">
                  <c:v>497.52898461457994</c:v>
                </c:pt>
                <c:pt idx="839">
                  <c:v>506.97024844593</c:v>
                </c:pt>
                <c:pt idx="840">
                  <c:v>490.13922031824802</c:v>
                </c:pt>
                <c:pt idx="841">
                  <c:v>501.794284132239</c:v>
                </c:pt>
                <c:pt idx="842">
                  <c:v>512.78328528137797</c:v>
                </c:pt>
                <c:pt idx="843">
                  <c:v>495.38419235375301</c:v>
                </c:pt>
                <c:pt idx="844">
                  <c:v>485.55611333044999</c:v>
                </c:pt>
                <c:pt idx="845">
                  <c:v>490.55097711004004</c:v>
                </c:pt>
                <c:pt idx="846">
                  <c:v>500.36152372392201</c:v>
                </c:pt>
                <c:pt idx="847">
                  <c:v>503.94562089764997</c:v>
                </c:pt>
                <c:pt idx="848">
                  <c:v>507.43924015507798</c:v>
                </c:pt>
                <c:pt idx="849">
                  <c:v>496.20921015934596</c:v>
                </c:pt>
                <c:pt idx="850">
                  <c:v>496.28776056028505</c:v>
                </c:pt>
                <c:pt idx="851">
                  <c:v>494.17402542259197</c:v>
                </c:pt>
                <c:pt idx="852">
                  <c:v>502.98334723728397</c:v>
                </c:pt>
                <c:pt idx="853">
                  <c:v>500.02116280300902</c:v>
                </c:pt>
                <c:pt idx="854">
                  <c:v>495.26078948966597</c:v>
                </c:pt>
                <c:pt idx="855">
                  <c:v>499.82787682429199</c:v>
                </c:pt>
                <c:pt idx="856">
                  <c:v>506.33422505200497</c:v>
                </c:pt>
                <c:pt idx="857">
                  <c:v>498.68366751647</c:v>
                </c:pt>
                <c:pt idx="858">
                  <c:v>499.19824860530099</c:v>
                </c:pt>
                <c:pt idx="859">
                  <c:v>493.09871364062002</c:v>
                </c:pt>
                <c:pt idx="860">
                  <c:v>489.94550033903801</c:v>
                </c:pt>
                <c:pt idx="861">
                  <c:v>494.21638008527395</c:v>
                </c:pt>
                <c:pt idx="862">
                  <c:v>486.89209707732596</c:v>
                </c:pt>
                <c:pt idx="863">
                  <c:v>521.09759389524572</c:v>
                </c:pt>
                <c:pt idx="864">
                  <c:v>490.175680314891</c:v>
                </c:pt>
                <c:pt idx="865">
                  <c:v>491.45353689293</c:v>
                </c:pt>
                <c:pt idx="866">
                  <c:v>492.25589967514702</c:v>
                </c:pt>
                <c:pt idx="867">
                  <c:v>501.98124230150302</c:v>
                </c:pt>
                <c:pt idx="868">
                  <c:v>502.82915110386097</c:v>
                </c:pt>
                <c:pt idx="869">
                  <c:v>497.63598686759701</c:v>
                </c:pt>
                <c:pt idx="870">
                  <c:v>497.06159622585301</c:v>
                </c:pt>
                <c:pt idx="871">
                  <c:v>491.31560171661999</c:v>
                </c:pt>
                <c:pt idx="872">
                  <c:v>492.634291781044</c:v>
                </c:pt>
                <c:pt idx="873">
                  <c:v>493.86527932121601</c:v>
                </c:pt>
                <c:pt idx="874">
                  <c:v>491.92227032247297</c:v>
                </c:pt>
                <c:pt idx="875">
                  <c:v>495.46244895976304</c:v>
                </c:pt>
                <c:pt idx="876">
                  <c:v>495.83800411475102</c:v>
                </c:pt>
                <c:pt idx="877">
                  <c:v>497.51235676796603</c:v>
                </c:pt>
                <c:pt idx="878">
                  <c:v>499.37429829983</c:v>
                </c:pt>
                <c:pt idx="879">
                  <c:v>501.75512908595402</c:v>
                </c:pt>
                <c:pt idx="880">
                  <c:v>505.06626467939702</c:v>
                </c:pt>
                <c:pt idx="881">
                  <c:v>501.81087964051699</c:v>
                </c:pt>
                <c:pt idx="882">
                  <c:v>503.99550591834702</c:v>
                </c:pt>
                <c:pt idx="883">
                  <c:v>516.62073518196598</c:v>
                </c:pt>
                <c:pt idx="884">
                  <c:v>530.00331894013198</c:v>
                </c:pt>
                <c:pt idx="885">
                  <c:v>491.98812918875797</c:v>
                </c:pt>
                <c:pt idx="886">
                  <c:v>482.56236584575004</c:v>
                </c:pt>
                <c:pt idx="887">
                  <c:v>504.98125565313603</c:v>
                </c:pt>
                <c:pt idx="888">
                  <c:v>495.83074529573003</c:v>
                </c:pt>
                <c:pt idx="889">
                  <c:v>497.21334752177097</c:v>
                </c:pt>
                <c:pt idx="890">
                  <c:v>505.53752388982099</c:v>
                </c:pt>
                <c:pt idx="891">
                  <c:v>491.354288029087</c:v>
                </c:pt>
                <c:pt idx="892">
                  <c:v>493.75211758085197</c:v>
                </c:pt>
                <c:pt idx="893">
                  <c:v>504.31739781512999</c:v>
                </c:pt>
                <c:pt idx="894">
                  <c:v>495.18096986738902</c:v>
                </c:pt>
                <c:pt idx="895">
                  <c:v>502.38219332010601</c:v>
                </c:pt>
                <c:pt idx="896">
                  <c:v>495.749812886266</c:v>
                </c:pt>
                <c:pt idx="897">
                  <c:v>497.22870731348797</c:v>
                </c:pt>
                <c:pt idx="898">
                  <c:v>531.85649917275305</c:v>
                </c:pt>
                <c:pt idx="899">
                  <c:v>491.019725497026</c:v>
                </c:pt>
                <c:pt idx="900">
                  <c:v>495.77526047710205</c:v>
                </c:pt>
                <c:pt idx="901">
                  <c:v>497.62824441402302</c:v>
                </c:pt>
                <c:pt idx="902">
                  <c:v>495.139853841611</c:v>
                </c:pt>
                <c:pt idx="903">
                  <c:v>495.54340816913395</c:v>
                </c:pt>
                <c:pt idx="904">
                  <c:v>502.52409745078501</c:v>
                </c:pt>
                <c:pt idx="905">
                  <c:v>500.40453917907803</c:v>
                </c:pt>
                <c:pt idx="906">
                  <c:v>502.24723452705405</c:v>
                </c:pt>
                <c:pt idx="907">
                  <c:v>511.80045480097499</c:v>
                </c:pt>
                <c:pt idx="908">
                  <c:v>507.70172052662201</c:v>
                </c:pt>
                <c:pt idx="909">
                  <c:v>507.55601172008505</c:v>
                </c:pt>
                <c:pt idx="910">
                  <c:v>512.61394100819007</c:v>
                </c:pt>
                <c:pt idx="911">
                  <c:v>513.58330993199593</c:v>
                </c:pt>
                <c:pt idx="912">
                  <c:v>504.73844596932599</c:v>
                </c:pt>
                <c:pt idx="913">
                  <c:v>495.28985421894998</c:v>
                </c:pt>
                <c:pt idx="914">
                  <c:v>496.69365458445702</c:v>
                </c:pt>
                <c:pt idx="915">
                  <c:v>496.31664209588098</c:v>
                </c:pt>
                <c:pt idx="916">
                  <c:v>509.705479120635</c:v>
                </c:pt>
                <c:pt idx="917">
                  <c:v>490.21041029431694</c:v>
                </c:pt>
                <c:pt idx="918">
                  <c:v>502.669626236044</c:v>
                </c:pt>
                <c:pt idx="919">
                  <c:v>495.36800355544506</c:v>
                </c:pt>
                <c:pt idx="920">
                  <c:v>493.61835021970796</c:v>
                </c:pt>
                <c:pt idx="921">
                  <c:v>499.91800300244302</c:v>
                </c:pt>
                <c:pt idx="922">
                  <c:v>498.968908277705</c:v>
                </c:pt>
                <c:pt idx="923">
                  <c:v>496.63220704786102</c:v>
                </c:pt>
                <c:pt idx="924">
                  <c:v>496.11409269946398</c:v>
                </c:pt>
                <c:pt idx="925">
                  <c:v>499.98088891329598</c:v>
                </c:pt>
                <c:pt idx="926">
                  <c:v>489.34871055977902</c:v>
                </c:pt>
                <c:pt idx="927">
                  <c:v>484.15070284963804</c:v>
                </c:pt>
                <c:pt idx="928">
                  <c:v>492.56437461017401</c:v>
                </c:pt>
                <c:pt idx="929">
                  <c:v>489.61526660992797</c:v>
                </c:pt>
                <c:pt idx="930">
                  <c:v>491.00613030552199</c:v>
                </c:pt>
                <c:pt idx="931">
                  <c:v>490.66844135951203</c:v>
                </c:pt>
                <c:pt idx="932">
                  <c:v>511.42778532615398</c:v>
                </c:pt>
                <c:pt idx="933">
                  <c:v>498.655882953027</c:v>
                </c:pt>
                <c:pt idx="934">
                  <c:v>502.26291891542303</c:v>
                </c:pt>
                <c:pt idx="935">
                  <c:v>500.26319748977801</c:v>
                </c:pt>
                <c:pt idx="936">
                  <c:v>488.67334234485804</c:v>
                </c:pt>
                <c:pt idx="937">
                  <c:v>483.84038845995497</c:v>
                </c:pt>
                <c:pt idx="938">
                  <c:v>495.86016789175301</c:v>
                </c:pt>
                <c:pt idx="939">
                  <c:v>498.35965222864303</c:v>
                </c:pt>
                <c:pt idx="940">
                  <c:v>512.36435511941795</c:v>
                </c:pt>
                <c:pt idx="941">
                  <c:v>493.10806080286602</c:v>
                </c:pt>
                <c:pt idx="942">
                  <c:v>504.05137035563797</c:v>
                </c:pt>
                <c:pt idx="943">
                  <c:v>505.87588635840495</c:v>
                </c:pt>
                <c:pt idx="944">
                  <c:v>509.86724412841903</c:v>
                </c:pt>
                <c:pt idx="945">
                  <c:v>518.88340577883605</c:v>
                </c:pt>
                <c:pt idx="946">
                  <c:v>490.59025077238101</c:v>
                </c:pt>
                <c:pt idx="947">
                  <c:v>507.55693061815305</c:v>
                </c:pt>
                <c:pt idx="948">
                  <c:v>503.42199373334699</c:v>
                </c:pt>
                <c:pt idx="949">
                  <c:v>496.42201565826895</c:v>
                </c:pt>
                <c:pt idx="950">
                  <c:v>496.047375649115</c:v>
                </c:pt>
                <c:pt idx="951">
                  <c:v>498.36255436658996</c:v>
                </c:pt>
                <c:pt idx="952">
                  <c:v>508.50789750637205</c:v>
                </c:pt>
                <c:pt idx="953">
                  <c:v>499.49836050464097</c:v>
                </c:pt>
                <c:pt idx="954">
                  <c:v>499.38678555816603</c:v>
                </c:pt>
                <c:pt idx="955">
                  <c:v>495.94257496181297</c:v>
                </c:pt>
                <c:pt idx="956">
                  <c:v>505.63399213478499</c:v>
                </c:pt>
                <c:pt idx="957">
                  <c:v>493.84862882774496</c:v>
                </c:pt>
                <c:pt idx="958">
                  <c:v>492.96795506395699</c:v>
                </c:pt>
                <c:pt idx="959">
                  <c:v>492.67530671680601</c:v>
                </c:pt>
                <c:pt idx="960">
                  <c:v>493.98415908807902</c:v>
                </c:pt>
                <c:pt idx="961">
                  <c:v>495.46393608317794</c:v>
                </c:pt>
                <c:pt idx="962">
                  <c:v>495.67325430724702</c:v>
                </c:pt>
                <c:pt idx="963">
                  <c:v>496.03816667937798</c:v>
                </c:pt>
                <c:pt idx="964">
                  <c:v>502.29462743411398</c:v>
                </c:pt>
                <c:pt idx="965">
                  <c:v>496.70331049379899</c:v>
                </c:pt>
                <c:pt idx="966">
                  <c:v>500.08719700079496</c:v>
                </c:pt>
                <c:pt idx="967">
                  <c:v>504.32661578020401</c:v>
                </c:pt>
                <c:pt idx="968">
                  <c:v>501.24829813975197</c:v>
                </c:pt>
                <c:pt idx="969">
                  <c:v>505.80441336230103</c:v>
                </c:pt>
                <c:pt idx="970">
                  <c:v>507.268680646105</c:v>
                </c:pt>
                <c:pt idx="971">
                  <c:v>505.54321599850999</c:v>
                </c:pt>
                <c:pt idx="972">
                  <c:v>510.20617237976796</c:v>
                </c:pt>
                <c:pt idx="973">
                  <c:v>515.380444235857</c:v>
                </c:pt>
                <c:pt idx="974">
                  <c:v>509.17728260599603</c:v>
                </c:pt>
                <c:pt idx="975">
                  <c:v>508.72811927867895</c:v>
                </c:pt>
                <c:pt idx="976">
                  <c:v>506.98326082636697</c:v>
                </c:pt>
                <c:pt idx="977">
                  <c:v>503.61097316283002</c:v>
                </c:pt>
                <c:pt idx="978">
                  <c:v>501.72410940993097</c:v>
                </c:pt>
                <c:pt idx="979">
                  <c:v>498.50389292433698</c:v>
                </c:pt>
                <c:pt idx="980">
                  <c:v>497.35452302017501</c:v>
                </c:pt>
                <c:pt idx="981">
                  <c:v>507.03006641062007</c:v>
                </c:pt>
                <c:pt idx="982">
                  <c:v>495.56351651044002</c:v>
                </c:pt>
                <c:pt idx="983">
                  <c:v>495.15952937299301</c:v>
                </c:pt>
                <c:pt idx="984">
                  <c:v>507.72416137054398</c:v>
                </c:pt>
                <c:pt idx="985">
                  <c:v>497.77910106882098</c:v>
                </c:pt>
                <c:pt idx="986">
                  <c:v>493.10637353663697</c:v>
                </c:pt>
                <c:pt idx="987">
                  <c:v>487.988255997127</c:v>
                </c:pt>
                <c:pt idx="988">
                  <c:v>487.03107267865096</c:v>
                </c:pt>
                <c:pt idx="989">
                  <c:v>490.66007573313999</c:v>
                </c:pt>
                <c:pt idx="990">
                  <c:v>502.68201109500194</c:v>
                </c:pt>
                <c:pt idx="991">
                  <c:v>501.66668332629195</c:v>
                </c:pt>
                <c:pt idx="992">
                  <c:v>495.54444418714604</c:v>
                </c:pt>
                <c:pt idx="993">
                  <c:v>495.66939982692901</c:v>
                </c:pt>
                <c:pt idx="994">
                  <c:v>502.68108423220701</c:v>
                </c:pt>
                <c:pt idx="995">
                  <c:v>512.14504853754897</c:v>
                </c:pt>
                <c:pt idx="996">
                  <c:v>501.15586558390004</c:v>
                </c:pt>
                <c:pt idx="997">
                  <c:v>504.54376083001296</c:v>
                </c:pt>
                <c:pt idx="998">
                  <c:v>504.54376083001296</c:v>
                </c:pt>
                <c:pt idx="999">
                  <c:v>504.54376083001296</c:v>
                </c:pt>
              </c:numCache>
            </c:numRef>
          </c:yVal>
          <c:smooth val="0"/>
          <c:extLst>
            <c:ext xmlns:c16="http://schemas.microsoft.com/office/drawing/2014/chart" uri="{C3380CC4-5D6E-409C-BE32-E72D297353CC}">
              <c16:uniqueId val="{00000001-C396-4384-84DA-013DF1959451}"/>
            </c:ext>
          </c:extLst>
        </c:ser>
        <c:dLbls>
          <c:showLegendKey val="0"/>
          <c:showVal val="0"/>
          <c:showCatName val="0"/>
          <c:showSerName val="0"/>
          <c:showPercent val="0"/>
          <c:showBubbleSize val="0"/>
        </c:dLbls>
        <c:axId val="332846976"/>
        <c:axId val="332848512"/>
      </c:scatterChart>
      <c:valAx>
        <c:axId val="332846976"/>
        <c:scaling>
          <c:orientation val="minMax"/>
          <c:max val="675"/>
          <c:min val="45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848512"/>
        <c:crosses val="autoZero"/>
        <c:crossBetween val="midCat"/>
        <c:majorUnit val="25"/>
        <c:minorUnit val="25"/>
      </c:valAx>
      <c:valAx>
        <c:axId val="332848512"/>
        <c:scaling>
          <c:orientation val="minMax"/>
          <c:max val="675"/>
          <c:min val="4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846976"/>
        <c:crosses val="autoZero"/>
        <c:crossBetween val="midCat"/>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7E9C0-44F1-4B13-90C8-58C1EC8E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3037</Words>
  <Characters>17312</Characters>
  <Application>Microsoft Office Word</Application>
  <DocSecurity>0</DocSecurity>
  <Lines>144</Lines>
  <Paragraphs>40</Paragraphs>
  <ScaleCrop>false</ScaleCrop>
  <HeadingPairs>
    <vt:vector size="8" baseType="variant">
      <vt:variant>
        <vt:lpstr>Título</vt:lpstr>
      </vt:variant>
      <vt:variant>
        <vt:i4>1</vt:i4>
      </vt:variant>
      <vt:variant>
        <vt:lpstr>Titre</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Dipartimento CMIC - Politecnico di Milano</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WANDERCLEITON DA SILVA CARDOSO</cp:lastModifiedBy>
  <cp:revision>3</cp:revision>
  <cp:lastPrinted>2022-02-27T11:31:00Z</cp:lastPrinted>
  <dcterms:created xsi:type="dcterms:W3CDTF">2022-09-02T23:05:00Z</dcterms:created>
  <dcterms:modified xsi:type="dcterms:W3CDTF">2022-09-02T23:06:00Z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