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CE7506" w14:textId="4AFBAF01" w:rsidR="00384E30" w:rsidRPr="00384E30" w:rsidRDefault="00384E30" w:rsidP="0084680C">
      <w:pPr>
        <w:spacing w:before="120"/>
        <w:jc w:val="both"/>
        <w:rPr>
          <w:b/>
        </w:rPr>
      </w:pPr>
      <w:bookmarkStart w:id="0" w:name="_GoBack"/>
      <w:bookmarkEnd w:id="0"/>
      <w:r w:rsidRPr="00384E30">
        <w:rPr>
          <w:b/>
        </w:rPr>
        <w:t>Bio-brief</w:t>
      </w:r>
    </w:p>
    <w:p w14:paraId="026A076D" w14:textId="19D0FFE4" w:rsidR="00384E30" w:rsidRDefault="00384E30" w:rsidP="00384E30">
      <w:pPr>
        <w:jc w:val="both"/>
      </w:pPr>
      <w:r w:rsidRPr="00D07534">
        <w:t xml:space="preserve">Dr. Faisal Khan is </w:t>
      </w:r>
      <w:r>
        <w:t xml:space="preserve">Professor and </w:t>
      </w:r>
      <w:r>
        <w:rPr>
          <w:i/>
        </w:rPr>
        <w:t xml:space="preserve">Vale </w:t>
      </w:r>
      <w:r>
        <w:t>Research Chair of Safety and Risk Management. He is also Chair of Process Engineering Discipline and Oil &amp; Gas Engineering Board of Studies at Faculty of Engineering &amp; Applied Science, Memorial University, Canada</w:t>
      </w:r>
      <w:r w:rsidRPr="00D07534">
        <w:t xml:space="preserve">. His areas of </w:t>
      </w:r>
      <w:r>
        <w:t xml:space="preserve">research interest </w:t>
      </w:r>
      <w:r w:rsidRPr="00D07534">
        <w:t xml:space="preserve">include: safety and risk engineering, inherent safety, risk management, and risk-based integrity assessment and management. He is actively involved with multinational oil and gas industries on the issue of safety and asset integrity. In 2006, he </w:t>
      </w:r>
      <w:r w:rsidR="006913F0">
        <w:t xml:space="preserve">served </w:t>
      </w:r>
      <w:r w:rsidRPr="00D07534">
        <w:t xml:space="preserve">as risk and integrity expert with Lloyd’s Register a risk management organization. He also served as Safety and Risk Advisor to Government of Newfoundland, Canada, </w:t>
      </w:r>
      <w:proofErr w:type="spellStart"/>
      <w:r>
        <w:t>Llyod’s</w:t>
      </w:r>
      <w:proofErr w:type="spellEnd"/>
      <w:r>
        <w:t xml:space="preserve"> Register EMEA, SBM, ABS, </w:t>
      </w:r>
      <w:proofErr w:type="spellStart"/>
      <w:r>
        <w:t>Qatargas</w:t>
      </w:r>
      <w:proofErr w:type="spellEnd"/>
      <w:r>
        <w:t xml:space="preserve"> </w:t>
      </w:r>
      <w:r w:rsidRPr="00D07534">
        <w:t xml:space="preserve">and others. </w:t>
      </w:r>
      <w:r>
        <w:t xml:space="preserve">From 2008-10, he visited Qatar University and </w:t>
      </w:r>
      <w:proofErr w:type="spellStart"/>
      <w:r>
        <w:t>Qatargas</w:t>
      </w:r>
      <w:proofErr w:type="spellEnd"/>
      <w:r>
        <w:t xml:space="preserve"> LNG Company as Process Safety and Risk Management Chair. In 2013-14 he served as Associate Dean (globalization) at </w:t>
      </w:r>
      <w:r w:rsidR="006913F0">
        <w:t>AMC</w:t>
      </w:r>
      <w:r>
        <w:t xml:space="preserve">, </w:t>
      </w:r>
      <w:r w:rsidR="006913F0">
        <w:t xml:space="preserve">University of Tasmania, </w:t>
      </w:r>
      <w:r>
        <w:t>Australia. Where he lead development of offshore and risk engineering group and initiative of global engagement related to research, teaching and learning. He has authored over 300</w:t>
      </w:r>
      <w:r w:rsidRPr="00D07534">
        <w:t xml:space="preserve"> research articles in peer reviewed journals and confere</w:t>
      </w:r>
      <w:r>
        <w:t xml:space="preserve">nces on safety, </w:t>
      </w:r>
      <w:r w:rsidRPr="00D07534">
        <w:t>risk</w:t>
      </w:r>
      <w:r>
        <w:t xml:space="preserve"> and reliability engineering</w:t>
      </w:r>
      <w:r w:rsidRPr="00D07534">
        <w:t xml:space="preserve">. </w:t>
      </w:r>
      <w:r>
        <w:t xml:space="preserve">He has authored five books on the subject area. He is Editor to Journal of Process Safety and </w:t>
      </w:r>
      <w:r w:rsidR="006913F0">
        <w:t>Environmental Protection</w:t>
      </w:r>
      <w:r>
        <w:t xml:space="preserve">, and Journal of Process Engineering. </w:t>
      </w:r>
      <w:r w:rsidRPr="00D07534">
        <w:t xml:space="preserve">He </w:t>
      </w:r>
      <w:r>
        <w:t xml:space="preserve">regularly offers </w:t>
      </w:r>
      <w:r w:rsidRPr="00D07534">
        <w:t xml:space="preserve">training program/workshop on safety and risk engineering in different </w:t>
      </w:r>
      <w:r>
        <w:t xml:space="preserve">places including St John’s, Chennai, </w:t>
      </w:r>
      <w:r w:rsidRPr="00D07534">
        <w:t xml:space="preserve">Dubai, Beijing, </w:t>
      </w:r>
      <w:r>
        <w:t xml:space="preserve">Aberdeen, Doha </w:t>
      </w:r>
      <w:r w:rsidRPr="00D07534">
        <w:t xml:space="preserve">and </w:t>
      </w:r>
      <w:r>
        <w:t>Kuala Lumpur.</w:t>
      </w:r>
    </w:p>
    <w:p w14:paraId="636C40B8" w14:textId="77777777" w:rsidR="00384E30" w:rsidRPr="004825EF" w:rsidRDefault="00384E30" w:rsidP="0084680C">
      <w:pPr>
        <w:spacing w:before="120"/>
        <w:jc w:val="both"/>
      </w:pPr>
    </w:p>
    <w:sectPr w:rsidR="00384E30" w:rsidRPr="004825EF" w:rsidSect="00EC0A9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840"/>
    <w:rsid w:val="000B6B12"/>
    <w:rsid w:val="0016575C"/>
    <w:rsid w:val="001C1840"/>
    <w:rsid w:val="002265FC"/>
    <w:rsid w:val="002725DE"/>
    <w:rsid w:val="00384E30"/>
    <w:rsid w:val="003A3894"/>
    <w:rsid w:val="004825EF"/>
    <w:rsid w:val="004C34B2"/>
    <w:rsid w:val="00592263"/>
    <w:rsid w:val="005D30E5"/>
    <w:rsid w:val="006913F0"/>
    <w:rsid w:val="0074638D"/>
    <w:rsid w:val="00755FA7"/>
    <w:rsid w:val="0084680C"/>
    <w:rsid w:val="008B7524"/>
    <w:rsid w:val="00A17E8C"/>
    <w:rsid w:val="00B624D6"/>
    <w:rsid w:val="00BF5C92"/>
    <w:rsid w:val="00C93645"/>
    <w:rsid w:val="00CA60E2"/>
    <w:rsid w:val="00CE0D7A"/>
    <w:rsid w:val="00D11FE5"/>
    <w:rsid w:val="00EC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871ED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">
    <w:name w:val="Style1"/>
    <w:basedOn w:val="Rientrocorpodeltesto"/>
    <w:qFormat/>
    <w:rsid w:val="00592263"/>
    <w:pPr>
      <w:spacing w:line="276" w:lineRule="auto"/>
    </w:pPr>
    <w:rPr>
      <w:rFonts w:ascii="Times New Roman" w:eastAsia="Times New Roman" w:hAnsi="Times New Roman" w:cs="Times New Roman"/>
      <w:szCs w:val="22"/>
      <w:lang w:val="en-CA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9226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922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">
    <w:name w:val="Style1"/>
    <w:basedOn w:val="Rientrocorpodeltesto"/>
    <w:qFormat/>
    <w:rsid w:val="00592263"/>
    <w:pPr>
      <w:spacing w:line="276" w:lineRule="auto"/>
    </w:pPr>
    <w:rPr>
      <w:rFonts w:ascii="Times New Roman" w:eastAsia="Times New Roman" w:hAnsi="Times New Roman" w:cs="Times New Roman"/>
      <w:szCs w:val="22"/>
      <w:lang w:val="en-CA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9226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92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Memorial University of Newfoundland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Faisal Khan</dc:creator>
  <cp:lastModifiedBy>raffaella</cp:lastModifiedBy>
  <cp:revision>4</cp:revision>
  <dcterms:created xsi:type="dcterms:W3CDTF">2014-01-13T10:26:00Z</dcterms:created>
  <dcterms:modified xsi:type="dcterms:W3CDTF">2014-01-14T09:57:00Z</dcterms:modified>
</cp:coreProperties>
</file>