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75EC904" w:rsidR="00AA7D26" w:rsidRPr="007A6DF8" w:rsidRDefault="004A5E57" w:rsidP="007A6DF8">
            <w:pPr>
              <w:ind w:left="-107"/>
              <w:outlineLvl w:val="2"/>
              <w:rPr>
                <w:rFonts w:ascii="Tahoma" w:hAnsi="Tahoma" w:cs="Tahoma"/>
                <w:color w:val="000000"/>
                <w:sz w:val="14"/>
                <w:szCs w:val="14"/>
                <w:shd w:val="clear" w:color="auto" w:fill="FFFFFF"/>
                <w:lang w:val="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7A6DF8" w:rsidRPr="007A6DF8">
              <w:rPr>
                <w:rFonts w:ascii="Tahoma" w:hAnsi="Tahoma" w:cs="Tahoma"/>
                <w:color w:val="000000"/>
                <w:sz w:val="14"/>
                <w:szCs w:val="14"/>
                <w:shd w:val="clear" w:color="auto" w:fill="FFFFFF"/>
                <w:lang w:val="it-IT"/>
              </w:rPr>
              <w:t xml:space="preserve">Valerio Cozzani, Bruno Fabiano, </w:t>
            </w:r>
            <w:proofErr w:type="spellStart"/>
            <w:r w:rsidR="007A6DF8" w:rsidRPr="007A6DF8">
              <w:rPr>
                <w:rFonts w:ascii="Tahoma" w:hAnsi="Tahoma" w:cs="Tahoma"/>
                <w:color w:val="000000"/>
                <w:sz w:val="14"/>
                <w:szCs w:val="14"/>
                <w:shd w:val="clear" w:color="auto" w:fill="FFFFFF"/>
                <w:lang w:val="it-IT"/>
              </w:rPr>
              <w:t>Genserik</w:t>
            </w:r>
            <w:proofErr w:type="spellEnd"/>
            <w:r w:rsidR="007A6DF8" w:rsidRPr="007A6DF8">
              <w:rPr>
                <w:rFonts w:ascii="Tahoma" w:hAnsi="Tahoma" w:cs="Tahoma"/>
                <w:color w:val="000000"/>
                <w:sz w:val="14"/>
                <w:szCs w:val="14"/>
                <w:shd w:val="clear" w:color="auto" w:fill="FFFFFF"/>
                <w:lang w:val="it-IT"/>
              </w:rPr>
              <w:t xml:space="preserve"> Reniers</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3AFC3707" w:rsidR="00E978D0" w:rsidRPr="00B57B36" w:rsidRDefault="00935663" w:rsidP="00E978D0">
      <w:pPr>
        <w:pStyle w:val="CETTitle"/>
      </w:pPr>
      <w:r>
        <w:t xml:space="preserve">Managing Naphthenic Acid Corrosion in Atmospheric and Vacuum Distillation Units of a Petroleum Refinery </w:t>
      </w:r>
    </w:p>
    <w:p w14:paraId="0AB23803" w14:textId="77777777" w:rsidR="00935663" w:rsidRDefault="00935663" w:rsidP="00B57E6F">
      <w:pPr>
        <w:pStyle w:val="CETAuthors"/>
      </w:pPr>
    </w:p>
    <w:p w14:paraId="1841547C" w14:textId="7802BCB8" w:rsidR="00D86D20" w:rsidRPr="00A248E4" w:rsidRDefault="00D86D20" w:rsidP="00D86D20">
      <w:pPr>
        <w:pStyle w:val="CETAuthors"/>
        <w:rPr>
          <w:lang w:val="it-IT"/>
        </w:rPr>
      </w:pPr>
      <w:r w:rsidRPr="00A248E4">
        <w:rPr>
          <w:lang w:val="it-IT"/>
        </w:rPr>
        <w:t>Giuseppe Chiofalo</w:t>
      </w:r>
      <w:r w:rsidRPr="00A248E4">
        <w:rPr>
          <w:vertAlign w:val="superscript"/>
          <w:lang w:val="it-IT"/>
        </w:rPr>
        <w:t>b</w:t>
      </w:r>
      <w:r w:rsidRPr="00A248E4">
        <w:rPr>
          <w:lang w:val="it-IT"/>
        </w:rPr>
        <w:t xml:space="preserve">, </w:t>
      </w:r>
      <w:r w:rsidR="00C12CBB">
        <w:rPr>
          <w:lang w:val="it-IT"/>
        </w:rPr>
        <w:t>Vincenzo Gazzotti</w:t>
      </w:r>
      <w:r w:rsidR="00C12CBB" w:rsidRPr="00A248E4">
        <w:rPr>
          <w:vertAlign w:val="superscript"/>
          <w:lang w:val="it-IT"/>
        </w:rPr>
        <w:t>b</w:t>
      </w:r>
      <w:r w:rsidR="00C12CBB">
        <w:rPr>
          <w:lang w:val="it-IT"/>
        </w:rPr>
        <w:t xml:space="preserve">, </w:t>
      </w:r>
      <w:r w:rsidRPr="00A248E4">
        <w:rPr>
          <w:lang w:val="it-IT"/>
        </w:rPr>
        <w:t>Antonino Giacobbe</w:t>
      </w:r>
      <w:r w:rsidRPr="00A248E4">
        <w:rPr>
          <w:vertAlign w:val="superscript"/>
          <w:lang w:val="it-IT"/>
        </w:rPr>
        <w:t>a</w:t>
      </w:r>
      <w:r>
        <w:rPr>
          <w:lang w:val="it-IT"/>
        </w:rPr>
        <w:t>, Giulia Lamattina</w:t>
      </w:r>
      <w:r w:rsidRPr="00A248E4">
        <w:rPr>
          <w:vertAlign w:val="superscript"/>
          <w:lang w:val="it-IT"/>
        </w:rPr>
        <w:t>b</w:t>
      </w:r>
      <w:r w:rsidR="00C12CBB">
        <w:rPr>
          <w:lang w:val="it-IT"/>
        </w:rPr>
        <w:t xml:space="preserve">, </w:t>
      </w:r>
      <w:r w:rsidRPr="00A248E4">
        <w:rPr>
          <w:lang w:val="it-IT"/>
        </w:rPr>
        <w:t>Alessandra Saraceno</w:t>
      </w:r>
      <w:r w:rsidRPr="00A248E4">
        <w:rPr>
          <w:vertAlign w:val="superscript"/>
          <w:lang w:val="it-IT"/>
        </w:rPr>
        <w:t>b</w:t>
      </w:r>
      <w:r w:rsidRPr="00A248E4">
        <w:rPr>
          <w:lang w:val="it-IT"/>
        </w:rPr>
        <w:t xml:space="preserve"> </w:t>
      </w:r>
      <w:r w:rsidR="00C12CBB">
        <w:rPr>
          <w:lang w:val="it-IT"/>
        </w:rPr>
        <w:t xml:space="preserve">, </w:t>
      </w:r>
      <w:r w:rsidR="00787D95">
        <w:rPr>
          <w:lang w:val="it-IT"/>
        </w:rPr>
        <w:t>Egnazio Ollà</w:t>
      </w:r>
      <w:r w:rsidR="00787D95" w:rsidRPr="00A248E4">
        <w:rPr>
          <w:vertAlign w:val="superscript"/>
          <w:lang w:val="it-IT"/>
        </w:rPr>
        <w:t>b</w:t>
      </w:r>
    </w:p>
    <w:p w14:paraId="1D52D48B" w14:textId="77777777" w:rsidR="00D86D20" w:rsidRPr="00B57B36" w:rsidRDefault="00D86D20" w:rsidP="00D86D20">
      <w:pPr>
        <w:pStyle w:val="CETAddress"/>
      </w:pPr>
      <w:r w:rsidRPr="00B57B36">
        <w:rPr>
          <w:vertAlign w:val="superscript"/>
        </w:rPr>
        <w:t>a</w:t>
      </w:r>
      <w:r>
        <w:t>Department of Engineering, University of Messina, Contrada di Dio, 98166 Messina, Italy</w:t>
      </w:r>
      <w:r w:rsidRPr="00B57B36">
        <w:t xml:space="preserve"> </w:t>
      </w:r>
    </w:p>
    <w:p w14:paraId="0DB09484" w14:textId="77777777" w:rsidR="00D86D20" w:rsidRPr="00A248E4" w:rsidRDefault="00D86D20" w:rsidP="00D86D20">
      <w:pPr>
        <w:pStyle w:val="CETAddress"/>
        <w:rPr>
          <w:lang w:val="it-IT"/>
        </w:rPr>
      </w:pPr>
      <w:r w:rsidRPr="00A248E4">
        <w:rPr>
          <w:vertAlign w:val="superscript"/>
          <w:lang w:val="it-IT"/>
        </w:rPr>
        <w:t>b</w:t>
      </w:r>
      <w:r w:rsidRPr="00A248E4">
        <w:rPr>
          <w:lang w:val="it-IT"/>
        </w:rPr>
        <w:t xml:space="preserve">Raffineria di Milazzo S.C.p.A., Contrada Mangiavacca, 98057 Milazzo (ME), Italy </w:t>
      </w:r>
    </w:p>
    <w:p w14:paraId="4A3E5263" w14:textId="298591FD" w:rsidR="00D86D20" w:rsidRPr="00C12CBB" w:rsidRDefault="00D86D20" w:rsidP="00D86D20">
      <w:pPr>
        <w:pStyle w:val="CETemail"/>
        <w:rPr>
          <w:lang w:val="it-IT"/>
        </w:rPr>
      </w:pPr>
    </w:p>
    <w:p w14:paraId="31B1C013" w14:textId="1241C612" w:rsidR="00935663" w:rsidRPr="00935663" w:rsidRDefault="00935663" w:rsidP="00935663">
      <w:pPr>
        <w:pStyle w:val="CETBodytext"/>
        <w:rPr>
          <w:lang w:val="en-GB"/>
        </w:rPr>
      </w:pPr>
      <w:r w:rsidRPr="00935663">
        <w:rPr>
          <w:lang w:val="en-GB"/>
        </w:rPr>
        <w:t xml:space="preserve">In recent decades, many oil refineries have focused entirely on flexibility, blending low-quality crude oils with sweet crudes or directly processing high-acidity and high-sulphur crudes. To monitor sulfidation and naphthenic acid corrosion, two years ago the Milazzo refinery installed a monitoring system, through ultrasonic corrosion probes, and a corrosion inhibitor injection system in the two atmospheric distillation units. </w:t>
      </w:r>
      <w:r w:rsidR="00C12CBB">
        <w:rPr>
          <w:lang w:val="en-GB"/>
        </w:rPr>
        <w:t xml:space="preserve">Recently, these mitigation and control actions, </w:t>
      </w:r>
      <w:r w:rsidRPr="00935663">
        <w:rPr>
          <w:lang w:val="en-GB"/>
        </w:rPr>
        <w:t>have also been implemented in the vacuum distillation unit.</w:t>
      </w:r>
    </w:p>
    <w:p w14:paraId="0B227811" w14:textId="77777777" w:rsidR="00935663" w:rsidRPr="00935663" w:rsidRDefault="00935663" w:rsidP="00935663">
      <w:pPr>
        <w:pStyle w:val="CETBodytext"/>
        <w:rPr>
          <w:lang w:val="en-GB"/>
        </w:rPr>
      </w:pPr>
      <w:r w:rsidRPr="00935663">
        <w:rPr>
          <w:lang w:val="en-GB"/>
        </w:rPr>
        <w:t>This work resumes the article published by Chiofalo et al. (2024), it shows the results obtained in two years of monitoring and it presents the first results recorded on the vacuum distillation unit.</w:t>
      </w:r>
    </w:p>
    <w:p w14:paraId="7218E26C" w14:textId="77777777" w:rsidR="00935663" w:rsidRPr="00935663" w:rsidRDefault="00935663" w:rsidP="00935663">
      <w:pPr>
        <w:pStyle w:val="CETBodytext"/>
        <w:rPr>
          <w:lang w:val="en-GB"/>
        </w:rPr>
      </w:pPr>
    </w:p>
    <w:p w14:paraId="3FB34FF5" w14:textId="77777777" w:rsidR="00935663" w:rsidRDefault="00935663" w:rsidP="00935663">
      <w:pPr>
        <w:pStyle w:val="CETHeading1"/>
        <w:tabs>
          <w:tab w:val="clear" w:pos="360"/>
        </w:tabs>
        <w:rPr>
          <w:lang w:val="en-GB"/>
        </w:rPr>
      </w:pPr>
      <w:r w:rsidRPr="00B57B36">
        <w:rPr>
          <w:lang w:val="en-GB"/>
        </w:rPr>
        <w:t>Introduction</w:t>
      </w:r>
    </w:p>
    <w:p w14:paraId="26B35F3D" w14:textId="64A89C7B" w:rsidR="00935663" w:rsidRDefault="00D33C8F" w:rsidP="00935663">
      <w:pPr>
        <w:pStyle w:val="CETBodytext"/>
        <w:rPr>
          <w:lang w:val="en-GB"/>
        </w:rPr>
      </w:pPr>
      <w:r w:rsidRPr="00D33C8F">
        <w:rPr>
          <w:lang w:val="en-GB"/>
        </w:rPr>
        <w:t xml:space="preserve">Today, </w:t>
      </w:r>
      <w:r>
        <w:rPr>
          <w:lang w:val="en-GB"/>
        </w:rPr>
        <w:t xml:space="preserve">the </w:t>
      </w:r>
      <w:r w:rsidRPr="00D33C8F">
        <w:rPr>
          <w:lang w:val="en-GB"/>
        </w:rPr>
        <w:t xml:space="preserve">competitiveness </w:t>
      </w:r>
      <w:r>
        <w:rPr>
          <w:lang w:val="en-GB"/>
        </w:rPr>
        <w:t xml:space="preserve">of </w:t>
      </w:r>
      <w:r w:rsidRPr="00D33C8F">
        <w:rPr>
          <w:lang w:val="en-GB"/>
        </w:rPr>
        <w:t>a</w:t>
      </w:r>
      <w:r>
        <w:rPr>
          <w:lang w:val="en-GB"/>
        </w:rPr>
        <w:t xml:space="preserve"> crude</w:t>
      </w:r>
      <w:r w:rsidRPr="00D33C8F">
        <w:rPr>
          <w:lang w:val="en-GB"/>
        </w:rPr>
        <w:t xml:space="preserve"> oil refinery lies in its flexibility to process crude oils with different characteristics, ranging from sweet to low-quality crude oils. </w:t>
      </w:r>
      <w:r w:rsidR="00167FBE" w:rsidRPr="00C82D7E">
        <w:rPr>
          <w:lang w:val="en-GB"/>
        </w:rPr>
        <w:t xml:space="preserve">The </w:t>
      </w:r>
      <w:r w:rsidR="00167FBE">
        <w:rPr>
          <w:lang w:val="en-GB"/>
        </w:rPr>
        <w:t>O&amp;G</w:t>
      </w:r>
      <w:r w:rsidR="00167FBE" w:rsidRPr="00C82D7E">
        <w:rPr>
          <w:lang w:val="en-GB"/>
        </w:rPr>
        <w:t xml:space="preserve"> industry classifies crude oils according to the API Grade and to the sulphur content</w:t>
      </w:r>
      <w:r w:rsidR="00167FBE">
        <w:rPr>
          <w:lang w:val="en-GB"/>
        </w:rPr>
        <w:t xml:space="preserve"> </w:t>
      </w:r>
      <w:r w:rsidR="00167FBE" w:rsidRPr="00081B2E">
        <w:rPr>
          <w:lang w:val="en-GB"/>
        </w:rPr>
        <w:t>(Al-</w:t>
      </w:r>
      <w:proofErr w:type="spellStart"/>
      <w:r w:rsidR="00167FBE" w:rsidRPr="00081B2E">
        <w:rPr>
          <w:lang w:val="en-GB"/>
        </w:rPr>
        <w:t>Moubaraki</w:t>
      </w:r>
      <w:proofErr w:type="spellEnd"/>
      <w:r w:rsidR="00167FBE" w:rsidRPr="00081B2E">
        <w:rPr>
          <w:lang w:val="en-GB"/>
        </w:rPr>
        <w:t>, 2021)</w:t>
      </w:r>
      <w:r w:rsidR="00FC3274">
        <w:rPr>
          <w:lang w:val="en-GB"/>
        </w:rPr>
        <w:t>, as shown in Fig. 1</w:t>
      </w:r>
      <w:r w:rsidR="00167FBE">
        <w:rPr>
          <w:lang w:val="en-GB"/>
        </w:rPr>
        <w:t>: l</w:t>
      </w:r>
      <w:r w:rsidRPr="00D33C8F">
        <w:rPr>
          <w:lang w:val="en-GB"/>
        </w:rPr>
        <w:t>ow-quality crude oils are characterized by high acidity and medium to high sulphur content; they are cheaper and therefore more profitable, but they involve greater corrosion</w:t>
      </w:r>
      <w:r>
        <w:rPr>
          <w:lang w:val="en-GB"/>
        </w:rPr>
        <w:t xml:space="preserve"> phenomena</w:t>
      </w:r>
      <w:r w:rsidRPr="00D33C8F">
        <w:rPr>
          <w:lang w:val="en-GB"/>
        </w:rPr>
        <w:t>, higher costs to ensure asset integrity and greater associated risk.</w:t>
      </w:r>
    </w:p>
    <w:p w14:paraId="4330891C" w14:textId="77777777" w:rsidR="00FC3274" w:rsidRDefault="00FC3274" w:rsidP="00935663">
      <w:pPr>
        <w:pStyle w:val="CETBodytext"/>
        <w:rPr>
          <w:lang w:val="en-GB"/>
        </w:rPr>
      </w:pPr>
    </w:p>
    <w:p w14:paraId="43E5A1AB" w14:textId="6221BD2D" w:rsidR="00FC3274" w:rsidRDefault="00C84324" w:rsidP="00935663">
      <w:pPr>
        <w:pStyle w:val="CETBodytext"/>
        <w:rPr>
          <w:lang w:val="en-GB"/>
        </w:rPr>
      </w:pPr>
      <w:r>
        <w:rPr>
          <w:noProof/>
          <w:lang w:val="en-GB"/>
        </w:rPr>
        <w:drawing>
          <wp:inline distT="0" distB="0" distL="0" distR="0" wp14:anchorId="141ACFED" wp14:editId="3A98C81D">
            <wp:extent cx="3240000" cy="1906430"/>
            <wp:effectExtent l="0" t="0" r="0" b="0"/>
            <wp:docPr id="104931066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0000" cy="1906430"/>
                    </a:xfrm>
                    <a:prstGeom prst="rect">
                      <a:avLst/>
                    </a:prstGeom>
                    <a:noFill/>
                    <a:ln>
                      <a:noFill/>
                    </a:ln>
                  </pic:spPr>
                </pic:pic>
              </a:graphicData>
            </a:graphic>
          </wp:inline>
        </w:drawing>
      </w:r>
    </w:p>
    <w:p w14:paraId="7F83D040" w14:textId="5CF1295A" w:rsidR="00FC3274" w:rsidRDefault="00FC3274" w:rsidP="00FC3274">
      <w:pPr>
        <w:pStyle w:val="CETCaption"/>
        <w:rPr>
          <w:rStyle w:val="CETCaptionCarattere"/>
          <w:i/>
        </w:rPr>
      </w:pPr>
      <w:r w:rsidRPr="00520E6F">
        <w:rPr>
          <w:rStyle w:val="CETCaptionCarattere"/>
          <w:i/>
        </w:rPr>
        <w:t xml:space="preserve">Figure </w:t>
      </w:r>
      <w:r w:rsidRPr="00520E6F">
        <w:rPr>
          <w:rStyle w:val="CETCaptionCarattere"/>
          <w:i/>
        </w:rPr>
        <w:fldChar w:fldCharType="begin"/>
      </w:r>
      <w:r w:rsidRPr="00520E6F">
        <w:rPr>
          <w:rStyle w:val="CETCaptionCarattere"/>
          <w:i/>
        </w:rPr>
        <w:instrText xml:space="preserve"> SEQ Figura \* ARABIC </w:instrText>
      </w:r>
      <w:r w:rsidRPr="00520E6F">
        <w:rPr>
          <w:rStyle w:val="CETCaptionCarattere"/>
          <w:i/>
        </w:rPr>
        <w:fldChar w:fldCharType="separate"/>
      </w:r>
      <w:r w:rsidR="00ED3DEE">
        <w:rPr>
          <w:rStyle w:val="CETCaptionCarattere"/>
          <w:i/>
          <w:noProof/>
        </w:rPr>
        <w:t>1</w:t>
      </w:r>
      <w:r w:rsidRPr="00520E6F">
        <w:rPr>
          <w:rStyle w:val="CETCaptionCarattere"/>
          <w:i/>
        </w:rPr>
        <w:fldChar w:fldCharType="end"/>
      </w:r>
      <w:r w:rsidRPr="00520E6F">
        <w:rPr>
          <w:rStyle w:val="CETCaptionCarattere"/>
          <w:i/>
        </w:rPr>
        <w:t xml:space="preserve">. </w:t>
      </w:r>
      <w:r w:rsidRPr="00FC3274">
        <w:rPr>
          <w:rStyle w:val="CETCaptionCarattere"/>
          <w:i/>
        </w:rPr>
        <w:t>Classification of crude oils according to API grade and specific gravity</w:t>
      </w:r>
      <w:r>
        <w:rPr>
          <w:rStyle w:val="CETCaptionCarattere"/>
          <w:i/>
        </w:rPr>
        <w:t xml:space="preserve"> (</w:t>
      </w:r>
      <w:r w:rsidR="008E58A5">
        <w:rPr>
          <w:rStyle w:val="CETCaptionCarattere"/>
          <w:i/>
        </w:rPr>
        <w:t>The engineering toolbox</w:t>
      </w:r>
      <w:r w:rsidR="006F6D5B">
        <w:rPr>
          <w:rStyle w:val="CETCaptionCarattere"/>
          <w:i/>
        </w:rPr>
        <w:t xml:space="preserve">, </w:t>
      </w:r>
      <w:r w:rsidR="00A83E5A">
        <w:t>2026</w:t>
      </w:r>
      <w:r>
        <w:rPr>
          <w:rStyle w:val="CETCaptionCarattere"/>
          <w:i/>
        </w:rPr>
        <w:t>)</w:t>
      </w:r>
    </w:p>
    <w:p w14:paraId="02679D4B" w14:textId="26DBEDB7" w:rsidR="00935663" w:rsidRPr="00C82D7E" w:rsidRDefault="00935663" w:rsidP="00935663">
      <w:pPr>
        <w:pStyle w:val="CETHeading1"/>
      </w:pPr>
      <w:r w:rsidRPr="00C82D7E">
        <w:rPr>
          <w:lang w:val="en-GB"/>
        </w:rPr>
        <w:lastRenderedPageBreak/>
        <w:t>Damage mechanisms</w:t>
      </w:r>
    </w:p>
    <w:p w14:paraId="6EE41A54" w14:textId="04DC6D8F" w:rsidR="007D7782" w:rsidRDefault="007D7782" w:rsidP="007D7782">
      <w:pPr>
        <w:pStyle w:val="CETBodytext"/>
      </w:pPr>
      <w:r>
        <w:t xml:space="preserve">The corrosiveness of low-quality crude oils (usually from California, Venezuela, India, China, and Russia, but also from </w:t>
      </w:r>
      <w:r w:rsidR="00B52F08">
        <w:t xml:space="preserve">offshore </w:t>
      </w:r>
      <w:r>
        <w:t xml:space="preserve">Brazil and </w:t>
      </w:r>
      <w:r w:rsidR="00B52F08">
        <w:t>West</w:t>
      </w:r>
      <w:r>
        <w:t xml:space="preserve"> Africa) is primarily caused by their natural content of naphthenic acids and </w:t>
      </w:r>
      <w:proofErr w:type="spellStart"/>
      <w:r>
        <w:t>sul</w:t>
      </w:r>
      <w:r w:rsidR="00320461">
        <w:t>ph</w:t>
      </w:r>
      <w:r>
        <w:t>ur</w:t>
      </w:r>
      <w:proofErr w:type="spellEnd"/>
      <w:r>
        <w:t>. While manageable at low temperatures, it becomes particularly problematic under high temperatures and flow velocities.</w:t>
      </w:r>
    </w:p>
    <w:p w14:paraId="18BE4650" w14:textId="4C3D60FC" w:rsidR="00935663" w:rsidRDefault="007D7782" w:rsidP="007D7782">
      <w:pPr>
        <w:pStyle w:val="CETBodytext"/>
      </w:pPr>
      <w:r>
        <w:t xml:space="preserve">Naphthenic acids have the chemical formula </w:t>
      </w:r>
      <m:oMath>
        <m:sSub>
          <m:sSubPr>
            <m:ctrlPr>
              <w:rPr>
                <w:rFonts w:ascii="Cambria Math" w:hAnsi="Cambria Math"/>
                <w:i/>
              </w:rPr>
            </m:ctrlPr>
          </m:sSubPr>
          <m:e>
            <m:r>
              <w:rPr>
                <w:rFonts w:ascii="Cambria Math" w:hAnsi="Cambria Math"/>
              </w:rPr>
              <m:t>R(C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e>
          <m:sub>
            <m:r>
              <w:rPr>
                <w:rFonts w:ascii="Cambria Math" w:hAnsi="Cambria Math"/>
              </w:rPr>
              <m:t>n</m:t>
            </m:r>
          </m:sub>
        </m:sSub>
        <m:r>
          <w:rPr>
            <w:rFonts w:ascii="Cambria Math" w:hAnsi="Cambria Math"/>
          </w:rPr>
          <m:t>COOH</m:t>
        </m:r>
      </m:oMath>
      <w:r>
        <w:t>, where R is a cyclopentane or cyclohexane and n is greater than 12. Naphthenic acid corrosion is characterized by localized attacks in areas of high flow velocities or in areas where acid vapors condense; it is often devoid of surface corrosion products, leaving the base metal exposed. Carbon steel and low-alloy steels are easily attacked, but cases have also been reported on alloys that normally should not be susceptible (12Cr, 316 SS, 317 SS) and Molybdenum-containing stainless alloys</w:t>
      </w:r>
      <w:r w:rsidR="00B52F08">
        <w:t xml:space="preserve"> (</w:t>
      </w:r>
      <w:r w:rsidR="00B52F08" w:rsidRPr="00B52F08">
        <w:rPr>
          <w:lang w:val="en-GB"/>
        </w:rPr>
        <w:t xml:space="preserve">R.D. Kane </w:t>
      </w:r>
      <w:r w:rsidR="00B52F08">
        <w:rPr>
          <w:lang w:val="en-GB"/>
        </w:rPr>
        <w:t>et al, 2002</w:t>
      </w:r>
      <w:r w:rsidR="00B52F08">
        <w:t>)</w:t>
      </w:r>
      <w:r>
        <w:t>.</w:t>
      </w:r>
    </w:p>
    <w:p w14:paraId="4A700110" w14:textId="035F7EBD" w:rsidR="00B52F08" w:rsidRDefault="0031440B" w:rsidP="0031440B">
      <w:pPr>
        <w:pStyle w:val="CETBodytext"/>
      </w:pPr>
      <w:r w:rsidRPr="0031440B">
        <w:t>The hot sulfidation mechanism consists in the reaction of sulfur compounds with metals, forming a layer of metal sulfide on the surface: this is a pseudo-passive layer, that is, semi-protective and not tenacious</w:t>
      </w:r>
      <w:r>
        <w:t xml:space="preserve"> </w:t>
      </w:r>
      <w:r w:rsidRPr="0031440B">
        <w:rPr>
          <w:lang w:val="en-GB"/>
        </w:rPr>
        <w:t>(Jayaraman &amp; Saxena,</w:t>
      </w:r>
      <w:r>
        <w:rPr>
          <w:lang w:val="en-GB"/>
        </w:rPr>
        <w:t xml:space="preserve"> </w:t>
      </w:r>
      <w:r w:rsidRPr="0031440B">
        <w:rPr>
          <w:lang w:val="en-GB"/>
        </w:rPr>
        <w:t>1995).</w:t>
      </w:r>
      <w:r>
        <w:rPr>
          <w:lang w:val="en-GB"/>
        </w:rPr>
        <w:t xml:space="preserve"> </w:t>
      </w:r>
      <w:r w:rsidRPr="0031440B">
        <w:rPr>
          <w:lang w:val="en-GB"/>
        </w:rPr>
        <w:t>The stability of this film depends not only on temperature and sulphur content, but also on the type of sulphur compounds present (elemental, amorphous, bisulfides, polysulfides), the flow rate, the chemical composition of the steel, the exposure time, the concentration of naphthenic acids, the concentration of dissolved salts, the concentration of oxygen, etc.</w:t>
      </w:r>
      <w:r>
        <w:rPr>
          <w:lang w:val="en-GB"/>
        </w:rPr>
        <w:t xml:space="preserve"> (</w:t>
      </w:r>
      <w:r w:rsidRPr="0031440B">
        <w:rPr>
          <w:lang w:val="it-IT"/>
        </w:rPr>
        <w:t>Philipp Schempp</w:t>
      </w:r>
      <w:r>
        <w:rPr>
          <w:lang w:val="it-IT"/>
        </w:rPr>
        <w:t xml:space="preserve"> et al.</w:t>
      </w:r>
      <w:r w:rsidRPr="0031440B">
        <w:rPr>
          <w:lang w:val="it-IT"/>
        </w:rPr>
        <w:t>,</w:t>
      </w:r>
      <w:r>
        <w:rPr>
          <w:lang w:val="it-IT"/>
        </w:rPr>
        <w:t xml:space="preserve"> 2019</w:t>
      </w:r>
      <w:r>
        <w:rPr>
          <w:lang w:val="en-GB"/>
        </w:rPr>
        <w:t xml:space="preserve">). </w:t>
      </w:r>
    </w:p>
    <w:p w14:paraId="2AEE5C94" w14:textId="77777777" w:rsidR="007D7782" w:rsidRPr="00C82D7E" w:rsidRDefault="007D7782" w:rsidP="007D7782">
      <w:pPr>
        <w:pStyle w:val="CETBodytext"/>
      </w:pPr>
    </w:p>
    <w:p w14:paraId="0FFD83FE" w14:textId="77777777" w:rsidR="00935663" w:rsidRPr="00C82D7E" w:rsidRDefault="00935663" w:rsidP="00935663">
      <w:pPr>
        <w:pStyle w:val="CETHeading1"/>
        <w:rPr>
          <w:lang w:val="en-GB"/>
        </w:rPr>
      </w:pPr>
      <w:r w:rsidRPr="00C82D7E">
        <w:rPr>
          <w:lang w:val="en-GB"/>
        </w:rPr>
        <w:t>NAP acid crude oil project</w:t>
      </w:r>
    </w:p>
    <w:p w14:paraId="1A2047D5" w14:textId="634CECCA" w:rsidR="00F96331" w:rsidRDefault="00F96331" w:rsidP="00F96331">
      <w:pPr>
        <w:pStyle w:val="CETBodytext"/>
      </w:pPr>
      <w:r>
        <w:t xml:space="preserve">This work will revisit the experience gained in the two </w:t>
      </w:r>
      <w:r w:rsidR="00FC3274">
        <w:t xml:space="preserve">crudes </w:t>
      </w:r>
      <w:r>
        <w:t xml:space="preserve">atmospheric distillation units </w:t>
      </w:r>
      <w:r w:rsidR="00FC3274">
        <w:t xml:space="preserve">(CDU) </w:t>
      </w:r>
      <w:r>
        <w:t>of an oil refinery (</w:t>
      </w:r>
      <w:r w:rsidR="008E58A5" w:rsidRPr="00935663">
        <w:rPr>
          <w:lang w:val="en-GB"/>
        </w:rPr>
        <w:t>Chiofalo et al.</w:t>
      </w:r>
      <w:r w:rsidR="008E58A5">
        <w:rPr>
          <w:lang w:val="en-GB"/>
        </w:rPr>
        <w:t xml:space="preserve">, </w:t>
      </w:r>
      <w:r w:rsidR="008E58A5" w:rsidRPr="00935663">
        <w:rPr>
          <w:lang w:val="en-GB"/>
        </w:rPr>
        <w:t>2024</w:t>
      </w:r>
      <w:r>
        <w:t xml:space="preserve">): approximately two years ago, a monitoring system using ultrasonic corrosion probes and a corrosion inhibitor injection system were installed at appropriate points in the high-risk plant sections. The same system was implemented in the vacuum distillation </w:t>
      </w:r>
      <w:r w:rsidR="00FC3274">
        <w:t>unit (VDU)</w:t>
      </w:r>
      <w:r>
        <w:t>, which receives the atmospheric residue from the high-sulfur distillation unit.</w:t>
      </w:r>
    </w:p>
    <w:p w14:paraId="6370674E" w14:textId="77777777" w:rsidR="00F96331" w:rsidRDefault="00F96331" w:rsidP="00F96331">
      <w:pPr>
        <w:pStyle w:val="CETBodytext"/>
      </w:pPr>
      <w:r>
        <w:t>A series of adverse scenarios were simulated, with both low- and high-sulfur crude oils and high TAN values. For hot sulfidation, the parameters considered to estimate corrosion rates and associated risk were sulfur, temperature, and metallurgy; for naphthenic acid corrosion, TAN and flow velocity were considered.</w:t>
      </w:r>
    </w:p>
    <w:p w14:paraId="7AEDBF77" w14:textId="69E0CFE4" w:rsidR="000B1DF8" w:rsidRDefault="00F96331" w:rsidP="000B1DF8">
      <w:pPr>
        <w:pStyle w:val="CETBodytext"/>
      </w:pPr>
      <w:proofErr w:type="gramStart"/>
      <w:r>
        <w:t>the</w:t>
      </w:r>
      <w:proofErr w:type="gramEnd"/>
      <w:r>
        <w:t xml:space="preserve"> variability of these parameters generated a dynamic and complex matrix for each scenario, identifying low, medium and </w:t>
      </w:r>
      <w:r w:rsidR="00C77E6B">
        <w:t>high-risk</w:t>
      </w:r>
      <w:r>
        <w:t xml:space="preserve"> sections.</w:t>
      </w:r>
      <w:r w:rsidR="00C77E6B">
        <w:t xml:space="preserve"> The high-risk sections were then analyzed for the placement of inhibitor injection points, while the medium-risk sections only had monitoring points.</w:t>
      </w:r>
      <w:r w:rsidR="000B1DF8">
        <w:t xml:space="preserve"> The criteria used for selecting injection points in high-risk sections are the same as those used for atmospheric distillation plants:</w:t>
      </w:r>
    </w:p>
    <w:p w14:paraId="279ED3E2" w14:textId="77777777" w:rsidR="00B736FC" w:rsidRDefault="00B736FC" w:rsidP="000B1DF8">
      <w:pPr>
        <w:pStyle w:val="CETBodytext"/>
      </w:pPr>
    </w:p>
    <w:p w14:paraId="5B1A9FC1" w14:textId="77777777" w:rsidR="000B1DF8" w:rsidRDefault="000B1DF8" w:rsidP="00F15C3F">
      <w:pPr>
        <w:pStyle w:val="CETBodytext"/>
        <w:numPr>
          <w:ilvl w:val="0"/>
          <w:numId w:val="23"/>
        </w:numPr>
      </w:pPr>
      <w:r>
        <w:t xml:space="preserve">For sections with temperatures &gt;150°C, a dilution flow, called a carrier, must be used to ensure uniform </w:t>
      </w:r>
      <w:proofErr w:type="gramStart"/>
      <w:r>
        <w:t>distribution;</w:t>
      </w:r>
      <w:proofErr w:type="gramEnd"/>
    </w:p>
    <w:p w14:paraId="2CDC0B7D" w14:textId="77777777" w:rsidR="000B1DF8" w:rsidRDefault="000B1DF8" w:rsidP="00066B62">
      <w:pPr>
        <w:pStyle w:val="CETBodytext"/>
        <w:numPr>
          <w:ilvl w:val="0"/>
          <w:numId w:val="23"/>
        </w:numPr>
      </w:pPr>
      <w:r>
        <w:t xml:space="preserve">For flows going toward the column, LVGO or HVGO carriers are used to prevent </w:t>
      </w:r>
      <w:proofErr w:type="gramStart"/>
      <w:r>
        <w:t>vaporization;</w:t>
      </w:r>
      <w:proofErr w:type="gramEnd"/>
    </w:p>
    <w:p w14:paraId="3442FC7B" w14:textId="77777777" w:rsidR="000B1DF8" w:rsidRDefault="000B1DF8" w:rsidP="006836ED">
      <w:pPr>
        <w:pStyle w:val="CETBodytext"/>
        <w:numPr>
          <w:ilvl w:val="0"/>
          <w:numId w:val="23"/>
        </w:numPr>
      </w:pPr>
      <w:r>
        <w:t xml:space="preserve">The injectors must be positioned at the center of the line sections, </w:t>
      </w:r>
      <w:proofErr w:type="gramStart"/>
      <w:r>
        <w:t>so as to</w:t>
      </w:r>
      <w:proofErr w:type="gramEnd"/>
      <w:r>
        <w:t xml:space="preserve"> inject at the center of the </w:t>
      </w:r>
      <w:proofErr w:type="gramStart"/>
      <w:r>
        <w:t>flow;</w:t>
      </w:r>
      <w:proofErr w:type="gramEnd"/>
    </w:p>
    <w:p w14:paraId="76DB711B" w14:textId="08DCC40B" w:rsidR="00C77E6B" w:rsidRDefault="000B1DF8" w:rsidP="006836ED">
      <w:pPr>
        <w:pStyle w:val="CETBodytext"/>
        <w:numPr>
          <w:ilvl w:val="0"/>
          <w:numId w:val="23"/>
        </w:numPr>
      </w:pPr>
      <w:r w:rsidRPr="00C82D7E">
        <w:t>The nozzles are oriented to spray co-currently to the stream</w:t>
      </w:r>
      <w:r>
        <w:t>.</w:t>
      </w:r>
    </w:p>
    <w:p w14:paraId="3D955824" w14:textId="77777777" w:rsidR="000B1DF8" w:rsidRDefault="000B1DF8" w:rsidP="000B1DF8">
      <w:pPr>
        <w:pStyle w:val="CETBodytext"/>
      </w:pPr>
    </w:p>
    <w:p w14:paraId="55245967" w14:textId="591D958A" w:rsidR="00935663" w:rsidRDefault="00C77E6B" w:rsidP="00C77E6B">
      <w:pPr>
        <w:pStyle w:val="CETBodytext"/>
      </w:pPr>
      <w:r>
        <w:t xml:space="preserve">The inhibitor used belongs to the thiophosphate ester family, but the detailed formula is not available as it is covered by industrial license. It has a high affinity for iron and, when added to the process, adsorbs on the surface layers and forms an adherent and stable layer of iron phosphate </w:t>
      </w:r>
      <m:oMath>
        <m:r>
          <w:rPr>
            <w:rFonts w:ascii="Cambria Math" w:hAnsi="Cambria Math"/>
          </w:rPr>
          <m:t>FeP</m:t>
        </m:r>
        <m:sSub>
          <m:sSubPr>
            <m:ctrlPr>
              <w:rPr>
                <w:rFonts w:ascii="Cambria Math" w:hAnsi="Cambria Math"/>
                <w:i/>
              </w:rPr>
            </m:ctrlPr>
          </m:sSubPr>
          <m:e>
            <m:r>
              <w:rPr>
                <w:rFonts w:ascii="Cambria Math" w:hAnsi="Cambria Math"/>
              </w:rPr>
              <m:t>O</m:t>
            </m:r>
          </m:e>
          <m:sub>
            <m:r>
              <w:rPr>
                <w:rFonts w:ascii="Cambria Math" w:hAnsi="Cambria Math"/>
              </w:rPr>
              <m:t>4</m:t>
            </m:r>
          </m:sub>
        </m:sSub>
      </m:oMath>
      <w:r>
        <w:t xml:space="preserve">. </w:t>
      </w:r>
      <w:r w:rsidR="000B1DF8" w:rsidRPr="000B1DF8">
        <w:t xml:space="preserve">There is no detailed information on dilution ratio, but in any </w:t>
      </w:r>
      <w:proofErr w:type="gramStart"/>
      <w:r w:rsidR="000B1DF8" w:rsidRPr="000B1DF8">
        <w:t>section</w:t>
      </w:r>
      <w:proofErr w:type="gramEnd"/>
      <w:r w:rsidR="000B1DF8" w:rsidRPr="000B1DF8">
        <w:t xml:space="preserve"> it is never less than 20:1</w:t>
      </w:r>
      <w:r w:rsidR="000B1DF8">
        <w:t>.</w:t>
      </w:r>
    </w:p>
    <w:p w14:paraId="3F471DCA" w14:textId="6A3D4799" w:rsidR="000B1DF8" w:rsidRPr="003969A0" w:rsidRDefault="000B1DF8" w:rsidP="00C77E6B">
      <w:pPr>
        <w:pStyle w:val="CETBodytext"/>
      </w:pPr>
      <w:r w:rsidRPr="000B1DF8">
        <w:t xml:space="preserve">Ultrasonic thickness sensors are used for monitoring, connected wirelessly to </w:t>
      </w:r>
      <w:r>
        <w:t>“</w:t>
      </w:r>
      <w:r w:rsidRPr="000B1DF8">
        <w:t>bridges</w:t>
      </w:r>
      <w:r>
        <w:t>”</w:t>
      </w:r>
      <w:r w:rsidRPr="000B1DF8">
        <w:t>, which in turn are connected to the remote server via cables. Depending on the positions, temperatures, and vibrations, these sensors can be clamp-on or magnetic.</w:t>
      </w:r>
    </w:p>
    <w:p w14:paraId="6E86B449" w14:textId="77777777" w:rsidR="00935663" w:rsidRPr="00A248E4" w:rsidRDefault="00935663" w:rsidP="00935663">
      <w:pPr>
        <w:pStyle w:val="CETHeading1"/>
        <w:rPr>
          <w:lang w:val="en-GB"/>
        </w:rPr>
      </w:pPr>
      <w:r w:rsidRPr="00A248E4">
        <w:rPr>
          <w:lang w:val="en-GB"/>
        </w:rPr>
        <w:t>Layout and injection system</w:t>
      </w:r>
    </w:p>
    <w:p w14:paraId="11537B94" w14:textId="55EA5AEF" w:rsidR="00B736FC" w:rsidRDefault="00B736FC" w:rsidP="00935663">
      <w:pPr>
        <w:pStyle w:val="CETCaption"/>
        <w:rPr>
          <w:rStyle w:val="CETCaptionCarattere"/>
          <w:noProof/>
        </w:rPr>
      </w:pPr>
      <w:r w:rsidRPr="00B736FC">
        <w:rPr>
          <w:rStyle w:val="CETCaptionCarattere"/>
          <w:noProof/>
        </w:rPr>
        <w:t xml:space="preserve">Seven critical sections have been identified in the vacuum distillation unit; the monitoring and injection points are shown in Figure </w:t>
      </w:r>
      <w:r w:rsidR="00FC3274">
        <w:rPr>
          <w:rStyle w:val="CETCaptionCarattere"/>
          <w:noProof/>
        </w:rPr>
        <w:t>2</w:t>
      </w:r>
      <w:r>
        <w:rPr>
          <w:rStyle w:val="CETCaptionCarattere"/>
          <w:noProof/>
        </w:rPr>
        <w:t>:</w:t>
      </w:r>
    </w:p>
    <w:p w14:paraId="6E5A1DE5" w14:textId="6DF2A93D" w:rsidR="00935663" w:rsidRDefault="00B736FC" w:rsidP="002C458E">
      <w:pPr>
        <w:pStyle w:val="CETCaption"/>
        <w:jc w:val="left"/>
        <w:rPr>
          <w:rStyle w:val="CETCaptionCarattere"/>
        </w:rPr>
      </w:pPr>
      <w:r>
        <w:rPr>
          <w:rStyle w:val="CETCaptionCarattere"/>
          <w:noProof/>
          <w:lang w:val="it-IT" w:eastAsia="it-IT"/>
        </w:rPr>
        <w:lastRenderedPageBreak/>
        <w:drawing>
          <wp:inline distT="0" distB="0" distL="0" distR="0" wp14:anchorId="21C46A24" wp14:editId="5B77F0FF">
            <wp:extent cx="5517327" cy="2340000"/>
            <wp:effectExtent l="0" t="0" r="7620" b="3175"/>
            <wp:docPr id="14072428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7327" cy="2340000"/>
                    </a:xfrm>
                    <a:prstGeom prst="rect">
                      <a:avLst/>
                    </a:prstGeom>
                    <a:noFill/>
                  </pic:spPr>
                </pic:pic>
              </a:graphicData>
            </a:graphic>
          </wp:inline>
        </w:drawing>
      </w:r>
    </w:p>
    <w:p w14:paraId="5C50D543" w14:textId="047F7BDE" w:rsidR="00FC3274" w:rsidRDefault="00FC3274" w:rsidP="00FC3274">
      <w:pPr>
        <w:pStyle w:val="CETCaption"/>
        <w:rPr>
          <w:rStyle w:val="CETCaptionCarattere"/>
          <w:i/>
        </w:rPr>
      </w:pPr>
      <w:r w:rsidRPr="00685E78">
        <w:rPr>
          <w:rStyle w:val="CETCaptionCarattere"/>
          <w:i/>
        </w:rPr>
        <w:t xml:space="preserve">Fig. 2. Simplified P&amp;I diagram of the </w:t>
      </w:r>
      <w:r>
        <w:rPr>
          <w:rStyle w:val="CETCaptionCarattere"/>
          <w:i/>
        </w:rPr>
        <w:t>vacuum distillation unit (VDU): UT thickness sensors and inhibitor injection points are indicated.</w:t>
      </w:r>
    </w:p>
    <w:p w14:paraId="780EE1A0" w14:textId="79D426AF" w:rsidR="00B736FC" w:rsidRDefault="00B736FC" w:rsidP="00B736FC">
      <w:pPr>
        <w:pStyle w:val="CETCaption"/>
        <w:numPr>
          <w:ilvl w:val="0"/>
          <w:numId w:val="24"/>
        </w:numPr>
        <w:rPr>
          <w:rStyle w:val="CETCaptionCarattere"/>
        </w:rPr>
      </w:pPr>
      <w:r>
        <w:rPr>
          <w:rStyle w:val="CETCaptionCarattere"/>
        </w:rPr>
        <w:t>Atmospheric residue feed</w:t>
      </w:r>
      <w:r w:rsidR="0085367E">
        <w:rPr>
          <w:rStyle w:val="CETCaptionCarattere"/>
        </w:rPr>
        <w:t xml:space="preserve">. </w:t>
      </w:r>
      <w:r w:rsidR="0085367E" w:rsidRPr="0085367E">
        <w:rPr>
          <w:rStyle w:val="CETCaptionCarattere"/>
        </w:rPr>
        <w:t xml:space="preserve">Six sensors are </w:t>
      </w:r>
      <w:r w:rsidR="00936E95">
        <w:rPr>
          <w:rStyle w:val="CETCaptionCarattere"/>
        </w:rPr>
        <w:t xml:space="preserve">here </w:t>
      </w:r>
      <w:r w:rsidR="0085367E" w:rsidRPr="0085367E">
        <w:rPr>
          <w:rStyle w:val="CETCaptionCarattere"/>
        </w:rPr>
        <w:t xml:space="preserve">installed, two downstream of the E2 A/F and E3 A/F </w:t>
      </w:r>
      <w:r w:rsidR="0085367E">
        <w:rPr>
          <w:rStyle w:val="CETCaptionCarattere"/>
        </w:rPr>
        <w:t>feed</w:t>
      </w:r>
      <w:r w:rsidR="0085367E" w:rsidRPr="0085367E">
        <w:rPr>
          <w:rStyle w:val="CETCaptionCarattere"/>
        </w:rPr>
        <w:t xml:space="preserve"> preheating exchangers and four in the feed line to </w:t>
      </w:r>
      <w:r w:rsidR="00936E95">
        <w:rPr>
          <w:rStyle w:val="CETCaptionCarattere"/>
        </w:rPr>
        <w:t xml:space="preserve">the </w:t>
      </w:r>
      <w:r w:rsidR="0085367E" w:rsidRPr="0085367E">
        <w:rPr>
          <w:rStyle w:val="CETCaptionCarattere"/>
        </w:rPr>
        <w:t xml:space="preserve">furnace F1; there is </w:t>
      </w:r>
      <w:r w:rsidR="00936E95">
        <w:rPr>
          <w:rStyle w:val="CETCaptionCarattere"/>
        </w:rPr>
        <w:t>one</w:t>
      </w:r>
      <w:r w:rsidR="0085367E" w:rsidRPr="0085367E">
        <w:rPr>
          <w:rStyle w:val="CETCaptionCarattere"/>
        </w:rPr>
        <w:t xml:space="preserve"> injection point at the </w:t>
      </w:r>
      <w:r w:rsidR="0085367E">
        <w:rPr>
          <w:rStyle w:val="CETCaptionCarattere"/>
        </w:rPr>
        <w:t xml:space="preserve">inlet of the </w:t>
      </w:r>
      <w:r w:rsidR="0085367E" w:rsidRPr="0085367E">
        <w:rPr>
          <w:rStyle w:val="CETCaptionCarattere"/>
        </w:rPr>
        <w:t>A</w:t>
      </w:r>
      <w:r w:rsidR="00AF0A5D">
        <w:rPr>
          <w:rStyle w:val="CETCaptionCarattere"/>
        </w:rPr>
        <w:t xml:space="preserve">tmospheric </w:t>
      </w:r>
      <w:r w:rsidR="0085367E" w:rsidRPr="0085367E">
        <w:rPr>
          <w:rStyle w:val="CETCaptionCarattere"/>
        </w:rPr>
        <w:t>R</w:t>
      </w:r>
      <w:r w:rsidR="00AF0A5D">
        <w:rPr>
          <w:rStyle w:val="CETCaptionCarattere"/>
        </w:rPr>
        <w:t>esidue</w:t>
      </w:r>
      <w:r w:rsidR="0085367E" w:rsidRPr="0085367E">
        <w:rPr>
          <w:rStyle w:val="CETCaptionCarattere"/>
        </w:rPr>
        <w:t xml:space="preserve"> preheating train, which protects the entire section.</w:t>
      </w:r>
    </w:p>
    <w:p w14:paraId="2C133909" w14:textId="54E34BD0" w:rsidR="00B736FC" w:rsidRDefault="00C12CBB" w:rsidP="00B736FC">
      <w:pPr>
        <w:pStyle w:val="CETCaption"/>
        <w:numPr>
          <w:ilvl w:val="0"/>
          <w:numId w:val="24"/>
        </w:numPr>
        <w:rPr>
          <w:rStyle w:val="CETCaptionCarattere"/>
        </w:rPr>
      </w:pPr>
      <w:r>
        <w:rPr>
          <w:rStyle w:val="CETCaptionCarattere"/>
        </w:rPr>
        <w:t>Heater F1</w:t>
      </w:r>
      <w:r w:rsidR="009E5DE9">
        <w:rPr>
          <w:rStyle w:val="CETCaptionCarattere"/>
        </w:rPr>
        <w:t xml:space="preserve">. </w:t>
      </w:r>
      <w:r w:rsidR="009E5DE9" w:rsidRPr="009E5DE9">
        <w:rPr>
          <w:rStyle w:val="CETCaptionCarattere"/>
        </w:rPr>
        <w:t xml:space="preserve">Two sensors are installed in the coils </w:t>
      </w:r>
      <w:r>
        <w:rPr>
          <w:rStyle w:val="CETCaptionCarattere"/>
        </w:rPr>
        <w:t xml:space="preserve">outside </w:t>
      </w:r>
      <w:r w:rsidR="009E5DE9" w:rsidRPr="009E5DE9">
        <w:rPr>
          <w:rStyle w:val="CETCaptionCarattere"/>
        </w:rPr>
        <w:t xml:space="preserve">of the </w:t>
      </w:r>
      <w:r>
        <w:rPr>
          <w:rStyle w:val="CETCaptionCarattere"/>
        </w:rPr>
        <w:t xml:space="preserve">two </w:t>
      </w:r>
      <w:r w:rsidR="009E5DE9" w:rsidRPr="009E5DE9">
        <w:rPr>
          <w:rStyle w:val="CETCaptionCarattere"/>
        </w:rPr>
        <w:t xml:space="preserve">radiant </w:t>
      </w:r>
      <w:proofErr w:type="gramStart"/>
      <w:r>
        <w:rPr>
          <w:rStyle w:val="CETCaptionCarattere"/>
        </w:rPr>
        <w:t>chamber</w:t>
      </w:r>
      <w:proofErr w:type="gramEnd"/>
      <w:r w:rsidR="009E5DE9" w:rsidRPr="009E5DE9">
        <w:rPr>
          <w:rStyle w:val="CETCaptionCarattere"/>
        </w:rPr>
        <w:t xml:space="preserve"> of the F1 </w:t>
      </w:r>
      <w:r>
        <w:rPr>
          <w:rStyle w:val="CETCaptionCarattere"/>
        </w:rPr>
        <w:t>Heater</w:t>
      </w:r>
      <w:r w:rsidR="006B7961">
        <w:rPr>
          <w:rStyle w:val="CETCaptionCarattere"/>
        </w:rPr>
        <w:t xml:space="preserve"> (one on each outlet cross-over from each chamber). N</w:t>
      </w:r>
      <w:r w:rsidR="009E5DE9" w:rsidRPr="009E5DE9">
        <w:rPr>
          <w:rStyle w:val="CETCaptionCarattere"/>
        </w:rPr>
        <w:t xml:space="preserve">o injection points are foreseen, as </w:t>
      </w:r>
      <w:r w:rsidR="006B7961" w:rsidRPr="009E5DE9">
        <w:rPr>
          <w:rStyle w:val="CETCaptionCarattere"/>
        </w:rPr>
        <w:t>the previous injection point protects this section</w:t>
      </w:r>
      <w:r w:rsidR="009E5DE9">
        <w:rPr>
          <w:rStyle w:val="CETCaptionCarattere"/>
        </w:rPr>
        <w:t>.</w:t>
      </w:r>
    </w:p>
    <w:p w14:paraId="5BCAC307" w14:textId="5ECE6C69" w:rsidR="00B736FC" w:rsidRDefault="00B736FC" w:rsidP="00B736FC">
      <w:pPr>
        <w:pStyle w:val="CETCaption"/>
        <w:numPr>
          <w:ilvl w:val="0"/>
          <w:numId w:val="24"/>
        </w:numPr>
        <w:rPr>
          <w:rStyle w:val="CETCaptionCarattere"/>
        </w:rPr>
      </w:pPr>
      <w:r>
        <w:rPr>
          <w:rStyle w:val="CETCaptionCarattere"/>
        </w:rPr>
        <w:t>Transfer Line (from F1 to C1)</w:t>
      </w:r>
      <w:r w:rsidR="009E5DE9">
        <w:rPr>
          <w:rStyle w:val="CETCaptionCarattere"/>
        </w:rPr>
        <w:t xml:space="preserve">. </w:t>
      </w:r>
      <w:r w:rsidR="00B211F5" w:rsidRPr="00B211F5">
        <w:rPr>
          <w:rStyle w:val="CETCaptionCarattere"/>
        </w:rPr>
        <w:t>Two sensors are installed on the C and G branches of the furnace outlet, which are made of carbon steel and clad in 316 SS, given the high temperatures; there are no injection points</w:t>
      </w:r>
      <w:r w:rsidR="00AF0A5D">
        <w:rPr>
          <w:rStyle w:val="CETCaptionCarattere"/>
        </w:rPr>
        <w:t xml:space="preserve"> in this section</w:t>
      </w:r>
      <w:r w:rsidR="00B211F5" w:rsidRPr="00B211F5">
        <w:rPr>
          <w:rStyle w:val="CETCaptionCarattere"/>
        </w:rPr>
        <w:t>.</w:t>
      </w:r>
    </w:p>
    <w:p w14:paraId="7D4B71DF" w14:textId="6D32EC1C" w:rsidR="00B736FC" w:rsidRDefault="002C458E" w:rsidP="00B736FC">
      <w:pPr>
        <w:pStyle w:val="CETCaption"/>
        <w:numPr>
          <w:ilvl w:val="0"/>
          <w:numId w:val="24"/>
        </w:numPr>
        <w:rPr>
          <w:rStyle w:val="CETCaptionCarattere"/>
        </w:rPr>
      </w:pPr>
      <w:r>
        <w:rPr>
          <w:rStyle w:val="CETCaptionCarattere"/>
        </w:rPr>
        <w:t>LVGO side cut</w:t>
      </w:r>
      <w:r w:rsidR="00B211F5">
        <w:rPr>
          <w:rStyle w:val="CETCaptionCarattere"/>
        </w:rPr>
        <w:t xml:space="preserve">. </w:t>
      </w:r>
      <w:r w:rsidR="00B211F5" w:rsidRPr="00B211F5">
        <w:rPr>
          <w:rStyle w:val="CETCaptionCarattere"/>
        </w:rPr>
        <w:t xml:space="preserve">Two sensors are installed, on the delivery </w:t>
      </w:r>
      <w:r w:rsidR="00B211F5">
        <w:rPr>
          <w:rStyle w:val="CETCaptionCarattere"/>
        </w:rPr>
        <w:t xml:space="preserve">line </w:t>
      </w:r>
      <w:r w:rsidR="00B211F5" w:rsidRPr="00B211F5">
        <w:rPr>
          <w:rStyle w:val="CETCaptionCarattere"/>
        </w:rPr>
        <w:t xml:space="preserve">of the P4 A/B pumps, one on the 8" common line and one on the 4" column inlet line; there is </w:t>
      </w:r>
      <w:r w:rsidR="00AF0A5D">
        <w:rPr>
          <w:rStyle w:val="CETCaptionCarattere"/>
        </w:rPr>
        <w:t>one</w:t>
      </w:r>
      <w:r w:rsidR="00B211F5" w:rsidRPr="00B211F5">
        <w:rPr>
          <w:rStyle w:val="CETCaptionCarattere"/>
        </w:rPr>
        <w:t xml:space="preserve"> injection point in the column </w:t>
      </w:r>
      <w:r w:rsidR="006B7961">
        <w:rPr>
          <w:rStyle w:val="CETCaptionCarattere"/>
        </w:rPr>
        <w:t>pump around</w:t>
      </w:r>
      <w:r w:rsidR="00B211F5" w:rsidRPr="00B211F5">
        <w:rPr>
          <w:rStyle w:val="CETCaptionCarattere"/>
        </w:rPr>
        <w:t xml:space="preserve"> line.</w:t>
      </w:r>
    </w:p>
    <w:p w14:paraId="0E3281BA" w14:textId="61EE84F9" w:rsidR="002C458E" w:rsidRDefault="002C458E" w:rsidP="002C458E">
      <w:pPr>
        <w:pStyle w:val="CETCaption"/>
        <w:numPr>
          <w:ilvl w:val="0"/>
          <w:numId w:val="24"/>
        </w:numPr>
        <w:rPr>
          <w:rStyle w:val="CETCaptionCarattere"/>
        </w:rPr>
      </w:pPr>
      <w:r>
        <w:rPr>
          <w:rStyle w:val="CETCaptionCarattere"/>
        </w:rPr>
        <w:t>HVGO side cut</w:t>
      </w:r>
      <w:r w:rsidR="00B211F5">
        <w:rPr>
          <w:rStyle w:val="CETCaptionCarattere"/>
        </w:rPr>
        <w:t xml:space="preserve">. </w:t>
      </w:r>
      <w:r w:rsidR="00B211F5" w:rsidRPr="00B211F5">
        <w:rPr>
          <w:rStyle w:val="CETCaptionCarattere"/>
        </w:rPr>
        <w:t xml:space="preserve">There are </w:t>
      </w:r>
      <w:r w:rsidR="00B211F5">
        <w:rPr>
          <w:rStyle w:val="CETCaptionCarattere"/>
        </w:rPr>
        <w:t>three</w:t>
      </w:r>
      <w:r w:rsidR="00B211F5" w:rsidRPr="00B211F5">
        <w:rPr>
          <w:rStyle w:val="CETCaptionCarattere"/>
        </w:rPr>
        <w:t xml:space="preserve"> sensors, two on the delivery </w:t>
      </w:r>
      <w:r w:rsidR="00B211F5">
        <w:rPr>
          <w:rStyle w:val="CETCaptionCarattere"/>
        </w:rPr>
        <w:t xml:space="preserve">line </w:t>
      </w:r>
      <w:r w:rsidR="00B211F5" w:rsidRPr="00B211F5">
        <w:rPr>
          <w:rStyle w:val="CETCaptionCarattere"/>
        </w:rPr>
        <w:t xml:space="preserve">of the P5 A/B pumps and one downstream of the E2 A/H preheating exchangers; there is </w:t>
      </w:r>
      <w:r w:rsidR="00AF0A5D">
        <w:rPr>
          <w:rStyle w:val="CETCaptionCarattere"/>
        </w:rPr>
        <w:t>one</w:t>
      </w:r>
      <w:r w:rsidR="00B211F5" w:rsidRPr="00B211F5">
        <w:rPr>
          <w:rStyle w:val="CETCaptionCarattere"/>
        </w:rPr>
        <w:t xml:space="preserve"> injection point that protects both the </w:t>
      </w:r>
      <w:proofErr w:type="spellStart"/>
      <w:r w:rsidR="00B211F5" w:rsidRPr="00B211F5">
        <w:rPr>
          <w:rStyle w:val="CETCaptionCarattere"/>
        </w:rPr>
        <w:t>pumparound</w:t>
      </w:r>
      <w:proofErr w:type="spellEnd"/>
      <w:r w:rsidR="00B211F5" w:rsidRPr="00B211F5">
        <w:rPr>
          <w:rStyle w:val="CETCaptionCarattere"/>
        </w:rPr>
        <w:t xml:space="preserve"> in the column and the line that carries the HVGO in charge to the catalytic cracking </w:t>
      </w:r>
      <w:r w:rsidR="00B211F5">
        <w:rPr>
          <w:rStyle w:val="CETCaptionCarattere"/>
        </w:rPr>
        <w:t>unit</w:t>
      </w:r>
      <w:r w:rsidR="00B211F5" w:rsidRPr="00B211F5">
        <w:rPr>
          <w:rStyle w:val="CETCaptionCarattere"/>
        </w:rPr>
        <w:t>.</w:t>
      </w:r>
    </w:p>
    <w:p w14:paraId="7D013141" w14:textId="59A5FC77" w:rsidR="002C458E" w:rsidRDefault="002C458E" w:rsidP="002C458E">
      <w:pPr>
        <w:pStyle w:val="CETCaption"/>
        <w:numPr>
          <w:ilvl w:val="0"/>
          <w:numId w:val="24"/>
        </w:numPr>
        <w:rPr>
          <w:rStyle w:val="CETCaptionCarattere"/>
        </w:rPr>
      </w:pPr>
      <w:r>
        <w:rPr>
          <w:rStyle w:val="CETCaptionCarattere"/>
        </w:rPr>
        <w:t>Slop waxes side cut</w:t>
      </w:r>
      <w:r w:rsidR="00B211F5">
        <w:rPr>
          <w:rStyle w:val="CETCaptionCarattere"/>
        </w:rPr>
        <w:t>.</w:t>
      </w:r>
      <w:r w:rsidR="004E3244">
        <w:rPr>
          <w:rStyle w:val="CETCaptionCarattere"/>
        </w:rPr>
        <w:t xml:space="preserve"> </w:t>
      </w:r>
      <w:r w:rsidR="004E3244" w:rsidRPr="004E3244">
        <w:rPr>
          <w:rStyle w:val="CETCaptionCarattere"/>
        </w:rPr>
        <w:t xml:space="preserve">There is </w:t>
      </w:r>
      <w:r w:rsidR="004E3244">
        <w:rPr>
          <w:rStyle w:val="CETCaptionCarattere"/>
        </w:rPr>
        <w:t>one</w:t>
      </w:r>
      <w:r w:rsidR="004E3244" w:rsidRPr="004E3244">
        <w:rPr>
          <w:rStyle w:val="CETCaptionCarattere"/>
        </w:rPr>
        <w:t xml:space="preserve"> sensor </w:t>
      </w:r>
      <w:r w:rsidR="004E3244">
        <w:rPr>
          <w:rStyle w:val="CETCaptionCarattere"/>
        </w:rPr>
        <w:t xml:space="preserve">on the </w:t>
      </w:r>
      <w:r w:rsidR="00AF0A5D">
        <w:rPr>
          <w:rStyle w:val="CETCaptionCarattere"/>
        </w:rPr>
        <w:t>line</w:t>
      </w:r>
      <w:r w:rsidR="004E3244" w:rsidRPr="004E3244">
        <w:rPr>
          <w:rStyle w:val="CETCaptionCarattere"/>
        </w:rPr>
        <w:t xml:space="preserve"> that </w:t>
      </w:r>
      <w:r w:rsidR="004E3244">
        <w:rPr>
          <w:rStyle w:val="CETCaptionCarattere"/>
        </w:rPr>
        <w:t>returns to</w:t>
      </w:r>
      <w:r w:rsidR="004E3244" w:rsidRPr="004E3244">
        <w:rPr>
          <w:rStyle w:val="CETCaptionCarattere"/>
        </w:rPr>
        <w:t xml:space="preserve"> the column, on the delivery of the P3 A/B pumps, which extract the paraffins from the lower plates of the column; there is </w:t>
      </w:r>
      <w:r w:rsidR="004E3244">
        <w:rPr>
          <w:rStyle w:val="CETCaptionCarattere"/>
        </w:rPr>
        <w:t>one</w:t>
      </w:r>
      <w:r w:rsidR="004E3244" w:rsidRPr="004E3244">
        <w:rPr>
          <w:rStyle w:val="CETCaptionCarattere"/>
        </w:rPr>
        <w:t xml:space="preserve"> injection point in the </w:t>
      </w:r>
      <w:r w:rsidR="004E3244">
        <w:rPr>
          <w:rStyle w:val="CETCaptionCarattere"/>
        </w:rPr>
        <w:t>outlet of</w:t>
      </w:r>
      <w:r w:rsidR="004E3244" w:rsidRPr="004E3244">
        <w:rPr>
          <w:rStyle w:val="CETCaptionCarattere"/>
        </w:rPr>
        <w:t xml:space="preserve"> the column, upstream of the P3 A/B pumps.</w:t>
      </w:r>
    </w:p>
    <w:p w14:paraId="155B00AB" w14:textId="40DA16C0" w:rsidR="002C458E" w:rsidRDefault="002C458E" w:rsidP="002C458E">
      <w:pPr>
        <w:pStyle w:val="CETCaption"/>
        <w:numPr>
          <w:ilvl w:val="0"/>
          <w:numId w:val="24"/>
        </w:numPr>
        <w:rPr>
          <w:rStyle w:val="CETCaptionCarattere"/>
        </w:rPr>
      </w:pPr>
      <w:r>
        <w:rPr>
          <w:rStyle w:val="CETCaptionCarattere"/>
        </w:rPr>
        <w:t>Vacuum residue extraction</w:t>
      </w:r>
      <w:r w:rsidR="00B211F5">
        <w:rPr>
          <w:rStyle w:val="CETCaptionCarattere"/>
        </w:rPr>
        <w:t>.</w:t>
      </w:r>
      <w:r w:rsidR="004E3244">
        <w:rPr>
          <w:rStyle w:val="CETCaptionCarattere"/>
        </w:rPr>
        <w:t xml:space="preserve"> </w:t>
      </w:r>
      <w:r w:rsidR="004E3244" w:rsidRPr="004E3244">
        <w:rPr>
          <w:rStyle w:val="CETCaptionCarattere"/>
        </w:rPr>
        <w:t>Two sensors are installed downstream of the P6 A/B pumps, which extract the vacuum</w:t>
      </w:r>
      <w:r w:rsidR="004E3244">
        <w:rPr>
          <w:rStyle w:val="CETCaptionCarattere"/>
        </w:rPr>
        <w:t xml:space="preserve"> residue</w:t>
      </w:r>
      <w:r w:rsidR="004E3244" w:rsidRPr="004E3244">
        <w:rPr>
          <w:rStyle w:val="CETCaptionCarattere"/>
        </w:rPr>
        <w:t xml:space="preserve">, </w:t>
      </w:r>
      <w:r w:rsidR="004E3244">
        <w:rPr>
          <w:rStyle w:val="CETCaptionCarattere"/>
        </w:rPr>
        <w:t xml:space="preserve">they </w:t>
      </w:r>
      <w:r w:rsidR="004E3244" w:rsidRPr="004E3244">
        <w:rPr>
          <w:rStyle w:val="CETCaptionCarattere"/>
        </w:rPr>
        <w:t xml:space="preserve">send it to the preheating train </w:t>
      </w:r>
      <w:r w:rsidR="004E3244">
        <w:rPr>
          <w:rStyle w:val="CETCaptionCarattere"/>
        </w:rPr>
        <w:t xml:space="preserve">exchanger </w:t>
      </w:r>
      <w:r w:rsidR="004E3244" w:rsidRPr="004E3244">
        <w:rPr>
          <w:rStyle w:val="CETCaptionCarattere"/>
        </w:rPr>
        <w:t xml:space="preserve">and then to storage; no injection point </w:t>
      </w:r>
      <w:proofErr w:type="gramStart"/>
      <w:r w:rsidR="00AF0A5D">
        <w:rPr>
          <w:rStyle w:val="CETCaptionCarattere"/>
        </w:rPr>
        <w:t>are</w:t>
      </w:r>
      <w:proofErr w:type="gramEnd"/>
      <w:r w:rsidR="004E3244" w:rsidRPr="004E3244">
        <w:rPr>
          <w:rStyle w:val="CETCaptionCarattere"/>
        </w:rPr>
        <w:t xml:space="preserve"> installed in this section</w:t>
      </w:r>
      <w:r w:rsidR="004E3244">
        <w:rPr>
          <w:rStyle w:val="CETCaptionCarattere"/>
        </w:rPr>
        <w:t>.</w:t>
      </w:r>
    </w:p>
    <w:p w14:paraId="1239C100" w14:textId="13550BD2" w:rsidR="00935663" w:rsidRDefault="00935663" w:rsidP="00935663">
      <w:pPr>
        <w:pStyle w:val="CETHeading1"/>
        <w:rPr>
          <w:lang w:val="en-GB"/>
        </w:rPr>
      </w:pPr>
      <w:r w:rsidRPr="00AB18D9">
        <w:rPr>
          <w:lang w:val="en-GB"/>
        </w:rPr>
        <w:t>Results</w:t>
      </w:r>
    </w:p>
    <w:p w14:paraId="3F937A08" w14:textId="1C3C13CF" w:rsidR="00C32E9B" w:rsidRPr="008E1A90" w:rsidRDefault="008E1A90" w:rsidP="008E1A90">
      <w:pPr>
        <w:pStyle w:val="CETBodytext"/>
      </w:pPr>
      <w:r w:rsidRPr="008E1A90">
        <w:t xml:space="preserve">The </w:t>
      </w:r>
      <w:r>
        <w:t xml:space="preserve">measured </w:t>
      </w:r>
      <w:r w:rsidRPr="008E1A90">
        <w:t>thicknesses by each sensor were plotted as a function of time: 24 months were considered for the atmospheric distillation unit and 18 months for the vacuum distillation unit.</w:t>
      </w:r>
      <w:r>
        <w:t xml:space="preserve"> </w:t>
      </w:r>
      <w:r w:rsidRPr="008E1A90">
        <w:t xml:space="preserve">A linear regression of the </w:t>
      </w:r>
      <w:r>
        <w:t xml:space="preserve">collected </w:t>
      </w:r>
      <w:r w:rsidRPr="008E1A90">
        <w:t xml:space="preserve">data was then </w:t>
      </w:r>
      <w:r>
        <w:t>carried out</w:t>
      </w:r>
      <w:r w:rsidRPr="008E1A90">
        <w:t xml:space="preserve"> to obtain the average thickness of material lost and the slope of the line; the latter represents the average corrosion rate. The figure shows </w:t>
      </w:r>
      <w:r>
        <w:t xml:space="preserve">some </w:t>
      </w:r>
      <w:r w:rsidRPr="008E1A90">
        <w:t>trends</w:t>
      </w:r>
      <w:r>
        <w:t xml:space="preserve"> observed for the VDU</w:t>
      </w:r>
      <w:r w:rsidRPr="008E1A90">
        <w:t>.</w:t>
      </w:r>
    </w:p>
    <w:p w14:paraId="0C6A1755" w14:textId="77777777" w:rsidR="008E1A90" w:rsidRDefault="008E1A90" w:rsidP="00C32E9B">
      <w:pPr>
        <w:pStyle w:val="CETBodytext"/>
        <w:jc w:val="left"/>
        <w:rPr>
          <w:lang w:val="en-GB"/>
        </w:rPr>
      </w:pPr>
    </w:p>
    <w:p w14:paraId="23AC9F17" w14:textId="726B2267" w:rsidR="008E1A90" w:rsidRDefault="008E1A90" w:rsidP="00C32E9B">
      <w:pPr>
        <w:pStyle w:val="CETBodytext"/>
        <w:jc w:val="left"/>
        <w:rPr>
          <w:noProof/>
        </w:rPr>
      </w:pPr>
      <w:r>
        <w:rPr>
          <w:noProof/>
          <w:lang w:val="it-IT" w:eastAsia="it-IT"/>
        </w:rPr>
        <w:lastRenderedPageBreak/>
        <w:drawing>
          <wp:inline distT="0" distB="0" distL="0" distR="0" wp14:anchorId="4AE8658F" wp14:editId="78459E21">
            <wp:extent cx="2542135" cy="2088000"/>
            <wp:effectExtent l="0" t="0" r="0" b="7620"/>
            <wp:docPr id="148326517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2135" cy="2088000"/>
                    </a:xfrm>
                    <a:prstGeom prst="rect">
                      <a:avLst/>
                    </a:prstGeom>
                    <a:noFill/>
                  </pic:spPr>
                </pic:pic>
              </a:graphicData>
            </a:graphic>
          </wp:inline>
        </w:drawing>
      </w:r>
      <w:r w:rsidR="00CD5AB4" w:rsidRPr="00CD5AB4">
        <w:rPr>
          <w:noProof/>
        </w:rPr>
        <w:t xml:space="preserve"> </w:t>
      </w:r>
      <w:r w:rsidR="00CD5AB4">
        <w:rPr>
          <w:noProof/>
        </w:rPr>
        <w:t xml:space="preserve"> </w:t>
      </w:r>
      <w:r w:rsidR="00DA00B4" w:rsidRPr="00DA00B4">
        <w:rPr>
          <w:noProof/>
          <w:lang w:val="it-IT" w:eastAsia="it-IT"/>
        </w:rPr>
        <w:drawing>
          <wp:inline distT="0" distB="0" distL="0" distR="0" wp14:anchorId="1313B10C" wp14:editId="582284FD">
            <wp:extent cx="2522146" cy="2088000"/>
            <wp:effectExtent l="0" t="0" r="0" b="7620"/>
            <wp:docPr id="1840780799" name="Immagine 1" descr="Immagine che contiene testo, schermata, line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80799" name="Immagine 1" descr="Immagine che contiene testo, schermata, linea, numero&#10;&#10;Il contenuto generato dall'IA potrebbe non essere corretto."/>
                    <pic:cNvPicPr/>
                  </pic:nvPicPr>
                  <pic:blipFill>
                    <a:blip r:embed="rId13"/>
                    <a:stretch>
                      <a:fillRect/>
                    </a:stretch>
                  </pic:blipFill>
                  <pic:spPr>
                    <a:xfrm>
                      <a:off x="0" y="0"/>
                      <a:ext cx="2522146" cy="2088000"/>
                    </a:xfrm>
                    <a:prstGeom prst="rect">
                      <a:avLst/>
                    </a:prstGeom>
                  </pic:spPr>
                </pic:pic>
              </a:graphicData>
            </a:graphic>
          </wp:inline>
        </w:drawing>
      </w:r>
    </w:p>
    <w:p w14:paraId="5364873C" w14:textId="66309CF2" w:rsidR="00DA00B4" w:rsidRDefault="00DA00B4" w:rsidP="00DA00B4">
      <w:pPr>
        <w:pStyle w:val="CETCaption"/>
        <w:rPr>
          <w:rStyle w:val="CETCaptionCarattere"/>
          <w:i/>
        </w:rPr>
      </w:pPr>
      <w:r w:rsidRPr="00685E78">
        <w:rPr>
          <w:rStyle w:val="CETCaptionCarattere"/>
          <w:i/>
        </w:rPr>
        <w:t xml:space="preserve">Fig. </w:t>
      </w:r>
      <w:r>
        <w:rPr>
          <w:rStyle w:val="CETCaptionCarattere"/>
          <w:i/>
        </w:rPr>
        <w:t>3</w:t>
      </w:r>
      <w:r w:rsidRPr="00685E78">
        <w:rPr>
          <w:rStyle w:val="CETCaptionCarattere"/>
          <w:i/>
        </w:rPr>
        <w:t xml:space="preserve">. </w:t>
      </w:r>
      <w:r>
        <w:rPr>
          <w:rStyle w:val="CETCaptionCarattere"/>
          <w:i/>
        </w:rPr>
        <w:t>Thickness trends for the VDU preheating and crossover cam furnace sections</w:t>
      </w:r>
    </w:p>
    <w:p w14:paraId="3E0F8270" w14:textId="21B61331" w:rsidR="00CD5AB4" w:rsidRDefault="00CD5AB4" w:rsidP="00C32E9B">
      <w:pPr>
        <w:pStyle w:val="CETBodytext"/>
        <w:jc w:val="left"/>
        <w:rPr>
          <w:lang w:val="en-GB"/>
        </w:rPr>
      </w:pPr>
      <w:r>
        <w:rPr>
          <w:noProof/>
          <w:lang w:val="it-IT" w:eastAsia="it-IT"/>
        </w:rPr>
        <w:drawing>
          <wp:inline distT="0" distB="0" distL="0" distR="0" wp14:anchorId="075CCA1B" wp14:editId="02384BF6">
            <wp:extent cx="2554320" cy="2088000"/>
            <wp:effectExtent l="0" t="0" r="0" b="7620"/>
            <wp:docPr id="56855004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4320" cy="2088000"/>
                    </a:xfrm>
                    <a:prstGeom prst="rect">
                      <a:avLst/>
                    </a:prstGeom>
                    <a:noFill/>
                  </pic:spPr>
                </pic:pic>
              </a:graphicData>
            </a:graphic>
          </wp:inline>
        </w:drawing>
      </w:r>
      <w:r>
        <w:rPr>
          <w:lang w:val="en-GB"/>
        </w:rPr>
        <w:t xml:space="preserve">  </w:t>
      </w:r>
      <w:r w:rsidR="00DA00B4">
        <w:rPr>
          <w:noProof/>
          <w:lang w:val="it-IT" w:eastAsia="it-IT"/>
        </w:rPr>
        <w:drawing>
          <wp:inline distT="0" distB="0" distL="0" distR="0" wp14:anchorId="11E500BE" wp14:editId="1948EADA">
            <wp:extent cx="2525802" cy="2088000"/>
            <wp:effectExtent l="0" t="0" r="8255" b="7620"/>
            <wp:docPr id="169502356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799"/>
                    <a:stretch>
                      <a:fillRect/>
                    </a:stretch>
                  </pic:blipFill>
                  <pic:spPr bwMode="auto">
                    <a:xfrm>
                      <a:off x="0" y="0"/>
                      <a:ext cx="2525802" cy="2088000"/>
                    </a:xfrm>
                    <a:prstGeom prst="rect">
                      <a:avLst/>
                    </a:prstGeom>
                    <a:noFill/>
                    <a:ln>
                      <a:noFill/>
                    </a:ln>
                    <a:extLst>
                      <a:ext uri="{53640926-AAD7-44D8-BBD7-CCE9431645EC}">
                        <a14:shadowObscured xmlns:a14="http://schemas.microsoft.com/office/drawing/2010/main"/>
                      </a:ext>
                    </a:extLst>
                  </pic:spPr>
                </pic:pic>
              </a:graphicData>
            </a:graphic>
          </wp:inline>
        </w:drawing>
      </w:r>
    </w:p>
    <w:p w14:paraId="5EBE0C39" w14:textId="333A895D" w:rsidR="00DA00B4" w:rsidRDefault="00DA00B4" w:rsidP="00DA00B4">
      <w:pPr>
        <w:pStyle w:val="CETCaption"/>
        <w:rPr>
          <w:rStyle w:val="CETCaptionCarattere"/>
          <w:i/>
        </w:rPr>
      </w:pPr>
      <w:r w:rsidRPr="00685E78">
        <w:rPr>
          <w:rStyle w:val="CETCaptionCarattere"/>
          <w:i/>
        </w:rPr>
        <w:t xml:space="preserve">Fig. </w:t>
      </w:r>
      <w:r>
        <w:rPr>
          <w:rStyle w:val="CETCaptionCarattere"/>
          <w:i/>
        </w:rPr>
        <w:t>4</w:t>
      </w:r>
      <w:r w:rsidRPr="00685E78">
        <w:rPr>
          <w:rStyle w:val="CETCaptionCarattere"/>
          <w:i/>
        </w:rPr>
        <w:t xml:space="preserve">. </w:t>
      </w:r>
      <w:r>
        <w:rPr>
          <w:rStyle w:val="CETCaptionCarattere"/>
          <w:i/>
        </w:rPr>
        <w:t>Thickness trends for the VDU transfer line and side cuts sections</w:t>
      </w:r>
    </w:p>
    <w:p w14:paraId="0AB893CA" w14:textId="51CB1978" w:rsidR="008E1A90" w:rsidRDefault="008E1A90" w:rsidP="008E1A90">
      <w:pPr>
        <w:pStyle w:val="CETBodytext"/>
        <w:rPr>
          <w:lang w:val="en-GB"/>
        </w:rPr>
      </w:pPr>
      <w:r>
        <w:rPr>
          <w:lang w:val="en-GB"/>
        </w:rPr>
        <w:t>Then</w:t>
      </w:r>
      <w:r w:rsidRPr="008E1A90">
        <w:rPr>
          <w:lang w:val="en-GB"/>
        </w:rPr>
        <w:t xml:space="preserve">, </w:t>
      </w:r>
      <w:proofErr w:type="gramStart"/>
      <w:r w:rsidRPr="008E1A90">
        <w:rPr>
          <w:lang w:val="en-GB"/>
        </w:rPr>
        <w:t>four time</w:t>
      </w:r>
      <w:proofErr w:type="gramEnd"/>
      <w:r w:rsidRPr="008E1A90">
        <w:rPr>
          <w:lang w:val="en-GB"/>
        </w:rPr>
        <w:t xml:space="preserve"> </w:t>
      </w:r>
      <w:r w:rsidR="006121A6">
        <w:rPr>
          <w:lang w:val="en-GB"/>
        </w:rPr>
        <w:t>ranges</w:t>
      </w:r>
      <w:r w:rsidRPr="008E1A90">
        <w:rPr>
          <w:lang w:val="en-GB"/>
        </w:rPr>
        <w:t xml:space="preserve"> were taken into consideration, in which crude oils with high acidity and/or high sulphur content were processed; </w:t>
      </w:r>
      <w:r>
        <w:rPr>
          <w:lang w:val="en-GB"/>
        </w:rPr>
        <w:t>T</w:t>
      </w:r>
      <w:r w:rsidRPr="008E1A90">
        <w:rPr>
          <w:lang w:val="en-GB"/>
        </w:rPr>
        <w:t>ab</w:t>
      </w:r>
      <w:r>
        <w:rPr>
          <w:lang w:val="en-GB"/>
        </w:rPr>
        <w:t xml:space="preserve">. 1 </w:t>
      </w:r>
      <w:r w:rsidRPr="008E1A90">
        <w:rPr>
          <w:lang w:val="en-GB"/>
        </w:rPr>
        <w:t>shows the characteristics of the crude</w:t>
      </w:r>
      <w:r w:rsidR="00A87411">
        <w:rPr>
          <w:lang w:val="en-GB"/>
        </w:rPr>
        <w:t>s</w:t>
      </w:r>
      <w:r w:rsidRPr="008E1A90">
        <w:rPr>
          <w:lang w:val="en-GB"/>
        </w:rPr>
        <w:t xml:space="preserve"> fe</w:t>
      </w:r>
      <w:r>
        <w:rPr>
          <w:lang w:val="en-GB"/>
        </w:rPr>
        <w:t>e</w:t>
      </w:r>
      <w:r w:rsidRPr="008E1A90">
        <w:rPr>
          <w:lang w:val="en-GB"/>
        </w:rPr>
        <w:t xml:space="preserve">d to the two </w:t>
      </w:r>
      <w:r w:rsidR="00A87411">
        <w:rPr>
          <w:lang w:val="en-GB"/>
        </w:rPr>
        <w:t>units</w:t>
      </w:r>
      <w:r w:rsidRPr="008E1A90">
        <w:rPr>
          <w:lang w:val="en-GB"/>
        </w:rPr>
        <w:t xml:space="preserve"> (note that the atmospheric residue exiting the CDU is the feed entering the VDU).</w:t>
      </w:r>
    </w:p>
    <w:p w14:paraId="6104E31A" w14:textId="2E4881FC" w:rsidR="00B3396E" w:rsidRPr="00B57B36" w:rsidRDefault="00B3396E" w:rsidP="00B3396E">
      <w:pPr>
        <w:pStyle w:val="CETTabletitle"/>
      </w:pPr>
      <w:r w:rsidRPr="00B57B36">
        <w:t xml:space="preserve">Table </w:t>
      </w:r>
      <w:r>
        <w:t>1</w:t>
      </w:r>
      <w:r w:rsidRPr="00B57B36">
        <w:t xml:space="preserve">: </w:t>
      </w:r>
      <w:r w:rsidR="002F70F9">
        <w:t>C</w:t>
      </w:r>
      <w:r w:rsidR="002F70F9" w:rsidRPr="002F70F9">
        <w:t>haracteristics of the crude</w:t>
      </w:r>
      <w:r w:rsidR="002F70F9">
        <w:t xml:space="preserve">s </w:t>
      </w:r>
      <w:r w:rsidR="002F70F9" w:rsidRPr="002F70F9">
        <w:t>fe</w:t>
      </w:r>
      <w:r w:rsidR="002F70F9">
        <w:t>e</w:t>
      </w:r>
      <w:r w:rsidR="002F70F9" w:rsidRPr="002F70F9">
        <w:t xml:space="preserve">d to the two distillation units in the </w:t>
      </w:r>
      <w:r w:rsidR="002F70F9">
        <w:t>considered</w:t>
      </w:r>
      <w:r w:rsidR="002F70F9" w:rsidRPr="002F70F9">
        <w:t xml:space="preserve"> time windows</w:t>
      </w:r>
    </w:p>
    <w:tbl>
      <w:tblPr>
        <w:tblW w:w="5005"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063"/>
        <w:gridCol w:w="1338"/>
        <w:gridCol w:w="1531"/>
        <w:gridCol w:w="1119"/>
        <w:gridCol w:w="16"/>
        <w:gridCol w:w="1532"/>
        <w:gridCol w:w="1135"/>
        <w:gridCol w:w="62"/>
      </w:tblGrid>
      <w:tr w:rsidR="002F70F9" w:rsidRPr="00B57B36" w14:paraId="4245448A" w14:textId="77777777" w:rsidTr="002F70F9">
        <w:tc>
          <w:tcPr>
            <w:tcW w:w="1173" w:type="pct"/>
            <w:tcBorders>
              <w:top w:val="single" w:sz="12" w:space="0" w:color="008000"/>
              <w:bottom w:val="nil"/>
            </w:tcBorders>
            <w:shd w:val="clear" w:color="auto" w:fill="FFFFFF"/>
          </w:tcPr>
          <w:p w14:paraId="13895469" w14:textId="17DA3EEC" w:rsidR="00624818" w:rsidRPr="00B57B36" w:rsidRDefault="00624818" w:rsidP="00C80D3E">
            <w:pPr>
              <w:pStyle w:val="CETBodytext"/>
              <w:rPr>
                <w:lang w:val="en-GB"/>
              </w:rPr>
            </w:pPr>
          </w:p>
        </w:tc>
        <w:tc>
          <w:tcPr>
            <w:tcW w:w="761" w:type="pct"/>
            <w:tcBorders>
              <w:top w:val="single" w:sz="12" w:space="0" w:color="008000"/>
              <w:bottom w:val="nil"/>
            </w:tcBorders>
            <w:shd w:val="clear" w:color="auto" w:fill="FFFFFF"/>
          </w:tcPr>
          <w:p w14:paraId="374037BA" w14:textId="6188F9FF" w:rsidR="00624818" w:rsidRDefault="00624818" w:rsidP="00C80D3E">
            <w:pPr>
              <w:pStyle w:val="CETBodytext"/>
              <w:jc w:val="left"/>
              <w:rPr>
                <w:lang w:val="en-GB"/>
              </w:rPr>
            </w:pPr>
          </w:p>
        </w:tc>
        <w:tc>
          <w:tcPr>
            <w:tcW w:w="1506" w:type="pct"/>
            <w:gridSpan w:val="2"/>
            <w:tcBorders>
              <w:top w:val="single" w:sz="12" w:space="0" w:color="008000"/>
              <w:bottom w:val="nil"/>
            </w:tcBorders>
            <w:shd w:val="clear" w:color="auto" w:fill="FFFFFF"/>
            <w:vAlign w:val="center"/>
          </w:tcPr>
          <w:p w14:paraId="1677EC35" w14:textId="6B7D0BF2" w:rsidR="00624818" w:rsidRPr="00B57B36" w:rsidRDefault="00624818" w:rsidP="002F70F9">
            <w:pPr>
              <w:pStyle w:val="CETBodytext"/>
              <w:jc w:val="left"/>
              <w:rPr>
                <w:lang w:val="en-GB"/>
              </w:rPr>
            </w:pPr>
            <w:r>
              <w:rPr>
                <w:lang w:val="en-GB"/>
              </w:rPr>
              <w:t>CDU_4</w:t>
            </w:r>
          </w:p>
        </w:tc>
        <w:tc>
          <w:tcPr>
            <w:tcW w:w="1560" w:type="pct"/>
            <w:gridSpan w:val="4"/>
            <w:tcBorders>
              <w:top w:val="single" w:sz="12" w:space="0" w:color="008000"/>
              <w:bottom w:val="nil"/>
            </w:tcBorders>
            <w:shd w:val="clear" w:color="auto" w:fill="FFFFFF"/>
          </w:tcPr>
          <w:p w14:paraId="11AD593D" w14:textId="6A66AFF4" w:rsidR="00624818" w:rsidRDefault="00624818" w:rsidP="00C80D3E">
            <w:pPr>
              <w:pStyle w:val="CETBodytext"/>
              <w:jc w:val="left"/>
              <w:rPr>
                <w:lang w:val="en-GB"/>
              </w:rPr>
            </w:pPr>
            <w:r>
              <w:rPr>
                <w:lang w:val="en-GB"/>
              </w:rPr>
              <w:t>VDU</w:t>
            </w:r>
          </w:p>
        </w:tc>
      </w:tr>
      <w:tr w:rsidR="002F70F9" w:rsidRPr="00B57B36" w14:paraId="4C634570" w14:textId="77777777" w:rsidTr="002F70F9">
        <w:trPr>
          <w:gridAfter w:val="1"/>
          <w:wAfter w:w="35" w:type="pct"/>
        </w:trPr>
        <w:tc>
          <w:tcPr>
            <w:tcW w:w="1173" w:type="pct"/>
            <w:tcBorders>
              <w:top w:val="nil"/>
              <w:bottom w:val="single" w:sz="6" w:space="0" w:color="008000"/>
            </w:tcBorders>
            <w:shd w:val="clear" w:color="auto" w:fill="FFFFFF"/>
          </w:tcPr>
          <w:p w14:paraId="766331A1" w14:textId="77777777" w:rsidR="002F70F9" w:rsidRPr="00264842" w:rsidRDefault="002F70F9" w:rsidP="002F70F9">
            <w:pPr>
              <w:pStyle w:val="CETBodytext"/>
            </w:pPr>
          </w:p>
        </w:tc>
        <w:tc>
          <w:tcPr>
            <w:tcW w:w="761" w:type="pct"/>
            <w:tcBorders>
              <w:top w:val="nil"/>
              <w:bottom w:val="single" w:sz="6" w:space="0" w:color="008000"/>
            </w:tcBorders>
            <w:shd w:val="clear" w:color="auto" w:fill="FFFFFF"/>
          </w:tcPr>
          <w:p w14:paraId="586C65EB" w14:textId="13DF737B" w:rsidR="002F70F9" w:rsidRDefault="002F70F9" w:rsidP="002F70F9">
            <w:pPr>
              <w:pStyle w:val="CETBodytext"/>
            </w:pPr>
            <w:r>
              <w:rPr>
                <w:lang w:val="en-GB"/>
              </w:rPr>
              <w:t>Period [day]</w:t>
            </w:r>
          </w:p>
        </w:tc>
        <w:tc>
          <w:tcPr>
            <w:tcW w:w="870" w:type="pct"/>
            <w:tcBorders>
              <w:top w:val="nil"/>
              <w:bottom w:val="single" w:sz="6" w:space="0" w:color="008000"/>
            </w:tcBorders>
            <w:shd w:val="clear" w:color="auto" w:fill="FFFFFF"/>
          </w:tcPr>
          <w:p w14:paraId="5673E2FA" w14:textId="1725446C" w:rsidR="002F70F9" w:rsidRPr="00264842" w:rsidRDefault="002F70F9" w:rsidP="002F70F9">
            <w:pPr>
              <w:pStyle w:val="CETBodytext"/>
            </w:pPr>
            <w:r>
              <w:t>TAN [</w:t>
            </w:r>
            <w:proofErr w:type="spellStart"/>
            <w:r>
              <w:t>mgKOH</w:t>
            </w:r>
            <w:proofErr w:type="spellEnd"/>
            <w:r>
              <w:t>/g]</w:t>
            </w:r>
          </w:p>
        </w:tc>
        <w:tc>
          <w:tcPr>
            <w:tcW w:w="645" w:type="pct"/>
            <w:gridSpan w:val="2"/>
            <w:tcBorders>
              <w:top w:val="nil"/>
              <w:bottom w:val="single" w:sz="6" w:space="0" w:color="008000"/>
            </w:tcBorders>
            <w:shd w:val="clear" w:color="auto" w:fill="FFFFFF"/>
          </w:tcPr>
          <w:p w14:paraId="36D76378" w14:textId="54552EFB" w:rsidR="002F70F9" w:rsidRPr="00264842" w:rsidRDefault="002F70F9" w:rsidP="002F70F9">
            <w:pPr>
              <w:pStyle w:val="CETBodytext"/>
            </w:pPr>
            <w:r>
              <w:t>S [%]</w:t>
            </w:r>
          </w:p>
        </w:tc>
        <w:tc>
          <w:tcPr>
            <w:tcW w:w="871" w:type="pct"/>
            <w:tcBorders>
              <w:top w:val="nil"/>
              <w:bottom w:val="single" w:sz="6" w:space="0" w:color="008000"/>
            </w:tcBorders>
            <w:shd w:val="clear" w:color="auto" w:fill="FFFFFF"/>
          </w:tcPr>
          <w:p w14:paraId="000FB37C" w14:textId="06BEEB1A" w:rsidR="002F70F9" w:rsidRDefault="002F70F9" w:rsidP="002F70F9">
            <w:pPr>
              <w:pStyle w:val="CETBodytext"/>
            </w:pPr>
            <w:r>
              <w:t>TAN [</w:t>
            </w:r>
            <w:proofErr w:type="spellStart"/>
            <w:r>
              <w:t>mgKOH</w:t>
            </w:r>
            <w:proofErr w:type="spellEnd"/>
            <w:r>
              <w:t>/g]</w:t>
            </w:r>
          </w:p>
        </w:tc>
        <w:tc>
          <w:tcPr>
            <w:tcW w:w="645" w:type="pct"/>
            <w:tcBorders>
              <w:top w:val="nil"/>
              <w:bottom w:val="single" w:sz="6" w:space="0" w:color="008000"/>
            </w:tcBorders>
            <w:shd w:val="clear" w:color="auto" w:fill="FFFFFF"/>
          </w:tcPr>
          <w:p w14:paraId="75655B0F" w14:textId="654E04F5" w:rsidR="002F70F9" w:rsidRDefault="002F70F9" w:rsidP="002F70F9">
            <w:pPr>
              <w:pStyle w:val="CETBodytext"/>
            </w:pPr>
            <w:r>
              <w:t>S [%]</w:t>
            </w:r>
          </w:p>
        </w:tc>
      </w:tr>
      <w:tr w:rsidR="002F70F9" w:rsidRPr="00B57B36" w14:paraId="28B82A6B" w14:textId="77777777" w:rsidTr="002F70F9">
        <w:trPr>
          <w:gridAfter w:val="1"/>
          <w:wAfter w:w="35" w:type="pct"/>
        </w:trPr>
        <w:tc>
          <w:tcPr>
            <w:tcW w:w="1173" w:type="pct"/>
            <w:tcBorders>
              <w:top w:val="single" w:sz="6" w:space="0" w:color="008000"/>
              <w:bottom w:val="nil"/>
            </w:tcBorders>
            <w:shd w:val="clear" w:color="auto" w:fill="FFFFFF"/>
          </w:tcPr>
          <w:p w14:paraId="176BAC09" w14:textId="57F4A09E" w:rsidR="002F70F9" w:rsidRPr="00624818" w:rsidRDefault="002F70F9" w:rsidP="002F70F9">
            <w:pPr>
              <w:pStyle w:val="CETBodytext"/>
              <w:rPr>
                <w:rFonts w:eastAsia="SimSun"/>
                <w:bCs/>
                <w:szCs w:val="18"/>
                <w:lang w:val="en-GB"/>
              </w:rPr>
            </w:pPr>
            <w:r w:rsidRPr="00624818">
              <w:rPr>
                <w:rFonts w:eastAsia="SimSun"/>
                <w:bCs/>
                <w:szCs w:val="18"/>
                <w:lang w:val="en-GB"/>
              </w:rPr>
              <w:t xml:space="preserve">1st time </w:t>
            </w:r>
            <w:r w:rsidR="006121A6">
              <w:rPr>
                <w:rFonts w:eastAsia="SimSun"/>
                <w:bCs/>
                <w:szCs w:val="18"/>
                <w:lang w:val="en-GB"/>
              </w:rPr>
              <w:t>range</w:t>
            </w:r>
          </w:p>
        </w:tc>
        <w:tc>
          <w:tcPr>
            <w:tcW w:w="761" w:type="pct"/>
            <w:tcBorders>
              <w:top w:val="single" w:sz="6" w:space="0" w:color="008000"/>
              <w:bottom w:val="nil"/>
            </w:tcBorders>
            <w:shd w:val="clear" w:color="auto" w:fill="FFFFFF"/>
            <w:vAlign w:val="bottom"/>
          </w:tcPr>
          <w:p w14:paraId="6D589C4E" w14:textId="6DFE7DC6" w:rsidR="002F70F9" w:rsidRPr="004F1046" w:rsidRDefault="002F70F9" w:rsidP="002F70F9">
            <w:pPr>
              <w:pStyle w:val="CETBodytext"/>
              <w:rPr>
                <w:rFonts w:eastAsia="SimSun"/>
                <w:bCs/>
                <w:szCs w:val="18"/>
                <w:lang w:val="en-GB"/>
              </w:rPr>
            </w:pPr>
            <w:r w:rsidRPr="00624818">
              <w:rPr>
                <w:rFonts w:eastAsia="SimSun"/>
                <w:bCs/>
                <w:szCs w:val="18"/>
                <w:lang w:val="en-GB"/>
              </w:rPr>
              <w:t>20</w:t>
            </w:r>
          </w:p>
        </w:tc>
        <w:tc>
          <w:tcPr>
            <w:tcW w:w="870" w:type="pct"/>
            <w:tcBorders>
              <w:top w:val="single" w:sz="6" w:space="0" w:color="008000"/>
              <w:bottom w:val="nil"/>
            </w:tcBorders>
            <w:shd w:val="clear" w:color="auto" w:fill="FFFFFF"/>
            <w:vAlign w:val="bottom"/>
          </w:tcPr>
          <w:p w14:paraId="18B3A0A6" w14:textId="3397DF52" w:rsidR="002F70F9" w:rsidRPr="00624818" w:rsidRDefault="002F70F9" w:rsidP="002F70F9">
            <w:pPr>
              <w:pStyle w:val="CETBodytext"/>
              <w:rPr>
                <w:rFonts w:eastAsia="SimSun"/>
                <w:bCs/>
                <w:szCs w:val="18"/>
                <w:lang w:val="en-GB"/>
              </w:rPr>
            </w:pPr>
            <w:r w:rsidRPr="00624818">
              <w:rPr>
                <w:rFonts w:eastAsia="SimSun"/>
                <w:bCs/>
                <w:szCs w:val="18"/>
                <w:lang w:val="en-GB"/>
              </w:rPr>
              <w:t>0.46</w:t>
            </w:r>
          </w:p>
        </w:tc>
        <w:tc>
          <w:tcPr>
            <w:tcW w:w="645" w:type="pct"/>
            <w:gridSpan w:val="2"/>
            <w:tcBorders>
              <w:top w:val="single" w:sz="6" w:space="0" w:color="008000"/>
              <w:bottom w:val="nil"/>
            </w:tcBorders>
            <w:shd w:val="clear" w:color="auto" w:fill="FFFFFF"/>
            <w:vAlign w:val="bottom"/>
          </w:tcPr>
          <w:p w14:paraId="3E26CFCE" w14:textId="645F0FEC" w:rsidR="002F70F9" w:rsidRPr="00624818" w:rsidRDefault="002F70F9" w:rsidP="002F70F9">
            <w:pPr>
              <w:pStyle w:val="CETBodytext"/>
              <w:rPr>
                <w:rFonts w:eastAsia="SimSun"/>
                <w:bCs/>
                <w:szCs w:val="18"/>
                <w:lang w:val="en-GB"/>
              </w:rPr>
            </w:pPr>
            <w:r w:rsidRPr="00624818">
              <w:rPr>
                <w:rFonts w:eastAsia="SimSun"/>
                <w:bCs/>
                <w:szCs w:val="18"/>
                <w:lang w:val="en-GB"/>
              </w:rPr>
              <w:t>1.86</w:t>
            </w:r>
          </w:p>
        </w:tc>
        <w:tc>
          <w:tcPr>
            <w:tcW w:w="871" w:type="pct"/>
            <w:tcBorders>
              <w:top w:val="single" w:sz="6" w:space="0" w:color="008000"/>
              <w:bottom w:val="nil"/>
            </w:tcBorders>
            <w:shd w:val="clear" w:color="auto" w:fill="FFFFFF"/>
            <w:vAlign w:val="bottom"/>
          </w:tcPr>
          <w:p w14:paraId="71FEE0F5" w14:textId="2E410EB9" w:rsidR="002F70F9" w:rsidRPr="004F1046" w:rsidRDefault="002F70F9" w:rsidP="002F70F9">
            <w:pPr>
              <w:pStyle w:val="CETBodytext"/>
              <w:rPr>
                <w:rFonts w:eastAsia="SimSun"/>
                <w:bCs/>
                <w:szCs w:val="18"/>
                <w:lang w:val="en-GB"/>
              </w:rPr>
            </w:pPr>
            <w:r w:rsidRPr="00624818">
              <w:rPr>
                <w:rFonts w:eastAsia="SimSun"/>
                <w:bCs/>
                <w:szCs w:val="18"/>
                <w:lang w:val="en-GB"/>
              </w:rPr>
              <w:t>0.45</w:t>
            </w:r>
          </w:p>
        </w:tc>
        <w:tc>
          <w:tcPr>
            <w:tcW w:w="645" w:type="pct"/>
            <w:tcBorders>
              <w:top w:val="single" w:sz="6" w:space="0" w:color="008000"/>
              <w:bottom w:val="nil"/>
            </w:tcBorders>
            <w:shd w:val="clear" w:color="auto" w:fill="FFFFFF"/>
            <w:vAlign w:val="bottom"/>
          </w:tcPr>
          <w:p w14:paraId="5A091003" w14:textId="10DE99C4" w:rsidR="002F70F9" w:rsidRPr="004F1046" w:rsidRDefault="002F70F9" w:rsidP="002F70F9">
            <w:pPr>
              <w:pStyle w:val="CETBodytext"/>
              <w:rPr>
                <w:rFonts w:eastAsia="SimSun"/>
                <w:bCs/>
                <w:szCs w:val="18"/>
                <w:lang w:val="en-GB"/>
              </w:rPr>
            </w:pPr>
            <w:r w:rsidRPr="00624818">
              <w:rPr>
                <w:rFonts w:eastAsia="SimSun"/>
                <w:bCs/>
                <w:szCs w:val="18"/>
                <w:lang w:val="en-GB"/>
              </w:rPr>
              <w:t>2.88</w:t>
            </w:r>
          </w:p>
        </w:tc>
      </w:tr>
      <w:tr w:rsidR="002F70F9" w:rsidRPr="00B57B36" w14:paraId="79442380" w14:textId="77777777" w:rsidTr="002F70F9">
        <w:trPr>
          <w:gridAfter w:val="1"/>
          <w:wAfter w:w="35" w:type="pct"/>
        </w:trPr>
        <w:tc>
          <w:tcPr>
            <w:tcW w:w="1173" w:type="pct"/>
            <w:tcBorders>
              <w:top w:val="nil"/>
            </w:tcBorders>
            <w:shd w:val="clear" w:color="auto" w:fill="FFFFFF"/>
          </w:tcPr>
          <w:p w14:paraId="3C4010DB" w14:textId="2656A342" w:rsidR="002F70F9" w:rsidRPr="00624818" w:rsidRDefault="00C24AFB" w:rsidP="002F70F9">
            <w:pPr>
              <w:pStyle w:val="CETBodytext"/>
              <w:rPr>
                <w:rFonts w:eastAsia="SimSun"/>
                <w:bCs/>
                <w:szCs w:val="18"/>
                <w:lang w:val="en-GB"/>
              </w:rPr>
            </w:pPr>
            <w:r>
              <w:rPr>
                <w:rFonts w:eastAsia="SimSun"/>
                <w:bCs/>
                <w:szCs w:val="18"/>
                <w:lang w:val="en-GB"/>
              </w:rPr>
              <w:t>2</w:t>
            </w:r>
            <w:r w:rsidRPr="00C24AFB">
              <w:rPr>
                <w:rFonts w:eastAsia="SimSun"/>
                <w:bCs/>
                <w:szCs w:val="18"/>
                <w:lang w:val="en-GB"/>
              </w:rPr>
              <w:t>nd</w:t>
            </w:r>
            <w:r>
              <w:rPr>
                <w:rFonts w:eastAsia="SimSun"/>
                <w:bCs/>
                <w:szCs w:val="18"/>
                <w:lang w:val="en-GB"/>
              </w:rPr>
              <w:t xml:space="preserve"> </w:t>
            </w:r>
            <w:r w:rsidR="002F70F9">
              <w:rPr>
                <w:rFonts w:eastAsia="SimSun"/>
                <w:bCs/>
                <w:szCs w:val="18"/>
                <w:lang w:val="en-GB"/>
              </w:rPr>
              <w:t xml:space="preserve">time </w:t>
            </w:r>
            <w:r w:rsidR="006121A6">
              <w:rPr>
                <w:rFonts w:eastAsia="SimSun"/>
                <w:bCs/>
                <w:szCs w:val="18"/>
                <w:lang w:val="en-GB"/>
              </w:rPr>
              <w:t>range</w:t>
            </w:r>
          </w:p>
        </w:tc>
        <w:tc>
          <w:tcPr>
            <w:tcW w:w="761" w:type="pct"/>
            <w:tcBorders>
              <w:top w:val="nil"/>
            </w:tcBorders>
            <w:shd w:val="clear" w:color="auto" w:fill="FFFFFF"/>
            <w:vAlign w:val="bottom"/>
          </w:tcPr>
          <w:p w14:paraId="424C21AE" w14:textId="572C1654" w:rsidR="002F70F9" w:rsidRPr="004F1046" w:rsidRDefault="002F70F9" w:rsidP="002F70F9">
            <w:pPr>
              <w:pStyle w:val="CETBodytext"/>
              <w:rPr>
                <w:rFonts w:eastAsia="SimSun"/>
                <w:bCs/>
                <w:szCs w:val="18"/>
                <w:lang w:val="en-GB"/>
              </w:rPr>
            </w:pPr>
            <w:r w:rsidRPr="00624818">
              <w:rPr>
                <w:rFonts w:eastAsia="SimSun"/>
                <w:bCs/>
                <w:szCs w:val="18"/>
                <w:lang w:val="en-GB"/>
              </w:rPr>
              <w:t>10</w:t>
            </w:r>
          </w:p>
        </w:tc>
        <w:tc>
          <w:tcPr>
            <w:tcW w:w="870" w:type="pct"/>
            <w:tcBorders>
              <w:top w:val="nil"/>
            </w:tcBorders>
            <w:shd w:val="clear" w:color="auto" w:fill="FFFFFF"/>
            <w:vAlign w:val="bottom"/>
          </w:tcPr>
          <w:p w14:paraId="00D36E11" w14:textId="2DF2C759" w:rsidR="002F70F9" w:rsidRPr="00624818" w:rsidRDefault="002F70F9" w:rsidP="002F70F9">
            <w:pPr>
              <w:pStyle w:val="CETBodytext"/>
              <w:rPr>
                <w:rFonts w:eastAsia="SimSun"/>
                <w:bCs/>
                <w:szCs w:val="18"/>
                <w:lang w:val="en-GB"/>
              </w:rPr>
            </w:pPr>
            <w:r w:rsidRPr="00624818">
              <w:rPr>
                <w:rFonts w:eastAsia="SimSun"/>
                <w:bCs/>
                <w:szCs w:val="18"/>
                <w:lang w:val="en-GB"/>
              </w:rPr>
              <w:t>0.60</w:t>
            </w:r>
          </w:p>
        </w:tc>
        <w:tc>
          <w:tcPr>
            <w:tcW w:w="645" w:type="pct"/>
            <w:gridSpan w:val="2"/>
            <w:tcBorders>
              <w:top w:val="nil"/>
            </w:tcBorders>
            <w:shd w:val="clear" w:color="auto" w:fill="FFFFFF"/>
            <w:vAlign w:val="bottom"/>
          </w:tcPr>
          <w:p w14:paraId="4A3220BF" w14:textId="55D66969" w:rsidR="002F70F9" w:rsidRPr="00624818" w:rsidRDefault="002F70F9" w:rsidP="002F70F9">
            <w:pPr>
              <w:pStyle w:val="CETBodytext"/>
              <w:rPr>
                <w:rFonts w:eastAsia="SimSun"/>
                <w:bCs/>
                <w:szCs w:val="18"/>
                <w:lang w:val="en-GB"/>
              </w:rPr>
            </w:pPr>
            <w:r w:rsidRPr="00624818">
              <w:rPr>
                <w:rFonts w:eastAsia="SimSun"/>
                <w:bCs/>
                <w:szCs w:val="18"/>
                <w:lang w:val="en-GB"/>
              </w:rPr>
              <w:t>1.87</w:t>
            </w:r>
          </w:p>
        </w:tc>
        <w:tc>
          <w:tcPr>
            <w:tcW w:w="871" w:type="pct"/>
            <w:tcBorders>
              <w:top w:val="nil"/>
            </w:tcBorders>
            <w:shd w:val="clear" w:color="auto" w:fill="FFFFFF"/>
            <w:vAlign w:val="bottom"/>
          </w:tcPr>
          <w:p w14:paraId="001F1D6D" w14:textId="46BD9D6A" w:rsidR="002F70F9" w:rsidRPr="00624818" w:rsidRDefault="002F70F9" w:rsidP="002F70F9">
            <w:pPr>
              <w:pStyle w:val="CETBodytext"/>
              <w:rPr>
                <w:rFonts w:eastAsia="SimSun"/>
                <w:bCs/>
                <w:szCs w:val="18"/>
                <w:lang w:val="en-GB"/>
              </w:rPr>
            </w:pPr>
            <w:r w:rsidRPr="00624818">
              <w:rPr>
                <w:rFonts w:eastAsia="SimSun"/>
                <w:bCs/>
                <w:szCs w:val="18"/>
                <w:lang w:val="en-GB"/>
              </w:rPr>
              <w:t>0.70</w:t>
            </w:r>
          </w:p>
        </w:tc>
        <w:tc>
          <w:tcPr>
            <w:tcW w:w="645" w:type="pct"/>
            <w:tcBorders>
              <w:top w:val="nil"/>
            </w:tcBorders>
            <w:shd w:val="clear" w:color="auto" w:fill="FFFFFF"/>
            <w:vAlign w:val="bottom"/>
          </w:tcPr>
          <w:p w14:paraId="44B89BF7" w14:textId="734CC199" w:rsidR="002F70F9" w:rsidRPr="00624818" w:rsidRDefault="002F70F9" w:rsidP="002F70F9">
            <w:pPr>
              <w:pStyle w:val="CETBodytext"/>
              <w:rPr>
                <w:rFonts w:eastAsia="SimSun"/>
                <w:bCs/>
                <w:szCs w:val="18"/>
                <w:lang w:val="en-GB"/>
              </w:rPr>
            </w:pPr>
            <w:r w:rsidRPr="00624818">
              <w:rPr>
                <w:rFonts w:eastAsia="SimSun"/>
                <w:bCs/>
                <w:szCs w:val="18"/>
                <w:lang w:val="en-GB"/>
              </w:rPr>
              <w:t>2.98</w:t>
            </w:r>
          </w:p>
        </w:tc>
      </w:tr>
      <w:tr w:rsidR="002F70F9" w:rsidRPr="00B57B36" w14:paraId="0E103539" w14:textId="77777777" w:rsidTr="002F70F9">
        <w:trPr>
          <w:gridAfter w:val="1"/>
          <w:wAfter w:w="35" w:type="pct"/>
        </w:trPr>
        <w:tc>
          <w:tcPr>
            <w:tcW w:w="1173" w:type="pct"/>
            <w:shd w:val="clear" w:color="auto" w:fill="FFFFFF"/>
          </w:tcPr>
          <w:p w14:paraId="4612ECBF" w14:textId="7B701A6B" w:rsidR="002F70F9" w:rsidRPr="00624818" w:rsidRDefault="00C24AFB" w:rsidP="002F70F9">
            <w:pPr>
              <w:pStyle w:val="CETBodytext"/>
              <w:rPr>
                <w:rFonts w:eastAsia="SimSun"/>
                <w:bCs/>
                <w:szCs w:val="18"/>
                <w:lang w:val="en-GB"/>
              </w:rPr>
            </w:pPr>
            <w:r>
              <w:rPr>
                <w:rFonts w:eastAsia="SimSun"/>
                <w:bCs/>
                <w:szCs w:val="18"/>
                <w:lang w:val="en-GB"/>
              </w:rPr>
              <w:t>3</w:t>
            </w:r>
            <w:r w:rsidRPr="00C24AFB">
              <w:rPr>
                <w:rFonts w:eastAsia="SimSun"/>
                <w:bCs/>
                <w:szCs w:val="18"/>
                <w:lang w:val="en-GB"/>
              </w:rPr>
              <w:t>rd</w:t>
            </w:r>
            <w:r>
              <w:rPr>
                <w:rFonts w:eastAsia="SimSun"/>
                <w:bCs/>
                <w:szCs w:val="18"/>
                <w:lang w:val="en-GB"/>
              </w:rPr>
              <w:t xml:space="preserve"> </w:t>
            </w:r>
            <w:r w:rsidR="002F70F9">
              <w:rPr>
                <w:rFonts w:eastAsia="SimSun"/>
                <w:bCs/>
                <w:szCs w:val="18"/>
                <w:lang w:val="en-GB"/>
              </w:rPr>
              <w:t xml:space="preserve">time </w:t>
            </w:r>
            <w:r w:rsidR="006121A6">
              <w:rPr>
                <w:rFonts w:eastAsia="SimSun"/>
                <w:bCs/>
                <w:szCs w:val="18"/>
                <w:lang w:val="en-GB"/>
              </w:rPr>
              <w:t>range</w:t>
            </w:r>
          </w:p>
        </w:tc>
        <w:tc>
          <w:tcPr>
            <w:tcW w:w="761" w:type="pct"/>
            <w:shd w:val="clear" w:color="auto" w:fill="FFFFFF"/>
            <w:vAlign w:val="bottom"/>
          </w:tcPr>
          <w:p w14:paraId="1FB4CFB5" w14:textId="51618907" w:rsidR="002F70F9" w:rsidRPr="00624818" w:rsidRDefault="002F70F9" w:rsidP="002F70F9">
            <w:pPr>
              <w:pStyle w:val="CETBodytext"/>
              <w:rPr>
                <w:rFonts w:eastAsia="SimSun"/>
                <w:bCs/>
                <w:szCs w:val="18"/>
                <w:lang w:val="en-GB"/>
              </w:rPr>
            </w:pPr>
            <w:r w:rsidRPr="00624818">
              <w:rPr>
                <w:rFonts w:eastAsia="SimSun"/>
                <w:bCs/>
                <w:szCs w:val="18"/>
                <w:lang w:val="en-GB"/>
              </w:rPr>
              <w:t>13</w:t>
            </w:r>
          </w:p>
        </w:tc>
        <w:tc>
          <w:tcPr>
            <w:tcW w:w="870" w:type="pct"/>
            <w:shd w:val="clear" w:color="auto" w:fill="FFFFFF"/>
            <w:vAlign w:val="bottom"/>
          </w:tcPr>
          <w:p w14:paraId="5F112FFB" w14:textId="1D96D74F" w:rsidR="002F70F9" w:rsidRPr="00624818" w:rsidRDefault="002F70F9" w:rsidP="002F70F9">
            <w:pPr>
              <w:pStyle w:val="CETBodytext"/>
              <w:rPr>
                <w:rFonts w:eastAsia="SimSun"/>
                <w:bCs/>
                <w:szCs w:val="18"/>
                <w:lang w:val="en-GB"/>
              </w:rPr>
            </w:pPr>
            <w:r w:rsidRPr="00624818">
              <w:rPr>
                <w:rFonts w:eastAsia="SimSun"/>
                <w:bCs/>
                <w:szCs w:val="18"/>
                <w:lang w:val="en-GB"/>
              </w:rPr>
              <w:t>0.54</w:t>
            </w:r>
          </w:p>
        </w:tc>
        <w:tc>
          <w:tcPr>
            <w:tcW w:w="645" w:type="pct"/>
            <w:gridSpan w:val="2"/>
            <w:shd w:val="clear" w:color="auto" w:fill="FFFFFF"/>
            <w:vAlign w:val="bottom"/>
          </w:tcPr>
          <w:p w14:paraId="316A8CCC" w14:textId="3ECEB655" w:rsidR="002F70F9" w:rsidRPr="00624818" w:rsidRDefault="002F70F9" w:rsidP="002F70F9">
            <w:pPr>
              <w:pStyle w:val="CETBodytext"/>
              <w:rPr>
                <w:rFonts w:eastAsia="SimSun"/>
                <w:bCs/>
                <w:szCs w:val="18"/>
                <w:lang w:val="en-GB"/>
              </w:rPr>
            </w:pPr>
            <w:r w:rsidRPr="00624818">
              <w:rPr>
                <w:rFonts w:eastAsia="SimSun"/>
                <w:bCs/>
                <w:szCs w:val="18"/>
                <w:lang w:val="en-GB"/>
              </w:rPr>
              <w:t>1.93</w:t>
            </w:r>
          </w:p>
        </w:tc>
        <w:tc>
          <w:tcPr>
            <w:tcW w:w="871" w:type="pct"/>
            <w:shd w:val="clear" w:color="auto" w:fill="FFFFFF"/>
            <w:vAlign w:val="bottom"/>
          </w:tcPr>
          <w:p w14:paraId="5FA83511" w14:textId="62ABFF78" w:rsidR="002F70F9" w:rsidRPr="00624818" w:rsidRDefault="002F70F9" w:rsidP="002F70F9">
            <w:pPr>
              <w:pStyle w:val="CETBodytext"/>
              <w:rPr>
                <w:rFonts w:eastAsia="SimSun"/>
                <w:bCs/>
                <w:szCs w:val="18"/>
                <w:lang w:val="en-GB"/>
              </w:rPr>
            </w:pPr>
            <w:r w:rsidRPr="00624818">
              <w:rPr>
                <w:rFonts w:eastAsia="SimSun"/>
                <w:bCs/>
                <w:szCs w:val="18"/>
                <w:lang w:val="en-GB"/>
              </w:rPr>
              <w:t>0.51</w:t>
            </w:r>
          </w:p>
        </w:tc>
        <w:tc>
          <w:tcPr>
            <w:tcW w:w="645" w:type="pct"/>
            <w:shd w:val="clear" w:color="auto" w:fill="FFFFFF"/>
            <w:vAlign w:val="bottom"/>
          </w:tcPr>
          <w:p w14:paraId="5308A78A" w14:textId="7B748637" w:rsidR="002F70F9" w:rsidRPr="00624818" w:rsidRDefault="002F70F9" w:rsidP="002F70F9">
            <w:pPr>
              <w:pStyle w:val="CETBodytext"/>
              <w:rPr>
                <w:rFonts w:eastAsia="SimSun"/>
                <w:bCs/>
                <w:szCs w:val="18"/>
                <w:lang w:val="en-GB"/>
              </w:rPr>
            </w:pPr>
            <w:r w:rsidRPr="00624818">
              <w:rPr>
                <w:rFonts w:eastAsia="SimSun"/>
                <w:bCs/>
                <w:szCs w:val="18"/>
                <w:lang w:val="en-GB"/>
              </w:rPr>
              <w:t>2.98</w:t>
            </w:r>
          </w:p>
        </w:tc>
      </w:tr>
      <w:tr w:rsidR="002F70F9" w:rsidRPr="00B57B36" w14:paraId="089DD733" w14:textId="77777777" w:rsidTr="002F70F9">
        <w:trPr>
          <w:gridAfter w:val="1"/>
          <w:wAfter w:w="35" w:type="pct"/>
        </w:trPr>
        <w:tc>
          <w:tcPr>
            <w:tcW w:w="1173" w:type="pct"/>
            <w:shd w:val="clear" w:color="auto" w:fill="FFFFFF"/>
          </w:tcPr>
          <w:p w14:paraId="1ED68840" w14:textId="59562BFE" w:rsidR="002F70F9" w:rsidRPr="00624818" w:rsidRDefault="00C24AFB" w:rsidP="002F70F9">
            <w:pPr>
              <w:pStyle w:val="CETBodytext"/>
              <w:rPr>
                <w:rFonts w:eastAsia="SimSun"/>
                <w:bCs/>
                <w:szCs w:val="18"/>
                <w:lang w:val="en-GB"/>
              </w:rPr>
            </w:pPr>
            <w:r>
              <w:rPr>
                <w:rFonts w:eastAsia="SimSun"/>
                <w:bCs/>
                <w:szCs w:val="18"/>
                <w:lang w:val="en-GB"/>
              </w:rPr>
              <w:t>4</w:t>
            </w:r>
            <w:r w:rsidRPr="00C24AFB">
              <w:rPr>
                <w:rFonts w:eastAsia="SimSun"/>
                <w:bCs/>
                <w:szCs w:val="18"/>
                <w:lang w:val="en-GB"/>
              </w:rPr>
              <w:t>th</w:t>
            </w:r>
            <w:r w:rsidR="002F70F9">
              <w:rPr>
                <w:rFonts w:eastAsia="SimSun"/>
                <w:bCs/>
                <w:szCs w:val="18"/>
                <w:lang w:val="en-GB"/>
              </w:rPr>
              <w:t xml:space="preserve"> time </w:t>
            </w:r>
            <w:r w:rsidR="006121A6">
              <w:rPr>
                <w:rFonts w:eastAsia="SimSun"/>
                <w:bCs/>
                <w:szCs w:val="18"/>
                <w:lang w:val="en-GB"/>
              </w:rPr>
              <w:t>range</w:t>
            </w:r>
          </w:p>
        </w:tc>
        <w:tc>
          <w:tcPr>
            <w:tcW w:w="761" w:type="pct"/>
            <w:shd w:val="clear" w:color="auto" w:fill="FFFFFF"/>
            <w:vAlign w:val="bottom"/>
          </w:tcPr>
          <w:p w14:paraId="38D626FF" w14:textId="25D2BCB1" w:rsidR="002F70F9" w:rsidRPr="00624818" w:rsidRDefault="002F70F9" w:rsidP="002F70F9">
            <w:pPr>
              <w:pStyle w:val="CETBodytext"/>
              <w:rPr>
                <w:rFonts w:eastAsia="SimSun"/>
                <w:bCs/>
                <w:szCs w:val="18"/>
                <w:lang w:val="en-GB"/>
              </w:rPr>
            </w:pPr>
            <w:r w:rsidRPr="00624818">
              <w:rPr>
                <w:rFonts w:eastAsia="SimSun"/>
                <w:bCs/>
                <w:szCs w:val="18"/>
                <w:lang w:val="en-GB"/>
              </w:rPr>
              <w:t>10</w:t>
            </w:r>
          </w:p>
        </w:tc>
        <w:tc>
          <w:tcPr>
            <w:tcW w:w="870" w:type="pct"/>
            <w:shd w:val="clear" w:color="auto" w:fill="FFFFFF"/>
            <w:vAlign w:val="bottom"/>
          </w:tcPr>
          <w:p w14:paraId="2735D019" w14:textId="1B35C368" w:rsidR="002F70F9" w:rsidRPr="00624818" w:rsidRDefault="002F70F9" w:rsidP="002F70F9">
            <w:pPr>
              <w:pStyle w:val="CETBodytext"/>
              <w:rPr>
                <w:rFonts w:eastAsia="SimSun"/>
                <w:bCs/>
                <w:szCs w:val="18"/>
                <w:lang w:val="en-GB"/>
              </w:rPr>
            </w:pPr>
            <w:r w:rsidRPr="00624818">
              <w:rPr>
                <w:rFonts w:eastAsia="SimSun"/>
                <w:bCs/>
                <w:szCs w:val="18"/>
                <w:lang w:val="en-GB"/>
              </w:rPr>
              <w:t>0.16</w:t>
            </w:r>
          </w:p>
        </w:tc>
        <w:tc>
          <w:tcPr>
            <w:tcW w:w="645" w:type="pct"/>
            <w:gridSpan w:val="2"/>
            <w:shd w:val="clear" w:color="auto" w:fill="FFFFFF"/>
            <w:vAlign w:val="bottom"/>
          </w:tcPr>
          <w:p w14:paraId="567D288C" w14:textId="78962F2A" w:rsidR="002F70F9" w:rsidRPr="00624818" w:rsidRDefault="002F70F9" w:rsidP="002F70F9">
            <w:pPr>
              <w:pStyle w:val="CETBodytext"/>
              <w:rPr>
                <w:rFonts w:eastAsia="SimSun"/>
                <w:bCs/>
                <w:szCs w:val="18"/>
                <w:lang w:val="en-GB"/>
              </w:rPr>
            </w:pPr>
            <w:r w:rsidRPr="00624818">
              <w:rPr>
                <w:rFonts w:eastAsia="SimSun"/>
                <w:bCs/>
                <w:szCs w:val="18"/>
                <w:lang w:val="en-GB"/>
              </w:rPr>
              <w:t>1.98</w:t>
            </w:r>
          </w:p>
        </w:tc>
        <w:tc>
          <w:tcPr>
            <w:tcW w:w="871" w:type="pct"/>
            <w:shd w:val="clear" w:color="auto" w:fill="FFFFFF"/>
            <w:vAlign w:val="bottom"/>
          </w:tcPr>
          <w:p w14:paraId="1A89580E" w14:textId="404DF433" w:rsidR="002F70F9" w:rsidRPr="00624818" w:rsidRDefault="002F70F9" w:rsidP="002F70F9">
            <w:pPr>
              <w:pStyle w:val="CETBodytext"/>
              <w:rPr>
                <w:rFonts w:eastAsia="SimSun"/>
                <w:bCs/>
                <w:szCs w:val="18"/>
                <w:lang w:val="en-GB"/>
              </w:rPr>
            </w:pPr>
            <w:r w:rsidRPr="00624818">
              <w:rPr>
                <w:rFonts w:eastAsia="SimSun"/>
                <w:bCs/>
                <w:szCs w:val="18"/>
                <w:lang w:val="en-GB"/>
              </w:rPr>
              <w:t>0.60</w:t>
            </w:r>
          </w:p>
        </w:tc>
        <w:tc>
          <w:tcPr>
            <w:tcW w:w="645" w:type="pct"/>
            <w:shd w:val="clear" w:color="auto" w:fill="FFFFFF"/>
            <w:vAlign w:val="bottom"/>
          </w:tcPr>
          <w:p w14:paraId="2203D8B8" w14:textId="099E2B10" w:rsidR="002F70F9" w:rsidRPr="00624818" w:rsidRDefault="002F70F9" w:rsidP="002F70F9">
            <w:pPr>
              <w:pStyle w:val="CETBodytext"/>
              <w:rPr>
                <w:rFonts w:eastAsia="SimSun"/>
                <w:bCs/>
                <w:szCs w:val="18"/>
                <w:lang w:val="en-GB"/>
              </w:rPr>
            </w:pPr>
            <w:r w:rsidRPr="00624818">
              <w:rPr>
                <w:rFonts w:eastAsia="SimSun"/>
                <w:bCs/>
                <w:szCs w:val="18"/>
                <w:lang w:val="en-GB"/>
              </w:rPr>
              <w:t>3.00</w:t>
            </w:r>
          </w:p>
        </w:tc>
      </w:tr>
    </w:tbl>
    <w:p w14:paraId="35CACE0B" w14:textId="6F8056B5" w:rsidR="00AE51D3" w:rsidRDefault="00A87411" w:rsidP="009C6C4E">
      <w:pPr>
        <w:pStyle w:val="CETTabletitle"/>
        <w:jc w:val="both"/>
        <w:rPr>
          <w:i w:val="0"/>
        </w:rPr>
      </w:pPr>
      <w:r w:rsidRPr="00A87411">
        <w:rPr>
          <w:i w:val="0"/>
        </w:rPr>
        <w:t xml:space="preserve">Tables 2 and 3 show the </w:t>
      </w:r>
      <w:r>
        <w:rPr>
          <w:i w:val="0"/>
        </w:rPr>
        <w:t xml:space="preserve">identified </w:t>
      </w:r>
      <w:r w:rsidRPr="00A87411">
        <w:rPr>
          <w:i w:val="0"/>
        </w:rPr>
        <w:t>critical sections, the metallurgies, the design temperatures, the average thickness of lost material</w:t>
      </w:r>
      <w:r>
        <w:rPr>
          <w:i w:val="0"/>
        </w:rPr>
        <w:t xml:space="preserve"> (in mm)</w:t>
      </w:r>
      <w:r w:rsidRPr="00A87411">
        <w:rPr>
          <w:i w:val="0"/>
        </w:rPr>
        <w:t>, the corrosion rate (in mm/y);</w:t>
      </w:r>
      <w:r w:rsidR="00AE51D3" w:rsidRPr="00AE51D3">
        <w:t xml:space="preserve"> </w:t>
      </w:r>
      <w:r w:rsidR="00AE51D3" w:rsidRPr="00AE51D3">
        <w:rPr>
          <w:i w:val="0"/>
        </w:rPr>
        <w:t xml:space="preserve">the average corrosion rate was determined considering a one-year projection, that is, considering that the </w:t>
      </w:r>
      <w:r w:rsidR="00AE51D3">
        <w:rPr>
          <w:i w:val="0"/>
        </w:rPr>
        <w:t>unit</w:t>
      </w:r>
      <w:r w:rsidR="00AE51D3" w:rsidRPr="00AE51D3">
        <w:rPr>
          <w:i w:val="0"/>
        </w:rPr>
        <w:t xml:space="preserve"> work</w:t>
      </w:r>
      <w:r w:rsidR="00AE51D3">
        <w:rPr>
          <w:i w:val="0"/>
        </w:rPr>
        <w:t>s</w:t>
      </w:r>
      <w:r w:rsidR="00AE51D3" w:rsidRPr="00AE51D3">
        <w:rPr>
          <w:i w:val="0"/>
        </w:rPr>
        <w:t xml:space="preserve"> for a whole year under those operating conditions</w:t>
      </w:r>
      <w:r w:rsidR="00AE51D3">
        <w:rPr>
          <w:i w:val="0"/>
        </w:rPr>
        <w:t xml:space="preserve">; </w:t>
      </w:r>
      <w:r w:rsidRPr="00A87411">
        <w:rPr>
          <w:i w:val="0"/>
        </w:rPr>
        <w:t>the latter was then compared with the expected value of the McConomy curves, reported in the API 581 Standard.</w:t>
      </w:r>
      <w:r w:rsidR="00AE51D3">
        <w:rPr>
          <w:i w:val="0"/>
        </w:rPr>
        <w:t xml:space="preserve"> </w:t>
      </w:r>
      <w:r w:rsidRPr="00A87411">
        <w:rPr>
          <w:i w:val="0"/>
        </w:rPr>
        <w:t xml:space="preserve">This operation was repeated for all </w:t>
      </w:r>
      <w:proofErr w:type="gramStart"/>
      <w:r w:rsidRPr="00A87411">
        <w:rPr>
          <w:i w:val="0"/>
        </w:rPr>
        <w:t>four time</w:t>
      </w:r>
      <w:proofErr w:type="gramEnd"/>
      <w:r w:rsidRPr="00A87411">
        <w:rPr>
          <w:i w:val="0"/>
        </w:rPr>
        <w:t xml:space="preserve"> windows and for both plants</w:t>
      </w:r>
      <w:r w:rsidR="00AE51D3">
        <w:rPr>
          <w:i w:val="0"/>
        </w:rPr>
        <w:t>.</w:t>
      </w:r>
    </w:p>
    <w:p w14:paraId="60EB6568" w14:textId="1149E424" w:rsidR="00AE51D3" w:rsidRPr="00A87411" w:rsidRDefault="009C6C4E" w:rsidP="009C6C4E">
      <w:pPr>
        <w:pStyle w:val="CETTabletitle"/>
        <w:jc w:val="both"/>
        <w:rPr>
          <w:i w:val="0"/>
        </w:rPr>
      </w:pPr>
      <w:r w:rsidRPr="009C6C4E">
        <w:rPr>
          <w:i w:val="0"/>
        </w:rPr>
        <w:t xml:space="preserve">Focusing on the CDU, it's possible to note that the amount of material lost is a few </w:t>
      </w:r>
      <w:r w:rsidR="006121A6">
        <w:rPr>
          <w:i w:val="0"/>
        </w:rPr>
        <w:t>microns</w:t>
      </w:r>
      <w:r w:rsidRPr="009C6C4E">
        <w:rPr>
          <w:i w:val="0"/>
        </w:rPr>
        <w:t xml:space="preserve">, as is obviously expected considering such short time </w:t>
      </w:r>
      <w:r w:rsidR="006121A6">
        <w:rPr>
          <w:i w:val="0"/>
        </w:rPr>
        <w:t>ranges</w:t>
      </w:r>
      <w:r w:rsidRPr="009C6C4E">
        <w:rPr>
          <w:i w:val="0"/>
        </w:rPr>
        <w:t>; it follows that the corrosion rates, considered as an annual projection, are very low and in some cases negligible.</w:t>
      </w:r>
      <w:r>
        <w:rPr>
          <w:i w:val="0"/>
        </w:rPr>
        <w:t xml:space="preserve"> </w:t>
      </w:r>
      <w:r w:rsidRPr="009C6C4E">
        <w:rPr>
          <w:i w:val="0"/>
        </w:rPr>
        <w:t xml:space="preserve">Even in </w:t>
      </w:r>
      <w:r>
        <w:rPr>
          <w:i w:val="0"/>
        </w:rPr>
        <w:t xml:space="preserve">side </w:t>
      </w:r>
      <w:r w:rsidRPr="009C6C4E">
        <w:rPr>
          <w:i w:val="0"/>
        </w:rPr>
        <w:t xml:space="preserve">cuts with higher temperatures or higher concentrations of naphthenic acids and sulphur, there are no critical issues. However, there is some variability </w:t>
      </w:r>
      <w:r w:rsidRPr="009C6C4E">
        <w:rPr>
          <w:i w:val="0"/>
        </w:rPr>
        <w:lastRenderedPageBreak/>
        <w:t xml:space="preserve">on some </w:t>
      </w:r>
      <w:r>
        <w:rPr>
          <w:i w:val="0"/>
        </w:rPr>
        <w:t xml:space="preserve">line </w:t>
      </w:r>
      <w:r w:rsidRPr="009C6C4E">
        <w:rPr>
          <w:i w:val="0"/>
        </w:rPr>
        <w:t>sections, in terms of standard deviation around the mean measured thickness value: this</w:t>
      </w:r>
      <w:r>
        <w:rPr>
          <w:i w:val="0"/>
        </w:rPr>
        <w:t xml:space="preserve"> </w:t>
      </w:r>
      <w:r w:rsidRPr="009C6C4E">
        <w:rPr>
          <w:i w:val="0"/>
        </w:rPr>
        <w:t xml:space="preserve">is due to vibrations of the </w:t>
      </w:r>
      <w:r>
        <w:rPr>
          <w:i w:val="0"/>
        </w:rPr>
        <w:t>pipe</w:t>
      </w:r>
      <w:r w:rsidRPr="009C6C4E">
        <w:rPr>
          <w:i w:val="0"/>
        </w:rPr>
        <w:t xml:space="preserve">line or the </w:t>
      </w:r>
      <w:r>
        <w:rPr>
          <w:i w:val="0"/>
        </w:rPr>
        <w:t>probe</w:t>
      </w:r>
      <w:r w:rsidRPr="009C6C4E">
        <w:rPr>
          <w:i w:val="0"/>
        </w:rPr>
        <w:t xml:space="preserve">, measurement or signal transmission errors and sudden changes in operating temperature, which the </w:t>
      </w:r>
      <w:r>
        <w:rPr>
          <w:i w:val="0"/>
        </w:rPr>
        <w:t>probe</w:t>
      </w:r>
      <w:r w:rsidRPr="009C6C4E">
        <w:rPr>
          <w:i w:val="0"/>
        </w:rPr>
        <w:t xml:space="preserve"> has difficulty compensating for. This is confirmed by the fact that the average corrosion rates, measured over 24 months, remain low and constant.</w:t>
      </w:r>
    </w:p>
    <w:p w14:paraId="306646EC" w14:textId="0FE6C543" w:rsidR="00B3396E" w:rsidRDefault="00B3396E" w:rsidP="00B3396E">
      <w:pPr>
        <w:pStyle w:val="CETTabletitle"/>
      </w:pPr>
      <w:r w:rsidRPr="00B57B36">
        <w:t xml:space="preserve">Table </w:t>
      </w:r>
      <w:r w:rsidR="00AE51D3">
        <w:t>2</w:t>
      </w:r>
      <w:r w:rsidRPr="00B57B36">
        <w:t xml:space="preserve">: </w:t>
      </w:r>
      <w:r w:rsidRPr="00E427A7">
        <w:t>Results obtained for CDU</w:t>
      </w:r>
      <w:r w:rsidR="00AE51D3">
        <w:t xml:space="preserve"> </w:t>
      </w:r>
      <w:r w:rsidRPr="00E427A7">
        <w:t xml:space="preserve">on a </w:t>
      </w:r>
      <w:r w:rsidR="00AE51D3">
        <w:t>24-month</w:t>
      </w:r>
      <w:r w:rsidRPr="00E427A7">
        <w:t xml:space="preserve"> reference period and comparison between the average CR m</w:t>
      </w:r>
      <w:r>
        <w:t>easured</w:t>
      </w:r>
      <w:r w:rsidR="00AE51D3">
        <w:t xml:space="preserve"> and</w:t>
      </w:r>
      <w:r>
        <w:t xml:space="preserve"> McConomy CR</w:t>
      </w:r>
    </w:p>
    <w:tbl>
      <w:tblPr>
        <w:tblStyle w:val="StileCET"/>
        <w:tblW w:w="4473" w:type="pct"/>
        <w:jc w:val="center"/>
        <w:tblBorders>
          <w:top w:val="single" w:sz="12" w:space="0" w:color="00B050"/>
          <w:bottom w:val="single" w:sz="12" w:space="0" w:color="00B050"/>
          <w:insideH w:val="none" w:sz="0" w:space="0" w:color="auto"/>
        </w:tblBorders>
        <w:tblLook w:val="04A0" w:firstRow="1" w:lastRow="0" w:firstColumn="1" w:lastColumn="0" w:noHBand="0" w:noVBand="1"/>
      </w:tblPr>
      <w:tblGrid>
        <w:gridCol w:w="1128"/>
        <w:gridCol w:w="1192"/>
        <w:gridCol w:w="778"/>
        <w:gridCol w:w="818"/>
        <w:gridCol w:w="888"/>
        <w:gridCol w:w="1085"/>
        <w:gridCol w:w="1132"/>
        <w:gridCol w:w="840"/>
      </w:tblGrid>
      <w:tr w:rsidR="00312447" w:rsidRPr="009635B2" w14:paraId="6FDB9488" w14:textId="5E9FCE15" w:rsidTr="00312447">
        <w:trPr>
          <w:trHeight w:val="227"/>
          <w:jc w:val="center"/>
        </w:trPr>
        <w:tc>
          <w:tcPr>
            <w:tcW w:w="718" w:type="pct"/>
            <w:tcBorders>
              <w:top w:val="single" w:sz="12" w:space="0" w:color="00B050"/>
              <w:bottom w:val="single" w:sz="6" w:space="0" w:color="00B050"/>
            </w:tcBorders>
          </w:tcPr>
          <w:p w14:paraId="5D9B51AD" w14:textId="77777777" w:rsidR="00312447" w:rsidRPr="006048CB" w:rsidRDefault="00312447" w:rsidP="00C24AFB">
            <w:pPr>
              <w:pStyle w:val="CETBodytext"/>
              <w:rPr>
                <w:lang w:val="en-GB"/>
              </w:rPr>
            </w:pPr>
          </w:p>
        </w:tc>
        <w:tc>
          <w:tcPr>
            <w:tcW w:w="758" w:type="pct"/>
            <w:tcBorders>
              <w:top w:val="single" w:sz="12" w:space="0" w:color="00B050"/>
              <w:bottom w:val="single" w:sz="6" w:space="0" w:color="00B050"/>
            </w:tcBorders>
          </w:tcPr>
          <w:p w14:paraId="2A9952C9" w14:textId="77777777" w:rsidR="00312447" w:rsidRPr="006048CB" w:rsidRDefault="00312447" w:rsidP="00C24AFB">
            <w:pPr>
              <w:pStyle w:val="CETBodytext"/>
              <w:rPr>
                <w:lang w:val="en-GB"/>
              </w:rPr>
            </w:pPr>
            <w:r w:rsidRPr="006048CB">
              <w:rPr>
                <w:lang w:val="en-GB"/>
              </w:rPr>
              <w:t>Material</w:t>
            </w:r>
          </w:p>
        </w:tc>
        <w:tc>
          <w:tcPr>
            <w:tcW w:w="495" w:type="pct"/>
            <w:tcBorders>
              <w:top w:val="single" w:sz="12" w:space="0" w:color="00B050"/>
              <w:bottom w:val="single" w:sz="6" w:space="0" w:color="00B050"/>
            </w:tcBorders>
          </w:tcPr>
          <w:p w14:paraId="5709A2F0" w14:textId="77777777" w:rsidR="00312447" w:rsidRPr="006048CB" w:rsidRDefault="00312447" w:rsidP="00C24AFB">
            <w:pPr>
              <w:pStyle w:val="CETBodytext"/>
              <w:rPr>
                <w:lang w:val="en-GB"/>
              </w:rPr>
            </w:pPr>
            <w:r w:rsidRPr="006048CB">
              <w:rPr>
                <w:lang w:val="en-GB"/>
              </w:rPr>
              <w:t>Design Temp [°C]</w:t>
            </w:r>
          </w:p>
        </w:tc>
        <w:tc>
          <w:tcPr>
            <w:tcW w:w="520" w:type="pct"/>
            <w:tcBorders>
              <w:top w:val="single" w:sz="12" w:space="0" w:color="00B050"/>
              <w:bottom w:val="single" w:sz="6" w:space="0" w:color="00B050"/>
            </w:tcBorders>
          </w:tcPr>
          <w:p w14:paraId="192A992D" w14:textId="5EA23EA3" w:rsidR="00312447" w:rsidRPr="006048CB" w:rsidRDefault="00312447" w:rsidP="00C24AFB">
            <w:pPr>
              <w:pStyle w:val="CETBodytext"/>
              <w:rPr>
                <w:lang w:val="en-GB"/>
              </w:rPr>
            </w:pPr>
            <w:r>
              <w:rPr>
                <w:lang w:val="en-GB"/>
              </w:rPr>
              <w:t>Time window</w:t>
            </w:r>
          </w:p>
        </w:tc>
        <w:tc>
          <w:tcPr>
            <w:tcW w:w="565" w:type="pct"/>
            <w:tcBorders>
              <w:top w:val="single" w:sz="12" w:space="0" w:color="00B050"/>
              <w:bottom w:val="single" w:sz="6" w:space="0" w:color="00B050"/>
            </w:tcBorders>
          </w:tcPr>
          <w:p w14:paraId="3BFD66E4" w14:textId="0A4790DF" w:rsidR="00312447" w:rsidRPr="006048CB" w:rsidRDefault="00312447" w:rsidP="00C24AFB">
            <w:pPr>
              <w:pStyle w:val="CETBodytext"/>
              <w:rPr>
                <w:lang w:val="en-GB"/>
              </w:rPr>
            </w:pPr>
            <w:r w:rsidRPr="006048CB">
              <w:rPr>
                <w:lang w:val="en-GB"/>
              </w:rPr>
              <w:t>Average ∆s [mm]</w:t>
            </w:r>
          </w:p>
        </w:tc>
        <w:tc>
          <w:tcPr>
            <w:tcW w:w="690" w:type="pct"/>
            <w:tcBorders>
              <w:top w:val="single" w:sz="12" w:space="0" w:color="00B050"/>
              <w:bottom w:val="single" w:sz="6" w:space="0" w:color="00B050"/>
            </w:tcBorders>
          </w:tcPr>
          <w:p w14:paraId="0E52C230" w14:textId="2670CCAF" w:rsidR="00312447" w:rsidRPr="006048CB" w:rsidRDefault="00312447" w:rsidP="00C24AFB">
            <w:pPr>
              <w:pStyle w:val="CETBodytext"/>
              <w:rPr>
                <w:lang w:val="en-GB"/>
              </w:rPr>
            </w:pPr>
            <w:r w:rsidRPr="006048CB">
              <w:rPr>
                <w:lang w:val="en-GB"/>
              </w:rPr>
              <w:t>Average CR [mm/y]</w:t>
            </w:r>
          </w:p>
        </w:tc>
        <w:tc>
          <w:tcPr>
            <w:tcW w:w="720" w:type="pct"/>
            <w:tcBorders>
              <w:top w:val="single" w:sz="12" w:space="0" w:color="00B050"/>
              <w:bottom w:val="single" w:sz="6" w:space="0" w:color="00B050"/>
            </w:tcBorders>
          </w:tcPr>
          <w:p w14:paraId="17F07385" w14:textId="77777777" w:rsidR="00312447" w:rsidRPr="006048CB" w:rsidRDefault="00312447" w:rsidP="00C24AFB">
            <w:pPr>
              <w:pStyle w:val="CETBodytext"/>
              <w:rPr>
                <w:lang w:val="en-GB"/>
              </w:rPr>
            </w:pPr>
            <w:r w:rsidRPr="006048CB">
              <w:rPr>
                <w:lang w:val="en-GB"/>
              </w:rPr>
              <w:t>McConomy CR [mm/y]</w:t>
            </w:r>
          </w:p>
        </w:tc>
        <w:tc>
          <w:tcPr>
            <w:tcW w:w="535" w:type="pct"/>
            <w:tcBorders>
              <w:top w:val="single" w:sz="12" w:space="0" w:color="00B050"/>
              <w:bottom w:val="single" w:sz="6" w:space="0" w:color="00B050"/>
            </w:tcBorders>
          </w:tcPr>
          <w:p w14:paraId="33B1F610" w14:textId="58F7D1AD" w:rsidR="00312447" w:rsidRPr="006048CB" w:rsidRDefault="00312447" w:rsidP="00C24AFB">
            <w:pPr>
              <w:pStyle w:val="CETBodytext"/>
              <w:rPr>
                <w:lang w:val="en-GB"/>
              </w:rPr>
            </w:pPr>
            <w:r w:rsidRPr="006048CB">
              <w:rPr>
                <w:lang w:val="en-GB"/>
              </w:rPr>
              <w:t>RBI CR [mm/y]</w:t>
            </w:r>
          </w:p>
        </w:tc>
      </w:tr>
      <w:tr w:rsidR="00312447" w:rsidRPr="009635B2" w14:paraId="0E1C1059" w14:textId="4D399602" w:rsidTr="00312447">
        <w:trPr>
          <w:trHeight w:val="227"/>
          <w:jc w:val="center"/>
        </w:trPr>
        <w:tc>
          <w:tcPr>
            <w:tcW w:w="718" w:type="pct"/>
            <w:tcBorders>
              <w:top w:val="single" w:sz="6" w:space="0" w:color="00B050"/>
            </w:tcBorders>
          </w:tcPr>
          <w:p w14:paraId="42C94C49" w14:textId="292B50A3" w:rsidR="00312447" w:rsidRPr="006048CB" w:rsidRDefault="00312447" w:rsidP="007D51C2">
            <w:pPr>
              <w:pStyle w:val="CETBodytext"/>
              <w:rPr>
                <w:lang w:val="en-GB"/>
              </w:rPr>
            </w:pPr>
            <w:r>
              <w:rPr>
                <w:lang w:val="en-GB"/>
              </w:rPr>
              <w:t>Pre-heat</w:t>
            </w:r>
          </w:p>
        </w:tc>
        <w:tc>
          <w:tcPr>
            <w:tcW w:w="758" w:type="pct"/>
            <w:tcBorders>
              <w:top w:val="single" w:sz="6" w:space="0" w:color="00B050"/>
            </w:tcBorders>
          </w:tcPr>
          <w:p w14:paraId="3F806AC8" w14:textId="77777777" w:rsidR="00312447" w:rsidRPr="006048CB" w:rsidRDefault="00312447" w:rsidP="007D51C2">
            <w:pPr>
              <w:pStyle w:val="CETBodytext"/>
              <w:rPr>
                <w:lang w:val="en-GB"/>
              </w:rPr>
            </w:pPr>
            <w:r w:rsidRPr="00C2797E">
              <w:rPr>
                <w:rFonts w:eastAsia="SimSun"/>
                <w:szCs w:val="18"/>
                <w:lang w:val="en-GB"/>
              </w:rPr>
              <w:t>A335 P5</w:t>
            </w:r>
          </w:p>
        </w:tc>
        <w:tc>
          <w:tcPr>
            <w:tcW w:w="495" w:type="pct"/>
            <w:tcBorders>
              <w:top w:val="single" w:sz="6" w:space="0" w:color="00B050"/>
            </w:tcBorders>
          </w:tcPr>
          <w:p w14:paraId="3C8D4177" w14:textId="77777777" w:rsidR="00312447" w:rsidRPr="006048CB" w:rsidRDefault="00312447" w:rsidP="007D51C2">
            <w:pPr>
              <w:pStyle w:val="CETBodytext"/>
              <w:rPr>
                <w:lang w:val="en-GB"/>
              </w:rPr>
            </w:pPr>
            <w:r w:rsidRPr="00C2797E">
              <w:rPr>
                <w:rFonts w:eastAsia="SimSun"/>
                <w:szCs w:val="18"/>
                <w:lang w:val="en-GB"/>
              </w:rPr>
              <w:t>270</w:t>
            </w:r>
          </w:p>
        </w:tc>
        <w:tc>
          <w:tcPr>
            <w:tcW w:w="520" w:type="pct"/>
            <w:tcBorders>
              <w:top w:val="single" w:sz="6" w:space="0" w:color="00B050"/>
            </w:tcBorders>
          </w:tcPr>
          <w:p w14:paraId="344F1173" w14:textId="2C9CA6DA" w:rsidR="00312447" w:rsidRPr="00C2797E" w:rsidRDefault="00312447" w:rsidP="007D51C2">
            <w:pPr>
              <w:pStyle w:val="CETBodytext"/>
              <w:rPr>
                <w:rFonts w:eastAsia="SimSun"/>
                <w:szCs w:val="18"/>
                <w:lang w:val="en-GB"/>
              </w:rPr>
            </w:pPr>
            <w:r>
              <w:rPr>
                <w:rFonts w:eastAsia="SimSun"/>
                <w:szCs w:val="18"/>
                <w:lang w:val="en-GB"/>
              </w:rPr>
              <w:t>1st</w:t>
            </w:r>
          </w:p>
        </w:tc>
        <w:tc>
          <w:tcPr>
            <w:tcW w:w="565" w:type="pct"/>
            <w:tcBorders>
              <w:top w:val="single" w:sz="6" w:space="0" w:color="00B050"/>
            </w:tcBorders>
            <w:vAlign w:val="bottom"/>
          </w:tcPr>
          <w:p w14:paraId="3BDCD566" w14:textId="39772C16" w:rsidR="00312447" w:rsidRPr="00C2797E" w:rsidRDefault="00312447" w:rsidP="007D51C2">
            <w:pPr>
              <w:pStyle w:val="CETBodytext"/>
              <w:rPr>
                <w:rFonts w:eastAsia="SimSun"/>
                <w:szCs w:val="18"/>
                <w:lang w:val="en-GB"/>
              </w:rPr>
            </w:pPr>
            <w:r w:rsidRPr="00C24AFB">
              <w:rPr>
                <w:rFonts w:eastAsia="SimSun"/>
                <w:szCs w:val="18"/>
                <w:lang w:val="en-GB"/>
              </w:rPr>
              <w:t>0.004</w:t>
            </w:r>
          </w:p>
        </w:tc>
        <w:tc>
          <w:tcPr>
            <w:tcW w:w="690" w:type="pct"/>
            <w:tcBorders>
              <w:top w:val="single" w:sz="6" w:space="0" w:color="00B050"/>
            </w:tcBorders>
          </w:tcPr>
          <w:p w14:paraId="5411975C" w14:textId="544EF75E" w:rsidR="00312447" w:rsidRPr="006048CB" w:rsidRDefault="00312447" w:rsidP="0023618F">
            <w:pPr>
              <w:pStyle w:val="CETBodytext"/>
              <w:jc w:val="left"/>
              <w:rPr>
                <w:lang w:val="en-GB"/>
              </w:rPr>
            </w:pPr>
            <w:r w:rsidRPr="00B65659">
              <w:t>0.081</w:t>
            </w:r>
          </w:p>
        </w:tc>
        <w:tc>
          <w:tcPr>
            <w:tcW w:w="720" w:type="pct"/>
            <w:tcBorders>
              <w:top w:val="single" w:sz="6" w:space="0" w:color="00B050"/>
            </w:tcBorders>
          </w:tcPr>
          <w:p w14:paraId="41E88694" w14:textId="77777777" w:rsidR="00312447" w:rsidRPr="006048CB" w:rsidRDefault="00312447" w:rsidP="007D51C2">
            <w:pPr>
              <w:pStyle w:val="CETBodytext"/>
              <w:rPr>
                <w:lang w:val="en-GB"/>
              </w:rPr>
            </w:pPr>
            <w:r w:rsidRPr="00C2797E">
              <w:rPr>
                <w:rFonts w:eastAsia="SimSun"/>
                <w:szCs w:val="18"/>
                <w:lang w:val="en-GB"/>
              </w:rPr>
              <w:t>0.150</w:t>
            </w:r>
          </w:p>
        </w:tc>
        <w:tc>
          <w:tcPr>
            <w:tcW w:w="535" w:type="pct"/>
            <w:tcBorders>
              <w:top w:val="single" w:sz="6" w:space="0" w:color="00B050"/>
            </w:tcBorders>
          </w:tcPr>
          <w:p w14:paraId="353CAE88" w14:textId="69CBA8CE" w:rsidR="00312447" w:rsidRPr="00C2797E" w:rsidRDefault="00312447" w:rsidP="007D51C2">
            <w:pPr>
              <w:pStyle w:val="CETBodytext"/>
              <w:rPr>
                <w:rFonts w:eastAsia="SimSun"/>
                <w:szCs w:val="18"/>
                <w:lang w:val="en-GB"/>
              </w:rPr>
            </w:pPr>
            <w:r>
              <w:rPr>
                <w:lang w:val="en-GB"/>
              </w:rPr>
              <w:t>-</w:t>
            </w:r>
          </w:p>
        </w:tc>
      </w:tr>
      <w:tr w:rsidR="00312447" w:rsidRPr="009635B2" w14:paraId="7475005E" w14:textId="74006F25" w:rsidTr="00312447">
        <w:trPr>
          <w:trHeight w:val="227"/>
          <w:jc w:val="center"/>
        </w:trPr>
        <w:tc>
          <w:tcPr>
            <w:tcW w:w="718" w:type="pct"/>
          </w:tcPr>
          <w:p w14:paraId="773D8BEB" w14:textId="77777777" w:rsidR="00312447" w:rsidRPr="006048CB" w:rsidRDefault="00312447" w:rsidP="007D51C2">
            <w:pPr>
              <w:pStyle w:val="CETBodytext"/>
              <w:rPr>
                <w:lang w:val="en-GB"/>
              </w:rPr>
            </w:pPr>
          </w:p>
        </w:tc>
        <w:tc>
          <w:tcPr>
            <w:tcW w:w="758" w:type="pct"/>
          </w:tcPr>
          <w:p w14:paraId="0F2DAF3C" w14:textId="77777777" w:rsidR="00312447" w:rsidRPr="00C2797E" w:rsidRDefault="00312447" w:rsidP="007D51C2">
            <w:pPr>
              <w:pStyle w:val="CETBodytext"/>
              <w:rPr>
                <w:rFonts w:eastAsia="SimSun"/>
                <w:szCs w:val="18"/>
              </w:rPr>
            </w:pPr>
          </w:p>
        </w:tc>
        <w:tc>
          <w:tcPr>
            <w:tcW w:w="495" w:type="pct"/>
          </w:tcPr>
          <w:p w14:paraId="66A843D2" w14:textId="77777777" w:rsidR="00312447" w:rsidRPr="00C2797E" w:rsidRDefault="00312447" w:rsidP="007D51C2">
            <w:pPr>
              <w:pStyle w:val="CETBodytext"/>
              <w:rPr>
                <w:rFonts w:eastAsia="SimSun"/>
                <w:szCs w:val="18"/>
              </w:rPr>
            </w:pPr>
          </w:p>
        </w:tc>
        <w:tc>
          <w:tcPr>
            <w:tcW w:w="520" w:type="pct"/>
          </w:tcPr>
          <w:p w14:paraId="0B2AEC16" w14:textId="2CE4C72B" w:rsidR="00312447" w:rsidRPr="00C2797E" w:rsidRDefault="00312447" w:rsidP="007D51C2">
            <w:pPr>
              <w:pStyle w:val="CETBodytext"/>
              <w:rPr>
                <w:rFonts w:eastAsia="SimSun"/>
                <w:szCs w:val="18"/>
              </w:rPr>
            </w:pPr>
            <w:r>
              <w:rPr>
                <w:rFonts w:eastAsia="SimSun"/>
                <w:szCs w:val="18"/>
              </w:rPr>
              <w:t>2</w:t>
            </w:r>
            <w:r w:rsidRPr="00C24AFB">
              <w:rPr>
                <w:rFonts w:eastAsia="SimSun"/>
                <w:szCs w:val="18"/>
              </w:rPr>
              <w:t>nd</w:t>
            </w:r>
            <w:r>
              <w:rPr>
                <w:rFonts w:eastAsia="SimSun"/>
                <w:szCs w:val="18"/>
              </w:rPr>
              <w:t xml:space="preserve"> </w:t>
            </w:r>
          </w:p>
        </w:tc>
        <w:tc>
          <w:tcPr>
            <w:tcW w:w="565" w:type="pct"/>
            <w:vAlign w:val="bottom"/>
          </w:tcPr>
          <w:p w14:paraId="179328CC" w14:textId="2BE323A2" w:rsidR="00312447" w:rsidRPr="00C24AFB" w:rsidRDefault="00312447" w:rsidP="007D51C2">
            <w:pPr>
              <w:pStyle w:val="CETBodytext"/>
              <w:rPr>
                <w:rFonts w:eastAsia="SimSun"/>
                <w:szCs w:val="18"/>
                <w:lang w:val="en-GB"/>
              </w:rPr>
            </w:pPr>
            <w:r w:rsidRPr="00C24AFB">
              <w:rPr>
                <w:rFonts w:eastAsia="SimSun"/>
                <w:szCs w:val="18"/>
                <w:lang w:val="en-GB"/>
              </w:rPr>
              <w:t>0.000</w:t>
            </w:r>
          </w:p>
        </w:tc>
        <w:tc>
          <w:tcPr>
            <w:tcW w:w="690" w:type="pct"/>
            <w:vAlign w:val="top"/>
          </w:tcPr>
          <w:p w14:paraId="46B55FC0" w14:textId="7474B2A1" w:rsidR="00312447" w:rsidRPr="00C2797E" w:rsidRDefault="00312447" w:rsidP="007D51C2">
            <w:pPr>
              <w:pStyle w:val="CETBodytext"/>
              <w:rPr>
                <w:rFonts w:eastAsia="SimSun"/>
                <w:szCs w:val="18"/>
              </w:rPr>
            </w:pPr>
            <w:r w:rsidRPr="00B65659">
              <w:t>0.009</w:t>
            </w:r>
          </w:p>
        </w:tc>
        <w:tc>
          <w:tcPr>
            <w:tcW w:w="720" w:type="pct"/>
          </w:tcPr>
          <w:p w14:paraId="372729A2" w14:textId="77777777" w:rsidR="00312447" w:rsidRPr="00C2797E" w:rsidRDefault="00312447" w:rsidP="007D51C2">
            <w:pPr>
              <w:pStyle w:val="CETBodytext"/>
              <w:rPr>
                <w:rFonts w:eastAsia="SimSun"/>
                <w:szCs w:val="18"/>
              </w:rPr>
            </w:pPr>
          </w:p>
        </w:tc>
        <w:tc>
          <w:tcPr>
            <w:tcW w:w="535" w:type="pct"/>
          </w:tcPr>
          <w:p w14:paraId="4FB4D32E" w14:textId="4B18D2B9" w:rsidR="00312447" w:rsidRPr="00C2797E" w:rsidRDefault="00312447" w:rsidP="007D51C2">
            <w:pPr>
              <w:pStyle w:val="CETBodytext"/>
              <w:rPr>
                <w:rFonts w:eastAsia="SimSun"/>
                <w:szCs w:val="18"/>
              </w:rPr>
            </w:pPr>
          </w:p>
        </w:tc>
      </w:tr>
      <w:tr w:rsidR="00312447" w:rsidRPr="009635B2" w14:paraId="1B93445B" w14:textId="6716658C" w:rsidTr="00312447">
        <w:trPr>
          <w:trHeight w:val="227"/>
          <w:jc w:val="center"/>
        </w:trPr>
        <w:tc>
          <w:tcPr>
            <w:tcW w:w="718" w:type="pct"/>
          </w:tcPr>
          <w:p w14:paraId="00E30630" w14:textId="77777777" w:rsidR="00312447" w:rsidRPr="006048CB" w:rsidRDefault="00312447" w:rsidP="007D51C2">
            <w:pPr>
              <w:pStyle w:val="CETBodytext"/>
              <w:rPr>
                <w:lang w:val="en-GB"/>
              </w:rPr>
            </w:pPr>
          </w:p>
        </w:tc>
        <w:tc>
          <w:tcPr>
            <w:tcW w:w="758" w:type="pct"/>
          </w:tcPr>
          <w:p w14:paraId="2070FE16" w14:textId="77777777" w:rsidR="00312447" w:rsidRPr="00C2797E" w:rsidRDefault="00312447" w:rsidP="007D51C2">
            <w:pPr>
              <w:pStyle w:val="CETBodytext"/>
              <w:rPr>
                <w:rFonts w:eastAsia="SimSun"/>
                <w:szCs w:val="18"/>
              </w:rPr>
            </w:pPr>
          </w:p>
        </w:tc>
        <w:tc>
          <w:tcPr>
            <w:tcW w:w="495" w:type="pct"/>
          </w:tcPr>
          <w:p w14:paraId="29D050A3" w14:textId="77777777" w:rsidR="00312447" w:rsidRPr="00C2797E" w:rsidRDefault="00312447" w:rsidP="007D51C2">
            <w:pPr>
              <w:pStyle w:val="CETBodytext"/>
              <w:rPr>
                <w:rFonts w:eastAsia="SimSun"/>
                <w:szCs w:val="18"/>
              </w:rPr>
            </w:pPr>
          </w:p>
        </w:tc>
        <w:tc>
          <w:tcPr>
            <w:tcW w:w="520" w:type="pct"/>
          </w:tcPr>
          <w:p w14:paraId="37B23680" w14:textId="424200C4" w:rsidR="00312447" w:rsidRPr="00C2797E" w:rsidRDefault="00312447" w:rsidP="007D51C2">
            <w:pPr>
              <w:pStyle w:val="CETBodytext"/>
              <w:rPr>
                <w:rFonts w:eastAsia="SimSun"/>
                <w:szCs w:val="18"/>
              </w:rPr>
            </w:pPr>
            <w:r>
              <w:rPr>
                <w:rFonts w:eastAsia="SimSun"/>
                <w:szCs w:val="18"/>
              </w:rPr>
              <w:t>3rd</w:t>
            </w:r>
          </w:p>
        </w:tc>
        <w:tc>
          <w:tcPr>
            <w:tcW w:w="565" w:type="pct"/>
            <w:vAlign w:val="bottom"/>
          </w:tcPr>
          <w:p w14:paraId="4AE18DF3" w14:textId="43DAB6F2" w:rsidR="00312447" w:rsidRPr="00C24AFB" w:rsidRDefault="00312447" w:rsidP="007D51C2">
            <w:pPr>
              <w:pStyle w:val="CETBodytext"/>
              <w:rPr>
                <w:rFonts w:eastAsia="SimSun"/>
                <w:szCs w:val="18"/>
                <w:lang w:val="en-GB"/>
              </w:rPr>
            </w:pPr>
            <w:r w:rsidRPr="00C24AFB">
              <w:rPr>
                <w:rFonts w:eastAsia="SimSun"/>
                <w:szCs w:val="18"/>
                <w:lang w:val="en-GB"/>
              </w:rPr>
              <w:t>0.004</w:t>
            </w:r>
          </w:p>
        </w:tc>
        <w:tc>
          <w:tcPr>
            <w:tcW w:w="690" w:type="pct"/>
            <w:vAlign w:val="top"/>
          </w:tcPr>
          <w:p w14:paraId="4A0F8356" w14:textId="3BF5B064" w:rsidR="00312447" w:rsidRPr="00C2797E" w:rsidRDefault="00312447" w:rsidP="007D51C2">
            <w:pPr>
              <w:pStyle w:val="CETBodytext"/>
              <w:rPr>
                <w:rFonts w:eastAsia="SimSun"/>
                <w:szCs w:val="18"/>
              </w:rPr>
            </w:pPr>
            <w:r w:rsidRPr="00B65659">
              <w:t>0.103</w:t>
            </w:r>
          </w:p>
        </w:tc>
        <w:tc>
          <w:tcPr>
            <w:tcW w:w="720" w:type="pct"/>
          </w:tcPr>
          <w:p w14:paraId="502E4ED6" w14:textId="77777777" w:rsidR="00312447" w:rsidRPr="00C2797E" w:rsidRDefault="00312447" w:rsidP="007D51C2">
            <w:pPr>
              <w:pStyle w:val="CETBodytext"/>
              <w:rPr>
                <w:rFonts w:eastAsia="SimSun"/>
                <w:szCs w:val="18"/>
              </w:rPr>
            </w:pPr>
          </w:p>
        </w:tc>
        <w:tc>
          <w:tcPr>
            <w:tcW w:w="535" w:type="pct"/>
          </w:tcPr>
          <w:p w14:paraId="6142A3E5" w14:textId="1258DBB3" w:rsidR="00312447" w:rsidRPr="00C2797E" w:rsidRDefault="00312447" w:rsidP="007D51C2">
            <w:pPr>
              <w:pStyle w:val="CETBodytext"/>
              <w:rPr>
                <w:rFonts w:eastAsia="SimSun"/>
                <w:szCs w:val="18"/>
              </w:rPr>
            </w:pPr>
          </w:p>
        </w:tc>
      </w:tr>
      <w:tr w:rsidR="00312447" w:rsidRPr="009635B2" w14:paraId="1E1406DB" w14:textId="54966194" w:rsidTr="00312447">
        <w:trPr>
          <w:trHeight w:val="227"/>
          <w:jc w:val="center"/>
        </w:trPr>
        <w:tc>
          <w:tcPr>
            <w:tcW w:w="718" w:type="pct"/>
          </w:tcPr>
          <w:p w14:paraId="6AC7DA28" w14:textId="77777777" w:rsidR="00312447" w:rsidRPr="006048CB" w:rsidRDefault="00312447" w:rsidP="007D51C2">
            <w:pPr>
              <w:pStyle w:val="CETBodytext"/>
              <w:rPr>
                <w:lang w:val="en-GB"/>
              </w:rPr>
            </w:pPr>
          </w:p>
        </w:tc>
        <w:tc>
          <w:tcPr>
            <w:tcW w:w="758" w:type="pct"/>
          </w:tcPr>
          <w:p w14:paraId="1009262C" w14:textId="77777777" w:rsidR="00312447" w:rsidRPr="00C2797E" w:rsidRDefault="00312447" w:rsidP="007D51C2">
            <w:pPr>
              <w:pStyle w:val="CETBodytext"/>
              <w:rPr>
                <w:rFonts w:eastAsia="SimSun"/>
                <w:szCs w:val="18"/>
              </w:rPr>
            </w:pPr>
          </w:p>
        </w:tc>
        <w:tc>
          <w:tcPr>
            <w:tcW w:w="495" w:type="pct"/>
          </w:tcPr>
          <w:p w14:paraId="4A0A205A" w14:textId="77777777" w:rsidR="00312447" w:rsidRPr="00C2797E" w:rsidRDefault="00312447" w:rsidP="007D51C2">
            <w:pPr>
              <w:pStyle w:val="CETBodytext"/>
              <w:rPr>
                <w:rFonts w:eastAsia="SimSun"/>
                <w:szCs w:val="18"/>
              </w:rPr>
            </w:pPr>
          </w:p>
        </w:tc>
        <w:tc>
          <w:tcPr>
            <w:tcW w:w="520" w:type="pct"/>
          </w:tcPr>
          <w:p w14:paraId="018809A5" w14:textId="28D7529B" w:rsidR="00312447" w:rsidRPr="00C2797E" w:rsidRDefault="00312447" w:rsidP="007D51C2">
            <w:pPr>
              <w:pStyle w:val="CETBodytext"/>
              <w:rPr>
                <w:rFonts w:eastAsia="SimSun"/>
                <w:szCs w:val="18"/>
              </w:rPr>
            </w:pPr>
            <w:r>
              <w:rPr>
                <w:rFonts w:eastAsia="SimSun"/>
                <w:szCs w:val="18"/>
              </w:rPr>
              <w:t>4th</w:t>
            </w:r>
          </w:p>
        </w:tc>
        <w:tc>
          <w:tcPr>
            <w:tcW w:w="565" w:type="pct"/>
            <w:vAlign w:val="bottom"/>
          </w:tcPr>
          <w:p w14:paraId="5AE6B676" w14:textId="38A94B7D" w:rsidR="00312447" w:rsidRPr="00C24AFB" w:rsidRDefault="00312447" w:rsidP="007D51C2">
            <w:pPr>
              <w:pStyle w:val="CETBodytext"/>
              <w:rPr>
                <w:rFonts w:eastAsia="SimSun"/>
                <w:szCs w:val="18"/>
                <w:lang w:val="en-GB"/>
              </w:rPr>
            </w:pPr>
            <w:r w:rsidRPr="00C24AFB">
              <w:rPr>
                <w:rFonts w:eastAsia="SimSun"/>
                <w:szCs w:val="18"/>
                <w:lang w:val="en-GB"/>
              </w:rPr>
              <w:t>0.001</w:t>
            </w:r>
          </w:p>
        </w:tc>
        <w:tc>
          <w:tcPr>
            <w:tcW w:w="690" w:type="pct"/>
            <w:vAlign w:val="top"/>
          </w:tcPr>
          <w:p w14:paraId="5FF2BD8F" w14:textId="5B7CC75D" w:rsidR="00312447" w:rsidRPr="00C2797E" w:rsidRDefault="00312447" w:rsidP="007D51C2">
            <w:pPr>
              <w:pStyle w:val="CETBodytext"/>
              <w:rPr>
                <w:rFonts w:eastAsia="SimSun"/>
                <w:szCs w:val="18"/>
              </w:rPr>
            </w:pPr>
            <w:r w:rsidRPr="00B65659">
              <w:t>0.032</w:t>
            </w:r>
          </w:p>
        </w:tc>
        <w:tc>
          <w:tcPr>
            <w:tcW w:w="720" w:type="pct"/>
          </w:tcPr>
          <w:p w14:paraId="7E5F0371" w14:textId="77777777" w:rsidR="00312447" w:rsidRPr="00C2797E" w:rsidRDefault="00312447" w:rsidP="007D51C2">
            <w:pPr>
              <w:pStyle w:val="CETBodytext"/>
              <w:rPr>
                <w:rFonts w:eastAsia="SimSun"/>
                <w:szCs w:val="18"/>
              </w:rPr>
            </w:pPr>
          </w:p>
        </w:tc>
        <w:tc>
          <w:tcPr>
            <w:tcW w:w="535" w:type="pct"/>
          </w:tcPr>
          <w:p w14:paraId="282A5F5B" w14:textId="75F1295B" w:rsidR="00312447" w:rsidRPr="00C2797E" w:rsidRDefault="00312447" w:rsidP="007D51C2">
            <w:pPr>
              <w:pStyle w:val="CETBodytext"/>
              <w:rPr>
                <w:rFonts w:eastAsia="SimSun"/>
                <w:szCs w:val="18"/>
              </w:rPr>
            </w:pPr>
          </w:p>
        </w:tc>
      </w:tr>
      <w:tr w:rsidR="00312447" w:rsidRPr="009635B2" w14:paraId="0037DE41" w14:textId="7C98F1CF" w:rsidTr="00312447">
        <w:trPr>
          <w:trHeight w:val="227"/>
          <w:jc w:val="center"/>
        </w:trPr>
        <w:tc>
          <w:tcPr>
            <w:tcW w:w="718" w:type="pct"/>
          </w:tcPr>
          <w:p w14:paraId="0B8DBA5C" w14:textId="5ED12F29" w:rsidR="00312447" w:rsidRPr="006048CB" w:rsidRDefault="00312447" w:rsidP="007D51C2">
            <w:pPr>
              <w:pStyle w:val="CETBodytext"/>
              <w:rPr>
                <w:lang w:val="en-GB"/>
              </w:rPr>
            </w:pPr>
            <w:r>
              <w:rPr>
                <w:lang w:val="en-GB"/>
              </w:rPr>
              <w:t>TL</w:t>
            </w:r>
          </w:p>
        </w:tc>
        <w:tc>
          <w:tcPr>
            <w:tcW w:w="758" w:type="pct"/>
          </w:tcPr>
          <w:p w14:paraId="57330FA5" w14:textId="77777777" w:rsidR="00312447" w:rsidRPr="006048CB" w:rsidRDefault="00312447" w:rsidP="007D51C2">
            <w:pPr>
              <w:pStyle w:val="CETBodytext"/>
              <w:rPr>
                <w:lang w:val="en-GB"/>
              </w:rPr>
            </w:pPr>
            <w:r w:rsidRPr="00C2797E">
              <w:rPr>
                <w:rFonts w:eastAsia="SimSun"/>
                <w:szCs w:val="18"/>
              </w:rPr>
              <w:t>A335 P5</w:t>
            </w:r>
          </w:p>
        </w:tc>
        <w:tc>
          <w:tcPr>
            <w:tcW w:w="495" w:type="pct"/>
          </w:tcPr>
          <w:p w14:paraId="5CEC1DEF" w14:textId="77777777" w:rsidR="00312447" w:rsidRPr="006048CB" w:rsidRDefault="00312447" w:rsidP="007D51C2">
            <w:pPr>
              <w:pStyle w:val="CETBodytext"/>
              <w:rPr>
                <w:lang w:val="en-GB"/>
              </w:rPr>
            </w:pPr>
            <w:r w:rsidRPr="00C2797E">
              <w:rPr>
                <w:rFonts w:eastAsia="SimSun"/>
                <w:szCs w:val="18"/>
              </w:rPr>
              <w:t>365</w:t>
            </w:r>
          </w:p>
        </w:tc>
        <w:tc>
          <w:tcPr>
            <w:tcW w:w="520" w:type="pct"/>
          </w:tcPr>
          <w:p w14:paraId="5772EAE1" w14:textId="788AFE23" w:rsidR="00312447" w:rsidRPr="00C2797E" w:rsidRDefault="00312447" w:rsidP="007D51C2">
            <w:pPr>
              <w:pStyle w:val="CETBodytext"/>
              <w:rPr>
                <w:rFonts w:eastAsia="SimSun"/>
                <w:szCs w:val="18"/>
              </w:rPr>
            </w:pPr>
            <w:r>
              <w:rPr>
                <w:rFonts w:eastAsia="SimSun"/>
                <w:szCs w:val="18"/>
                <w:lang w:val="en-GB"/>
              </w:rPr>
              <w:t>1st</w:t>
            </w:r>
          </w:p>
        </w:tc>
        <w:tc>
          <w:tcPr>
            <w:tcW w:w="565" w:type="pct"/>
          </w:tcPr>
          <w:p w14:paraId="641211D6" w14:textId="1B2FDB22" w:rsidR="00312447" w:rsidRPr="00C2797E" w:rsidRDefault="00312447" w:rsidP="0023618F">
            <w:pPr>
              <w:pStyle w:val="CETBodytext"/>
              <w:jc w:val="left"/>
              <w:rPr>
                <w:rFonts w:eastAsia="SimSun"/>
                <w:szCs w:val="18"/>
              </w:rPr>
            </w:pPr>
            <w:r w:rsidRPr="002C3BAC">
              <w:t>0.003</w:t>
            </w:r>
          </w:p>
        </w:tc>
        <w:tc>
          <w:tcPr>
            <w:tcW w:w="690" w:type="pct"/>
          </w:tcPr>
          <w:p w14:paraId="1E5D581F" w14:textId="7FE8DB8D" w:rsidR="00312447" w:rsidRPr="006048CB" w:rsidRDefault="00312447" w:rsidP="0023618F">
            <w:pPr>
              <w:pStyle w:val="CETBodytext"/>
              <w:jc w:val="left"/>
              <w:rPr>
                <w:lang w:val="en-GB"/>
              </w:rPr>
            </w:pPr>
            <w:r w:rsidRPr="0002245D">
              <w:t>0.057</w:t>
            </w:r>
          </w:p>
        </w:tc>
        <w:tc>
          <w:tcPr>
            <w:tcW w:w="720" w:type="pct"/>
          </w:tcPr>
          <w:p w14:paraId="7E0A6C28" w14:textId="77777777" w:rsidR="00312447" w:rsidRPr="006048CB" w:rsidRDefault="00312447" w:rsidP="007D51C2">
            <w:pPr>
              <w:pStyle w:val="CETBodytext"/>
              <w:rPr>
                <w:lang w:val="en-GB"/>
              </w:rPr>
            </w:pPr>
            <w:r w:rsidRPr="00C2797E">
              <w:rPr>
                <w:rFonts w:eastAsia="SimSun"/>
                <w:szCs w:val="18"/>
              </w:rPr>
              <w:t>0.510</w:t>
            </w:r>
          </w:p>
        </w:tc>
        <w:tc>
          <w:tcPr>
            <w:tcW w:w="535" w:type="pct"/>
          </w:tcPr>
          <w:p w14:paraId="1281848B" w14:textId="50E8A314" w:rsidR="00312447" w:rsidRPr="00C2797E" w:rsidRDefault="00312447" w:rsidP="007D51C2">
            <w:pPr>
              <w:pStyle w:val="CETBodytext"/>
              <w:rPr>
                <w:rFonts w:eastAsia="SimSun"/>
                <w:szCs w:val="18"/>
              </w:rPr>
            </w:pPr>
            <w:r w:rsidRPr="00C2797E">
              <w:rPr>
                <w:rFonts w:eastAsia="SimSun"/>
                <w:szCs w:val="18"/>
              </w:rPr>
              <w:t>0.250</w:t>
            </w:r>
          </w:p>
        </w:tc>
      </w:tr>
      <w:tr w:rsidR="00312447" w:rsidRPr="009635B2" w14:paraId="60704755" w14:textId="0DC6832B" w:rsidTr="00312447">
        <w:trPr>
          <w:trHeight w:val="227"/>
          <w:jc w:val="center"/>
        </w:trPr>
        <w:tc>
          <w:tcPr>
            <w:tcW w:w="718" w:type="pct"/>
          </w:tcPr>
          <w:p w14:paraId="2536B789" w14:textId="77777777" w:rsidR="00312447" w:rsidRPr="006048CB" w:rsidRDefault="00312447" w:rsidP="007D51C2">
            <w:pPr>
              <w:pStyle w:val="CETBodytext"/>
              <w:rPr>
                <w:lang w:val="en-GB"/>
              </w:rPr>
            </w:pPr>
          </w:p>
        </w:tc>
        <w:tc>
          <w:tcPr>
            <w:tcW w:w="758" w:type="pct"/>
          </w:tcPr>
          <w:p w14:paraId="3F2BB7AB" w14:textId="77777777" w:rsidR="00312447" w:rsidRPr="00C2797E" w:rsidRDefault="00312447" w:rsidP="007D51C2">
            <w:pPr>
              <w:pStyle w:val="CETBodytext"/>
              <w:rPr>
                <w:rFonts w:eastAsia="SimSun"/>
                <w:szCs w:val="18"/>
              </w:rPr>
            </w:pPr>
          </w:p>
        </w:tc>
        <w:tc>
          <w:tcPr>
            <w:tcW w:w="495" w:type="pct"/>
          </w:tcPr>
          <w:p w14:paraId="0B31FE1B" w14:textId="77777777" w:rsidR="00312447" w:rsidRPr="00C2797E" w:rsidRDefault="00312447" w:rsidP="007D51C2">
            <w:pPr>
              <w:pStyle w:val="CETBodytext"/>
              <w:rPr>
                <w:rFonts w:eastAsia="SimSun"/>
                <w:szCs w:val="18"/>
              </w:rPr>
            </w:pPr>
          </w:p>
        </w:tc>
        <w:tc>
          <w:tcPr>
            <w:tcW w:w="520" w:type="pct"/>
          </w:tcPr>
          <w:p w14:paraId="17EE0344" w14:textId="07448572" w:rsidR="00312447" w:rsidRPr="00C2797E" w:rsidRDefault="00312447" w:rsidP="007D51C2">
            <w:pPr>
              <w:pStyle w:val="CETBodytext"/>
              <w:rPr>
                <w:rFonts w:eastAsia="SimSun"/>
                <w:szCs w:val="18"/>
              </w:rPr>
            </w:pPr>
            <w:r>
              <w:rPr>
                <w:rFonts w:eastAsia="SimSun"/>
                <w:szCs w:val="18"/>
              </w:rPr>
              <w:t>2</w:t>
            </w:r>
            <w:r w:rsidRPr="00C24AFB">
              <w:rPr>
                <w:rFonts w:eastAsia="SimSun"/>
                <w:szCs w:val="18"/>
              </w:rPr>
              <w:t>nd</w:t>
            </w:r>
            <w:r>
              <w:rPr>
                <w:rFonts w:eastAsia="SimSun"/>
                <w:szCs w:val="18"/>
              </w:rPr>
              <w:t xml:space="preserve"> </w:t>
            </w:r>
          </w:p>
        </w:tc>
        <w:tc>
          <w:tcPr>
            <w:tcW w:w="565" w:type="pct"/>
            <w:vAlign w:val="top"/>
          </w:tcPr>
          <w:p w14:paraId="20FFF6AF" w14:textId="15F65E5A" w:rsidR="00312447" w:rsidRPr="00C2797E" w:rsidRDefault="00312447" w:rsidP="007D51C2">
            <w:pPr>
              <w:pStyle w:val="CETBodytext"/>
              <w:rPr>
                <w:rFonts w:eastAsia="SimSun"/>
                <w:szCs w:val="18"/>
              </w:rPr>
            </w:pPr>
            <w:r w:rsidRPr="002C3BAC">
              <w:t>0.001</w:t>
            </w:r>
          </w:p>
        </w:tc>
        <w:tc>
          <w:tcPr>
            <w:tcW w:w="690" w:type="pct"/>
            <w:vAlign w:val="top"/>
          </w:tcPr>
          <w:p w14:paraId="16A76D25" w14:textId="233BBB11" w:rsidR="00312447" w:rsidRPr="00C2797E" w:rsidRDefault="00312447" w:rsidP="007D51C2">
            <w:pPr>
              <w:pStyle w:val="CETBodytext"/>
              <w:rPr>
                <w:rFonts w:eastAsia="SimSun"/>
                <w:szCs w:val="18"/>
              </w:rPr>
            </w:pPr>
            <w:r w:rsidRPr="0002245D">
              <w:t>0.035</w:t>
            </w:r>
          </w:p>
        </w:tc>
        <w:tc>
          <w:tcPr>
            <w:tcW w:w="720" w:type="pct"/>
          </w:tcPr>
          <w:p w14:paraId="3012E88D" w14:textId="77777777" w:rsidR="00312447" w:rsidRPr="00C2797E" w:rsidRDefault="00312447" w:rsidP="007D51C2">
            <w:pPr>
              <w:pStyle w:val="CETBodytext"/>
              <w:rPr>
                <w:rFonts w:eastAsia="SimSun"/>
                <w:szCs w:val="18"/>
              </w:rPr>
            </w:pPr>
          </w:p>
        </w:tc>
        <w:tc>
          <w:tcPr>
            <w:tcW w:w="535" w:type="pct"/>
          </w:tcPr>
          <w:p w14:paraId="13A2C4B7" w14:textId="0B5A0E34" w:rsidR="00312447" w:rsidRPr="00C2797E" w:rsidRDefault="00312447" w:rsidP="007D51C2">
            <w:pPr>
              <w:pStyle w:val="CETBodytext"/>
              <w:rPr>
                <w:rFonts w:eastAsia="SimSun"/>
                <w:szCs w:val="18"/>
              </w:rPr>
            </w:pPr>
          </w:p>
        </w:tc>
      </w:tr>
      <w:tr w:rsidR="00312447" w:rsidRPr="009635B2" w14:paraId="58B0444D" w14:textId="66616DE1" w:rsidTr="00312447">
        <w:trPr>
          <w:trHeight w:val="227"/>
          <w:jc w:val="center"/>
        </w:trPr>
        <w:tc>
          <w:tcPr>
            <w:tcW w:w="718" w:type="pct"/>
          </w:tcPr>
          <w:p w14:paraId="7CE6A51D" w14:textId="77777777" w:rsidR="00312447" w:rsidRPr="006048CB" w:rsidRDefault="00312447" w:rsidP="007D51C2">
            <w:pPr>
              <w:pStyle w:val="CETBodytext"/>
              <w:rPr>
                <w:lang w:val="en-GB"/>
              </w:rPr>
            </w:pPr>
          </w:p>
        </w:tc>
        <w:tc>
          <w:tcPr>
            <w:tcW w:w="758" w:type="pct"/>
          </w:tcPr>
          <w:p w14:paraId="375952A8" w14:textId="77777777" w:rsidR="00312447" w:rsidRPr="00C2797E" w:rsidRDefault="00312447" w:rsidP="007D51C2">
            <w:pPr>
              <w:pStyle w:val="CETBodytext"/>
              <w:rPr>
                <w:rFonts w:eastAsia="SimSun"/>
                <w:szCs w:val="18"/>
              </w:rPr>
            </w:pPr>
          </w:p>
        </w:tc>
        <w:tc>
          <w:tcPr>
            <w:tcW w:w="495" w:type="pct"/>
          </w:tcPr>
          <w:p w14:paraId="78C4BA17" w14:textId="77777777" w:rsidR="00312447" w:rsidRPr="00C2797E" w:rsidRDefault="00312447" w:rsidP="007D51C2">
            <w:pPr>
              <w:pStyle w:val="CETBodytext"/>
              <w:rPr>
                <w:rFonts w:eastAsia="SimSun"/>
                <w:szCs w:val="18"/>
              </w:rPr>
            </w:pPr>
          </w:p>
        </w:tc>
        <w:tc>
          <w:tcPr>
            <w:tcW w:w="520" w:type="pct"/>
          </w:tcPr>
          <w:p w14:paraId="2E23F400" w14:textId="6AC01C49" w:rsidR="00312447" w:rsidRPr="00C2797E" w:rsidRDefault="00312447" w:rsidP="007D51C2">
            <w:pPr>
              <w:pStyle w:val="CETBodytext"/>
              <w:rPr>
                <w:rFonts w:eastAsia="SimSun"/>
                <w:szCs w:val="18"/>
              </w:rPr>
            </w:pPr>
            <w:r>
              <w:rPr>
                <w:rFonts w:eastAsia="SimSun"/>
                <w:szCs w:val="18"/>
              </w:rPr>
              <w:t>3rd</w:t>
            </w:r>
          </w:p>
        </w:tc>
        <w:tc>
          <w:tcPr>
            <w:tcW w:w="565" w:type="pct"/>
            <w:vAlign w:val="top"/>
          </w:tcPr>
          <w:p w14:paraId="3454705A" w14:textId="278E629C" w:rsidR="00312447" w:rsidRPr="00C2797E" w:rsidRDefault="00312447" w:rsidP="007D51C2">
            <w:pPr>
              <w:pStyle w:val="CETBodytext"/>
              <w:rPr>
                <w:rFonts w:eastAsia="SimSun"/>
                <w:szCs w:val="18"/>
              </w:rPr>
            </w:pPr>
            <w:r w:rsidRPr="002C3BAC">
              <w:t>0.003</w:t>
            </w:r>
          </w:p>
        </w:tc>
        <w:tc>
          <w:tcPr>
            <w:tcW w:w="690" w:type="pct"/>
            <w:vAlign w:val="top"/>
          </w:tcPr>
          <w:p w14:paraId="26670A0F" w14:textId="458444FB" w:rsidR="00312447" w:rsidRPr="00C2797E" w:rsidRDefault="00312447" w:rsidP="007D51C2">
            <w:pPr>
              <w:pStyle w:val="CETBodytext"/>
              <w:rPr>
                <w:rFonts w:eastAsia="SimSun"/>
                <w:szCs w:val="18"/>
              </w:rPr>
            </w:pPr>
            <w:r w:rsidRPr="0002245D">
              <w:t>0.086</w:t>
            </w:r>
          </w:p>
        </w:tc>
        <w:tc>
          <w:tcPr>
            <w:tcW w:w="720" w:type="pct"/>
          </w:tcPr>
          <w:p w14:paraId="59F9A15D" w14:textId="77777777" w:rsidR="00312447" w:rsidRPr="00C2797E" w:rsidRDefault="00312447" w:rsidP="007D51C2">
            <w:pPr>
              <w:pStyle w:val="CETBodytext"/>
              <w:rPr>
                <w:rFonts w:eastAsia="SimSun"/>
                <w:szCs w:val="18"/>
              </w:rPr>
            </w:pPr>
          </w:p>
        </w:tc>
        <w:tc>
          <w:tcPr>
            <w:tcW w:w="535" w:type="pct"/>
          </w:tcPr>
          <w:p w14:paraId="42C142EE" w14:textId="18DF8D07" w:rsidR="00312447" w:rsidRPr="00C2797E" w:rsidRDefault="00312447" w:rsidP="007D51C2">
            <w:pPr>
              <w:pStyle w:val="CETBodytext"/>
              <w:rPr>
                <w:rFonts w:eastAsia="SimSun"/>
                <w:szCs w:val="18"/>
              </w:rPr>
            </w:pPr>
          </w:p>
        </w:tc>
      </w:tr>
      <w:tr w:rsidR="00312447" w:rsidRPr="009635B2" w14:paraId="658B8E85" w14:textId="0B317769" w:rsidTr="00312447">
        <w:trPr>
          <w:trHeight w:val="227"/>
          <w:jc w:val="center"/>
        </w:trPr>
        <w:tc>
          <w:tcPr>
            <w:tcW w:w="718" w:type="pct"/>
          </w:tcPr>
          <w:p w14:paraId="13394DE4" w14:textId="77777777" w:rsidR="00312447" w:rsidRPr="006048CB" w:rsidRDefault="00312447" w:rsidP="007D51C2">
            <w:pPr>
              <w:pStyle w:val="CETBodytext"/>
              <w:rPr>
                <w:lang w:val="en-GB"/>
              </w:rPr>
            </w:pPr>
          </w:p>
        </w:tc>
        <w:tc>
          <w:tcPr>
            <w:tcW w:w="758" w:type="pct"/>
          </w:tcPr>
          <w:p w14:paraId="186DE698" w14:textId="77777777" w:rsidR="00312447" w:rsidRPr="00C2797E" w:rsidRDefault="00312447" w:rsidP="007D51C2">
            <w:pPr>
              <w:pStyle w:val="CETBodytext"/>
              <w:rPr>
                <w:rFonts w:eastAsia="SimSun"/>
                <w:szCs w:val="18"/>
              </w:rPr>
            </w:pPr>
          </w:p>
        </w:tc>
        <w:tc>
          <w:tcPr>
            <w:tcW w:w="495" w:type="pct"/>
          </w:tcPr>
          <w:p w14:paraId="4B3402A0" w14:textId="77777777" w:rsidR="00312447" w:rsidRPr="00C2797E" w:rsidRDefault="00312447" w:rsidP="007D51C2">
            <w:pPr>
              <w:pStyle w:val="CETBodytext"/>
              <w:rPr>
                <w:rFonts w:eastAsia="SimSun"/>
                <w:szCs w:val="18"/>
              </w:rPr>
            </w:pPr>
          </w:p>
        </w:tc>
        <w:tc>
          <w:tcPr>
            <w:tcW w:w="520" w:type="pct"/>
          </w:tcPr>
          <w:p w14:paraId="255590D0" w14:textId="670A0D5C" w:rsidR="00312447" w:rsidRPr="00C2797E" w:rsidRDefault="00312447" w:rsidP="007D51C2">
            <w:pPr>
              <w:pStyle w:val="CETBodytext"/>
              <w:rPr>
                <w:rFonts w:eastAsia="SimSun"/>
                <w:szCs w:val="18"/>
              </w:rPr>
            </w:pPr>
            <w:r>
              <w:rPr>
                <w:rFonts w:eastAsia="SimSun"/>
                <w:szCs w:val="18"/>
              </w:rPr>
              <w:t>4th</w:t>
            </w:r>
          </w:p>
        </w:tc>
        <w:tc>
          <w:tcPr>
            <w:tcW w:w="565" w:type="pct"/>
            <w:vAlign w:val="top"/>
          </w:tcPr>
          <w:p w14:paraId="5EA1497D" w14:textId="1C69D231" w:rsidR="00312447" w:rsidRPr="00C2797E" w:rsidRDefault="00312447" w:rsidP="007D51C2">
            <w:pPr>
              <w:pStyle w:val="CETBodytext"/>
              <w:rPr>
                <w:rFonts w:eastAsia="SimSun"/>
                <w:szCs w:val="18"/>
              </w:rPr>
            </w:pPr>
            <w:r w:rsidRPr="002C3BAC">
              <w:t>0.002</w:t>
            </w:r>
          </w:p>
        </w:tc>
        <w:tc>
          <w:tcPr>
            <w:tcW w:w="690" w:type="pct"/>
            <w:vAlign w:val="top"/>
          </w:tcPr>
          <w:p w14:paraId="6C8D16A6" w14:textId="7E5727CC" w:rsidR="00312447" w:rsidRPr="00C2797E" w:rsidRDefault="00312447" w:rsidP="007D51C2">
            <w:pPr>
              <w:pStyle w:val="CETBodytext"/>
              <w:rPr>
                <w:rFonts w:eastAsia="SimSun"/>
                <w:szCs w:val="18"/>
              </w:rPr>
            </w:pPr>
            <w:r w:rsidRPr="0002245D">
              <w:t>0.082</w:t>
            </w:r>
          </w:p>
        </w:tc>
        <w:tc>
          <w:tcPr>
            <w:tcW w:w="720" w:type="pct"/>
          </w:tcPr>
          <w:p w14:paraId="7BAAE120" w14:textId="77777777" w:rsidR="00312447" w:rsidRPr="00C2797E" w:rsidRDefault="00312447" w:rsidP="007D51C2">
            <w:pPr>
              <w:pStyle w:val="CETBodytext"/>
              <w:rPr>
                <w:rFonts w:eastAsia="SimSun"/>
                <w:szCs w:val="18"/>
              </w:rPr>
            </w:pPr>
          </w:p>
        </w:tc>
        <w:tc>
          <w:tcPr>
            <w:tcW w:w="535" w:type="pct"/>
          </w:tcPr>
          <w:p w14:paraId="03BEAD8C" w14:textId="5331F87E" w:rsidR="00312447" w:rsidRPr="00C2797E" w:rsidRDefault="00312447" w:rsidP="007D51C2">
            <w:pPr>
              <w:pStyle w:val="CETBodytext"/>
              <w:rPr>
                <w:rFonts w:eastAsia="SimSun"/>
                <w:szCs w:val="18"/>
              </w:rPr>
            </w:pPr>
          </w:p>
        </w:tc>
      </w:tr>
      <w:tr w:rsidR="00312447" w:rsidRPr="009635B2" w14:paraId="740A5B1C" w14:textId="45148264" w:rsidTr="00312447">
        <w:trPr>
          <w:trHeight w:val="227"/>
          <w:jc w:val="center"/>
        </w:trPr>
        <w:tc>
          <w:tcPr>
            <w:tcW w:w="718" w:type="pct"/>
          </w:tcPr>
          <w:p w14:paraId="55530CEC" w14:textId="77777777" w:rsidR="00312447" w:rsidRPr="006048CB" w:rsidRDefault="00312447" w:rsidP="007D51C2">
            <w:pPr>
              <w:pStyle w:val="CETBodytext"/>
              <w:rPr>
                <w:lang w:val="en-GB"/>
              </w:rPr>
            </w:pPr>
            <w:r w:rsidRPr="006048CB">
              <w:rPr>
                <w:lang w:val="en-GB"/>
              </w:rPr>
              <w:t>Medium P</w:t>
            </w:r>
          </w:p>
        </w:tc>
        <w:tc>
          <w:tcPr>
            <w:tcW w:w="758" w:type="pct"/>
          </w:tcPr>
          <w:p w14:paraId="6E23A002" w14:textId="77777777" w:rsidR="00312447" w:rsidRPr="006048CB" w:rsidRDefault="00312447" w:rsidP="007D51C2">
            <w:pPr>
              <w:pStyle w:val="CETBodytext"/>
              <w:rPr>
                <w:lang w:val="en-GB"/>
              </w:rPr>
            </w:pPr>
            <w:r w:rsidRPr="00C2797E">
              <w:rPr>
                <w:rFonts w:eastAsia="SimSun"/>
                <w:szCs w:val="18"/>
              </w:rPr>
              <w:t>API 5L Gr. B</w:t>
            </w:r>
          </w:p>
        </w:tc>
        <w:tc>
          <w:tcPr>
            <w:tcW w:w="495" w:type="pct"/>
          </w:tcPr>
          <w:p w14:paraId="67BE6A9B" w14:textId="77777777" w:rsidR="00312447" w:rsidRPr="006048CB" w:rsidRDefault="00312447" w:rsidP="007D51C2">
            <w:pPr>
              <w:pStyle w:val="CETBodytext"/>
              <w:rPr>
                <w:lang w:val="en-GB"/>
              </w:rPr>
            </w:pPr>
            <w:r w:rsidRPr="00C2797E">
              <w:rPr>
                <w:rFonts w:eastAsia="SimSun"/>
                <w:szCs w:val="18"/>
              </w:rPr>
              <w:t>210</w:t>
            </w:r>
          </w:p>
        </w:tc>
        <w:tc>
          <w:tcPr>
            <w:tcW w:w="520" w:type="pct"/>
          </w:tcPr>
          <w:p w14:paraId="7B4A3E07" w14:textId="76E81D9F" w:rsidR="00312447" w:rsidRPr="00C2797E" w:rsidRDefault="00312447" w:rsidP="007D51C2">
            <w:pPr>
              <w:pStyle w:val="CETBodytext"/>
              <w:rPr>
                <w:rFonts w:eastAsia="SimSun"/>
                <w:szCs w:val="18"/>
              </w:rPr>
            </w:pPr>
            <w:r>
              <w:rPr>
                <w:rFonts w:eastAsia="SimSun"/>
                <w:szCs w:val="18"/>
                <w:lang w:val="en-GB"/>
              </w:rPr>
              <w:t>1st</w:t>
            </w:r>
          </w:p>
        </w:tc>
        <w:tc>
          <w:tcPr>
            <w:tcW w:w="565" w:type="pct"/>
            <w:vAlign w:val="top"/>
          </w:tcPr>
          <w:p w14:paraId="4009BBA9" w14:textId="60AD1269" w:rsidR="00312447" w:rsidRPr="00C2797E" w:rsidRDefault="00312447" w:rsidP="007D51C2">
            <w:pPr>
              <w:pStyle w:val="CETBodytext"/>
              <w:rPr>
                <w:rFonts w:eastAsia="SimSun"/>
                <w:szCs w:val="18"/>
              </w:rPr>
            </w:pPr>
            <w:r w:rsidRPr="00A57295">
              <w:t>0.000</w:t>
            </w:r>
          </w:p>
        </w:tc>
        <w:tc>
          <w:tcPr>
            <w:tcW w:w="690" w:type="pct"/>
            <w:vAlign w:val="top"/>
          </w:tcPr>
          <w:p w14:paraId="71CEF721" w14:textId="202E00B7" w:rsidR="00312447" w:rsidRPr="006048CB" w:rsidRDefault="00312447" w:rsidP="007D51C2">
            <w:pPr>
              <w:pStyle w:val="CETBodytext"/>
              <w:rPr>
                <w:lang w:val="en-GB"/>
              </w:rPr>
            </w:pPr>
            <w:r w:rsidRPr="00AF3268">
              <w:t>0.006</w:t>
            </w:r>
          </w:p>
        </w:tc>
        <w:tc>
          <w:tcPr>
            <w:tcW w:w="720" w:type="pct"/>
          </w:tcPr>
          <w:p w14:paraId="2BEB95F7" w14:textId="77777777" w:rsidR="00312447" w:rsidRPr="006048CB" w:rsidRDefault="00312447" w:rsidP="007D51C2">
            <w:pPr>
              <w:pStyle w:val="CETBodytext"/>
              <w:rPr>
                <w:lang w:val="en-GB"/>
              </w:rPr>
            </w:pPr>
            <w:r w:rsidRPr="00C2797E">
              <w:rPr>
                <w:rFonts w:eastAsia="SimSun"/>
                <w:szCs w:val="18"/>
              </w:rPr>
              <w:t>0.050</w:t>
            </w:r>
          </w:p>
        </w:tc>
        <w:tc>
          <w:tcPr>
            <w:tcW w:w="535" w:type="pct"/>
          </w:tcPr>
          <w:p w14:paraId="3EDB0873" w14:textId="5E40BB8E" w:rsidR="00312447" w:rsidRPr="00C2797E" w:rsidRDefault="00312447" w:rsidP="007D51C2">
            <w:pPr>
              <w:pStyle w:val="CETBodytext"/>
              <w:rPr>
                <w:rFonts w:eastAsia="SimSun"/>
                <w:szCs w:val="18"/>
              </w:rPr>
            </w:pPr>
            <w:r w:rsidRPr="00C2797E">
              <w:rPr>
                <w:rFonts w:eastAsia="SimSun"/>
                <w:szCs w:val="18"/>
              </w:rPr>
              <w:t>0.093</w:t>
            </w:r>
          </w:p>
        </w:tc>
      </w:tr>
      <w:tr w:rsidR="00312447" w:rsidRPr="009635B2" w14:paraId="0032D9FB" w14:textId="73E0009C" w:rsidTr="00312447">
        <w:trPr>
          <w:trHeight w:val="227"/>
          <w:jc w:val="center"/>
        </w:trPr>
        <w:tc>
          <w:tcPr>
            <w:tcW w:w="718" w:type="pct"/>
          </w:tcPr>
          <w:p w14:paraId="0F9741C2" w14:textId="77777777" w:rsidR="00312447" w:rsidRPr="006048CB" w:rsidRDefault="00312447" w:rsidP="007D51C2">
            <w:pPr>
              <w:pStyle w:val="CETBodytext"/>
              <w:rPr>
                <w:lang w:val="en-GB"/>
              </w:rPr>
            </w:pPr>
          </w:p>
        </w:tc>
        <w:tc>
          <w:tcPr>
            <w:tcW w:w="758" w:type="pct"/>
          </w:tcPr>
          <w:p w14:paraId="38C266D9" w14:textId="77777777" w:rsidR="00312447" w:rsidRPr="00C2797E" w:rsidRDefault="00312447" w:rsidP="007D51C2">
            <w:pPr>
              <w:pStyle w:val="CETBodytext"/>
              <w:rPr>
                <w:rFonts w:eastAsia="SimSun"/>
                <w:szCs w:val="18"/>
              </w:rPr>
            </w:pPr>
          </w:p>
        </w:tc>
        <w:tc>
          <w:tcPr>
            <w:tcW w:w="495" w:type="pct"/>
          </w:tcPr>
          <w:p w14:paraId="14F07597" w14:textId="77777777" w:rsidR="00312447" w:rsidRPr="00C2797E" w:rsidRDefault="00312447" w:rsidP="007D51C2">
            <w:pPr>
              <w:pStyle w:val="CETBodytext"/>
              <w:rPr>
                <w:rFonts w:eastAsia="SimSun"/>
                <w:szCs w:val="18"/>
              </w:rPr>
            </w:pPr>
          </w:p>
        </w:tc>
        <w:tc>
          <w:tcPr>
            <w:tcW w:w="520" w:type="pct"/>
          </w:tcPr>
          <w:p w14:paraId="67DBE4C4" w14:textId="477E903D" w:rsidR="00312447" w:rsidRPr="00C2797E" w:rsidRDefault="00312447" w:rsidP="007D51C2">
            <w:pPr>
              <w:pStyle w:val="CETBodytext"/>
              <w:rPr>
                <w:rFonts w:eastAsia="SimSun"/>
                <w:szCs w:val="18"/>
              </w:rPr>
            </w:pPr>
            <w:r>
              <w:rPr>
                <w:rFonts w:eastAsia="SimSun"/>
                <w:szCs w:val="18"/>
              </w:rPr>
              <w:t>2</w:t>
            </w:r>
            <w:r w:rsidRPr="00C24AFB">
              <w:rPr>
                <w:rFonts w:eastAsia="SimSun"/>
                <w:szCs w:val="18"/>
              </w:rPr>
              <w:t>nd</w:t>
            </w:r>
            <w:r>
              <w:rPr>
                <w:rFonts w:eastAsia="SimSun"/>
                <w:szCs w:val="18"/>
              </w:rPr>
              <w:t xml:space="preserve"> </w:t>
            </w:r>
          </w:p>
        </w:tc>
        <w:tc>
          <w:tcPr>
            <w:tcW w:w="565" w:type="pct"/>
            <w:vAlign w:val="top"/>
          </w:tcPr>
          <w:p w14:paraId="79E414E8" w14:textId="6AA82813" w:rsidR="00312447" w:rsidRPr="00C2797E" w:rsidRDefault="00312447" w:rsidP="007D51C2">
            <w:pPr>
              <w:pStyle w:val="CETBodytext"/>
              <w:rPr>
                <w:rFonts w:eastAsia="SimSun"/>
                <w:szCs w:val="18"/>
              </w:rPr>
            </w:pPr>
            <w:r w:rsidRPr="00A57295">
              <w:t>0.000</w:t>
            </w:r>
          </w:p>
        </w:tc>
        <w:tc>
          <w:tcPr>
            <w:tcW w:w="690" w:type="pct"/>
            <w:vAlign w:val="top"/>
          </w:tcPr>
          <w:p w14:paraId="3E030317" w14:textId="1FDE347D" w:rsidR="00312447" w:rsidRPr="00C2797E" w:rsidRDefault="00312447" w:rsidP="007D51C2">
            <w:pPr>
              <w:pStyle w:val="CETBodytext"/>
              <w:rPr>
                <w:rFonts w:eastAsia="SimSun"/>
                <w:szCs w:val="18"/>
              </w:rPr>
            </w:pPr>
            <w:r w:rsidRPr="00AF3268">
              <w:t>0.014</w:t>
            </w:r>
          </w:p>
        </w:tc>
        <w:tc>
          <w:tcPr>
            <w:tcW w:w="720" w:type="pct"/>
          </w:tcPr>
          <w:p w14:paraId="149A581C" w14:textId="77777777" w:rsidR="00312447" w:rsidRPr="00C2797E" w:rsidRDefault="00312447" w:rsidP="007D51C2">
            <w:pPr>
              <w:pStyle w:val="CETBodytext"/>
              <w:rPr>
                <w:rFonts w:eastAsia="SimSun"/>
                <w:szCs w:val="18"/>
              </w:rPr>
            </w:pPr>
          </w:p>
        </w:tc>
        <w:tc>
          <w:tcPr>
            <w:tcW w:w="535" w:type="pct"/>
          </w:tcPr>
          <w:p w14:paraId="738462E5" w14:textId="18EA0FFA" w:rsidR="00312447" w:rsidRPr="00C2797E" w:rsidRDefault="00312447" w:rsidP="007D51C2">
            <w:pPr>
              <w:pStyle w:val="CETBodytext"/>
              <w:rPr>
                <w:rFonts w:eastAsia="SimSun"/>
                <w:szCs w:val="18"/>
              </w:rPr>
            </w:pPr>
          </w:p>
        </w:tc>
      </w:tr>
      <w:tr w:rsidR="00312447" w:rsidRPr="009635B2" w14:paraId="635C9C61" w14:textId="38D2DFB5" w:rsidTr="00312447">
        <w:trPr>
          <w:trHeight w:val="227"/>
          <w:jc w:val="center"/>
        </w:trPr>
        <w:tc>
          <w:tcPr>
            <w:tcW w:w="718" w:type="pct"/>
          </w:tcPr>
          <w:p w14:paraId="49626DDB" w14:textId="77777777" w:rsidR="00312447" w:rsidRPr="006048CB" w:rsidRDefault="00312447" w:rsidP="007D51C2">
            <w:pPr>
              <w:pStyle w:val="CETBodytext"/>
              <w:rPr>
                <w:lang w:val="en-GB"/>
              </w:rPr>
            </w:pPr>
          </w:p>
        </w:tc>
        <w:tc>
          <w:tcPr>
            <w:tcW w:w="758" w:type="pct"/>
          </w:tcPr>
          <w:p w14:paraId="601D56FA" w14:textId="77777777" w:rsidR="00312447" w:rsidRPr="00C2797E" w:rsidRDefault="00312447" w:rsidP="007D51C2">
            <w:pPr>
              <w:pStyle w:val="CETBodytext"/>
              <w:rPr>
                <w:rFonts w:eastAsia="SimSun"/>
                <w:szCs w:val="18"/>
              </w:rPr>
            </w:pPr>
          </w:p>
        </w:tc>
        <w:tc>
          <w:tcPr>
            <w:tcW w:w="495" w:type="pct"/>
          </w:tcPr>
          <w:p w14:paraId="609EAEA7" w14:textId="77777777" w:rsidR="00312447" w:rsidRPr="00C2797E" w:rsidRDefault="00312447" w:rsidP="007D51C2">
            <w:pPr>
              <w:pStyle w:val="CETBodytext"/>
              <w:rPr>
                <w:rFonts w:eastAsia="SimSun"/>
                <w:szCs w:val="18"/>
              </w:rPr>
            </w:pPr>
          </w:p>
        </w:tc>
        <w:tc>
          <w:tcPr>
            <w:tcW w:w="520" w:type="pct"/>
          </w:tcPr>
          <w:p w14:paraId="429F23D8" w14:textId="392DBF02" w:rsidR="00312447" w:rsidRPr="00C2797E" w:rsidRDefault="00312447" w:rsidP="007D51C2">
            <w:pPr>
              <w:pStyle w:val="CETBodytext"/>
              <w:rPr>
                <w:rFonts w:eastAsia="SimSun"/>
                <w:szCs w:val="18"/>
              </w:rPr>
            </w:pPr>
            <w:r>
              <w:rPr>
                <w:rFonts w:eastAsia="SimSun"/>
                <w:szCs w:val="18"/>
              </w:rPr>
              <w:t>3rd</w:t>
            </w:r>
          </w:p>
        </w:tc>
        <w:tc>
          <w:tcPr>
            <w:tcW w:w="565" w:type="pct"/>
            <w:vAlign w:val="top"/>
          </w:tcPr>
          <w:p w14:paraId="6E2EF3E0" w14:textId="50164A40" w:rsidR="00312447" w:rsidRPr="00C2797E" w:rsidRDefault="00312447" w:rsidP="007D51C2">
            <w:pPr>
              <w:pStyle w:val="CETBodytext"/>
              <w:rPr>
                <w:rFonts w:eastAsia="SimSun"/>
                <w:szCs w:val="18"/>
              </w:rPr>
            </w:pPr>
            <w:r w:rsidRPr="00A57295">
              <w:t>0.002</w:t>
            </w:r>
          </w:p>
        </w:tc>
        <w:tc>
          <w:tcPr>
            <w:tcW w:w="690" w:type="pct"/>
            <w:vAlign w:val="top"/>
          </w:tcPr>
          <w:p w14:paraId="1A4ED37C" w14:textId="2A90683E" w:rsidR="00312447" w:rsidRPr="00C2797E" w:rsidRDefault="00312447" w:rsidP="007D51C2">
            <w:pPr>
              <w:pStyle w:val="CETBodytext"/>
              <w:rPr>
                <w:rFonts w:eastAsia="SimSun"/>
                <w:szCs w:val="18"/>
              </w:rPr>
            </w:pPr>
            <w:r w:rsidRPr="00AF3268">
              <w:t>0.067</w:t>
            </w:r>
          </w:p>
        </w:tc>
        <w:tc>
          <w:tcPr>
            <w:tcW w:w="720" w:type="pct"/>
          </w:tcPr>
          <w:p w14:paraId="5D14004E" w14:textId="77777777" w:rsidR="00312447" w:rsidRPr="00C2797E" w:rsidRDefault="00312447" w:rsidP="007D51C2">
            <w:pPr>
              <w:pStyle w:val="CETBodytext"/>
              <w:rPr>
                <w:rFonts w:eastAsia="SimSun"/>
                <w:szCs w:val="18"/>
              </w:rPr>
            </w:pPr>
          </w:p>
        </w:tc>
        <w:tc>
          <w:tcPr>
            <w:tcW w:w="535" w:type="pct"/>
          </w:tcPr>
          <w:p w14:paraId="0CDCE79E" w14:textId="6673B412" w:rsidR="00312447" w:rsidRPr="00C2797E" w:rsidRDefault="00312447" w:rsidP="007D51C2">
            <w:pPr>
              <w:pStyle w:val="CETBodytext"/>
              <w:rPr>
                <w:rFonts w:eastAsia="SimSun"/>
                <w:szCs w:val="18"/>
              </w:rPr>
            </w:pPr>
          </w:p>
        </w:tc>
      </w:tr>
      <w:tr w:rsidR="00312447" w:rsidRPr="009635B2" w14:paraId="44AA9C2C" w14:textId="11AE491B" w:rsidTr="00312447">
        <w:trPr>
          <w:trHeight w:val="227"/>
          <w:jc w:val="center"/>
        </w:trPr>
        <w:tc>
          <w:tcPr>
            <w:tcW w:w="718" w:type="pct"/>
          </w:tcPr>
          <w:p w14:paraId="50E9C6A3" w14:textId="77777777" w:rsidR="00312447" w:rsidRPr="006048CB" w:rsidRDefault="00312447" w:rsidP="007D51C2">
            <w:pPr>
              <w:pStyle w:val="CETBodytext"/>
              <w:rPr>
                <w:lang w:val="en-GB"/>
              </w:rPr>
            </w:pPr>
          </w:p>
        </w:tc>
        <w:tc>
          <w:tcPr>
            <w:tcW w:w="758" w:type="pct"/>
          </w:tcPr>
          <w:p w14:paraId="337637C1" w14:textId="77777777" w:rsidR="00312447" w:rsidRPr="00C2797E" w:rsidRDefault="00312447" w:rsidP="007D51C2">
            <w:pPr>
              <w:pStyle w:val="CETBodytext"/>
              <w:rPr>
                <w:rFonts w:eastAsia="SimSun"/>
                <w:szCs w:val="18"/>
              </w:rPr>
            </w:pPr>
          </w:p>
        </w:tc>
        <w:tc>
          <w:tcPr>
            <w:tcW w:w="495" w:type="pct"/>
          </w:tcPr>
          <w:p w14:paraId="5945A71A" w14:textId="77777777" w:rsidR="00312447" w:rsidRPr="00C2797E" w:rsidRDefault="00312447" w:rsidP="007D51C2">
            <w:pPr>
              <w:pStyle w:val="CETBodytext"/>
              <w:rPr>
                <w:rFonts w:eastAsia="SimSun"/>
                <w:szCs w:val="18"/>
              </w:rPr>
            </w:pPr>
          </w:p>
        </w:tc>
        <w:tc>
          <w:tcPr>
            <w:tcW w:w="520" w:type="pct"/>
          </w:tcPr>
          <w:p w14:paraId="60286EEE" w14:textId="0D47BF30" w:rsidR="00312447" w:rsidRPr="00C2797E" w:rsidRDefault="00312447" w:rsidP="007D51C2">
            <w:pPr>
              <w:pStyle w:val="CETBodytext"/>
              <w:rPr>
                <w:rFonts w:eastAsia="SimSun"/>
                <w:szCs w:val="18"/>
              </w:rPr>
            </w:pPr>
            <w:r>
              <w:rPr>
                <w:rFonts w:eastAsia="SimSun"/>
                <w:szCs w:val="18"/>
              </w:rPr>
              <w:t>4th</w:t>
            </w:r>
          </w:p>
        </w:tc>
        <w:tc>
          <w:tcPr>
            <w:tcW w:w="565" w:type="pct"/>
            <w:vAlign w:val="top"/>
          </w:tcPr>
          <w:p w14:paraId="0A347C2D" w14:textId="022B61EE" w:rsidR="00312447" w:rsidRPr="00C2797E" w:rsidRDefault="00312447" w:rsidP="007D51C2">
            <w:pPr>
              <w:pStyle w:val="CETBodytext"/>
              <w:rPr>
                <w:rFonts w:eastAsia="SimSun"/>
                <w:szCs w:val="18"/>
              </w:rPr>
            </w:pPr>
            <w:r w:rsidRPr="00A57295">
              <w:t>0.003</w:t>
            </w:r>
          </w:p>
        </w:tc>
        <w:tc>
          <w:tcPr>
            <w:tcW w:w="690" w:type="pct"/>
            <w:vAlign w:val="top"/>
          </w:tcPr>
          <w:p w14:paraId="1A8C8A6A" w14:textId="00FBDB48" w:rsidR="00312447" w:rsidRPr="00C2797E" w:rsidRDefault="00312447" w:rsidP="007D51C2">
            <w:pPr>
              <w:pStyle w:val="CETBodytext"/>
              <w:rPr>
                <w:rFonts w:eastAsia="SimSun"/>
                <w:szCs w:val="18"/>
              </w:rPr>
            </w:pPr>
            <w:r w:rsidRPr="00AF3268">
              <w:t>0.107</w:t>
            </w:r>
          </w:p>
        </w:tc>
        <w:tc>
          <w:tcPr>
            <w:tcW w:w="720" w:type="pct"/>
          </w:tcPr>
          <w:p w14:paraId="1CA6C39A" w14:textId="77777777" w:rsidR="00312447" w:rsidRPr="00C2797E" w:rsidRDefault="00312447" w:rsidP="007D51C2">
            <w:pPr>
              <w:pStyle w:val="CETBodytext"/>
              <w:rPr>
                <w:rFonts w:eastAsia="SimSun"/>
                <w:szCs w:val="18"/>
              </w:rPr>
            </w:pPr>
          </w:p>
        </w:tc>
        <w:tc>
          <w:tcPr>
            <w:tcW w:w="535" w:type="pct"/>
          </w:tcPr>
          <w:p w14:paraId="663746D4" w14:textId="7FD016F6" w:rsidR="00312447" w:rsidRPr="00C2797E" w:rsidRDefault="00312447" w:rsidP="007D51C2">
            <w:pPr>
              <w:pStyle w:val="CETBodytext"/>
              <w:rPr>
                <w:rFonts w:eastAsia="SimSun"/>
                <w:szCs w:val="18"/>
              </w:rPr>
            </w:pPr>
          </w:p>
        </w:tc>
      </w:tr>
      <w:tr w:rsidR="00312447" w:rsidRPr="009635B2" w14:paraId="6DD7186A" w14:textId="71A531CB" w:rsidTr="00312447">
        <w:trPr>
          <w:trHeight w:val="227"/>
          <w:jc w:val="center"/>
        </w:trPr>
        <w:tc>
          <w:tcPr>
            <w:tcW w:w="718" w:type="pct"/>
          </w:tcPr>
          <w:p w14:paraId="5400264F" w14:textId="77777777" w:rsidR="00312447" w:rsidRPr="006048CB" w:rsidRDefault="00312447" w:rsidP="007D51C2">
            <w:pPr>
              <w:pStyle w:val="CETBodytext"/>
              <w:rPr>
                <w:lang w:val="en-GB"/>
              </w:rPr>
            </w:pPr>
            <w:r w:rsidRPr="006048CB">
              <w:rPr>
                <w:lang w:val="en-GB"/>
              </w:rPr>
              <w:t>LGO</w:t>
            </w:r>
          </w:p>
        </w:tc>
        <w:tc>
          <w:tcPr>
            <w:tcW w:w="758" w:type="pct"/>
          </w:tcPr>
          <w:p w14:paraId="24CA982A" w14:textId="77777777" w:rsidR="00312447" w:rsidRPr="006048CB" w:rsidRDefault="00312447" w:rsidP="007D51C2">
            <w:pPr>
              <w:pStyle w:val="CETBodytext"/>
              <w:rPr>
                <w:lang w:val="en-GB"/>
              </w:rPr>
            </w:pPr>
            <w:r w:rsidRPr="00C2797E">
              <w:rPr>
                <w:rFonts w:eastAsia="SimSun"/>
                <w:szCs w:val="18"/>
              </w:rPr>
              <w:t>API 5L Gr. B</w:t>
            </w:r>
          </w:p>
        </w:tc>
        <w:tc>
          <w:tcPr>
            <w:tcW w:w="495" w:type="pct"/>
          </w:tcPr>
          <w:p w14:paraId="0B3C5994" w14:textId="77777777" w:rsidR="00312447" w:rsidRPr="006048CB" w:rsidRDefault="00312447" w:rsidP="007D51C2">
            <w:pPr>
              <w:pStyle w:val="CETBodytext"/>
              <w:rPr>
                <w:lang w:val="en-GB"/>
              </w:rPr>
            </w:pPr>
            <w:r w:rsidRPr="00C2797E">
              <w:rPr>
                <w:rFonts w:eastAsia="SimSun"/>
                <w:szCs w:val="18"/>
              </w:rPr>
              <w:t>258</w:t>
            </w:r>
          </w:p>
        </w:tc>
        <w:tc>
          <w:tcPr>
            <w:tcW w:w="520" w:type="pct"/>
          </w:tcPr>
          <w:p w14:paraId="0EDBFC09" w14:textId="4E20EACB" w:rsidR="00312447" w:rsidRPr="00C2797E" w:rsidRDefault="00312447" w:rsidP="007D51C2">
            <w:pPr>
              <w:pStyle w:val="CETBodytext"/>
              <w:rPr>
                <w:rFonts w:eastAsia="SimSun"/>
                <w:szCs w:val="18"/>
              </w:rPr>
            </w:pPr>
            <w:r>
              <w:rPr>
                <w:rFonts w:eastAsia="SimSun"/>
                <w:szCs w:val="18"/>
                <w:lang w:val="en-GB"/>
              </w:rPr>
              <w:t>1st</w:t>
            </w:r>
          </w:p>
        </w:tc>
        <w:tc>
          <w:tcPr>
            <w:tcW w:w="565" w:type="pct"/>
            <w:vAlign w:val="top"/>
          </w:tcPr>
          <w:p w14:paraId="6942223F" w14:textId="4A5CECF2" w:rsidR="00312447" w:rsidRPr="00C2797E" w:rsidRDefault="00312447" w:rsidP="007D51C2">
            <w:pPr>
              <w:pStyle w:val="CETBodytext"/>
              <w:rPr>
                <w:rFonts w:eastAsia="SimSun"/>
                <w:szCs w:val="18"/>
              </w:rPr>
            </w:pPr>
            <w:r w:rsidRPr="006C7848">
              <w:t>0.000</w:t>
            </w:r>
          </w:p>
        </w:tc>
        <w:tc>
          <w:tcPr>
            <w:tcW w:w="690" w:type="pct"/>
            <w:vAlign w:val="top"/>
          </w:tcPr>
          <w:p w14:paraId="6CAEA9A4" w14:textId="6933562B" w:rsidR="00312447" w:rsidRPr="006048CB" w:rsidRDefault="00312447" w:rsidP="007D51C2">
            <w:pPr>
              <w:pStyle w:val="CETBodytext"/>
              <w:rPr>
                <w:lang w:val="en-GB"/>
              </w:rPr>
            </w:pPr>
            <w:r w:rsidRPr="00EA5AFB">
              <w:t>0.000</w:t>
            </w:r>
          </w:p>
        </w:tc>
        <w:tc>
          <w:tcPr>
            <w:tcW w:w="720" w:type="pct"/>
          </w:tcPr>
          <w:p w14:paraId="03AEDB90" w14:textId="77777777" w:rsidR="00312447" w:rsidRPr="006048CB" w:rsidRDefault="00312447" w:rsidP="007D51C2">
            <w:pPr>
              <w:pStyle w:val="CETBodytext"/>
              <w:rPr>
                <w:lang w:val="en-GB"/>
              </w:rPr>
            </w:pPr>
            <w:r w:rsidRPr="00C2797E">
              <w:rPr>
                <w:rFonts w:eastAsia="SimSun"/>
                <w:szCs w:val="18"/>
              </w:rPr>
              <w:t>0.180</w:t>
            </w:r>
          </w:p>
        </w:tc>
        <w:tc>
          <w:tcPr>
            <w:tcW w:w="535" w:type="pct"/>
          </w:tcPr>
          <w:p w14:paraId="69741F78" w14:textId="0D4F45FD" w:rsidR="00312447" w:rsidRPr="00C2797E" w:rsidRDefault="00312447" w:rsidP="007D51C2">
            <w:pPr>
              <w:pStyle w:val="CETBodytext"/>
              <w:rPr>
                <w:rFonts w:eastAsia="SimSun"/>
                <w:szCs w:val="18"/>
              </w:rPr>
            </w:pPr>
            <w:r w:rsidRPr="00C2797E">
              <w:rPr>
                <w:rFonts w:eastAsia="SimSun"/>
                <w:szCs w:val="18"/>
              </w:rPr>
              <w:t>0.085</w:t>
            </w:r>
          </w:p>
        </w:tc>
      </w:tr>
      <w:tr w:rsidR="00312447" w:rsidRPr="009635B2" w14:paraId="4D96E9C0" w14:textId="26E83FFF" w:rsidTr="00312447">
        <w:trPr>
          <w:trHeight w:val="227"/>
          <w:jc w:val="center"/>
        </w:trPr>
        <w:tc>
          <w:tcPr>
            <w:tcW w:w="718" w:type="pct"/>
          </w:tcPr>
          <w:p w14:paraId="5FB9A4EF" w14:textId="77777777" w:rsidR="00312447" w:rsidRPr="006048CB" w:rsidRDefault="00312447" w:rsidP="007D51C2">
            <w:pPr>
              <w:pStyle w:val="CETBodytext"/>
              <w:rPr>
                <w:lang w:val="en-GB"/>
              </w:rPr>
            </w:pPr>
          </w:p>
        </w:tc>
        <w:tc>
          <w:tcPr>
            <w:tcW w:w="758" w:type="pct"/>
          </w:tcPr>
          <w:p w14:paraId="6FF95F2E" w14:textId="77777777" w:rsidR="00312447" w:rsidRPr="00C2797E" w:rsidRDefault="00312447" w:rsidP="007D51C2">
            <w:pPr>
              <w:pStyle w:val="CETBodytext"/>
              <w:rPr>
                <w:rFonts w:eastAsia="SimSun"/>
                <w:szCs w:val="18"/>
              </w:rPr>
            </w:pPr>
          </w:p>
        </w:tc>
        <w:tc>
          <w:tcPr>
            <w:tcW w:w="495" w:type="pct"/>
          </w:tcPr>
          <w:p w14:paraId="4CC5594D" w14:textId="77777777" w:rsidR="00312447" w:rsidRPr="00C2797E" w:rsidRDefault="00312447" w:rsidP="007D51C2">
            <w:pPr>
              <w:pStyle w:val="CETBodytext"/>
              <w:rPr>
                <w:rFonts w:eastAsia="SimSun"/>
                <w:szCs w:val="18"/>
              </w:rPr>
            </w:pPr>
          </w:p>
        </w:tc>
        <w:tc>
          <w:tcPr>
            <w:tcW w:w="520" w:type="pct"/>
          </w:tcPr>
          <w:p w14:paraId="49FFC6E6" w14:textId="5FDC4736" w:rsidR="00312447" w:rsidRPr="00C2797E" w:rsidRDefault="00312447" w:rsidP="007D51C2">
            <w:pPr>
              <w:pStyle w:val="CETBodytext"/>
              <w:rPr>
                <w:rFonts w:eastAsia="SimSun"/>
                <w:szCs w:val="18"/>
              </w:rPr>
            </w:pPr>
            <w:r>
              <w:rPr>
                <w:rFonts w:eastAsia="SimSun"/>
                <w:szCs w:val="18"/>
              </w:rPr>
              <w:t>2</w:t>
            </w:r>
            <w:r w:rsidRPr="00C24AFB">
              <w:rPr>
                <w:rFonts w:eastAsia="SimSun"/>
                <w:szCs w:val="18"/>
              </w:rPr>
              <w:t>nd</w:t>
            </w:r>
            <w:r>
              <w:rPr>
                <w:rFonts w:eastAsia="SimSun"/>
                <w:szCs w:val="18"/>
              </w:rPr>
              <w:t xml:space="preserve"> </w:t>
            </w:r>
          </w:p>
        </w:tc>
        <w:tc>
          <w:tcPr>
            <w:tcW w:w="565" w:type="pct"/>
            <w:vAlign w:val="top"/>
          </w:tcPr>
          <w:p w14:paraId="747E3CEB" w14:textId="5A0475D1" w:rsidR="00312447" w:rsidRPr="00C2797E" w:rsidRDefault="00312447" w:rsidP="007D51C2">
            <w:pPr>
              <w:pStyle w:val="CETBodytext"/>
              <w:rPr>
                <w:rFonts w:eastAsia="SimSun"/>
                <w:szCs w:val="18"/>
              </w:rPr>
            </w:pPr>
            <w:r w:rsidRPr="006C7848">
              <w:t>0.000</w:t>
            </w:r>
          </w:p>
        </w:tc>
        <w:tc>
          <w:tcPr>
            <w:tcW w:w="690" w:type="pct"/>
            <w:vAlign w:val="top"/>
          </w:tcPr>
          <w:p w14:paraId="29F3FBA2" w14:textId="717DA5A1" w:rsidR="00312447" w:rsidRPr="00C2797E" w:rsidRDefault="00312447" w:rsidP="007D51C2">
            <w:pPr>
              <w:pStyle w:val="CETBodytext"/>
              <w:rPr>
                <w:rFonts w:eastAsia="SimSun"/>
                <w:szCs w:val="18"/>
              </w:rPr>
            </w:pPr>
            <w:r w:rsidRPr="00EA5AFB">
              <w:t>0.000</w:t>
            </w:r>
          </w:p>
        </w:tc>
        <w:tc>
          <w:tcPr>
            <w:tcW w:w="720" w:type="pct"/>
          </w:tcPr>
          <w:p w14:paraId="10093DDC" w14:textId="77777777" w:rsidR="00312447" w:rsidRPr="00C2797E" w:rsidRDefault="00312447" w:rsidP="007D51C2">
            <w:pPr>
              <w:pStyle w:val="CETBodytext"/>
              <w:rPr>
                <w:rFonts w:eastAsia="SimSun"/>
                <w:szCs w:val="18"/>
              </w:rPr>
            </w:pPr>
          </w:p>
        </w:tc>
        <w:tc>
          <w:tcPr>
            <w:tcW w:w="535" w:type="pct"/>
          </w:tcPr>
          <w:p w14:paraId="36EBE7B6" w14:textId="42248000" w:rsidR="00312447" w:rsidRPr="00C2797E" w:rsidRDefault="00312447" w:rsidP="007D51C2">
            <w:pPr>
              <w:pStyle w:val="CETBodytext"/>
              <w:rPr>
                <w:rFonts w:eastAsia="SimSun"/>
                <w:szCs w:val="18"/>
              </w:rPr>
            </w:pPr>
          </w:p>
        </w:tc>
      </w:tr>
      <w:tr w:rsidR="00312447" w:rsidRPr="009635B2" w14:paraId="796EE5D9" w14:textId="1325154D" w:rsidTr="00312447">
        <w:trPr>
          <w:trHeight w:val="227"/>
          <w:jc w:val="center"/>
        </w:trPr>
        <w:tc>
          <w:tcPr>
            <w:tcW w:w="718" w:type="pct"/>
          </w:tcPr>
          <w:p w14:paraId="741DBB50" w14:textId="77777777" w:rsidR="00312447" w:rsidRPr="006048CB" w:rsidRDefault="00312447" w:rsidP="007D51C2">
            <w:pPr>
              <w:pStyle w:val="CETBodytext"/>
              <w:rPr>
                <w:lang w:val="en-GB"/>
              </w:rPr>
            </w:pPr>
          </w:p>
        </w:tc>
        <w:tc>
          <w:tcPr>
            <w:tcW w:w="758" w:type="pct"/>
          </w:tcPr>
          <w:p w14:paraId="33A7CFB8" w14:textId="77777777" w:rsidR="00312447" w:rsidRPr="00C2797E" w:rsidRDefault="00312447" w:rsidP="007D51C2">
            <w:pPr>
              <w:pStyle w:val="CETBodytext"/>
              <w:rPr>
                <w:rFonts w:eastAsia="SimSun"/>
                <w:szCs w:val="18"/>
              </w:rPr>
            </w:pPr>
          </w:p>
        </w:tc>
        <w:tc>
          <w:tcPr>
            <w:tcW w:w="495" w:type="pct"/>
          </w:tcPr>
          <w:p w14:paraId="47D88FCC" w14:textId="77777777" w:rsidR="00312447" w:rsidRPr="00C2797E" w:rsidRDefault="00312447" w:rsidP="007D51C2">
            <w:pPr>
              <w:pStyle w:val="CETBodytext"/>
              <w:rPr>
                <w:rFonts w:eastAsia="SimSun"/>
                <w:szCs w:val="18"/>
              </w:rPr>
            </w:pPr>
          </w:p>
        </w:tc>
        <w:tc>
          <w:tcPr>
            <w:tcW w:w="520" w:type="pct"/>
          </w:tcPr>
          <w:p w14:paraId="5A1169A9" w14:textId="20A4C633" w:rsidR="00312447" w:rsidRPr="00C2797E" w:rsidRDefault="00312447" w:rsidP="007D51C2">
            <w:pPr>
              <w:pStyle w:val="CETBodytext"/>
              <w:rPr>
                <w:rFonts w:eastAsia="SimSun"/>
                <w:szCs w:val="18"/>
              </w:rPr>
            </w:pPr>
            <w:r>
              <w:rPr>
                <w:rFonts w:eastAsia="SimSun"/>
                <w:szCs w:val="18"/>
              </w:rPr>
              <w:t>3rd</w:t>
            </w:r>
          </w:p>
        </w:tc>
        <w:tc>
          <w:tcPr>
            <w:tcW w:w="565" w:type="pct"/>
            <w:vAlign w:val="top"/>
          </w:tcPr>
          <w:p w14:paraId="690F6F74" w14:textId="4B0B71CA" w:rsidR="00312447" w:rsidRPr="00C2797E" w:rsidRDefault="00312447" w:rsidP="007D51C2">
            <w:pPr>
              <w:pStyle w:val="CETBodytext"/>
              <w:rPr>
                <w:rFonts w:eastAsia="SimSun"/>
                <w:szCs w:val="18"/>
              </w:rPr>
            </w:pPr>
            <w:r w:rsidRPr="006C7848">
              <w:t>0.000</w:t>
            </w:r>
          </w:p>
        </w:tc>
        <w:tc>
          <w:tcPr>
            <w:tcW w:w="690" w:type="pct"/>
            <w:vAlign w:val="top"/>
          </w:tcPr>
          <w:p w14:paraId="1033A709" w14:textId="7C4814E9" w:rsidR="00312447" w:rsidRPr="00C2797E" w:rsidRDefault="00312447" w:rsidP="007D51C2">
            <w:pPr>
              <w:pStyle w:val="CETBodytext"/>
              <w:rPr>
                <w:rFonts w:eastAsia="SimSun"/>
                <w:szCs w:val="18"/>
              </w:rPr>
            </w:pPr>
            <w:r w:rsidRPr="00EA5AFB">
              <w:t>0.000</w:t>
            </w:r>
          </w:p>
        </w:tc>
        <w:tc>
          <w:tcPr>
            <w:tcW w:w="720" w:type="pct"/>
          </w:tcPr>
          <w:p w14:paraId="289BBB58" w14:textId="77777777" w:rsidR="00312447" w:rsidRPr="00C2797E" w:rsidRDefault="00312447" w:rsidP="007D51C2">
            <w:pPr>
              <w:pStyle w:val="CETBodytext"/>
              <w:rPr>
                <w:rFonts w:eastAsia="SimSun"/>
                <w:szCs w:val="18"/>
              </w:rPr>
            </w:pPr>
          </w:p>
        </w:tc>
        <w:tc>
          <w:tcPr>
            <w:tcW w:w="535" w:type="pct"/>
          </w:tcPr>
          <w:p w14:paraId="10AED8D5" w14:textId="53F5A395" w:rsidR="00312447" w:rsidRPr="00C2797E" w:rsidRDefault="00312447" w:rsidP="007D51C2">
            <w:pPr>
              <w:pStyle w:val="CETBodytext"/>
              <w:rPr>
                <w:rFonts w:eastAsia="SimSun"/>
                <w:szCs w:val="18"/>
              </w:rPr>
            </w:pPr>
          </w:p>
        </w:tc>
      </w:tr>
      <w:tr w:rsidR="00312447" w:rsidRPr="009635B2" w14:paraId="21A529C4" w14:textId="1EC11D27" w:rsidTr="00312447">
        <w:trPr>
          <w:trHeight w:val="227"/>
          <w:jc w:val="center"/>
        </w:trPr>
        <w:tc>
          <w:tcPr>
            <w:tcW w:w="718" w:type="pct"/>
          </w:tcPr>
          <w:p w14:paraId="4D811423" w14:textId="77777777" w:rsidR="00312447" w:rsidRPr="006048CB" w:rsidRDefault="00312447" w:rsidP="007D51C2">
            <w:pPr>
              <w:pStyle w:val="CETBodytext"/>
              <w:rPr>
                <w:lang w:val="en-GB"/>
              </w:rPr>
            </w:pPr>
          </w:p>
        </w:tc>
        <w:tc>
          <w:tcPr>
            <w:tcW w:w="758" w:type="pct"/>
          </w:tcPr>
          <w:p w14:paraId="6BEE6C36" w14:textId="77777777" w:rsidR="00312447" w:rsidRPr="00C2797E" w:rsidRDefault="00312447" w:rsidP="007D51C2">
            <w:pPr>
              <w:pStyle w:val="CETBodytext"/>
              <w:rPr>
                <w:rFonts w:eastAsia="SimSun"/>
                <w:szCs w:val="18"/>
              </w:rPr>
            </w:pPr>
          </w:p>
        </w:tc>
        <w:tc>
          <w:tcPr>
            <w:tcW w:w="495" w:type="pct"/>
          </w:tcPr>
          <w:p w14:paraId="34BA4A3B" w14:textId="77777777" w:rsidR="00312447" w:rsidRPr="00C2797E" w:rsidRDefault="00312447" w:rsidP="007D51C2">
            <w:pPr>
              <w:pStyle w:val="CETBodytext"/>
              <w:rPr>
                <w:rFonts w:eastAsia="SimSun"/>
                <w:szCs w:val="18"/>
              </w:rPr>
            </w:pPr>
          </w:p>
        </w:tc>
        <w:tc>
          <w:tcPr>
            <w:tcW w:w="520" w:type="pct"/>
          </w:tcPr>
          <w:p w14:paraId="69BE8196" w14:textId="6C54555C" w:rsidR="00312447" w:rsidRPr="00C2797E" w:rsidRDefault="00312447" w:rsidP="007D51C2">
            <w:pPr>
              <w:pStyle w:val="CETBodytext"/>
              <w:rPr>
                <w:rFonts w:eastAsia="SimSun"/>
                <w:szCs w:val="18"/>
              </w:rPr>
            </w:pPr>
            <w:r>
              <w:rPr>
                <w:rFonts w:eastAsia="SimSun"/>
                <w:szCs w:val="18"/>
              </w:rPr>
              <w:t>4th</w:t>
            </w:r>
          </w:p>
        </w:tc>
        <w:tc>
          <w:tcPr>
            <w:tcW w:w="565" w:type="pct"/>
            <w:vAlign w:val="top"/>
          </w:tcPr>
          <w:p w14:paraId="4C7E549F" w14:textId="75AC3EB0" w:rsidR="00312447" w:rsidRPr="00C2797E" w:rsidRDefault="00312447" w:rsidP="007D51C2">
            <w:pPr>
              <w:pStyle w:val="CETBodytext"/>
              <w:rPr>
                <w:rFonts w:eastAsia="SimSun"/>
                <w:szCs w:val="18"/>
              </w:rPr>
            </w:pPr>
            <w:r w:rsidRPr="008C2609">
              <w:t>0.00</w:t>
            </w:r>
            <w:r>
              <w:t>5</w:t>
            </w:r>
          </w:p>
        </w:tc>
        <w:tc>
          <w:tcPr>
            <w:tcW w:w="690" w:type="pct"/>
            <w:vAlign w:val="top"/>
          </w:tcPr>
          <w:p w14:paraId="25813EA4" w14:textId="74571F8F" w:rsidR="00312447" w:rsidRPr="00C2797E" w:rsidRDefault="00312447" w:rsidP="007D51C2">
            <w:pPr>
              <w:pStyle w:val="CETBodytext"/>
              <w:rPr>
                <w:rFonts w:eastAsia="SimSun"/>
                <w:szCs w:val="18"/>
              </w:rPr>
            </w:pPr>
            <w:r w:rsidRPr="00EA5AFB">
              <w:t>0.165</w:t>
            </w:r>
          </w:p>
        </w:tc>
        <w:tc>
          <w:tcPr>
            <w:tcW w:w="720" w:type="pct"/>
          </w:tcPr>
          <w:p w14:paraId="6A4CDC1D" w14:textId="77777777" w:rsidR="00312447" w:rsidRPr="00C2797E" w:rsidRDefault="00312447" w:rsidP="007D51C2">
            <w:pPr>
              <w:pStyle w:val="CETBodytext"/>
              <w:rPr>
                <w:rFonts w:eastAsia="SimSun"/>
                <w:szCs w:val="18"/>
              </w:rPr>
            </w:pPr>
          </w:p>
        </w:tc>
        <w:tc>
          <w:tcPr>
            <w:tcW w:w="535" w:type="pct"/>
          </w:tcPr>
          <w:p w14:paraId="7188165D" w14:textId="11917395" w:rsidR="00312447" w:rsidRPr="00C2797E" w:rsidRDefault="00312447" w:rsidP="007D51C2">
            <w:pPr>
              <w:pStyle w:val="CETBodytext"/>
              <w:rPr>
                <w:rFonts w:eastAsia="SimSun"/>
                <w:szCs w:val="18"/>
              </w:rPr>
            </w:pPr>
          </w:p>
        </w:tc>
      </w:tr>
      <w:tr w:rsidR="00312447" w:rsidRPr="009635B2" w14:paraId="338B84C2" w14:textId="0CCEECA4" w:rsidTr="00312447">
        <w:trPr>
          <w:trHeight w:val="227"/>
          <w:jc w:val="center"/>
        </w:trPr>
        <w:tc>
          <w:tcPr>
            <w:tcW w:w="718" w:type="pct"/>
          </w:tcPr>
          <w:p w14:paraId="2F8A185A" w14:textId="77777777" w:rsidR="00312447" w:rsidRPr="006048CB" w:rsidRDefault="00312447" w:rsidP="007D51C2">
            <w:pPr>
              <w:pStyle w:val="CETBodytext"/>
              <w:rPr>
                <w:lang w:val="en-GB"/>
              </w:rPr>
            </w:pPr>
            <w:r w:rsidRPr="006048CB">
              <w:rPr>
                <w:lang w:val="en-GB"/>
              </w:rPr>
              <w:t>HGO</w:t>
            </w:r>
          </w:p>
        </w:tc>
        <w:tc>
          <w:tcPr>
            <w:tcW w:w="758" w:type="pct"/>
          </w:tcPr>
          <w:p w14:paraId="5FD4EFF6" w14:textId="77777777" w:rsidR="00312447" w:rsidRPr="006048CB" w:rsidRDefault="00312447" w:rsidP="007D51C2">
            <w:pPr>
              <w:pStyle w:val="CETBodytext"/>
              <w:rPr>
                <w:lang w:val="en-GB"/>
              </w:rPr>
            </w:pPr>
            <w:r w:rsidRPr="00C2797E">
              <w:rPr>
                <w:rFonts w:eastAsia="SimSun"/>
                <w:bCs/>
                <w:szCs w:val="18"/>
              </w:rPr>
              <w:t>A335 P5</w:t>
            </w:r>
          </w:p>
        </w:tc>
        <w:tc>
          <w:tcPr>
            <w:tcW w:w="495" w:type="pct"/>
          </w:tcPr>
          <w:p w14:paraId="0706A436" w14:textId="77777777" w:rsidR="00312447" w:rsidRPr="006048CB" w:rsidRDefault="00312447" w:rsidP="007D51C2">
            <w:pPr>
              <w:pStyle w:val="CETBodytext"/>
              <w:rPr>
                <w:lang w:val="en-GB"/>
              </w:rPr>
            </w:pPr>
            <w:r w:rsidRPr="00C2797E">
              <w:rPr>
                <w:rFonts w:eastAsia="SimSun"/>
                <w:bCs/>
                <w:szCs w:val="18"/>
              </w:rPr>
              <w:t>350</w:t>
            </w:r>
          </w:p>
        </w:tc>
        <w:tc>
          <w:tcPr>
            <w:tcW w:w="520" w:type="pct"/>
          </w:tcPr>
          <w:p w14:paraId="1E68D6B2" w14:textId="55CA2592" w:rsidR="00312447" w:rsidRPr="00C2797E" w:rsidRDefault="00312447" w:rsidP="007D51C2">
            <w:pPr>
              <w:pStyle w:val="CETBodytext"/>
              <w:rPr>
                <w:rFonts w:eastAsia="SimSun"/>
                <w:bCs/>
                <w:szCs w:val="18"/>
              </w:rPr>
            </w:pPr>
            <w:r>
              <w:rPr>
                <w:rFonts w:eastAsia="SimSun"/>
                <w:szCs w:val="18"/>
                <w:lang w:val="en-GB"/>
              </w:rPr>
              <w:t>1st</w:t>
            </w:r>
          </w:p>
        </w:tc>
        <w:tc>
          <w:tcPr>
            <w:tcW w:w="565" w:type="pct"/>
            <w:vAlign w:val="top"/>
          </w:tcPr>
          <w:p w14:paraId="17B18055" w14:textId="3E8CF704" w:rsidR="00312447" w:rsidRPr="00C2797E" w:rsidRDefault="00312447" w:rsidP="007D51C2">
            <w:pPr>
              <w:pStyle w:val="CETBodytext"/>
              <w:rPr>
                <w:rFonts w:eastAsia="SimSun"/>
                <w:bCs/>
                <w:szCs w:val="18"/>
              </w:rPr>
            </w:pPr>
            <w:r w:rsidRPr="006034E9">
              <w:t>0.002</w:t>
            </w:r>
          </w:p>
        </w:tc>
        <w:tc>
          <w:tcPr>
            <w:tcW w:w="690" w:type="pct"/>
            <w:vAlign w:val="top"/>
          </w:tcPr>
          <w:p w14:paraId="4DFCB98C" w14:textId="4112955A" w:rsidR="00312447" w:rsidRPr="006048CB" w:rsidRDefault="00312447" w:rsidP="007D51C2">
            <w:pPr>
              <w:pStyle w:val="CETBodytext"/>
              <w:rPr>
                <w:lang w:val="en-GB"/>
              </w:rPr>
            </w:pPr>
            <w:r w:rsidRPr="00F17FC7">
              <w:t>0.038</w:t>
            </w:r>
          </w:p>
        </w:tc>
        <w:tc>
          <w:tcPr>
            <w:tcW w:w="720" w:type="pct"/>
          </w:tcPr>
          <w:p w14:paraId="73670CFE" w14:textId="77777777" w:rsidR="00312447" w:rsidRPr="006048CB" w:rsidRDefault="00312447" w:rsidP="007D51C2">
            <w:pPr>
              <w:pStyle w:val="CETBodytext"/>
              <w:rPr>
                <w:lang w:val="en-GB"/>
              </w:rPr>
            </w:pPr>
            <w:r w:rsidRPr="00C2797E">
              <w:rPr>
                <w:rFonts w:eastAsia="SimSun"/>
                <w:szCs w:val="18"/>
              </w:rPr>
              <w:t>0.510</w:t>
            </w:r>
          </w:p>
        </w:tc>
        <w:tc>
          <w:tcPr>
            <w:tcW w:w="535" w:type="pct"/>
          </w:tcPr>
          <w:p w14:paraId="795916FB" w14:textId="2591855B" w:rsidR="00312447" w:rsidRPr="00C2797E" w:rsidRDefault="00312447" w:rsidP="007D51C2">
            <w:pPr>
              <w:pStyle w:val="CETBodytext"/>
              <w:rPr>
                <w:rFonts w:eastAsia="SimSun"/>
                <w:szCs w:val="18"/>
              </w:rPr>
            </w:pPr>
            <w:r w:rsidRPr="00C2797E">
              <w:rPr>
                <w:rFonts w:eastAsia="SimSun"/>
                <w:szCs w:val="18"/>
              </w:rPr>
              <w:t>0.100</w:t>
            </w:r>
          </w:p>
        </w:tc>
      </w:tr>
      <w:tr w:rsidR="00312447" w:rsidRPr="009635B2" w14:paraId="6815AA83" w14:textId="69D39F5B" w:rsidTr="00312447">
        <w:trPr>
          <w:trHeight w:val="227"/>
          <w:jc w:val="center"/>
        </w:trPr>
        <w:tc>
          <w:tcPr>
            <w:tcW w:w="718" w:type="pct"/>
          </w:tcPr>
          <w:p w14:paraId="0042A735" w14:textId="77777777" w:rsidR="00312447" w:rsidRPr="006048CB" w:rsidRDefault="00312447" w:rsidP="007D51C2">
            <w:pPr>
              <w:pStyle w:val="CETBodytext"/>
              <w:rPr>
                <w:lang w:val="en-GB"/>
              </w:rPr>
            </w:pPr>
          </w:p>
        </w:tc>
        <w:tc>
          <w:tcPr>
            <w:tcW w:w="758" w:type="pct"/>
          </w:tcPr>
          <w:p w14:paraId="18154E89" w14:textId="77777777" w:rsidR="00312447" w:rsidRPr="00C2797E" w:rsidRDefault="00312447" w:rsidP="007D51C2">
            <w:pPr>
              <w:pStyle w:val="CETBodytext"/>
              <w:rPr>
                <w:rFonts w:eastAsia="SimSun"/>
                <w:bCs/>
                <w:szCs w:val="18"/>
              </w:rPr>
            </w:pPr>
          </w:p>
        </w:tc>
        <w:tc>
          <w:tcPr>
            <w:tcW w:w="495" w:type="pct"/>
          </w:tcPr>
          <w:p w14:paraId="04728CAE" w14:textId="77777777" w:rsidR="00312447" w:rsidRPr="00C2797E" w:rsidRDefault="00312447" w:rsidP="007D51C2">
            <w:pPr>
              <w:pStyle w:val="CETBodytext"/>
              <w:rPr>
                <w:rFonts w:eastAsia="SimSun"/>
                <w:bCs/>
                <w:szCs w:val="18"/>
              </w:rPr>
            </w:pPr>
          </w:p>
        </w:tc>
        <w:tc>
          <w:tcPr>
            <w:tcW w:w="520" w:type="pct"/>
          </w:tcPr>
          <w:p w14:paraId="398BA5D1" w14:textId="4710371E" w:rsidR="00312447" w:rsidRPr="00C2797E" w:rsidRDefault="00312447" w:rsidP="007D51C2">
            <w:pPr>
              <w:pStyle w:val="CETBodytext"/>
              <w:rPr>
                <w:rFonts w:eastAsia="SimSun"/>
                <w:bCs/>
                <w:szCs w:val="18"/>
              </w:rPr>
            </w:pPr>
            <w:r>
              <w:rPr>
                <w:rFonts w:eastAsia="SimSun"/>
                <w:szCs w:val="18"/>
              </w:rPr>
              <w:t>2</w:t>
            </w:r>
            <w:r w:rsidRPr="00C24AFB">
              <w:rPr>
                <w:rFonts w:eastAsia="SimSun"/>
                <w:szCs w:val="18"/>
              </w:rPr>
              <w:t>nd</w:t>
            </w:r>
            <w:r>
              <w:rPr>
                <w:rFonts w:eastAsia="SimSun"/>
                <w:szCs w:val="18"/>
              </w:rPr>
              <w:t xml:space="preserve"> </w:t>
            </w:r>
          </w:p>
        </w:tc>
        <w:tc>
          <w:tcPr>
            <w:tcW w:w="565" w:type="pct"/>
            <w:vAlign w:val="top"/>
          </w:tcPr>
          <w:p w14:paraId="3D650E36" w14:textId="40ED36AF" w:rsidR="00312447" w:rsidRPr="00C2797E" w:rsidRDefault="00312447" w:rsidP="007D51C2">
            <w:pPr>
              <w:pStyle w:val="CETBodytext"/>
              <w:rPr>
                <w:rFonts w:eastAsia="SimSun"/>
                <w:bCs/>
                <w:szCs w:val="18"/>
              </w:rPr>
            </w:pPr>
            <w:r w:rsidRPr="006034E9">
              <w:t>0.000</w:t>
            </w:r>
          </w:p>
        </w:tc>
        <w:tc>
          <w:tcPr>
            <w:tcW w:w="690" w:type="pct"/>
            <w:vAlign w:val="top"/>
          </w:tcPr>
          <w:p w14:paraId="68DEFE03" w14:textId="00F87524" w:rsidR="00312447" w:rsidRPr="00C2797E" w:rsidRDefault="00312447" w:rsidP="007D51C2">
            <w:pPr>
              <w:pStyle w:val="CETBodytext"/>
              <w:rPr>
                <w:rFonts w:eastAsia="SimSun"/>
                <w:bCs/>
                <w:szCs w:val="18"/>
              </w:rPr>
            </w:pPr>
            <w:r w:rsidRPr="00F17FC7">
              <w:t>0.000</w:t>
            </w:r>
          </w:p>
        </w:tc>
        <w:tc>
          <w:tcPr>
            <w:tcW w:w="720" w:type="pct"/>
          </w:tcPr>
          <w:p w14:paraId="4DC3B578" w14:textId="77777777" w:rsidR="00312447" w:rsidRPr="00C2797E" w:rsidRDefault="00312447" w:rsidP="007D51C2">
            <w:pPr>
              <w:pStyle w:val="CETBodytext"/>
              <w:rPr>
                <w:rFonts w:eastAsia="SimSun"/>
                <w:szCs w:val="18"/>
              </w:rPr>
            </w:pPr>
          </w:p>
        </w:tc>
        <w:tc>
          <w:tcPr>
            <w:tcW w:w="535" w:type="pct"/>
          </w:tcPr>
          <w:p w14:paraId="76954FC8" w14:textId="58A78EF8" w:rsidR="00312447" w:rsidRPr="00C2797E" w:rsidRDefault="00312447" w:rsidP="007D51C2">
            <w:pPr>
              <w:pStyle w:val="CETBodytext"/>
              <w:rPr>
                <w:rFonts w:eastAsia="SimSun"/>
                <w:szCs w:val="18"/>
              </w:rPr>
            </w:pPr>
          </w:p>
        </w:tc>
      </w:tr>
      <w:tr w:rsidR="00312447" w:rsidRPr="009635B2" w14:paraId="146DC26A" w14:textId="592290CF" w:rsidTr="00312447">
        <w:trPr>
          <w:trHeight w:val="227"/>
          <w:jc w:val="center"/>
        </w:trPr>
        <w:tc>
          <w:tcPr>
            <w:tcW w:w="718" w:type="pct"/>
          </w:tcPr>
          <w:p w14:paraId="3FF28903" w14:textId="77777777" w:rsidR="00312447" w:rsidRPr="006048CB" w:rsidRDefault="00312447" w:rsidP="007D51C2">
            <w:pPr>
              <w:pStyle w:val="CETBodytext"/>
              <w:rPr>
                <w:lang w:val="en-GB"/>
              </w:rPr>
            </w:pPr>
          </w:p>
        </w:tc>
        <w:tc>
          <w:tcPr>
            <w:tcW w:w="758" w:type="pct"/>
          </w:tcPr>
          <w:p w14:paraId="567EFF6C" w14:textId="77777777" w:rsidR="00312447" w:rsidRPr="00C2797E" w:rsidRDefault="00312447" w:rsidP="007D51C2">
            <w:pPr>
              <w:pStyle w:val="CETBodytext"/>
              <w:rPr>
                <w:rFonts w:eastAsia="SimSun"/>
                <w:bCs/>
                <w:szCs w:val="18"/>
              </w:rPr>
            </w:pPr>
          </w:p>
        </w:tc>
        <w:tc>
          <w:tcPr>
            <w:tcW w:w="495" w:type="pct"/>
          </w:tcPr>
          <w:p w14:paraId="6119A913" w14:textId="77777777" w:rsidR="00312447" w:rsidRPr="00C2797E" w:rsidRDefault="00312447" w:rsidP="007D51C2">
            <w:pPr>
              <w:pStyle w:val="CETBodytext"/>
              <w:rPr>
                <w:rFonts w:eastAsia="SimSun"/>
                <w:bCs/>
                <w:szCs w:val="18"/>
              </w:rPr>
            </w:pPr>
          </w:p>
        </w:tc>
        <w:tc>
          <w:tcPr>
            <w:tcW w:w="520" w:type="pct"/>
          </w:tcPr>
          <w:p w14:paraId="30782BC0" w14:textId="541F5503" w:rsidR="00312447" w:rsidRPr="00C2797E" w:rsidRDefault="00312447" w:rsidP="007D51C2">
            <w:pPr>
              <w:pStyle w:val="CETBodytext"/>
              <w:rPr>
                <w:rFonts w:eastAsia="SimSun"/>
                <w:bCs/>
                <w:szCs w:val="18"/>
              </w:rPr>
            </w:pPr>
            <w:r>
              <w:rPr>
                <w:rFonts w:eastAsia="SimSun"/>
                <w:szCs w:val="18"/>
              </w:rPr>
              <w:t>3rd</w:t>
            </w:r>
          </w:p>
        </w:tc>
        <w:tc>
          <w:tcPr>
            <w:tcW w:w="565" w:type="pct"/>
            <w:vAlign w:val="top"/>
          </w:tcPr>
          <w:p w14:paraId="0D33232B" w14:textId="6757B66E" w:rsidR="00312447" w:rsidRPr="00C2797E" w:rsidRDefault="00312447" w:rsidP="007D51C2">
            <w:pPr>
              <w:pStyle w:val="CETBodytext"/>
              <w:rPr>
                <w:rFonts w:eastAsia="SimSun"/>
                <w:bCs/>
                <w:szCs w:val="18"/>
              </w:rPr>
            </w:pPr>
            <w:r w:rsidRPr="006034E9">
              <w:t>0.002</w:t>
            </w:r>
          </w:p>
        </w:tc>
        <w:tc>
          <w:tcPr>
            <w:tcW w:w="690" w:type="pct"/>
            <w:vAlign w:val="top"/>
          </w:tcPr>
          <w:p w14:paraId="7DD8E7DB" w14:textId="56B29894" w:rsidR="00312447" w:rsidRPr="00C2797E" w:rsidRDefault="00312447" w:rsidP="007D51C2">
            <w:pPr>
              <w:pStyle w:val="CETBodytext"/>
              <w:rPr>
                <w:rFonts w:eastAsia="SimSun"/>
                <w:bCs/>
                <w:szCs w:val="18"/>
              </w:rPr>
            </w:pPr>
            <w:r w:rsidRPr="00F17FC7">
              <w:t>0.050</w:t>
            </w:r>
          </w:p>
        </w:tc>
        <w:tc>
          <w:tcPr>
            <w:tcW w:w="720" w:type="pct"/>
          </w:tcPr>
          <w:p w14:paraId="0543C874" w14:textId="77777777" w:rsidR="00312447" w:rsidRPr="00C2797E" w:rsidRDefault="00312447" w:rsidP="007D51C2">
            <w:pPr>
              <w:pStyle w:val="CETBodytext"/>
              <w:rPr>
                <w:rFonts w:eastAsia="SimSun"/>
                <w:szCs w:val="18"/>
              </w:rPr>
            </w:pPr>
          </w:p>
        </w:tc>
        <w:tc>
          <w:tcPr>
            <w:tcW w:w="535" w:type="pct"/>
          </w:tcPr>
          <w:p w14:paraId="1E1A376F" w14:textId="77777777" w:rsidR="00312447" w:rsidRPr="00C2797E" w:rsidRDefault="00312447" w:rsidP="007D51C2">
            <w:pPr>
              <w:pStyle w:val="CETBodytext"/>
              <w:rPr>
                <w:rFonts w:eastAsia="SimSun"/>
                <w:szCs w:val="18"/>
              </w:rPr>
            </w:pPr>
          </w:p>
        </w:tc>
      </w:tr>
      <w:tr w:rsidR="00312447" w:rsidRPr="009635B2" w14:paraId="49BA6AB6" w14:textId="6ECD55D1" w:rsidTr="00312447">
        <w:trPr>
          <w:trHeight w:val="227"/>
          <w:jc w:val="center"/>
        </w:trPr>
        <w:tc>
          <w:tcPr>
            <w:tcW w:w="718" w:type="pct"/>
          </w:tcPr>
          <w:p w14:paraId="05788CEF" w14:textId="77777777" w:rsidR="00312447" w:rsidRPr="006048CB" w:rsidRDefault="00312447" w:rsidP="007D51C2">
            <w:pPr>
              <w:pStyle w:val="CETBodytext"/>
              <w:rPr>
                <w:lang w:val="en-GB"/>
              </w:rPr>
            </w:pPr>
          </w:p>
        </w:tc>
        <w:tc>
          <w:tcPr>
            <w:tcW w:w="758" w:type="pct"/>
          </w:tcPr>
          <w:p w14:paraId="7CC36CA9" w14:textId="77777777" w:rsidR="00312447" w:rsidRPr="00C2797E" w:rsidRDefault="00312447" w:rsidP="007D51C2">
            <w:pPr>
              <w:pStyle w:val="CETBodytext"/>
              <w:rPr>
                <w:rFonts w:eastAsia="SimSun"/>
                <w:bCs/>
                <w:szCs w:val="18"/>
              </w:rPr>
            </w:pPr>
          </w:p>
        </w:tc>
        <w:tc>
          <w:tcPr>
            <w:tcW w:w="495" w:type="pct"/>
          </w:tcPr>
          <w:p w14:paraId="702C864E" w14:textId="77777777" w:rsidR="00312447" w:rsidRPr="00C2797E" w:rsidRDefault="00312447" w:rsidP="007D51C2">
            <w:pPr>
              <w:pStyle w:val="CETBodytext"/>
              <w:rPr>
                <w:rFonts w:eastAsia="SimSun"/>
                <w:bCs/>
                <w:szCs w:val="18"/>
              </w:rPr>
            </w:pPr>
          </w:p>
        </w:tc>
        <w:tc>
          <w:tcPr>
            <w:tcW w:w="520" w:type="pct"/>
          </w:tcPr>
          <w:p w14:paraId="7729425D" w14:textId="510D2922" w:rsidR="00312447" w:rsidRPr="00C2797E" w:rsidRDefault="00312447" w:rsidP="007D51C2">
            <w:pPr>
              <w:pStyle w:val="CETBodytext"/>
              <w:rPr>
                <w:rFonts w:eastAsia="SimSun"/>
                <w:bCs/>
                <w:szCs w:val="18"/>
              </w:rPr>
            </w:pPr>
            <w:r>
              <w:rPr>
                <w:rFonts w:eastAsia="SimSun"/>
                <w:szCs w:val="18"/>
              </w:rPr>
              <w:t>4th</w:t>
            </w:r>
          </w:p>
        </w:tc>
        <w:tc>
          <w:tcPr>
            <w:tcW w:w="565" w:type="pct"/>
            <w:vAlign w:val="top"/>
          </w:tcPr>
          <w:p w14:paraId="04E3D683" w14:textId="2AFE9884" w:rsidR="00312447" w:rsidRPr="00C2797E" w:rsidRDefault="00312447" w:rsidP="007D51C2">
            <w:pPr>
              <w:pStyle w:val="CETBodytext"/>
              <w:rPr>
                <w:rFonts w:eastAsia="SimSun"/>
                <w:bCs/>
                <w:szCs w:val="18"/>
              </w:rPr>
            </w:pPr>
            <w:r w:rsidRPr="006034E9">
              <w:t>0.018</w:t>
            </w:r>
          </w:p>
        </w:tc>
        <w:tc>
          <w:tcPr>
            <w:tcW w:w="690" w:type="pct"/>
            <w:vAlign w:val="top"/>
          </w:tcPr>
          <w:p w14:paraId="33A90248" w14:textId="1C944FF1" w:rsidR="00312447" w:rsidRPr="00C2797E" w:rsidRDefault="00312447" w:rsidP="007D51C2">
            <w:pPr>
              <w:pStyle w:val="CETBodytext"/>
              <w:rPr>
                <w:rFonts w:eastAsia="SimSun"/>
                <w:bCs/>
                <w:szCs w:val="18"/>
              </w:rPr>
            </w:pPr>
            <w:r w:rsidRPr="00F17FC7">
              <w:t>0.660</w:t>
            </w:r>
          </w:p>
        </w:tc>
        <w:tc>
          <w:tcPr>
            <w:tcW w:w="720" w:type="pct"/>
          </w:tcPr>
          <w:p w14:paraId="75C961D0" w14:textId="77777777" w:rsidR="00312447" w:rsidRPr="00C2797E" w:rsidRDefault="00312447" w:rsidP="007D51C2">
            <w:pPr>
              <w:pStyle w:val="CETBodytext"/>
              <w:rPr>
                <w:rFonts w:eastAsia="SimSun"/>
                <w:szCs w:val="18"/>
              </w:rPr>
            </w:pPr>
          </w:p>
        </w:tc>
        <w:tc>
          <w:tcPr>
            <w:tcW w:w="535" w:type="pct"/>
          </w:tcPr>
          <w:p w14:paraId="5662317B" w14:textId="77777777" w:rsidR="00312447" w:rsidRPr="00C2797E" w:rsidRDefault="00312447" w:rsidP="007D51C2">
            <w:pPr>
              <w:pStyle w:val="CETBodytext"/>
              <w:rPr>
                <w:rFonts w:eastAsia="SimSun"/>
                <w:szCs w:val="18"/>
              </w:rPr>
            </w:pPr>
          </w:p>
        </w:tc>
      </w:tr>
      <w:tr w:rsidR="00312447" w:rsidRPr="009635B2" w14:paraId="30BEE623" w14:textId="10110D95" w:rsidTr="00312447">
        <w:trPr>
          <w:trHeight w:val="227"/>
          <w:jc w:val="center"/>
        </w:trPr>
        <w:tc>
          <w:tcPr>
            <w:tcW w:w="718" w:type="pct"/>
          </w:tcPr>
          <w:p w14:paraId="246C16DB" w14:textId="733547C4" w:rsidR="00312447" w:rsidRPr="006048CB" w:rsidRDefault="00312447" w:rsidP="0023618F">
            <w:pPr>
              <w:pStyle w:val="CETBodytext"/>
              <w:rPr>
                <w:lang w:val="en-GB"/>
              </w:rPr>
            </w:pPr>
            <w:r>
              <w:rPr>
                <w:lang w:val="en-GB"/>
              </w:rPr>
              <w:t>A</w:t>
            </w:r>
            <w:r w:rsidRPr="006048CB">
              <w:rPr>
                <w:lang w:val="en-GB"/>
              </w:rPr>
              <w:t>R</w:t>
            </w:r>
          </w:p>
        </w:tc>
        <w:tc>
          <w:tcPr>
            <w:tcW w:w="758" w:type="pct"/>
          </w:tcPr>
          <w:p w14:paraId="61B58402" w14:textId="77777777" w:rsidR="00312447" w:rsidRPr="006048CB" w:rsidRDefault="00312447" w:rsidP="007D51C2">
            <w:pPr>
              <w:pStyle w:val="CETBodytext"/>
              <w:rPr>
                <w:lang w:val="en-GB"/>
              </w:rPr>
            </w:pPr>
            <w:r w:rsidRPr="00C2797E">
              <w:rPr>
                <w:rFonts w:eastAsia="SimSun"/>
                <w:szCs w:val="18"/>
              </w:rPr>
              <w:t>A335 P9</w:t>
            </w:r>
          </w:p>
        </w:tc>
        <w:tc>
          <w:tcPr>
            <w:tcW w:w="495" w:type="pct"/>
          </w:tcPr>
          <w:p w14:paraId="0B962043" w14:textId="77777777" w:rsidR="00312447" w:rsidRPr="006048CB" w:rsidRDefault="00312447" w:rsidP="007D51C2">
            <w:pPr>
              <w:pStyle w:val="CETBodytext"/>
              <w:rPr>
                <w:lang w:val="en-GB"/>
              </w:rPr>
            </w:pPr>
            <w:r w:rsidRPr="00C2797E">
              <w:rPr>
                <w:rFonts w:eastAsia="SimSun"/>
                <w:szCs w:val="18"/>
              </w:rPr>
              <w:t>358</w:t>
            </w:r>
          </w:p>
        </w:tc>
        <w:tc>
          <w:tcPr>
            <w:tcW w:w="520" w:type="pct"/>
          </w:tcPr>
          <w:p w14:paraId="4526EC20" w14:textId="7AD41DB0" w:rsidR="00312447" w:rsidRPr="00C2797E" w:rsidRDefault="00312447" w:rsidP="007D51C2">
            <w:pPr>
              <w:pStyle w:val="CETBodytext"/>
              <w:rPr>
                <w:rFonts w:eastAsia="SimSun"/>
                <w:szCs w:val="18"/>
              </w:rPr>
            </w:pPr>
            <w:r>
              <w:rPr>
                <w:rFonts w:eastAsia="SimSun"/>
                <w:szCs w:val="18"/>
                <w:lang w:val="en-GB"/>
              </w:rPr>
              <w:t>1st</w:t>
            </w:r>
          </w:p>
        </w:tc>
        <w:tc>
          <w:tcPr>
            <w:tcW w:w="565" w:type="pct"/>
          </w:tcPr>
          <w:p w14:paraId="5F4BAAF0" w14:textId="7C407464" w:rsidR="00312447" w:rsidRPr="00C2797E" w:rsidRDefault="00312447" w:rsidP="0023618F">
            <w:pPr>
              <w:pStyle w:val="CETBodytext"/>
              <w:jc w:val="left"/>
              <w:rPr>
                <w:rFonts w:eastAsia="SimSun"/>
                <w:szCs w:val="18"/>
              </w:rPr>
            </w:pPr>
            <w:r w:rsidRPr="00F02383">
              <w:t>0.002</w:t>
            </w:r>
          </w:p>
        </w:tc>
        <w:tc>
          <w:tcPr>
            <w:tcW w:w="690" w:type="pct"/>
          </w:tcPr>
          <w:p w14:paraId="2462E56A" w14:textId="54A6718D" w:rsidR="00312447" w:rsidRPr="006048CB" w:rsidRDefault="00312447" w:rsidP="0023618F">
            <w:pPr>
              <w:pStyle w:val="CETBodytext"/>
              <w:jc w:val="left"/>
              <w:rPr>
                <w:lang w:val="en-GB"/>
              </w:rPr>
            </w:pPr>
            <w:r w:rsidRPr="00100908">
              <w:t>0.078</w:t>
            </w:r>
          </w:p>
        </w:tc>
        <w:tc>
          <w:tcPr>
            <w:tcW w:w="720" w:type="pct"/>
          </w:tcPr>
          <w:p w14:paraId="0107D7D9" w14:textId="77777777" w:rsidR="00312447" w:rsidRPr="006048CB" w:rsidRDefault="00312447" w:rsidP="007D51C2">
            <w:pPr>
              <w:pStyle w:val="CETBodytext"/>
              <w:rPr>
                <w:lang w:val="en-GB"/>
              </w:rPr>
            </w:pPr>
            <w:r w:rsidRPr="00C2797E">
              <w:rPr>
                <w:rFonts w:eastAsia="SimSun"/>
                <w:szCs w:val="18"/>
              </w:rPr>
              <w:t>0.250</w:t>
            </w:r>
          </w:p>
        </w:tc>
        <w:tc>
          <w:tcPr>
            <w:tcW w:w="535" w:type="pct"/>
          </w:tcPr>
          <w:p w14:paraId="7942D50F" w14:textId="2F24A27A" w:rsidR="00312447" w:rsidRPr="00C2797E" w:rsidRDefault="00312447" w:rsidP="007D51C2">
            <w:pPr>
              <w:pStyle w:val="CETBodytext"/>
              <w:rPr>
                <w:rFonts w:eastAsia="SimSun"/>
                <w:szCs w:val="18"/>
              </w:rPr>
            </w:pPr>
            <w:r w:rsidRPr="00C2797E">
              <w:rPr>
                <w:rFonts w:eastAsia="SimSun"/>
                <w:szCs w:val="18"/>
              </w:rPr>
              <w:t>0.040</w:t>
            </w:r>
          </w:p>
        </w:tc>
      </w:tr>
      <w:tr w:rsidR="00312447" w:rsidRPr="009635B2" w14:paraId="771A0EFE" w14:textId="13F488AD" w:rsidTr="00312447">
        <w:trPr>
          <w:trHeight w:val="227"/>
          <w:jc w:val="center"/>
        </w:trPr>
        <w:tc>
          <w:tcPr>
            <w:tcW w:w="718" w:type="pct"/>
          </w:tcPr>
          <w:p w14:paraId="7AFD25DC" w14:textId="77777777" w:rsidR="00312447" w:rsidRPr="006048CB" w:rsidRDefault="00312447" w:rsidP="007D51C2">
            <w:pPr>
              <w:pStyle w:val="CETBodytext"/>
              <w:rPr>
                <w:lang w:val="en-GB"/>
              </w:rPr>
            </w:pPr>
          </w:p>
        </w:tc>
        <w:tc>
          <w:tcPr>
            <w:tcW w:w="758" w:type="pct"/>
          </w:tcPr>
          <w:p w14:paraId="5CA26A66" w14:textId="77777777" w:rsidR="00312447" w:rsidRPr="00C2797E" w:rsidRDefault="00312447" w:rsidP="007D51C2">
            <w:pPr>
              <w:pStyle w:val="CETBodytext"/>
              <w:rPr>
                <w:rFonts w:eastAsia="SimSun"/>
                <w:szCs w:val="18"/>
              </w:rPr>
            </w:pPr>
          </w:p>
        </w:tc>
        <w:tc>
          <w:tcPr>
            <w:tcW w:w="495" w:type="pct"/>
          </w:tcPr>
          <w:p w14:paraId="5DD8A019" w14:textId="77777777" w:rsidR="00312447" w:rsidRPr="00C2797E" w:rsidRDefault="00312447" w:rsidP="007D51C2">
            <w:pPr>
              <w:pStyle w:val="CETBodytext"/>
              <w:rPr>
                <w:rFonts w:eastAsia="SimSun"/>
                <w:szCs w:val="18"/>
              </w:rPr>
            </w:pPr>
          </w:p>
        </w:tc>
        <w:tc>
          <w:tcPr>
            <w:tcW w:w="520" w:type="pct"/>
          </w:tcPr>
          <w:p w14:paraId="5A82BF24" w14:textId="3683D2F6" w:rsidR="00312447" w:rsidRPr="00C2797E" w:rsidRDefault="00312447" w:rsidP="007D51C2">
            <w:pPr>
              <w:pStyle w:val="CETBodytext"/>
              <w:rPr>
                <w:rFonts w:eastAsia="SimSun"/>
                <w:szCs w:val="18"/>
              </w:rPr>
            </w:pPr>
            <w:r>
              <w:rPr>
                <w:rFonts w:eastAsia="SimSun"/>
                <w:szCs w:val="18"/>
              </w:rPr>
              <w:t>2</w:t>
            </w:r>
            <w:r w:rsidRPr="00C24AFB">
              <w:rPr>
                <w:rFonts w:eastAsia="SimSun"/>
                <w:szCs w:val="18"/>
              </w:rPr>
              <w:t>nd</w:t>
            </w:r>
            <w:r>
              <w:rPr>
                <w:rFonts w:eastAsia="SimSun"/>
                <w:szCs w:val="18"/>
              </w:rPr>
              <w:t xml:space="preserve"> </w:t>
            </w:r>
          </w:p>
        </w:tc>
        <w:tc>
          <w:tcPr>
            <w:tcW w:w="565" w:type="pct"/>
            <w:vAlign w:val="top"/>
          </w:tcPr>
          <w:p w14:paraId="64EB9CAC" w14:textId="4FBE2254" w:rsidR="00312447" w:rsidRPr="00C2797E" w:rsidRDefault="00312447" w:rsidP="007D51C2">
            <w:pPr>
              <w:pStyle w:val="CETBodytext"/>
              <w:rPr>
                <w:rFonts w:eastAsia="SimSun"/>
                <w:szCs w:val="18"/>
              </w:rPr>
            </w:pPr>
            <w:r w:rsidRPr="00F02383">
              <w:t>0.001</w:t>
            </w:r>
          </w:p>
        </w:tc>
        <w:tc>
          <w:tcPr>
            <w:tcW w:w="690" w:type="pct"/>
            <w:vAlign w:val="top"/>
          </w:tcPr>
          <w:p w14:paraId="3DE64F19" w14:textId="105F066B" w:rsidR="00312447" w:rsidRPr="00C2797E" w:rsidRDefault="00312447" w:rsidP="007D51C2">
            <w:pPr>
              <w:pStyle w:val="CETBodytext"/>
              <w:rPr>
                <w:rFonts w:eastAsia="SimSun"/>
                <w:szCs w:val="18"/>
              </w:rPr>
            </w:pPr>
            <w:r w:rsidRPr="00100908">
              <w:t>0.020</w:t>
            </w:r>
          </w:p>
        </w:tc>
        <w:tc>
          <w:tcPr>
            <w:tcW w:w="720" w:type="pct"/>
          </w:tcPr>
          <w:p w14:paraId="4775390A" w14:textId="77777777" w:rsidR="00312447" w:rsidRPr="00C2797E" w:rsidRDefault="00312447" w:rsidP="007D51C2">
            <w:pPr>
              <w:pStyle w:val="CETBodytext"/>
              <w:rPr>
                <w:rFonts w:eastAsia="SimSun"/>
                <w:szCs w:val="18"/>
              </w:rPr>
            </w:pPr>
          </w:p>
        </w:tc>
        <w:tc>
          <w:tcPr>
            <w:tcW w:w="535" w:type="pct"/>
          </w:tcPr>
          <w:p w14:paraId="272C21CD" w14:textId="77777777" w:rsidR="00312447" w:rsidRPr="00C2797E" w:rsidRDefault="00312447" w:rsidP="007D51C2">
            <w:pPr>
              <w:pStyle w:val="CETBodytext"/>
              <w:rPr>
                <w:rFonts w:eastAsia="SimSun"/>
                <w:szCs w:val="18"/>
              </w:rPr>
            </w:pPr>
          </w:p>
        </w:tc>
      </w:tr>
      <w:tr w:rsidR="00312447" w:rsidRPr="009635B2" w14:paraId="66DDE0C1" w14:textId="63197DDA" w:rsidTr="00312447">
        <w:trPr>
          <w:trHeight w:val="227"/>
          <w:jc w:val="center"/>
        </w:trPr>
        <w:tc>
          <w:tcPr>
            <w:tcW w:w="718" w:type="pct"/>
          </w:tcPr>
          <w:p w14:paraId="33AC6A4F" w14:textId="77777777" w:rsidR="00312447" w:rsidRPr="006048CB" w:rsidRDefault="00312447" w:rsidP="007D51C2">
            <w:pPr>
              <w:pStyle w:val="CETBodytext"/>
              <w:rPr>
                <w:lang w:val="en-GB"/>
              </w:rPr>
            </w:pPr>
          </w:p>
        </w:tc>
        <w:tc>
          <w:tcPr>
            <w:tcW w:w="758" w:type="pct"/>
          </w:tcPr>
          <w:p w14:paraId="78771B9B" w14:textId="77777777" w:rsidR="00312447" w:rsidRPr="00C2797E" w:rsidRDefault="00312447" w:rsidP="007D51C2">
            <w:pPr>
              <w:pStyle w:val="CETBodytext"/>
              <w:rPr>
                <w:rFonts w:eastAsia="SimSun"/>
                <w:szCs w:val="18"/>
              </w:rPr>
            </w:pPr>
          </w:p>
        </w:tc>
        <w:tc>
          <w:tcPr>
            <w:tcW w:w="495" w:type="pct"/>
          </w:tcPr>
          <w:p w14:paraId="0C6B1162" w14:textId="77777777" w:rsidR="00312447" w:rsidRPr="00C2797E" w:rsidRDefault="00312447" w:rsidP="007D51C2">
            <w:pPr>
              <w:pStyle w:val="CETBodytext"/>
              <w:rPr>
                <w:rFonts w:eastAsia="SimSun"/>
                <w:szCs w:val="18"/>
              </w:rPr>
            </w:pPr>
          </w:p>
        </w:tc>
        <w:tc>
          <w:tcPr>
            <w:tcW w:w="520" w:type="pct"/>
          </w:tcPr>
          <w:p w14:paraId="02868AB0" w14:textId="7A41021A" w:rsidR="00312447" w:rsidRPr="00C2797E" w:rsidRDefault="00312447" w:rsidP="007D51C2">
            <w:pPr>
              <w:pStyle w:val="CETBodytext"/>
              <w:rPr>
                <w:rFonts w:eastAsia="SimSun"/>
                <w:szCs w:val="18"/>
              </w:rPr>
            </w:pPr>
            <w:r>
              <w:rPr>
                <w:rFonts w:eastAsia="SimSun"/>
                <w:szCs w:val="18"/>
              </w:rPr>
              <w:t>3rd</w:t>
            </w:r>
          </w:p>
        </w:tc>
        <w:tc>
          <w:tcPr>
            <w:tcW w:w="565" w:type="pct"/>
            <w:vAlign w:val="top"/>
          </w:tcPr>
          <w:p w14:paraId="7E832A3F" w14:textId="4C37D00C" w:rsidR="00312447" w:rsidRPr="00C2797E" w:rsidRDefault="00312447" w:rsidP="007D51C2">
            <w:pPr>
              <w:pStyle w:val="CETBodytext"/>
              <w:rPr>
                <w:rFonts w:eastAsia="SimSun"/>
                <w:szCs w:val="18"/>
              </w:rPr>
            </w:pPr>
            <w:r w:rsidRPr="00F02383">
              <w:t>0.011</w:t>
            </w:r>
          </w:p>
        </w:tc>
        <w:tc>
          <w:tcPr>
            <w:tcW w:w="690" w:type="pct"/>
            <w:vAlign w:val="top"/>
          </w:tcPr>
          <w:p w14:paraId="08F8A875" w14:textId="2885E255" w:rsidR="00312447" w:rsidRPr="00C2797E" w:rsidRDefault="00312447" w:rsidP="007D51C2">
            <w:pPr>
              <w:pStyle w:val="CETBodytext"/>
              <w:rPr>
                <w:rFonts w:eastAsia="SimSun"/>
                <w:szCs w:val="18"/>
              </w:rPr>
            </w:pPr>
            <w:r w:rsidRPr="00100908">
              <w:t>0.295</w:t>
            </w:r>
          </w:p>
        </w:tc>
        <w:tc>
          <w:tcPr>
            <w:tcW w:w="720" w:type="pct"/>
          </w:tcPr>
          <w:p w14:paraId="46633465" w14:textId="77777777" w:rsidR="00312447" w:rsidRPr="00C2797E" w:rsidRDefault="00312447" w:rsidP="007D51C2">
            <w:pPr>
              <w:pStyle w:val="CETBodytext"/>
              <w:rPr>
                <w:rFonts w:eastAsia="SimSun"/>
                <w:szCs w:val="18"/>
              </w:rPr>
            </w:pPr>
          </w:p>
        </w:tc>
        <w:tc>
          <w:tcPr>
            <w:tcW w:w="535" w:type="pct"/>
          </w:tcPr>
          <w:p w14:paraId="63FDFFDE" w14:textId="77777777" w:rsidR="00312447" w:rsidRPr="00C2797E" w:rsidRDefault="00312447" w:rsidP="007D51C2">
            <w:pPr>
              <w:pStyle w:val="CETBodytext"/>
              <w:rPr>
                <w:rFonts w:eastAsia="SimSun"/>
                <w:szCs w:val="18"/>
              </w:rPr>
            </w:pPr>
          </w:p>
        </w:tc>
      </w:tr>
      <w:tr w:rsidR="00312447" w:rsidRPr="009635B2" w14:paraId="6533FC61" w14:textId="224DC22A" w:rsidTr="00312447">
        <w:trPr>
          <w:trHeight w:val="227"/>
          <w:jc w:val="center"/>
        </w:trPr>
        <w:tc>
          <w:tcPr>
            <w:tcW w:w="718" w:type="pct"/>
          </w:tcPr>
          <w:p w14:paraId="61197D53" w14:textId="77777777" w:rsidR="00312447" w:rsidRPr="006048CB" w:rsidRDefault="00312447" w:rsidP="007D51C2">
            <w:pPr>
              <w:pStyle w:val="CETBodytext"/>
              <w:rPr>
                <w:lang w:val="en-GB"/>
              </w:rPr>
            </w:pPr>
          </w:p>
        </w:tc>
        <w:tc>
          <w:tcPr>
            <w:tcW w:w="758" w:type="pct"/>
          </w:tcPr>
          <w:p w14:paraId="29E9CEDE" w14:textId="77777777" w:rsidR="00312447" w:rsidRPr="00C2797E" w:rsidRDefault="00312447" w:rsidP="007D51C2">
            <w:pPr>
              <w:pStyle w:val="CETBodytext"/>
              <w:rPr>
                <w:rFonts w:eastAsia="SimSun"/>
                <w:szCs w:val="18"/>
              </w:rPr>
            </w:pPr>
          </w:p>
        </w:tc>
        <w:tc>
          <w:tcPr>
            <w:tcW w:w="495" w:type="pct"/>
          </w:tcPr>
          <w:p w14:paraId="09B1DBD7" w14:textId="77777777" w:rsidR="00312447" w:rsidRPr="00C2797E" w:rsidRDefault="00312447" w:rsidP="007D51C2">
            <w:pPr>
              <w:pStyle w:val="CETBodytext"/>
              <w:rPr>
                <w:rFonts w:eastAsia="SimSun"/>
                <w:szCs w:val="18"/>
              </w:rPr>
            </w:pPr>
          </w:p>
        </w:tc>
        <w:tc>
          <w:tcPr>
            <w:tcW w:w="520" w:type="pct"/>
          </w:tcPr>
          <w:p w14:paraId="074B7BA2" w14:textId="2AFA9E60" w:rsidR="00312447" w:rsidRPr="00C2797E" w:rsidRDefault="00312447" w:rsidP="007D51C2">
            <w:pPr>
              <w:pStyle w:val="CETBodytext"/>
              <w:rPr>
                <w:rFonts w:eastAsia="SimSun"/>
                <w:szCs w:val="18"/>
              </w:rPr>
            </w:pPr>
            <w:r>
              <w:rPr>
                <w:rFonts w:eastAsia="SimSun"/>
                <w:szCs w:val="18"/>
              </w:rPr>
              <w:t>4th</w:t>
            </w:r>
          </w:p>
        </w:tc>
        <w:tc>
          <w:tcPr>
            <w:tcW w:w="565" w:type="pct"/>
            <w:vAlign w:val="top"/>
          </w:tcPr>
          <w:p w14:paraId="75D2B5FD" w14:textId="14354CE8" w:rsidR="00312447" w:rsidRPr="00C2797E" w:rsidRDefault="00312447" w:rsidP="007D51C2">
            <w:pPr>
              <w:pStyle w:val="CETBodytext"/>
              <w:rPr>
                <w:rFonts w:eastAsia="SimSun"/>
                <w:szCs w:val="18"/>
              </w:rPr>
            </w:pPr>
            <w:r w:rsidRPr="00F02383">
              <w:t>0.002</w:t>
            </w:r>
          </w:p>
        </w:tc>
        <w:tc>
          <w:tcPr>
            <w:tcW w:w="690" w:type="pct"/>
            <w:vAlign w:val="top"/>
          </w:tcPr>
          <w:p w14:paraId="2F9C9755" w14:textId="334897D8" w:rsidR="00312447" w:rsidRPr="00C2797E" w:rsidRDefault="00312447" w:rsidP="007D51C2">
            <w:pPr>
              <w:pStyle w:val="CETBodytext"/>
              <w:rPr>
                <w:rFonts w:eastAsia="SimSun"/>
                <w:szCs w:val="18"/>
              </w:rPr>
            </w:pPr>
            <w:r w:rsidRPr="00100908">
              <w:t>0.085</w:t>
            </w:r>
          </w:p>
        </w:tc>
        <w:tc>
          <w:tcPr>
            <w:tcW w:w="720" w:type="pct"/>
          </w:tcPr>
          <w:p w14:paraId="25666B6D" w14:textId="77777777" w:rsidR="00312447" w:rsidRPr="00C2797E" w:rsidRDefault="00312447" w:rsidP="007D51C2">
            <w:pPr>
              <w:pStyle w:val="CETBodytext"/>
              <w:rPr>
                <w:rFonts w:eastAsia="SimSun"/>
                <w:szCs w:val="18"/>
              </w:rPr>
            </w:pPr>
          </w:p>
        </w:tc>
        <w:tc>
          <w:tcPr>
            <w:tcW w:w="535" w:type="pct"/>
          </w:tcPr>
          <w:p w14:paraId="1C1E88EC" w14:textId="77777777" w:rsidR="00312447" w:rsidRPr="00C2797E" w:rsidRDefault="00312447" w:rsidP="007D51C2">
            <w:pPr>
              <w:pStyle w:val="CETBodytext"/>
              <w:rPr>
                <w:rFonts w:eastAsia="SimSun"/>
                <w:szCs w:val="18"/>
              </w:rPr>
            </w:pPr>
          </w:p>
        </w:tc>
      </w:tr>
    </w:tbl>
    <w:p w14:paraId="2B12175E" w14:textId="7FE9674A" w:rsidR="00AE51D3" w:rsidRDefault="00E5388F" w:rsidP="00AE51D3">
      <w:pPr>
        <w:pStyle w:val="CETTabletitle"/>
      </w:pPr>
      <w:r w:rsidRPr="00B57B36">
        <w:t xml:space="preserve">Table </w:t>
      </w:r>
      <w:r w:rsidR="00AE51D3">
        <w:t>3</w:t>
      </w:r>
      <w:r w:rsidRPr="00B57B36">
        <w:t xml:space="preserve">: </w:t>
      </w:r>
      <w:r w:rsidR="00AE51D3" w:rsidRPr="00E427A7">
        <w:t xml:space="preserve">Results obtained for </w:t>
      </w:r>
      <w:r w:rsidR="00AE51D3">
        <w:t>V</w:t>
      </w:r>
      <w:r w:rsidR="00AE51D3" w:rsidRPr="00E427A7">
        <w:t>DU</w:t>
      </w:r>
      <w:r w:rsidR="00AE51D3">
        <w:t xml:space="preserve"> </w:t>
      </w:r>
      <w:r w:rsidR="00AE51D3" w:rsidRPr="00E427A7">
        <w:t xml:space="preserve">on </w:t>
      </w:r>
      <w:proofErr w:type="gramStart"/>
      <w:r w:rsidR="00AE51D3" w:rsidRPr="00E427A7">
        <w:t>a</w:t>
      </w:r>
      <w:proofErr w:type="gramEnd"/>
      <w:r w:rsidR="00AE51D3" w:rsidRPr="00E427A7">
        <w:t xml:space="preserve"> </w:t>
      </w:r>
      <w:r w:rsidR="00AE51D3">
        <w:t>18-month</w:t>
      </w:r>
      <w:r w:rsidR="00AE51D3" w:rsidRPr="00E427A7">
        <w:t xml:space="preserve"> reference period and comparison between the average CR m</w:t>
      </w:r>
      <w:r w:rsidR="00AE51D3">
        <w:t>easured and McConomy CR</w:t>
      </w:r>
    </w:p>
    <w:tbl>
      <w:tblPr>
        <w:tblStyle w:val="StileCET"/>
        <w:tblW w:w="4379" w:type="pct"/>
        <w:jc w:val="center"/>
        <w:tblBorders>
          <w:top w:val="single" w:sz="12" w:space="0" w:color="00B050"/>
          <w:bottom w:val="single" w:sz="12" w:space="0" w:color="00B050"/>
          <w:insideH w:val="none" w:sz="0" w:space="0" w:color="auto"/>
        </w:tblBorders>
        <w:tblLook w:val="04A0" w:firstRow="1" w:lastRow="0" w:firstColumn="1" w:lastColumn="0" w:noHBand="0" w:noVBand="1"/>
      </w:tblPr>
      <w:tblGrid>
        <w:gridCol w:w="1134"/>
        <w:gridCol w:w="1191"/>
        <w:gridCol w:w="793"/>
        <w:gridCol w:w="827"/>
        <w:gridCol w:w="887"/>
        <w:gridCol w:w="887"/>
        <w:gridCol w:w="1127"/>
        <w:gridCol w:w="850"/>
      </w:tblGrid>
      <w:tr w:rsidR="00312447" w:rsidRPr="009635B2" w14:paraId="5572803E" w14:textId="1C6DB9D4" w:rsidTr="00312447">
        <w:trPr>
          <w:trHeight w:val="227"/>
          <w:jc w:val="center"/>
        </w:trPr>
        <w:tc>
          <w:tcPr>
            <w:tcW w:w="737" w:type="pct"/>
            <w:tcBorders>
              <w:top w:val="single" w:sz="12" w:space="0" w:color="00B050"/>
              <w:bottom w:val="single" w:sz="6" w:space="0" w:color="00B050"/>
            </w:tcBorders>
          </w:tcPr>
          <w:p w14:paraId="1CBAF6A0" w14:textId="77777777" w:rsidR="00312447" w:rsidRPr="006048CB" w:rsidRDefault="00312447" w:rsidP="00C80D3E">
            <w:pPr>
              <w:pStyle w:val="CETBodytext"/>
              <w:rPr>
                <w:lang w:val="en-GB"/>
              </w:rPr>
            </w:pPr>
          </w:p>
        </w:tc>
        <w:tc>
          <w:tcPr>
            <w:tcW w:w="774" w:type="pct"/>
            <w:tcBorders>
              <w:top w:val="single" w:sz="12" w:space="0" w:color="00B050"/>
              <w:bottom w:val="single" w:sz="6" w:space="0" w:color="00B050"/>
            </w:tcBorders>
          </w:tcPr>
          <w:p w14:paraId="4B9406BB" w14:textId="77777777" w:rsidR="00312447" w:rsidRPr="006048CB" w:rsidRDefault="00312447" w:rsidP="00C80D3E">
            <w:pPr>
              <w:pStyle w:val="CETBodytext"/>
              <w:rPr>
                <w:lang w:val="en-GB"/>
              </w:rPr>
            </w:pPr>
            <w:r w:rsidRPr="006048CB">
              <w:rPr>
                <w:lang w:val="en-GB"/>
              </w:rPr>
              <w:t>Material</w:t>
            </w:r>
          </w:p>
        </w:tc>
        <w:tc>
          <w:tcPr>
            <w:tcW w:w="515" w:type="pct"/>
            <w:tcBorders>
              <w:top w:val="single" w:sz="12" w:space="0" w:color="00B050"/>
              <w:bottom w:val="single" w:sz="6" w:space="0" w:color="00B050"/>
            </w:tcBorders>
          </w:tcPr>
          <w:p w14:paraId="08D30D07" w14:textId="77777777" w:rsidR="00312447" w:rsidRPr="006048CB" w:rsidRDefault="00312447" w:rsidP="00C80D3E">
            <w:pPr>
              <w:pStyle w:val="CETBodytext"/>
              <w:rPr>
                <w:lang w:val="en-GB"/>
              </w:rPr>
            </w:pPr>
            <w:r w:rsidRPr="006048CB">
              <w:rPr>
                <w:lang w:val="en-GB"/>
              </w:rPr>
              <w:t>Design Temp [°C]</w:t>
            </w:r>
          </w:p>
        </w:tc>
        <w:tc>
          <w:tcPr>
            <w:tcW w:w="537" w:type="pct"/>
            <w:tcBorders>
              <w:top w:val="single" w:sz="12" w:space="0" w:color="00B050"/>
              <w:bottom w:val="single" w:sz="6" w:space="0" w:color="00B050"/>
            </w:tcBorders>
          </w:tcPr>
          <w:p w14:paraId="23A777E6" w14:textId="77777777" w:rsidR="00312447" w:rsidRPr="006048CB" w:rsidRDefault="00312447" w:rsidP="00C80D3E">
            <w:pPr>
              <w:pStyle w:val="CETBodytext"/>
              <w:rPr>
                <w:lang w:val="en-GB"/>
              </w:rPr>
            </w:pPr>
            <w:r>
              <w:rPr>
                <w:lang w:val="en-GB"/>
              </w:rPr>
              <w:t>Time window</w:t>
            </w:r>
          </w:p>
        </w:tc>
        <w:tc>
          <w:tcPr>
            <w:tcW w:w="576" w:type="pct"/>
            <w:tcBorders>
              <w:top w:val="single" w:sz="12" w:space="0" w:color="00B050"/>
              <w:bottom w:val="single" w:sz="6" w:space="0" w:color="00B050"/>
            </w:tcBorders>
          </w:tcPr>
          <w:p w14:paraId="6AAF686D" w14:textId="77777777" w:rsidR="00312447" w:rsidRPr="006048CB" w:rsidRDefault="00312447" w:rsidP="00C80D3E">
            <w:pPr>
              <w:pStyle w:val="CETBodytext"/>
              <w:rPr>
                <w:lang w:val="en-GB"/>
              </w:rPr>
            </w:pPr>
            <w:r w:rsidRPr="006048CB">
              <w:rPr>
                <w:lang w:val="en-GB"/>
              </w:rPr>
              <w:t>Average ∆s [mm]</w:t>
            </w:r>
          </w:p>
        </w:tc>
        <w:tc>
          <w:tcPr>
            <w:tcW w:w="576" w:type="pct"/>
            <w:tcBorders>
              <w:top w:val="single" w:sz="12" w:space="0" w:color="00B050"/>
              <w:bottom w:val="single" w:sz="6" w:space="0" w:color="00B050"/>
            </w:tcBorders>
          </w:tcPr>
          <w:p w14:paraId="66460E70" w14:textId="77777777" w:rsidR="00312447" w:rsidRPr="006048CB" w:rsidRDefault="00312447" w:rsidP="00C80D3E">
            <w:pPr>
              <w:pStyle w:val="CETBodytext"/>
              <w:rPr>
                <w:lang w:val="en-GB"/>
              </w:rPr>
            </w:pPr>
            <w:r w:rsidRPr="006048CB">
              <w:rPr>
                <w:lang w:val="en-GB"/>
              </w:rPr>
              <w:t>Average CR [mm/y]</w:t>
            </w:r>
          </w:p>
        </w:tc>
        <w:tc>
          <w:tcPr>
            <w:tcW w:w="732" w:type="pct"/>
            <w:tcBorders>
              <w:top w:val="single" w:sz="12" w:space="0" w:color="00B050"/>
              <w:bottom w:val="single" w:sz="6" w:space="0" w:color="00B050"/>
            </w:tcBorders>
          </w:tcPr>
          <w:p w14:paraId="28A4CDA8" w14:textId="77777777" w:rsidR="00312447" w:rsidRPr="006048CB" w:rsidRDefault="00312447" w:rsidP="00C80D3E">
            <w:pPr>
              <w:pStyle w:val="CETBodytext"/>
              <w:rPr>
                <w:lang w:val="en-GB"/>
              </w:rPr>
            </w:pPr>
            <w:r w:rsidRPr="006048CB">
              <w:rPr>
                <w:lang w:val="en-GB"/>
              </w:rPr>
              <w:t>McConomy CR [mm/y]</w:t>
            </w:r>
          </w:p>
        </w:tc>
        <w:tc>
          <w:tcPr>
            <w:tcW w:w="552" w:type="pct"/>
            <w:tcBorders>
              <w:top w:val="single" w:sz="12" w:space="0" w:color="00B050"/>
              <w:bottom w:val="single" w:sz="6" w:space="0" w:color="00B050"/>
            </w:tcBorders>
          </w:tcPr>
          <w:p w14:paraId="387ECCE3" w14:textId="6CBE91FC" w:rsidR="00312447" w:rsidRPr="006048CB" w:rsidRDefault="00312447" w:rsidP="00C80D3E">
            <w:pPr>
              <w:pStyle w:val="CETBodytext"/>
              <w:rPr>
                <w:lang w:val="en-GB"/>
              </w:rPr>
            </w:pPr>
            <w:r w:rsidRPr="006048CB">
              <w:rPr>
                <w:lang w:val="en-GB"/>
              </w:rPr>
              <w:t>RBI CR [mm/y]</w:t>
            </w:r>
          </w:p>
        </w:tc>
      </w:tr>
      <w:tr w:rsidR="00312447" w:rsidRPr="009635B2" w14:paraId="24CC670D" w14:textId="7386F641" w:rsidTr="00312447">
        <w:trPr>
          <w:trHeight w:val="227"/>
          <w:jc w:val="center"/>
        </w:trPr>
        <w:tc>
          <w:tcPr>
            <w:tcW w:w="737" w:type="pct"/>
            <w:tcBorders>
              <w:top w:val="single" w:sz="6" w:space="0" w:color="00B050"/>
            </w:tcBorders>
          </w:tcPr>
          <w:p w14:paraId="5EE3A76A" w14:textId="0DD77C5A" w:rsidR="00312447" w:rsidRPr="006048CB" w:rsidRDefault="00312447" w:rsidP="0017701C">
            <w:pPr>
              <w:pStyle w:val="CETBodytext"/>
              <w:rPr>
                <w:lang w:val="en-GB"/>
              </w:rPr>
            </w:pPr>
            <w:r>
              <w:rPr>
                <w:lang w:val="en-GB"/>
              </w:rPr>
              <w:t>AR Feed</w:t>
            </w:r>
          </w:p>
        </w:tc>
        <w:tc>
          <w:tcPr>
            <w:tcW w:w="774" w:type="pct"/>
            <w:tcBorders>
              <w:top w:val="single" w:sz="6" w:space="0" w:color="00B050"/>
            </w:tcBorders>
          </w:tcPr>
          <w:p w14:paraId="5E9A83F8" w14:textId="77777777" w:rsidR="00312447" w:rsidRPr="006048CB" w:rsidRDefault="00312447" w:rsidP="0017701C">
            <w:pPr>
              <w:pStyle w:val="CETBodytext"/>
              <w:rPr>
                <w:lang w:val="en-GB"/>
              </w:rPr>
            </w:pPr>
            <w:r w:rsidRPr="00C2797E">
              <w:rPr>
                <w:rFonts w:eastAsia="SimSun"/>
                <w:szCs w:val="18"/>
                <w:lang w:val="en-GB"/>
              </w:rPr>
              <w:t>A335 P5</w:t>
            </w:r>
          </w:p>
        </w:tc>
        <w:tc>
          <w:tcPr>
            <w:tcW w:w="515" w:type="pct"/>
            <w:tcBorders>
              <w:top w:val="single" w:sz="6" w:space="0" w:color="00B050"/>
            </w:tcBorders>
          </w:tcPr>
          <w:p w14:paraId="68C5A199" w14:textId="76977BBC" w:rsidR="00312447" w:rsidRPr="006048CB" w:rsidRDefault="00312447" w:rsidP="0017701C">
            <w:pPr>
              <w:pStyle w:val="CETBodytext"/>
              <w:rPr>
                <w:lang w:val="en-GB"/>
              </w:rPr>
            </w:pPr>
            <w:r>
              <w:rPr>
                <w:lang w:val="en-GB"/>
              </w:rPr>
              <w:t>250</w:t>
            </w:r>
          </w:p>
        </w:tc>
        <w:tc>
          <w:tcPr>
            <w:tcW w:w="537" w:type="pct"/>
            <w:tcBorders>
              <w:top w:val="single" w:sz="6" w:space="0" w:color="00B050"/>
            </w:tcBorders>
          </w:tcPr>
          <w:p w14:paraId="00D568FE" w14:textId="77777777" w:rsidR="00312447" w:rsidRPr="00C2797E" w:rsidRDefault="00312447" w:rsidP="0017701C">
            <w:pPr>
              <w:pStyle w:val="CETBodytext"/>
              <w:rPr>
                <w:rFonts w:eastAsia="SimSun"/>
                <w:szCs w:val="18"/>
                <w:lang w:val="en-GB"/>
              </w:rPr>
            </w:pPr>
            <w:r>
              <w:rPr>
                <w:rFonts w:eastAsia="SimSun"/>
                <w:szCs w:val="18"/>
                <w:lang w:val="en-GB"/>
              </w:rPr>
              <w:t>1st</w:t>
            </w:r>
          </w:p>
        </w:tc>
        <w:tc>
          <w:tcPr>
            <w:tcW w:w="576" w:type="pct"/>
            <w:tcBorders>
              <w:top w:val="single" w:sz="6" w:space="0" w:color="00B050"/>
            </w:tcBorders>
            <w:vAlign w:val="top"/>
          </w:tcPr>
          <w:p w14:paraId="162975CC" w14:textId="193A2393" w:rsidR="00312447" w:rsidRPr="00C2797E" w:rsidRDefault="00312447" w:rsidP="0017701C">
            <w:pPr>
              <w:pStyle w:val="CETBodytext"/>
              <w:rPr>
                <w:rFonts w:eastAsia="SimSun"/>
                <w:szCs w:val="18"/>
                <w:lang w:val="en-GB"/>
              </w:rPr>
            </w:pPr>
            <w:r w:rsidRPr="000029BB">
              <w:t>0.003</w:t>
            </w:r>
          </w:p>
        </w:tc>
        <w:tc>
          <w:tcPr>
            <w:tcW w:w="576" w:type="pct"/>
            <w:tcBorders>
              <w:top w:val="single" w:sz="6" w:space="0" w:color="00B050"/>
            </w:tcBorders>
            <w:vAlign w:val="top"/>
          </w:tcPr>
          <w:p w14:paraId="4F98DC51" w14:textId="75606985" w:rsidR="00312447" w:rsidRPr="006048CB" w:rsidRDefault="00312447" w:rsidP="0017701C">
            <w:pPr>
              <w:pStyle w:val="CETBodytext"/>
              <w:rPr>
                <w:lang w:val="en-GB"/>
              </w:rPr>
            </w:pPr>
            <w:r w:rsidRPr="00BD2F44">
              <w:t>0.051</w:t>
            </w:r>
          </w:p>
        </w:tc>
        <w:tc>
          <w:tcPr>
            <w:tcW w:w="732" w:type="pct"/>
            <w:tcBorders>
              <w:top w:val="single" w:sz="6" w:space="0" w:color="00B050"/>
            </w:tcBorders>
          </w:tcPr>
          <w:p w14:paraId="3648E029" w14:textId="4279D2A2" w:rsidR="00312447" w:rsidRPr="006048CB" w:rsidRDefault="00312447" w:rsidP="0017701C">
            <w:pPr>
              <w:pStyle w:val="CETBodytext"/>
              <w:rPr>
                <w:lang w:val="en-GB"/>
              </w:rPr>
            </w:pPr>
            <w:r>
              <w:rPr>
                <w:lang w:val="en-GB"/>
              </w:rPr>
              <w:t>0.080</w:t>
            </w:r>
          </w:p>
        </w:tc>
        <w:tc>
          <w:tcPr>
            <w:tcW w:w="552" w:type="pct"/>
            <w:tcBorders>
              <w:top w:val="single" w:sz="6" w:space="0" w:color="00B050"/>
            </w:tcBorders>
          </w:tcPr>
          <w:p w14:paraId="1BA21AFE" w14:textId="511B64CD" w:rsidR="00312447" w:rsidRDefault="00312447" w:rsidP="0017701C">
            <w:pPr>
              <w:pStyle w:val="CETBodytext"/>
              <w:rPr>
                <w:lang w:val="en-GB"/>
              </w:rPr>
            </w:pPr>
            <w:r>
              <w:rPr>
                <w:lang w:val="en-GB"/>
              </w:rPr>
              <w:t>0.100</w:t>
            </w:r>
          </w:p>
        </w:tc>
      </w:tr>
      <w:tr w:rsidR="00312447" w:rsidRPr="009635B2" w14:paraId="0589DF66" w14:textId="34F25405" w:rsidTr="00312447">
        <w:trPr>
          <w:trHeight w:val="227"/>
          <w:jc w:val="center"/>
        </w:trPr>
        <w:tc>
          <w:tcPr>
            <w:tcW w:w="737" w:type="pct"/>
          </w:tcPr>
          <w:p w14:paraId="4707A459" w14:textId="77777777" w:rsidR="00312447" w:rsidRPr="006048CB" w:rsidRDefault="00312447" w:rsidP="0017701C">
            <w:pPr>
              <w:pStyle w:val="CETBodytext"/>
              <w:rPr>
                <w:lang w:val="en-GB"/>
              </w:rPr>
            </w:pPr>
          </w:p>
        </w:tc>
        <w:tc>
          <w:tcPr>
            <w:tcW w:w="774" w:type="pct"/>
          </w:tcPr>
          <w:p w14:paraId="0B38BBC8" w14:textId="77777777" w:rsidR="00312447" w:rsidRPr="00C2797E" w:rsidRDefault="00312447" w:rsidP="0017701C">
            <w:pPr>
              <w:pStyle w:val="CETBodytext"/>
              <w:rPr>
                <w:rFonts w:eastAsia="SimSun"/>
                <w:szCs w:val="18"/>
              </w:rPr>
            </w:pPr>
          </w:p>
        </w:tc>
        <w:tc>
          <w:tcPr>
            <w:tcW w:w="515" w:type="pct"/>
          </w:tcPr>
          <w:p w14:paraId="1A88AC25" w14:textId="77777777" w:rsidR="00312447" w:rsidRPr="00C2797E" w:rsidRDefault="00312447" w:rsidP="0017701C">
            <w:pPr>
              <w:pStyle w:val="CETBodytext"/>
              <w:rPr>
                <w:rFonts w:eastAsia="SimSun"/>
                <w:szCs w:val="18"/>
              </w:rPr>
            </w:pPr>
          </w:p>
        </w:tc>
        <w:tc>
          <w:tcPr>
            <w:tcW w:w="537" w:type="pct"/>
          </w:tcPr>
          <w:p w14:paraId="0840BBAC" w14:textId="77777777" w:rsidR="00312447" w:rsidRPr="00C2797E" w:rsidRDefault="00312447" w:rsidP="0017701C">
            <w:pPr>
              <w:pStyle w:val="CETBodytext"/>
              <w:rPr>
                <w:rFonts w:eastAsia="SimSun"/>
                <w:szCs w:val="18"/>
              </w:rPr>
            </w:pPr>
            <w:r>
              <w:rPr>
                <w:rFonts w:eastAsia="SimSun"/>
                <w:szCs w:val="18"/>
              </w:rPr>
              <w:t>2</w:t>
            </w:r>
            <w:r w:rsidRPr="00C24AFB">
              <w:rPr>
                <w:rFonts w:eastAsia="SimSun"/>
                <w:szCs w:val="18"/>
              </w:rPr>
              <w:t>nd</w:t>
            </w:r>
            <w:r>
              <w:rPr>
                <w:rFonts w:eastAsia="SimSun"/>
                <w:szCs w:val="18"/>
              </w:rPr>
              <w:t xml:space="preserve"> </w:t>
            </w:r>
          </w:p>
        </w:tc>
        <w:tc>
          <w:tcPr>
            <w:tcW w:w="576" w:type="pct"/>
            <w:vAlign w:val="top"/>
          </w:tcPr>
          <w:p w14:paraId="366C59C0" w14:textId="66738907" w:rsidR="00312447" w:rsidRPr="00C24AFB" w:rsidRDefault="00312447" w:rsidP="0017701C">
            <w:pPr>
              <w:pStyle w:val="CETBodytext"/>
              <w:rPr>
                <w:rFonts w:eastAsia="SimSun"/>
                <w:szCs w:val="18"/>
                <w:lang w:val="en-GB"/>
              </w:rPr>
            </w:pPr>
            <w:r w:rsidRPr="000029BB">
              <w:t>0.000</w:t>
            </w:r>
          </w:p>
        </w:tc>
        <w:tc>
          <w:tcPr>
            <w:tcW w:w="576" w:type="pct"/>
            <w:vAlign w:val="top"/>
          </w:tcPr>
          <w:p w14:paraId="75BBF14A" w14:textId="0EBD176B" w:rsidR="00312447" w:rsidRPr="00C2797E" w:rsidRDefault="00312447" w:rsidP="0017701C">
            <w:pPr>
              <w:pStyle w:val="CETBodytext"/>
              <w:rPr>
                <w:rFonts w:eastAsia="SimSun"/>
                <w:szCs w:val="18"/>
              </w:rPr>
            </w:pPr>
            <w:r w:rsidRPr="00BD2F44">
              <w:t>0.012</w:t>
            </w:r>
          </w:p>
        </w:tc>
        <w:tc>
          <w:tcPr>
            <w:tcW w:w="732" w:type="pct"/>
          </w:tcPr>
          <w:p w14:paraId="46249C38" w14:textId="77777777" w:rsidR="00312447" w:rsidRPr="00C2797E" w:rsidRDefault="00312447" w:rsidP="0017701C">
            <w:pPr>
              <w:pStyle w:val="CETBodytext"/>
              <w:rPr>
                <w:rFonts w:eastAsia="SimSun"/>
                <w:szCs w:val="18"/>
              </w:rPr>
            </w:pPr>
          </w:p>
        </w:tc>
        <w:tc>
          <w:tcPr>
            <w:tcW w:w="552" w:type="pct"/>
          </w:tcPr>
          <w:p w14:paraId="4F8E242C" w14:textId="77777777" w:rsidR="00312447" w:rsidRPr="00C2797E" w:rsidRDefault="00312447" w:rsidP="0017701C">
            <w:pPr>
              <w:pStyle w:val="CETBodytext"/>
              <w:rPr>
                <w:rFonts w:eastAsia="SimSun"/>
                <w:szCs w:val="18"/>
              </w:rPr>
            </w:pPr>
          </w:p>
        </w:tc>
      </w:tr>
      <w:tr w:rsidR="00312447" w:rsidRPr="009635B2" w14:paraId="4423912A" w14:textId="1B0E9C74" w:rsidTr="00312447">
        <w:trPr>
          <w:trHeight w:val="227"/>
          <w:jc w:val="center"/>
        </w:trPr>
        <w:tc>
          <w:tcPr>
            <w:tcW w:w="737" w:type="pct"/>
          </w:tcPr>
          <w:p w14:paraId="1D778E86" w14:textId="77777777" w:rsidR="00312447" w:rsidRPr="006048CB" w:rsidRDefault="00312447" w:rsidP="0017701C">
            <w:pPr>
              <w:pStyle w:val="CETBodytext"/>
              <w:rPr>
                <w:lang w:val="en-GB"/>
              </w:rPr>
            </w:pPr>
          </w:p>
        </w:tc>
        <w:tc>
          <w:tcPr>
            <w:tcW w:w="774" w:type="pct"/>
          </w:tcPr>
          <w:p w14:paraId="0EA36953" w14:textId="77777777" w:rsidR="00312447" w:rsidRPr="00C2797E" w:rsidRDefault="00312447" w:rsidP="0017701C">
            <w:pPr>
              <w:pStyle w:val="CETBodytext"/>
              <w:rPr>
                <w:rFonts w:eastAsia="SimSun"/>
                <w:szCs w:val="18"/>
              </w:rPr>
            </w:pPr>
          </w:p>
        </w:tc>
        <w:tc>
          <w:tcPr>
            <w:tcW w:w="515" w:type="pct"/>
          </w:tcPr>
          <w:p w14:paraId="2E0C42EF" w14:textId="77777777" w:rsidR="00312447" w:rsidRPr="00C2797E" w:rsidRDefault="00312447" w:rsidP="0017701C">
            <w:pPr>
              <w:pStyle w:val="CETBodytext"/>
              <w:rPr>
                <w:rFonts w:eastAsia="SimSun"/>
                <w:szCs w:val="18"/>
              </w:rPr>
            </w:pPr>
          </w:p>
        </w:tc>
        <w:tc>
          <w:tcPr>
            <w:tcW w:w="537" w:type="pct"/>
          </w:tcPr>
          <w:p w14:paraId="2770A3FE" w14:textId="77777777" w:rsidR="00312447" w:rsidRPr="00C2797E" w:rsidRDefault="00312447" w:rsidP="0017701C">
            <w:pPr>
              <w:pStyle w:val="CETBodytext"/>
              <w:rPr>
                <w:rFonts w:eastAsia="SimSun"/>
                <w:szCs w:val="18"/>
              </w:rPr>
            </w:pPr>
            <w:r>
              <w:rPr>
                <w:rFonts w:eastAsia="SimSun"/>
                <w:szCs w:val="18"/>
              </w:rPr>
              <w:t>3rd</w:t>
            </w:r>
          </w:p>
        </w:tc>
        <w:tc>
          <w:tcPr>
            <w:tcW w:w="576" w:type="pct"/>
            <w:vAlign w:val="top"/>
          </w:tcPr>
          <w:p w14:paraId="27500098" w14:textId="795CCE72" w:rsidR="00312447" w:rsidRPr="00C24AFB" w:rsidRDefault="00312447" w:rsidP="0017701C">
            <w:pPr>
              <w:pStyle w:val="CETBodytext"/>
              <w:rPr>
                <w:rFonts w:eastAsia="SimSun"/>
                <w:szCs w:val="18"/>
                <w:lang w:val="en-GB"/>
              </w:rPr>
            </w:pPr>
            <w:r w:rsidRPr="000029BB">
              <w:t>0.002</w:t>
            </w:r>
          </w:p>
        </w:tc>
        <w:tc>
          <w:tcPr>
            <w:tcW w:w="576" w:type="pct"/>
            <w:vAlign w:val="top"/>
          </w:tcPr>
          <w:p w14:paraId="43339F56" w14:textId="07382058" w:rsidR="00312447" w:rsidRPr="00C2797E" w:rsidRDefault="00312447" w:rsidP="0017701C">
            <w:pPr>
              <w:pStyle w:val="CETBodytext"/>
              <w:rPr>
                <w:rFonts w:eastAsia="SimSun"/>
                <w:szCs w:val="18"/>
              </w:rPr>
            </w:pPr>
            <w:r w:rsidRPr="00BD2F44">
              <w:t>0.043</w:t>
            </w:r>
          </w:p>
        </w:tc>
        <w:tc>
          <w:tcPr>
            <w:tcW w:w="732" w:type="pct"/>
          </w:tcPr>
          <w:p w14:paraId="2E747119" w14:textId="77777777" w:rsidR="00312447" w:rsidRPr="00C2797E" w:rsidRDefault="00312447" w:rsidP="0017701C">
            <w:pPr>
              <w:pStyle w:val="CETBodytext"/>
              <w:rPr>
                <w:rFonts w:eastAsia="SimSun"/>
                <w:szCs w:val="18"/>
              </w:rPr>
            </w:pPr>
          </w:p>
        </w:tc>
        <w:tc>
          <w:tcPr>
            <w:tcW w:w="552" w:type="pct"/>
          </w:tcPr>
          <w:p w14:paraId="1A94DA45" w14:textId="77777777" w:rsidR="00312447" w:rsidRPr="00C2797E" w:rsidRDefault="00312447" w:rsidP="0017701C">
            <w:pPr>
              <w:pStyle w:val="CETBodytext"/>
              <w:rPr>
                <w:rFonts w:eastAsia="SimSun"/>
                <w:szCs w:val="18"/>
              </w:rPr>
            </w:pPr>
          </w:p>
        </w:tc>
      </w:tr>
      <w:tr w:rsidR="00312447" w:rsidRPr="009635B2" w14:paraId="6F5A395E" w14:textId="5B865185" w:rsidTr="00312447">
        <w:trPr>
          <w:trHeight w:val="227"/>
          <w:jc w:val="center"/>
        </w:trPr>
        <w:tc>
          <w:tcPr>
            <w:tcW w:w="737" w:type="pct"/>
          </w:tcPr>
          <w:p w14:paraId="3C347B75" w14:textId="77777777" w:rsidR="00312447" w:rsidRPr="006048CB" w:rsidRDefault="00312447" w:rsidP="0017701C">
            <w:pPr>
              <w:pStyle w:val="CETBodytext"/>
              <w:rPr>
                <w:lang w:val="en-GB"/>
              </w:rPr>
            </w:pPr>
          </w:p>
        </w:tc>
        <w:tc>
          <w:tcPr>
            <w:tcW w:w="774" w:type="pct"/>
          </w:tcPr>
          <w:p w14:paraId="4471110B" w14:textId="77777777" w:rsidR="00312447" w:rsidRPr="00C2797E" w:rsidRDefault="00312447" w:rsidP="0017701C">
            <w:pPr>
              <w:pStyle w:val="CETBodytext"/>
              <w:rPr>
                <w:rFonts w:eastAsia="SimSun"/>
                <w:szCs w:val="18"/>
              </w:rPr>
            </w:pPr>
          </w:p>
        </w:tc>
        <w:tc>
          <w:tcPr>
            <w:tcW w:w="515" w:type="pct"/>
          </w:tcPr>
          <w:p w14:paraId="40A7AF28" w14:textId="77777777" w:rsidR="00312447" w:rsidRPr="00C2797E" w:rsidRDefault="00312447" w:rsidP="0017701C">
            <w:pPr>
              <w:pStyle w:val="CETBodytext"/>
              <w:rPr>
                <w:rFonts w:eastAsia="SimSun"/>
                <w:szCs w:val="18"/>
              </w:rPr>
            </w:pPr>
          </w:p>
        </w:tc>
        <w:tc>
          <w:tcPr>
            <w:tcW w:w="537" w:type="pct"/>
          </w:tcPr>
          <w:p w14:paraId="7BF77B67" w14:textId="77777777" w:rsidR="00312447" w:rsidRPr="00C2797E" w:rsidRDefault="00312447" w:rsidP="0017701C">
            <w:pPr>
              <w:pStyle w:val="CETBodytext"/>
              <w:rPr>
                <w:rFonts w:eastAsia="SimSun"/>
                <w:szCs w:val="18"/>
              </w:rPr>
            </w:pPr>
            <w:r>
              <w:rPr>
                <w:rFonts w:eastAsia="SimSun"/>
                <w:szCs w:val="18"/>
              </w:rPr>
              <w:t>4th</w:t>
            </w:r>
          </w:p>
        </w:tc>
        <w:tc>
          <w:tcPr>
            <w:tcW w:w="576" w:type="pct"/>
            <w:vAlign w:val="top"/>
          </w:tcPr>
          <w:p w14:paraId="60461182" w14:textId="7868E3BF" w:rsidR="00312447" w:rsidRPr="00C24AFB" w:rsidRDefault="00312447" w:rsidP="0017701C">
            <w:pPr>
              <w:pStyle w:val="CETBodytext"/>
              <w:rPr>
                <w:rFonts w:eastAsia="SimSun"/>
                <w:szCs w:val="18"/>
                <w:lang w:val="en-GB"/>
              </w:rPr>
            </w:pPr>
            <w:r w:rsidRPr="000029BB">
              <w:t>0.009</w:t>
            </w:r>
          </w:p>
        </w:tc>
        <w:tc>
          <w:tcPr>
            <w:tcW w:w="576" w:type="pct"/>
            <w:vAlign w:val="top"/>
          </w:tcPr>
          <w:p w14:paraId="7B1A8210" w14:textId="0F3D737D" w:rsidR="00312447" w:rsidRPr="00C2797E" w:rsidRDefault="00312447" w:rsidP="0017701C">
            <w:pPr>
              <w:pStyle w:val="CETBodytext"/>
              <w:rPr>
                <w:rFonts w:eastAsia="SimSun"/>
                <w:szCs w:val="18"/>
              </w:rPr>
            </w:pPr>
            <w:r w:rsidRPr="00BD2F44">
              <w:t>0.330</w:t>
            </w:r>
          </w:p>
        </w:tc>
        <w:tc>
          <w:tcPr>
            <w:tcW w:w="732" w:type="pct"/>
          </w:tcPr>
          <w:p w14:paraId="42FC97D9" w14:textId="77777777" w:rsidR="00312447" w:rsidRPr="00C2797E" w:rsidRDefault="00312447" w:rsidP="0017701C">
            <w:pPr>
              <w:pStyle w:val="CETBodytext"/>
              <w:rPr>
                <w:rFonts w:eastAsia="SimSun"/>
                <w:szCs w:val="18"/>
              </w:rPr>
            </w:pPr>
          </w:p>
        </w:tc>
        <w:tc>
          <w:tcPr>
            <w:tcW w:w="552" w:type="pct"/>
          </w:tcPr>
          <w:p w14:paraId="4AF24DF5" w14:textId="77777777" w:rsidR="00312447" w:rsidRPr="00C2797E" w:rsidRDefault="00312447" w:rsidP="0017701C">
            <w:pPr>
              <w:pStyle w:val="CETBodytext"/>
              <w:rPr>
                <w:rFonts w:eastAsia="SimSun"/>
                <w:szCs w:val="18"/>
              </w:rPr>
            </w:pPr>
          </w:p>
        </w:tc>
      </w:tr>
      <w:tr w:rsidR="00312447" w:rsidRPr="009635B2" w14:paraId="289385C3" w14:textId="4CA58665" w:rsidTr="00312447">
        <w:trPr>
          <w:trHeight w:val="227"/>
          <w:jc w:val="center"/>
        </w:trPr>
        <w:tc>
          <w:tcPr>
            <w:tcW w:w="737" w:type="pct"/>
          </w:tcPr>
          <w:p w14:paraId="0A7A2983" w14:textId="078721C6" w:rsidR="00312447" w:rsidRPr="006048CB" w:rsidRDefault="00312447" w:rsidP="0017701C">
            <w:pPr>
              <w:pStyle w:val="CETBodytext"/>
              <w:rPr>
                <w:lang w:val="en-GB"/>
              </w:rPr>
            </w:pPr>
            <w:proofErr w:type="spellStart"/>
            <w:r>
              <w:rPr>
                <w:lang w:val="en-GB"/>
              </w:rPr>
              <w:t>Crosscam</w:t>
            </w:r>
            <w:proofErr w:type="spellEnd"/>
            <w:r>
              <w:rPr>
                <w:lang w:val="en-GB"/>
              </w:rPr>
              <w:t xml:space="preserve"> F1</w:t>
            </w:r>
          </w:p>
        </w:tc>
        <w:tc>
          <w:tcPr>
            <w:tcW w:w="774" w:type="pct"/>
          </w:tcPr>
          <w:p w14:paraId="0B973AF8" w14:textId="4D31F432" w:rsidR="00312447" w:rsidRPr="006048CB" w:rsidRDefault="00312447" w:rsidP="0017701C">
            <w:pPr>
              <w:pStyle w:val="CETBodytext"/>
              <w:rPr>
                <w:lang w:val="en-GB"/>
              </w:rPr>
            </w:pPr>
            <w:r w:rsidRPr="00C2797E">
              <w:rPr>
                <w:rFonts w:eastAsia="SimSun"/>
                <w:szCs w:val="18"/>
              </w:rPr>
              <w:t>A335 P</w:t>
            </w:r>
            <w:r>
              <w:rPr>
                <w:rFonts w:eastAsia="SimSun"/>
                <w:szCs w:val="18"/>
              </w:rPr>
              <w:t>9</w:t>
            </w:r>
          </w:p>
        </w:tc>
        <w:tc>
          <w:tcPr>
            <w:tcW w:w="515" w:type="pct"/>
          </w:tcPr>
          <w:p w14:paraId="43BDEE4C" w14:textId="317656ED" w:rsidR="00312447" w:rsidRPr="006048CB" w:rsidRDefault="00312447" w:rsidP="0017701C">
            <w:pPr>
              <w:pStyle w:val="CETBodytext"/>
              <w:rPr>
                <w:lang w:val="en-GB"/>
              </w:rPr>
            </w:pPr>
            <w:r>
              <w:rPr>
                <w:lang w:val="en-GB"/>
              </w:rPr>
              <w:t>290</w:t>
            </w:r>
          </w:p>
        </w:tc>
        <w:tc>
          <w:tcPr>
            <w:tcW w:w="537" w:type="pct"/>
          </w:tcPr>
          <w:p w14:paraId="686BA7E8" w14:textId="77777777" w:rsidR="00312447" w:rsidRPr="00C2797E" w:rsidRDefault="00312447" w:rsidP="0017701C">
            <w:pPr>
              <w:pStyle w:val="CETBodytext"/>
              <w:rPr>
                <w:rFonts w:eastAsia="SimSun"/>
                <w:szCs w:val="18"/>
              </w:rPr>
            </w:pPr>
            <w:r>
              <w:rPr>
                <w:rFonts w:eastAsia="SimSun"/>
                <w:szCs w:val="18"/>
                <w:lang w:val="en-GB"/>
              </w:rPr>
              <w:t>1st</w:t>
            </w:r>
          </w:p>
        </w:tc>
        <w:tc>
          <w:tcPr>
            <w:tcW w:w="576" w:type="pct"/>
          </w:tcPr>
          <w:p w14:paraId="0515685F" w14:textId="0EACF6AD" w:rsidR="00312447" w:rsidRPr="00C2797E" w:rsidRDefault="00312447" w:rsidP="0023618F">
            <w:pPr>
              <w:pStyle w:val="CETBodytext"/>
              <w:jc w:val="left"/>
              <w:rPr>
                <w:rFonts w:eastAsia="SimSun"/>
                <w:szCs w:val="18"/>
              </w:rPr>
            </w:pPr>
            <w:r w:rsidRPr="008C3357">
              <w:t>0.007</w:t>
            </w:r>
          </w:p>
        </w:tc>
        <w:tc>
          <w:tcPr>
            <w:tcW w:w="576" w:type="pct"/>
          </w:tcPr>
          <w:p w14:paraId="2151A602" w14:textId="19C7C9A5" w:rsidR="00312447" w:rsidRPr="006048CB" w:rsidRDefault="00312447" w:rsidP="0023618F">
            <w:pPr>
              <w:pStyle w:val="CETBodytext"/>
              <w:jc w:val="left"/>
              <w:rPr>
                <w:lang w:val="en-GB"/>
              </w:rPr>
            </w:pPr>
            <w:r w:rsidRPr="0001683B">
              <w:t>0.126</w:t>
            </w:r>
          </w:p>
        </w:tc>
        <w:tc>
          <w:tcPr>
            <w:tcW w:w="732" w:type="pct"/>
          </w:tcPr>
          <w:p w14:paraId="545A559F" w14:textId="663A483B" w:rsidR="00312447" w:rsidRPr="006048CB" w:rsidRDefault="00312447" w:rsidP="0017701C">
            <w:pPr>
              <w:pStyle w:val="CETBodytext"/>
              <w:rPr>
                <w:lang w:val="en-GB"/>
              </w:rPr>
            </w:pPr>
            <w:r>
              <w:rPr>
                <w:lang w:val="en-GB"/>
              </w:rPr>
              <w:t>0.130</w:t>
            </w:r>
          </w:p>
        </w:tc>
        <w:tc>
          <w:tcPr>
            <w:tcW w:w="552" w:type="pct"/>
          </w:tcPr>
          <w:p w14:paraId="0521BB18" w14:textId="5CB4CCD0" w:rsidR="00312447" w:rsidRDefault="00312447" w:rsidP="0017701C">
            <w:pPr>
              <w:pStyle w:val="CETBodytext"/>
              <w:rPr>
                <w:lang w:val="en-GB"/>
              </w:rPr>
            </w:pPr>
            <w:r>
              <w:rPr>
                <w:lang w:val="en-GB"/>
              </w:rPr>
              <w:t>0.100</w:t>
            </w:r>
          </w:p>
        </w:tc>
      </w:tr>
      <w:tr w:rsidR="00312447" w:rsidRPr="009635B2" w14:paraId="5FEA8FA9" w14:textId="7A13387E" w:rsidTr="00312447">
        <w:trPr>
          <w:trHeight w:val="227"/>
          <w:jc w:val="center"/>
        </w:trPr>
        <w:tc>
          <w:tcPr>
            <w:tcW w:w="737" w:type="pct"/>
          </w:tcPr>
          <w:p w14:paraId="346866B1" w14:textId="77777777" w:rsidR="00312447" w:rsidRPr="006048CB" w:rsidRDefault="00312447" w:rsidP="0017701C">
            <w:pPr>
              <w:pStyle w:val="CETBodytext"/>
              <w:rPr>
                <w:lang w:val="en-GB"/>
              </w:rPr>
            </w:pPr>
          </w:p>
        </w:tc>
        <w:tc>
          <w:tcPr>
            <w:tcW w:w="774" w:type="pct"/>
          </w:tcPr>
          <w:p w14:paraId="24385CAF" w14:textId="77777777" w:rsidR="00312447" w:rsidRPr="00C2797E" w:rsidRDefault="00312447" w:rsidP="0017701C">
            <w:pPr>
              <w:pStyle w:val="CETBodytext"/>
              <w:rPr>
                <w:rFonts w:eastAsia="SimSun"/>
                <w:szCs w:val="18"/>
              </w:rPr>
            </w:pPr>
          </w:p>
        </w:tc>
        <w:tc>
          <w:tcPr>
            <w:tcW w:w="515" w:type="pct"/>
          </w:tcPr>
          <w:p w14:paraId="21486AE3" w14:textId="77777777" w:rsidR="00312447" w:rsidRPr="00C2797E" w:rsidRDefault="00312447" w:rsidP="0017701C">
            <w:pPr>
              <w:pStyle w:val="CETBodytext"/>
              <w:rPr>
                <w:rFonts w:eastAsia="SimSun"/>
                <w:szCs w:val="18"/>
              </w:rPr>
            </w:pPr>
          </w:p>
        </w:tc>
        <w:tc>
          <w:tcPr>
            <w:tcW w:w="537" w:type="pct"/>
          </w:tcPr>
          <w:p w14:paraId="72393A9D" w14:textId="77777777" w:rsidR="00312447" w:rsidRPr="00C2797E" w:rsidRDefault="00312447" w:rsidP="0017701C">
            <w:pPr>
              <w:pStyle w:val="CETBodytext"/>
              <w:rPr>
                <w:rFonts w:eastAsia="SimSun"/>
                <w:szCs w:val="18"/>
              </w:rPr>
            </w:pPr>
            <w:r>
              <w:rPr>
                <w:rFonts w:eastAsia="SimSun"/>
                <w:szCs w:val="18"/>
              </w:rPr>
              <w:t>2</w:t>
            </w:r>
            <w:r w:rsidRPr="00C24AFB">
              <w:rPr>
                <w:rFonts w:eastAsia="SimSun"/>
                <w:szCs w:val="18"/>
              </w:rPr>
              <w:t>nd</w:t>
            </w:r>
            <w:r>
              <w:rPr>
                <w:rFonts w:eastAsia="SimSun"/>
                <w:szCs w:val="18"/>
              </w:rPr>
              <w:t xml:space="preserve"> </w:t>
            </w:r>
          </w:p>
        </w:tc>
        <w:tc>
          <w:tcPr>
            <w:tcW w:w="576" w:type="pct"/>
            <w:vAlign w:val="top"/>
          </w:tcPr>
          <w:p w14:paraId="188A8310" w14:textId="1C7FFBC7" w:rsidR="00312447" w:rsidRPr="00C2797E" w:rsidRDefault="00312447" w:rsidP="0017701C">
            <w:pPr>
              <w:pStyle w:val="CETBodytext"/>
              <w:rPr>
                <w:rFonts w:eastAsia="SimSun"/>
                <w:szCs w:val="18"/>
              </w:rPr>
            </w:pPr>
            <w:r w:rsidRPr="008C3357">
              <w:t>0.002</w:t>
            </w:r>
          </w:p>
        </w:tc>
        <w:tc>
          <w:tcPr>
            <w:tcW w:w="576" w:type="pct"/>
            <w:vAlign w:val="top"/>
          </w:tcPr>
          <w:p w14:paraId="14D2B131" w14:textId="208F84A1" w:rsidR="00312447" w:rsidRPr="00C2797E" w:rsidRDefault="00312447" w:rsidP="0017701C">
            <w:pPr>
              <w:pStyle w:val="CETBodytext"/>
              <w:rPr>
                <w:rFonts w:eastAsia="SimSun"/>
                <w:szCs w:val="18"/>
              </w:rPr>
            </w:pPr>
            <w:r w:rsidRPr="0001683B">
              <w:t>0.082</w:t>
            </w:r>
          </w:p>
        </w:tc>
        <w:tc>
          <w:tcPr>
            <w:tcW w:w="732" w:type="pct"/>
          </w:tcPr>
          <w:p w14:paraId="71E45700" w14:textId="77777777" w:rsidR="00312447" w:rsidRPr="00C2797E" w:rsidRDefault="00312447" w:rsidP="0017701C">
            <w:pPr>
              <w:pStyle w:val="CETBodytext"/>
              <w:rPr>
                <w:rFonts w:eastAsia="SimSun"/>
                <w:szCs w:val="18"/>
              </w:rPr>
            </w:pPr>
          </w:p>
        </w:tc>
        <w:tc>
          <w:tcPr>
            <w:tcW w:w="552" w:type="pct"/>
          </w:tcPr>
          <w:p w14:paraId="4E6B437E" w14:textId="77777777" w:rsidR="00312447" w:rsidRPr="00C2797E" w:rsidRDefault="00312447" w:rsidP="0017701C">
            <w:pPr>
              <w:pStyle w:val="CETBodytext"/>
              <w:rPr>
                <w:rFonts w:eastAsia="SimSun"/>
                <w:szCs w:val="18"/>
              </w:rPr>
            </w:pPr>
          </w:p>
        </w:tc>
      </w:tr>
      <w:tr w:rsidR="00312447" w:rsidRPr="009635B2" w14:paraId="7C35C185" w14:textId="04090D39" w:rsidTr="00312447">
        <w:trPr>
          <w:trHeight w:val="227"/>
          <w:jc w:val="center"/>
        </w:trPr>
        <w:tc>
          <w:tcPr>
            <w:tcW w:w="737" w:type="pct"/>
          </w:tcPr>
          <w:p w14:paraId="5310F969" w14:textId="77777777" w:rsidR="00312447" w:rsidRPr="006048CB" w:rsidRDefault="00312447" w:rsidP="0017701C">
            <w:pPr>
              <w:pStyle w:val="CETBodytext"/>
              <w:rPr>
                <w:lang w:val="en-GB"/>
              </w:rPr>
            </w:pPr>
          </w:p>
        </w:tc>
        <w:tc>
          <w:tcPr>
            <w:tcW w:w="774" w:type="pct"/>
          </w:tcPr>
          <w:p w14:paraId="4D3D0E48" w14:textId="77777777" w:rsidR="00312447" w:rsidRPr="00C2797E" w:rsidRDefault="00312447" w:rsidP="0017701C">
            <w:pPr>
              <w:pStyle w:val="CETBodytext"/>
              <w:rPr>
                <w:rFonts w:eastAsia="SimSun"/>
                <w:szCs w:val="18"/>
              </w:rPr>
            </w:pPr>
          </w:p>
        </w:tc>
        <w:tc>
          <w:tcPr>
            <w:tcW w:w="515" w:type="pct"/>
          </w:tcPr>
          <w:p w14:paraId="3A59B187" w14:textId="77777777" w:rsidR="00312447" w:rsidRPr="00C2797E" w:rsidRDefault="00312447" w:rsidP="0017701C">
            <w:pPr>
              <w:pStyle w:val="CETBodytext"/>
              <w:rPr>
                <w:rFonts w:eastAsia="SimSun"/>
                <w:szCs w:val="18"/>
              </w:rPr>
            </w:pPr>
          </w:p>
        </w:tc>
        <w:tc>
          <w:tcPr>
            <w:tcW w:w="537" w:type="pct"/>
          </w:tcPr>
          <w:p w14:paraId="1DFC6BED" w14:textId="77777777" w:rsidR="00312447" w:rsidRPr="00C2797E" w:rsidRDefault="00312447" w:rsidP="0017701C">
            <w:pPr>
              <w:pStyle w:val="CETBodytext"/>
              <w:rPr>
                <w:rFonts w:eastAsia="SimSun"/>
                <w:szCs w:val="18"/>
              </w:rPr>
            </w:pPr>
            <w:r>
              <w:rPr>
                <w:rFonts w:eastAsia="SimSun"/>
                <w:szCs w:val="18"/>
              </w:rPr>
              <w:t>3rd</w:t>
            </w:r>
          </w:p>
        </w:tc>
        <w:tc>
          <w:tcPr>
            <w:tcW w:w="576" w:type="pct"/>
            <w:vAlign w:val="top"/>
          </w:tcPr>
          <w:p w14:paraId="77C51B71" w14:textId="74EACC38" w:rsidR="00312447" w:rsidRPr="00C2797E" w:rsidRDefault="00312447" w:rsidP="0017701C">
            <w:pPr>
              <w:pStyle w:val="CETBodytext"/>
              <w:rPr>
                <w:rFonts w:eastAsia="SimSun"/>
                <w:szCs w:val="18"/>
              </w:rPr>
            </w:pPr>
            <w:r w:rsidRPr="008C3357">
              <w:t>0.002</w:t>
            </w:r>
          </w:p>
        </w:tc>
        <w:tc>
          <w:tcPr>
            <w:tcW w:w="576" w:type="pct"/>
            <w:vAlign w:val="top"/>
          </w:tcPr>
          <w:p w14:paraId="5FBAAEAB" w14:textId="3CDFC51E" w:rsidR="00312447" w:rsidRPr="00C2797E" w:rsidRDefault="00312447" w:rsidP="0017701C">
            <w:pPr>
              <w:pStyle w:val="CETBodytext"/>
              <w:rPr>
                <w:rFonts w:eastAsia="SimSun"/>
                <w:szCs w:val="18"/>
              </w:rPr>
            </w:pPr>
            <w:r w:rsidRPr="0001683B">
              <w:t>0.045</w:t>
            </w:r>
          </w:p>
        </w:tc>
        <w:tc>
          <w:tcPr>
            <w:tcW w:w="732" w:type="pct"/>
          </w:tcPr>
          <w:p w14:paraId="17CBB043" w14:textId="77777777" w:rsidR="00312447" w:rsidRPr="00C2797E" w:rsidRDefault="00312447" w:rsidP="0017701C">
            <w:pPr>
              <w:pStyle w:val="CETBodytext"/>
              <w:rPr>
                <w:rFonts w:eastAsia="SimSun"/>
                <w:szCs w:val="18"/>
              </w:rPr>
            </w:pPr>
          </w:p>
        </w:tc>
        <w:tc>
          <w:tcPr>
            <w:tcW w:w="552" w:type="pct"/>
          </w:tcPr>
          <w:p w14:paraId="6A4CEC04" w14:textId="77777777" w:rsidR="00312447" w:rsidRPr="00C2797E" w:rsidRDefault="00312447" w:rsidP="0017701C">
            <w:pPr>
              <w:pStyle w:val="CETBodytext"/>
              <w:rPr>
                <w:rFonts w:eastAsia="SimSun"/>
                <w:szCs w:val="18"/>
              </w:rPr>
            </w:pPr>
          </w:p>
        </w:tc>
      </w:tr>
      <w:tr w:rsidR="00312447" w:rsidRPr="009635B2" w14:paraId="332209AF" w14:textId="24074B05" w:rsidTr="00312447">
        <w:trPr>
          <w:trHeight w:val="227"/>
          <w:jc w:val="center"/>
        </w:trPr>
        <w:tc>
          <w:tcPr>
            <w:tcW w:w="737" w:type="pct"/>
          </w:tcPr>
          <w:p w14:paraId="0B931C4B" w14:textId="77777777" w:rsidR="00312447" w:rsidRPr="006048CB" w:rsidRDefault="00312447" w:rsidP="0017701C">
            <w:pPr>
              <w:pStyle w:val="CETBodytext"/>
              <w:rPr>
                <w:lang w:val="en-GB"/>
              </w:rPr>
            </w:pPr>
          </w:p>
        </w:tc>
        <w:tc>
          <w:tcPr>
            <w:tcW w:w="774" w:type="pct"/>
          </w:tcPr>
          <w:p w14:paraId="25B12DE2" w14:textId="77777777" w:rsidR="00312447" w:rsidRPr="00C2797E" w:rsidRDefault="00312447" w:rsidP="0017701C">
            <w:pPr>
              <w:pStyle w:val="CETBodytext"/>
              <w:rPr>
                <w:rFonts w:eastAsia="SimSun"/>
                <w:szCs w:val="18"/>
              </w:rPr>
            </w:pPr>
          </w:p>
        </w:tc>
        <w:tc>
          <w:tcPr>
            <w:tcW w:w="515" w:type="pct"/>
          </w:tcPr>
          <w:p w14:paraId="1939F944" w14:textId="77777777" w:rsidR="00312447" w:rsidRPr="00C2797E" w:rsidRDefault="00312447" w:rsidP="0017701C">
            <w:pPr>
              <w:pStyle w:val="CETBodytext"/>
              <w:rPr>
                <w:rFonts w:eastAsia="SimSun"/>
                <w:szCs w:val="18"/>
              </w:rPr>
            </w:pPr>
          </w:p>
        </w:tc>
        <w:tc>
          <w:tcPr>
            <w:tcW w:w="537" w:type="pct"/>
          </w:tcPr>
          <w:p w14:paraId="601C6817" w14:textId="77777777" w:rsidR="00312447" w:rsidRPr="00C2797E" w:rsidRDefault="00312447" w:rsidP="0017701C">
            <w:pPr>
              <w:pStyle w:val="CETBodytext"/>
              <w:rPr>
                <w:rFonts w:eastAsia="SimSun"/>
                <w:szCs w:val="18"/>
              </w:rPr>
            </w:pPr>
            <w:r>
              <w:rPr>
                <w:rFonts w:eastAsia="SimSun"/>
                <w:szCs w:val="18"/>
              </w:rPr>
              <w:t>4th</w:t>
            </w:r>
          </w:p>
        </w:tc>
        <w:tc>
          <w:tcPr>
            <w:tcW w:w="576" w:type="pct"/>
            <w:vAlign w:val="top"/>
          </w:tcPr>
          <w:p w14:paraId="3CD211A6" w14:textId="6EA972C2" w:rsidR="00312447" w:rsidRPr="00C2797E" w:rsidRDefault="00312447" w:rsidP="0017701C">
            <w:pPr>
              <w:pStyle w:val="CETBodytext"/>
              <w:rPr>
                <w:rFonts w:eastAsia="SimSun"/>
                <w:szCs w:val="18"/>
              </w:rPr>
            </w:pPr>
            <w:r w:rsidRPr="008C3357">
              <w:t>0.001</w:t>
            </w:r>
          </w:p>
        </w:tc>
        <w:tc>
          <w:tcPr>
            <w:tcW w:w="576" w:type="pct"/>
            <w:vAlign w:val="top"/>
          </w:tcPr>
          <w:p w14:paraId="61FBD83B" w14:textId="6F99E550" w:rsidR="00312447" w:rsidRPr="00C2797E" w:rsidRDefault="00312447" w:rsidP="0017701C">
            <w:pPr>
              <w:pStyle w:val="CETBodytext"/>
              <w:rPr>
                <w:rFonts w:eastAsia="SimSun"/>
                <w:szCs w:val="18"/>
              </w:rPr>
            </w:pPr>
            <w:r w:rsidRPr="0001683B">
              <w:t>0.046</w:t>
            </w:r>
          </w:p>
        </w:tc>
        <w:tc>
          <w:tcPr>
            <w:tcW w:w="732" w:type="pct"/>
          </w:tcPr>
          <w:p w14:paraId="15A341DA" w14:textId="77777777" w:rsidR="00312447" w:rsidRPr="00C2797E" w:rsidRDefault="00312447" w:rsidP="0017701C">
            <w:pPr>
              <w:pStyle w:val="CETBodytext"/>
              <w:rPr>
                <w:rFonts w:eastAsia="SimSun"/>
                <w:szCs w:val="18"/>
              </w:rPr>
            </w:pPr>
          </w:p>
        </w:tc>
        <w:tc>
          <w:tcPr>
            <w:tcW w:w="552" w:type="pct"/>
          </w:tcPr>
          <w:p w14:paraId="46D5B211" w14:textId="77777777" w:rsidR="00312447" w:rsidRPr="00C2797E" w:rsidRDefault="00312447" w:rsidP="0017701C">
            <w:pPr>
              <w:pStyle w:val="CETBodytext"/>
              <w:rPr>
                <w:rFonts w:eastAsia="SimSun"/>
                <w:szCs w:val="18"/>
              </w:rPr>
            </w:pPr>
          </w:p>
        </w:tc>
      </w:tr>
      <w:tr w:rsidR="00312447" w:rsidRPr="009635B2" w14:paraId="6219946E" w14:textId="0F1D194F" w:rsidTr="00312447">
        <w:trPr>
          <w:trHeight w:val="227"/>
          <w:jc w:val="center"/>
        </w:trPr>
        <w:tc>
          <w:tcPr>
            <w:tcW w:w="737" w:type="pct"/>
          </w:tcPr>
          <w:p w14:paraId="41147C7A" w14:textId="27996201" w:rsidR="00312447" w:rsidRPr="006048CB" w:rsidRDefault="00312447" w:rsidP="00F21D92">
            <w:pPr>
              <w:pStyle w:val="CETBodytext"/>
              <w:rPr>
                <w:lang w:val="en-GB"/>
              </w:rPr>
            </w:pPr>
            <w:r>
              <w:rPr>
                <w:lang w:val="en-GB"/>
              </w:rPr>
              <w:t>TL</w:t>
            </w:r>
          </w:p>
        </w:tc>
        <w:tc>
          <w:tcPr>
            <w:tcW w:w="774" w:type="pct"/>
          </w:tcPr>
          <w:p w14:paraId="49F81BE0" w14:textId="25D16D98" w:rsidR="00312447" w:rsidRPr="006048CB" w:rsidRDefault="00312447" w:rsidP="00F21D92">
            <w:pPr>
              <w:pStyle w:val="CETBodytext"/>
              <w:rPr>
                <w:lang w:val="en-GB"/>
              </w:rPr>
            </w:pPr>
            <w:r w:rsidRPr="0017701C">
              <w:rPr>
                <w:rFonts w:eastAsia="SimSun"/>
                <w:szCs w:val="18"/>
              </w:rPr>
              <w:t>316L</w:t>
            </w:r>
            <w:r>
              <w:rPr>
                <w:rFonts w:eastAsia="SimSun"/>
                <w:szCs w:val="18"/>
              </w:rPr>
              <w:t xml:space="preserve"> </w:t>
            </w:r>
            <w:proofErr w:type="spellStart"/>
            <w:r>
              <w:rPr>
                <w:rFonts w:eastAsia="SimSun"/>
                <w:szCs w:val="18"/>
              </w:rPr>
              <w:t>cladd</w:t>
            </w:r>
            <w:proofErr w:type="spellEnd"/>
          </w:p>
        </w:tc>
        <w:tc>
          <w:tcPr>
            <w:tcW w:w="515" w:type="pct"/>
          </w:tcPr>
          <w:p w14:paraId="4E524C1F" w14:textId="130C3CB5" w:rsidR="00312447" w:rsidRPr="006048CB" w:rsidRDefault="00312447" w:rsidP="00F21D92">
            <w:pPr>
              <w:pStyle w:val="CETBodytext"/>
              <w:rPr>
                <w:lang w:val="en-GB"/>
              </w:rPr>
            </w:pPr>
            <w:r>
              <w:rPr>
                <w:lang w:val="en-GB"/>
              </w:rPr>
              <w:t>390</w:t>
            </w:r>
          </w:p>
        </w:tc>
        <w:tc>
          <w:tcPr>
            <w:tcW w:w="537" w:type="pct"/>
          </w:tcPr>
          <w:p w14:paraId="463F22BE" w14:textId="77777777" w:rsidR="00312447" w:rsidRPr="00C2797E" w:rsidRDefault="00312447" w:rsidP="00F21D92">
            <w:pPr>
              <w:pStyle w:val="CETBodytext"/>
              <w:rPr>
                <w:rFonts w:eastAsia="SimSun"/>
                <w:szCs w:val="18"/>
              </w:rPr>
            </w:pPr>
            <w:r>
              <w:rPr>
                <w:rFonts w:eastAsia="SimSun"/>
                <w:szCs w:val="18"/>
                <w:lang w:val="en-GB"/>
              </w:rPr>
              <w:t>1st</w:t>
            </w:r>
          </w:p>
        </w:tc>
        <w:tc>
          <w:tcPr>
            <w:tcW w:w="576" w:type="pct"/>
            <w:vAlign w:val="top"/>
          </w:tcPr>
          <w:p w14:paraId="7F24B8EC" w14:textId="25CBEA22" w:rsidR="00312447" w:rsidRPr="00C2797E" w:rsidRDefault="00312447" w:rsidP="00F21D92">
            <w:pPr>
              <w:pStyle w:val="CETBodytext"/>
              <w:rPr>
                <w:rFonts w:eastAsia="SimSun"/>
                <w:szCs w:val="18"/>
              </w:rPr>
            </w:pPr>
            <w:r w:rsidRPr="003156B0">
              <w:t>0.005</w:t>
            </w:r>
          </w:p>
        </w:tc>
        <w:tc>
          <w:tcPr>
            <w:tcW w:w="576" w:type="pct"/>
            <w:vAlign w:val="top"/>
          </w:tcPr>
          <w:p w14:paraId="3ED73723" w14:textId="3E75ACEF" w:rsidR="00312447" w:rsidRPr="006048CB" w:rsidRDefault="00312447" w:rsidP="00F21D92">
            <w:pPr>
              <w:pStyle w:val="CETBodytext"/>
              <w:rPr>
                <w:lang w:val="en-GB"/>
              </w:rPr>
            </w:pPr>
            <w:r w:rsidRPr="000C5FF6">
              <w:t>0.083</w:t>
            </w:r>
          </w:p>
        </w:tc>
        <w:tc>
          <w:tcPr>
            <w:tcW w:w="732" w:type="pct"/>
          </w:tcPr>
          <w:p w14:paraId="616B07DD" w14:textId="1F5C607E" w:rsidR="00312447" w:rsidRPr="006048CB" w:rsidRDefault="00312447" w:rsidP="00F21D92">
            <w:pPr>
              <w:pStyle w:val="CETBodytext"/>
              <w:rPr>
                <w:lang w:val="en-GB"/>
              </w:rPr>
            </w:pPr>
            <w:r>
              <w:rPr>
                <w:lang w:val="en-GB"/>
              </w:rPr>
              <w:t>0.080</w:t>
            </w:r>
          </w:p>
        </w:tc>
        <w:tc>
          <w:tcPr>
            <w:tcW w:w="552" w:type="pct"/>
          </w:tcPr>
          <w:p w14:paraId="6A60AB16" w14:textId="754EAD4D" w:rsidR="00312447" w:rsidRDefault="00312447" w:rsidP="00F21D92">
            <w:pPr>
              <w:pStyle w:val="CETBodytext"/>
              <w:rPr>
                <w:lang w:val="en-GB"/>
              </w:rPr>
            </w:pPr>
            <w:r>
              <w:rPr>
                <w:lang w:val="en-GB"/>
              </w:rPr>
              <w:t>0.500</w:t>
            </w:r>
          </w:p>
        </w:tc>
      </w:tr>
      <w:tr w:rsidR="00312447" w:rsidRPr="009635B2" w14:paraId="3023DD1F" w14:textId="19905E76" w:rsidTr="00312447">
        <w:trPr>
          <w:trHeight w:val="227"/>
          <w:jc w:val="center"/>
        </w:trPr>
        <w:tc>
          <w:tcPr>
            <w:tcW w:w="737" w:type="pct"/>
          </w:tcPr>
          <w:p w14:paraId="2814ADBE" w14:textId="77777777" w:rsidR="00312447" w:rsidRPr="006048CB" w:rsidRDefault="00312447" w:rsidP="00F21D92">
            <w:pPr>
              <w:pStyle w:val="CETBodytext"/>
              <w:rPr>
                <w:lang w:val="en-GB"/>
              </w:rPr>
            </w:pPr>
          </w:p>
        </w:tc>
        <w:tc>
          <w:tcPr>
            <w:tcW w:w="774" w:type="pct"/>
          </w:tcPr>
          <w:p w14:paraId="3C5A2A11" w14:textId="77777777" w:rsidR="00312447" w:rsidRPr="00C2797E" w:rsidRDefault="00312447" w:rsidP="00F21D92">
            <w:pPr>
              <w:pStyle w:val="CETBodytext"/>
              <w:rPr>
                <w:rFonts w:eastAsia="SimSun"/>
                <w:szCs w:val="18"/>
              </w:rPr>
            </w:pPr>
          </w:p>
        </w:tc>
        <w:tc>
          <w:tcPr>
            <w:tcW w:w="515" w:type="pct"/>
          </w:tcPr>
          <w:p w14:paraId="6A0C920F" w14:textId="77777777" w:rsidR="00312447" w:rsidRPr="00C2797E" w:rsidRDefault="00312447" w:rsidP="00F21D92">
            <w:pPr>
              <w:pStyle w:val="CETBodytext"/>
              <w:rPr>
                <w:rFonts w:eastAsia="SimSun"/>
                <w:szCs w:val="18"/>
              </w:rPr>
            </w:pPr>
          </w:p>
        </w:tc>
        <w:tc>
          <w:tcPr>
            <w:tcW w:w="537" w:type="pct"/>
          </w:tcPr>
          <w:p w14:paraId="7F4C3904" w14:textId="77777777" w:rsidR="00312447" w:rsidRPr="00C2797E" w:rsidRDefault="00312447" w:rsidP="00F21D92">
            <w:pPr>
              <w:pStyle w:val="CETBodytext"/>
              <w:rPr>
                <w:rFonts w:eastAsia="SimSun"/>
                <w:szCs w:val="18"/>
              </w:rPr>
            </w:pPr>
            <w:r>
              <w:rPr>
                <w:rFonts w:eastAsia="SimSun"/>
                <w:szCs w:val="18"/>
              </w:rPr>
              <w:t>2</w:t>
            </w:r>
            <w:r w:rsidRPr="00C24AFB">
              <w:rPr>
                <w:rFonts w:eastAsia="SimSun"/>
                <w:szCs w:val="18"/>
              </w:rPr>
              <w:t>nd</w:t>
            </w:r>
            <w:r>
              <w:rPr>
                <w:rFonts w:eastAsia="SimSun"/>
                <w:szCs w:val="18"/>
              </w:rPr>
              <w:t xml:space="preserve"> </w:t>
            </w:r>
          </w:p>
        </w:tc>
        <w:tc>
          <w:tcPr>
            <w:tcW w:w="576" w:type="pct"/>
            <w:vAlign w:val="top"/>
          </w:tcPr>
          <w:p w14:paraId="2A343A0D" w14:textId="1AE1D77F" w:rsidR="00312447" w:rsidRPr="00C2797E" w:rsidRDefault="00312447" w:rsidP="00F21D92">
            <w:pPr>
              <w:pStyle w:val="CETBodytext"/>
              <w:rPr>
                <w:rFonts w:eastAsia="SimSun"/>
                <w:szCs w:val="18"/>
              </w:rPr>
            </w:pPr>
            <w:r w:rsidRPr="003156B0">
              <w:t>0.000</w:t>
            </w:r>
          </w:p>
        </w:tc>
        <w:tc>
          <w:tcPr>
            <w:tcW w:w="576" w:type="pct"/>
            <w:vAlign w:val="top"/>
          </w:tcPr>
          <w:p w14:paraId="30A3D845" w14:textId="437815BB" w:rsidR="00312447" w:rsidRPr="00C2797E" w:rsidRDefault="00312447" w:rsidP="00F21D92">
            <w:pPr>
              <w:pStyle w:val="CETBodytext"/>
              <w:rPr>
                <w:rFonts w:eastAsia="SimSun"/>
                <w:szCs w:val="18"/>
              </w:rPr>
            </w:pPr>
            <w:r w:rsidRPr="000C5FF6">
              <w:t>0.000</w:t>
            </w:r>
          </w:p>
        </w:tc>
        <w:tc>
          <w:tcPr>
            <w:tcW w:w="732" w:type="pct"/>
          </w:tcPr>
          <w:p w14:paraId="18AC96DA" w14:textId="77777777" w:rsidR="00312447" w:rsidRPr="00C2797E" w:rsidRDefault="00312447" w:rsidP="00F21D92">
            <w:pPr>
              <w:pStyle w:val="CETBodytext"/>
              <w:rPr>
                <w:rFonts w:eastAsia="SimSun"/>
                <w:szCs w:val="18"/>
              </w:rPr>
            </w:pPr>
          </w:p>
        </w:tc>
        <w:tc>
          <w:tcPr>
            <w:tcW w:w="552" w:type="pct"/>
          </w:tcPr>
          <w:p w14:paraId="528484D2" w14:textId="77777777" w:rsidR="00312447" w:rsidRPr="00C2797E" w:rsidRDefault="00312447" w:rsidP="00F21D92">
            <w:pPr>
              <w:pStyle w:val="CETBodytext"/>
              <w:rPr>
                <w:rFonts w:eastAsia="SimSun"/>
                <w:szCs w:val="18"/>
              </w:rPr>
            </w:pPr>
          </w:p>
        </w:tc>
      </w:tr>
      <w:tr w:rsidR="00312447" w:rsidRPr="009635B2" w14:paraId="1546BFAC" w14:textId="40E84FB8" w:rsidTr="00312447">
        <w:trPr>
          <w:trHeight w:val="227"/>
          <w:jc w:val="center"/>
        </w:trPr>
        <w:tc>
          <w:tcPr>
            <w:tcW w:w="737" w:type="pct"/>
          </w:tcPr>
          <w:p w14:paraId="31E24744" w14:textId="77777777" w:rsidR="00312447" w:rsidRPr="006048CB" w:rsidRDefault="00312447" w:rsidP="00F21D92">
            <w:pPr>
              <w:pStyle w:val="CETBodytext"/>
              <w:rPr>
                <w:lang w:val="en-GB"/>
              </w:rPr>
            </w:pPr>
          </w:p>
        </w:tc>
        <w:tc>
          <w:tcPr>
            <w:tcW w:w="774" w:type="pct"/>
          </w:tcPr>
          <w:p w14:paraId="50D4CC40" w14:textId="77777777" w:rsidR="00312447" w:rsidRPr="00C2797E" w:rsidRDefault="00312447" w:rsidP="00F21D92">
            <w:pPr>
              <w:pStyle w:val="CETBodytext"/>
              <w:rPr>
                <w:rFonts w:eastAsia="SimSun"/>
                <w:szCs w:val="18"/>
              </w:rPr>
            </w:pPr>
          </w:p>
        </w:tc>
        <w:tc>
          <w:tcPr>
            <w:tcW w:w="515" w:type="pct"/>
          </w:tcPr>
          <w:p w14:paraId="0EAC9735" w14:textId="77777777" w:rsidR="00312447" w:rsidRPr="00C2797E" w:rsidRDefault="00312447" w:rsidP="00F21D92">
            <w:pPr>
              <w:pStyle w:val="CETBodytext"/>
              <w:rPr>
                <w:rFonts w:eastAsia="SimSun"/>
                <w:szCs w:val="18"/>
              </w:rPr>
            </w:pPr>
          </w:p>
        </w:tc>
        <w:tc>
          <w:tcPr>
            <w:tcW w:w="537" w:type="pct"/>
          </w:tcPr>
          <w:p w14:paraId="0E318B92" w14:textId="77777777" w:rsidR="00312447" w:rsidRPr="00C2797E" w:rsidRDefault="00312447" w:rsidP="00F21D92">
            <w:pPr>
              <w:pStyle w:val="CETBodytext"/>
              <w:rPr>
                <w:rFonts w:eastAsia="SimSun"/>
                <w:szCs w:val="18"/>
              </w:rPr>
            </w:pPr>
            <w:r>
              <w:rPr>
                <w:rFonts w:eastAsia="SimSun"/>
                <w:szCs w:val="18"/>
              </w:rPr>
              <w:t>3rd</w:t>
            </w:r>
          </w:p>
        </w:tc>
        <w:tc>
          <w:tcPr>
            <w:tcW w:w="576" w:type="pct"/>
            <w:vAlign w:val="top"/>
          </w:tcPr>
          <w:p w14:paraId="1DC4262D" w14:textId="6514DF01" w:rsidR="00312447" w:rsidRPr="00C2797E" w:rsidRDefault="00312447" w:rsidP="00F21D92">
            <w:pPr>
              <w:pStyle w:val="CETBodytext"/>
              <w:rPr>
                <w:rFonts w:eastAsia="SimSun"/>
                <w:szCs w:val="18"/>
              </w:rPr>
            </w:pPr>
            <w:r w:rsidRPr="003156B0">
              <w:t>0.000</w:t>
            </w:r>
          </w:p>
        </w:tc>
        <w:tc>
          <w:tcPr>
            <w:tcW w:w="576" w:type="pct"/>
            <w:vAlign w:val="top"/>
          </w:tcPr>
          <w:p w14:paraId="08F9406D" w14:textId="70E676A8" w:rsidR="00312447" w:rsidRPr="00C2797E" w:rsidRDefault="00312447" w:rsidP="00F21D92">
            <w:pPr>
              <w:pStyle w:val="CETBodytext"/>
              <w:rPr>
                <w:rFonts w:eastAsia="SimSun"/>
                <w:szCs w:val="18"/>
              </w:rPr>
            </w:pPr>
            <w:r w:rsidRPr="000C5FF6">
              <w:t>0.000</w:t>
            </w:r>
          </w:p>
        </w:tc>
        <w:tc>
          <w:tcPr>
            <w:tcW w:w="732" w:type="pct"/>
          </w:tcPr>
          <w:p w14:paraId="5D29524A" w14:textId="77777777" w:rsidR="00312447" w:rsidRPr="00C2797E" w:rsidRDefault="00312447" w:rsidP="00F21D92">
            <w:pPr>
              <w:pStyle w:val="CETBodytext"/>
              <w:rPr>
                <w:rFonts w:eastAsia="SimSun"/>
                <w:szCs w:val="18"/>
              </w:rPr>
            </w:pPr>
          </w:p>
        </w:tc>
        <w:tc>
          <w:tcPr>
            <w:tcW w:w="552" w:type="pct"/>
          </w:tcPr>
          <w:p w14:paraId="2B47211C" w14:textId="77777777" w:rsidR="00312447" w:rsidRPr="00C2797E" w:rsidRDefault="00312447" w:rsidP="00F21D92">
            <w:pPr>
              <w:pStyle w:val="CETBodytext"/>
              <w:rPr>
                <w:rFonts w:eastAsia="SimSun"/>
                <w:szCs w:val="18"/>
              </w:rPr>
            </w:pPr>
          </w:p>
        </w:tc>
      </w:tr>
      <w:tr w:rsidR="00312447" w:rsidRPr="009635B2" w14:paraId="1783E7C2" w14:textId="62CDEBC9" w:rsidTr="00312447">
        <w:trPr>
          <w:trHeight w:val="227"/>
          <w:jc w:val="center"/>
        </w:trPr>
        <w:tc>
          <w:tcPr>
            <w:tcW w:w="737" w:type="pct"/>
          </w:tcPr>
          <w:p w14:paraId="1D6609EA" w14:textId="77777777" w:rsidR="00312447" w:rsidRPr="006048CB" w:rsidRDefault="00312447" w:rsidP="00F21D92">
            <w:pPr>
              <w:pStyle w:val="CETBodytext"/>
              <w:rPr>
                <w:lang w:val="en-GB"/>
              </w:rPr>
            </w:pPr>
          </w:p>
        </w:tc>
        <w:tc>
          <w:tcPr>
            <w:tcW w:w="774" w:type="pct"/>
          </w:tcPr>
          <w:p w14:paraId="6E971698" w14:textId="77777777" w:rsidR="00312447" w:rsidRPr="00C2797E" w:rsidRDefault="00312447" w:rsidP="00F21D92">
            <w:pPr>
              <w:pStyle w:val="CETBodytext"/>
              <w:rPr>
                <w:rFonts w:eastAsia="SimSun"/>
                <w:szCs w:val="18"/>
              </w:rPr>
            </w:pPr>
          </w:p>
        </w:tc>
        <w:tc>
          <w:tcPr>
            <w:tcW w:w="515" w:type="pct"/>
          </w:tcPr>
          <w:p w14:paraId="354AB516" w14:textId="77777777" w:rsidR="00312447" w:rsidRPr="00C2797E" w:rsidRDefault="00312447" w:rsidP="00F21D92">
            <w:pPr>
              <w:pStyle w:val="CETBodytext"/>
              <w:rPr>
                <w:rFonts w:eastAsia="SimSun"/>
                <w:szCs w:val="18"/>
              </w:rPr>
            </w:pPr>
          </w:p>
        </w:tc>
        <w:tc>
          <w:tcPr>
            <w:tcW w:w="537" w:type="pct"/>
          </w:tcPr>
          <w:p w14:paraId="0E11EE2D" w14:textId="77777777" w:rsidR="00312447" w:rsidRPr="00C2797E" w:rsidRDefault="00312447" w:rsidP="00F21D92">
            <w:pPr>
              <w:pStyle w:val="CETBodytext"/>
              <w:rPr>
                <w:rFonts w:eastAsia="SimSun"/>
                <w:szCs w:val="18"/>
              </w:rPr>
            </w:pPr>
            <w:r>
              <w:rPr>
                <w:rFonts w:eastAsia="SimSun"/>
                <w:szCs w:val="18"/>
              </w:rPr>
              <w:t>4th</w:t>
            </w:r>
          </w:p>
        </w:tc>
        <w:tc>
          <w:tcPr>
            <w:tcW w:w="576" w:type="pct"/>
            <w:vAlign w:val="top"/>
          </w:tcPr>
          <w:p w14:paraId="60EAFE60" w14:textId="6CBC0838" w:rsidR="00312447" w:rsidRPr="00C2797E" w:rsidRDefault="00312447" w:rsidP="00F21D92">
            <w:pPr>
              <w:pStyle w:val="CETBodytext"/>
              <w:rPr>
                <w:rFonts w:eastAsia="SimSun"/>
                <w:szCs w:val="18"/>
              </w:rPr>
            </w:pPr>
            <w:r w:rsidRPr="003156B0">
              <w:t>0.000</w:t>
            </w:r>
          </w:p>
        </w:tc>
        <w:tc>
          <w:tcPr>
            <w:tcW w:w="576" w:type="pct"/>
            <w:vAlign w:val="top"/>
          </w:tcPr>
          <w:p w14:paraId="322D9466" w14:textId="5462EF0F" w:rsidR="00312447" w:rsidRPr="00C2797E" w:rsidRDefault="00312447" w:rsidP="00F21D92">
            <w:pPr>
              <w:pStyle w:val="CETBodytext"/>
              <w:rPr>
                <w:rFonts w:eastAsia="SimSun"/>
                <w:szCs w:val="18"/>
              </w:rPr>
            </w:pPr>
            <w:r w:rsidRPr="000C5FF6">
              <w:t>0.000</w:t>
            </w:r>
          </w:p>
        </w:tc>
        <w:tc>
          <w:tcPr>
            <w:tcW w:w="732" w:type="pct"/>
          </w:tcPr>
          <w:p w14:paraId="19A2D9A2" w14:textId="77777777" w:rsidR="00312447" w:rsidRPr="00C2797E" w:rsidRDefault="00312447" w:rsidP="00F21D92">
            <w:pPr>
              <w:pStyle w:val="CETBodytext"/>
              <w:rPr>
                <w:rFonts w:eastAsia="SimSun"/>
                <w:szCs w:val="18"/>
              </w:rPr>
            </w:pPr>
          </w:p>
        </w:tc>
        <w:tc>
          <w:tcPr>
            <w:tcW w:w="552" w:type="pct"/>
          </w:tcPr>
          <w:p w14:paraId="10DB7C34" w14:textId="77777777" w:rsidR="00312447" w:rsidRPr="00C2797E" w:rsidRDefault="00312447" w:rsidP="00F21D92">
            <w:pPr>
              <w:pStyle w:val="CETBodytext"/>
              <w:rPr>
                <w:rFonts w:eastAsia="SimSun"/>
                <w:szCs w:val="18"/>
              </w:rPr>
            </w:pPr>
          </w:p>
        </w:tc>
      </w:tr>
      <w:tr w:rsidR="00312447" w:rsidRPr="009635B2" w14:paraId="321C936B" w14:textId="4F3885DF" w:rsidTr="00312447">
        <w:trPr>
          <w:trHeight w:val="227"/>
          <w:jc w:val="center"/>
        </w:trPr>
        <w:tc>
          <w:tcPr>
            <w:tcW w:w="737" w:type="pct"/>
          </w:tcPr>
          <w:p w14:paraId="5DBA322F" w14:textId="50455381" w:rsidR="00312447" w:rsidRPr="006048CB" w:rsidRDefault="00312447" w:rsidP="00F21D92">
            <w:pPr>
              <w:pStyle w:val="CETBodytext"/>
              <w:rPr>
                <w:lang w:val="en-GB"/>
              </w:rPr>
            </w:pPr>
            <w:r w:rsidRPr="006048CB">
              <w:rPr>
                <w:lang w:val="en-GB"/>
              </w:rPr>
              <w:t>L</w:t>
            </w:r>
            <w:r>
              <w:rPr>
                <w:lang w:val="en-GB"/>
              </w:rPr>
              <w:t>V</w:t>
            </w:r>
            <w:r w:rsidRPr="006048CB">
              <w:rPr>
                <w:lang w:val="en-GB"/>
              </w:rPr>
              <w:t>GO</w:t>
            </w:r>
          </w:p>
        </w:tc>
        <w:tc>
          <w:tcPr>
            <w:tcW w:w="774" w:type="pct"/>
          </w:tcPr>
          <w:p w14:paraId="4B240A58" w14:textId="77777777" w:rsidR="00312447" w:rsidRPr="006048CB" w:rsidRDefault="00312447" w:rsidP="00F21D92">
            <w:pPr>
              <w:pStyle w:val="CETBodytext"/>
              <w:rPr>
                <w:lang w:val="en-GB"/>
              </w:rPr>
            </w:pPr>
            <w:r w:rsidRPr="00C2797E">
              <w:rPr>
                <w:rFonts w:eastAsia="SimSun"/>
                <w:szCs w:val="18"/>
              </w:rPr>
              <w:t>API 5L Gr. B</w:t>
            </w:r>
          </w:p>
        </w:tc>
        <w:tc>
          <w:tcPr>
            <w:tcW w:w="515" w:type="pct"/>
          </w:tcPr>
          <w:p w14:paraId="40ADA092" w14:textId="2481D6B2" w:rsidR="00312447" w:rsidRPr="006048CB" w:rsidRDefault="00312447" w:rsidP="00F21D92">
            <w:pPr>
              <w:pStyle w:val="CETBodytext"/>
              <w:rPr>
                <w:lang w:val="en-GB"/>
              </w:rPr>
            </w:pPr>
            <w:r>
              <w:rPr>
                <w:lang w:val="en-GB"/>
              </w:rPr>
              <w:t>170</w:t>
            </w:r>
          </w:p>
        </w:tc>
        <w:tc>
          <w:tcPr>
            <w:tcW w:w="537" w:type="pct"/>
          </w:tcPr>
          <w:p w14:paraId="5FF5C945" w14:textId="77777777" w:rsidR="00312447" w:rsidRPr="00C2797E" w:rsidRDefault="00312447" w:rsidP="00F21D92">
            <w:pPr>
              <w:pStyle w:val="CETBodytext"/>
              <w:rPr>
                <w:rFonts w:eastAsia="SimSun"/>
                <w:szCs w:val="18"/>
              </w:rPr>
            </w:pPr>
            <w:r>
              <w:rPr>
                <w:rFonts w:eastAsia="SimSun"/>
                <w:szCs w:val="18"/>
                <w:lang w:val="en-GB"/>
              </w:rPr>
              <w:t>1st</w:t>
            </w:r>
          </w:p>
        </w:tc>
        <w:tc>
          <w:tcPr>
            <w:tcW w:w="576" w:type="pct"/>
            <w:vAlign w:val="top"/>
          </w:tcPr>
          <w:p w14:paraId="733739CD" w14:textId="0C4D3354" w:rsidR="00312447" w:rsidRPr="00C2797E" w:rsidRDefault="00312447" w:rsidP="00F21D92">
            <w:pPr>
              <w:pStyle w:val="CETBodytext"/>
              <w:rPr>
                <w:rFonts w:eastAsia="SimSun"/>
                <w:szCs w:val="18"/>
              </w:rPr>
            </w:pPr>
            <w:r w:rsidRPr="0012650F">
              <w:t>0.003</w:t>
            </w:r>
          </w:p>
        </w:tc>
        <w:tc>
          <w:tcPr>
            <w:tcW w:w="576" w:type="pct"/>
            <w:vAlign w:val="top"/>
          </w:tcPr>
          <w:p w14:paraId="28B1503B" w14:textId="29FD80F4" w:rsidR="00312447" w:rsidRPr="006048CB" w:rsidRDefault="00312447" w:rsidP="00F21D92">
            <w:pPr>
              <w:pStyle w:val="CETBodytext"/>
              <w:rPr>
                <w:lang w:val="en-GB"/>
              </w:rPr>
            </w:pPr>
            <w:r w:rsidRPr="00754826">
              <w:t>0.051</w:t>
            </w:r>
          </w:p>
        </w:tc>
        <w:tc>
          <w:tcPr>
            <w:tcW w:w="732" w:type="pct"/>
          </w:tcPr>
          <w:p w14:paraId="355FAA7F" w14:textId="5B5D32B9" w:rsidR="00312447" w:rsidRPr="006048CB" w:rsidRDefault="00312447" w:rsidP="00F21D92">
            <w:pPr>
              <w:pStyle w:val="CETBodytext"/>
              <w:rPr>
                <w:lang w:val="en-GB"/>
              </w:rPr>
            </w:pPr>
            <w:r>
              <w:rPr>
                <w:lang w:val="en-GB"/>
              </w:rPr>
              <w:t>0.200</w:t>
            </w:r>
          </w:p>
        </w:tc>
        <w:tc>
          <w:tcPr>
            <w:tcW w:w="552" w:type="pct"/>
          </w:tcPr>
          <w:p w14:paraId="46749194" w14:textId="3CB62A52" w:rsidR="00312447" w:rsidRPr="006048CB" w:rsidRDefault="00312447" w:rsidP="00F21D92">
            <w:pPr>
              <w:pStyle w:val="CETBodytext"/>
              <w:rPr>
                <w:lang w:val="en-GB"/>
              </w:rPr>
            </w:pPr>
            <w:r>
              <w:rPr>
                <w:lang w:val="en-GB"/>
              </w:rPr>
              <w:t>0.040</w:t>
            </w:r>
          </w:p>
        </w:tc>
      </w:tr>
      <w:tr w:rsidR="00312447" w:rsidRPr="009635B2" w14:paraId="63F8308D" w14:textId="0101C53E" w:rsidTr="00312447">
        <w:trPr>
          <w:trHeight w:val="227"/>
          <w:jc w:val="center"/>
        </w:trPr>
        <w:tc>
          <w:tcPr>
            <w:tcW w:w="737" w:type="pct"/>
          </w:tcPr>
          <w:p w14:paraId="5A1D7453" w14:textId="77777777" w:rsidR="00312447" w:rsidRPr="006048CB" w:rsidRDefault="00312447" w:rsidP="00F21D92">
            <w:pPr>
              <w:pStyle w:val="CETBodytext"/>
              <w:rPr>
                <w:lang w:val="en-GB"/>
              </w:rPr>
            </w:pPr>
          </w:p>
        </w:tc>
        <w:tc>
          <w:tcPr>
            <w:tcW w:w="774" w:type="pct"/>
          </w:tcPr>
          <w:p w14:paraId="370482AC" w14:textId="77777777" w:rsidR="00312447" w:rsidRPr="00C2797E" w:rsidRDefault="00312447" w:rsidP="00F21D92">
            <w:pPr>
              <w:pStyle w:val="CETBodytext"/>
              <w:rPr>
                <w:rFonts w:eastAsia="SimSun"/>
                <w:szCs w:val="18"/>
              </w:rPr>
            </w:pPr>
          </w:p>
        </w:tc>
        <w:tc>
          <w:tcPr>
            <w:tcW w:w="515" w:type="pct"/>
          </w:tcPr>
          <w:p w14:paraId="4315D740" w14:textId="77777777" w:rsidR="00312447" w:rsidRPr="00C2797E" w:rsidRDefault="00312447" w:rsidP="00F21D92">
            <w:pPr>
              <w:pStyle w:val="CETBodytext"/>
              <w:rPr>
                <w:rFonts w:eastAsia="SimSun"/>
                <w:szCs w:val="18"/>
              </w:rPr>
            </w:pPr>
          </w:p>
        </w:tc>
        <w:tc>
          <w:tcPr>
            <w:tcW w:w="537" w:type="pct"/>
          </w:tcPr>
          <w:p w14:paraId="37EF9921" w14:textId="77777777" w:rsidR="00312447" w:rsidRPr="00C2797E" w:rsidRDefault="00312447" w:rsidP="00F21D92">
            <w:pPr>
              <w:pStyle w:val="CETBodytext"/>
              <w:rPr>
                <w:rFonts w:eastAsia="SimSun"/>
                <w:szCs w:val="18"/>
              </w:rPr>
            </w:pPr>
            <w:r>
              <w:rPr>
                <w:rFonts w:eastAsia="SimSun"/>
                <w:szCs w:val="18"/>
              </w:rPr>
              <w:t>2</w:t>
            </w:r>
            <w:r w:rsidRPr="00C24AFB">
              <w:rPr>
                <w:rFonts w:eastAsia="SimSun"/>
                <w:szCs w:val="18"/>
              </w:rPr>
              <w:t>nd</w:t>
            </w:r>
            <w:r>
              <w:rPr>
                <w:rFonts w:eastAsia="SimSun"/>
                <w:szCs w:val="18"/>
              </w:rPr>
              <w:t xml:space="preserve"> </w:t>
            </w:r>
          </w:p>
        </w:tc>
        <w:tc>
          <w:tcPr>
            <w:tcW w:w="576" w:type="pct"/>
            <w:vAlign w:val="top"/>
          </w:tcPr>
          <w:p w14:paraId="7DD24985" w14:textId="08B6CA2D" w:rsidR="00312447" w:rsidRPr="00C2797E" w:rsidRDefault="00312447" w:rsidP="00F21D92">
            <w:pPr>
              <w:pStyle w:val="CETBodytext"/>
              <w:rPr>
                <w:rFonts w:eastAsia="SimSun"/>
                <w:szCs w:val="18"/>
              </w:rPr>
            </w:pPr>
            <w:r w:rsidRPr="0012650F">
              <w:t>0.002</w:t>
            </w:r>
          </w:p>
        </w:tc>
        <w:tc>
          <w:tcPr>
            <w:tcW w:w="576" w:type="pct"/>
            <w:vAlign w:val="top"/>
          </w:tcPr>
          <w:p w14:paraId="075B7EE9" w14:textId="7D48D233" w:rsidR="00312447" w:rsidRPr="00C2797E" w:rsidRDefault="00312447" w:rsidP="00F21D92">
            <w:pPr>
              <w:pStyle w:val="CETBodytext"/>
              <w:rPr>
                <w:rFonts w:eastAsia="SimSun"/>
                <w:szCs w:val="18"/>
              </w:rPr>
            </w:pPr>
            <w:r w:rsidRPr="00754826">
              <w:t>0.067</w:t>
            </w:r>
          </w:p>
        </w:tc>
        <w:tc>
          <w:tcPr>
            <w:tcW w:w="732" w:type="pct"/>
          </w:tcPr>
          <w:p w14:paraId="5C207367" w14:textId="77777777" w:rsidR="00312447" w:rsidRPr="00C2797E" w:rsidRDefault="00312447" w:rsidP="00F21D92">
            <w:pPr>
              <w:pStyle w:val="CETBodytext"/>
              <w:rPr>
                <w:rFonts w:eastAsia="SimSun"/>
                <w:szCs w:val="18"/>
              </w:rPr>
            </w:pPr>
          </w:p>
        </w:tc>
        <w:tc>
          <w:tcPr>
            <w:tcW w:w="552" w:type="pct"/>
          </w:tcPr>
          <w:p w14:paraId="3BF89345" w14:textId="77777777" w:rsidR="00312447" w:rsidRPr="00C2797E" w:rsidRDefault="00312447" w:rsidP="00F21D92">
            <w:pPr>
              <w:pStyle w:val="CETBodytext"/>
              <w:rPr>
                <w:rFonts w:eastAsia="SimSun"/>
                <w:szCs w:val="18"/>
              </w:rPr>
            </w:pPr>
          </w:p>
        </w:tc>
      </w:tr>
      <w:tr w:rsidR="00312447" w:rsidRPr="009635B2" w14:paraId="3D48B5CE" w14:textId="4A369D4D" w:rsidTr="00312447">
        <w:trPr>
          <w:trHeight w:val="227"/>
          <w:jc w:val="center"/>
        </w:trPr>
        <w:tc>
          <w:tcPr>
            <w:tcW w:w="737" w:type="pct"/>
          </w:tcPr>
          <w:p w14:paraId="0B645193" w14:textId="77777777" w:rsidR="00312447" w:rsidRPr="006048CB" w:rsidRDefault="00312447" w:rsidP="00F21D92">
            <w:pPr>
              <w:pStyle w:val="CETBodytext"/>
              <w:rPr>
                <w:lang w:val="en-GB"/>
              </w:rPr>
            </w:pPr>
          </w:p>
        </w:tc>
        <w:tc>
          <w:tcPr>
            <w:tcW w:w="774" w:type="pct"/>
          </w:tcPr>
          <w:p w14:paraId="229A2449" w14:textId="77777777" w:rsidR="00312447" w:rsidRPr="00C2797E" w:rsidRDefault="00312447" w:rsidP="00F21D92">
            <w:pPr>
              <w:pStyle w:val="CETBodytext"/>
              <w:rPr>
                <w:rFonts w:eastAsia="SimSun"/>
                <w:szCs w:val="18"/>
              </w:rPr>
            </w:pPr>
          </w:p>
        </w:tc>
        <w:tc>
          <w:tcPr>
            <w:tcW w:w="515" w:type="pct"/>
          </w:tcPr>
          <w:p w14:paraId="0E6EBA9F" w14:textId="77777777" w:rsidR="00312447" w:rsidRPr="00C2797E" w:rsidRDefault="00312447" w:rsidP="00F21D92">
            <w:pPr>
              <w:pStyle w:val="CETBodytext"/>
              <w:rPr>
                <w:rFonts w:eastAsia="SimSun"/>
                <w:szCs w:val="18"/>
              </w:rPr>
            </w:pPr>
          </w:p>
        </w:tc>
        <w:tc>
          <w:tcPr>
            <w:tcW w:w="537" w:type="pct"/>
          </w:tcPr>
          <w:p w14:paraId="48FA1EC8" w14:textId="77777777" w:rsidR="00312447" w:rsidRPr="00C2797E" w:rsidRDefault="00312447" w:rsidP="00F21D92">
            <w:pPr>
              <w:pStyle w:val="CETBodytext"/>
              <w:rPr>
                <w:rFonts w:eastAsia="SimSun"/>
                <w:szCs w:val="18"/>
              </w:rPr>
            </w:pPr>
            <w:r>
              <w:rPr>
                <w:rFonts w:eastAsia="SimSun"/>
                <w:szCs w:val="18"/>
              </w:rPr>
              <w:t>3rd</w:t>
            </w:r>
          </w:p>
        </w:tc>
        <w:tc>
          <w:tcPr>
            <w:tcW w:w="576" w:type="pct"/>
            <w:vAlign w:val="top"/>
          </w:tcPr>
          <w:p w14:paraId="3E7BC143" w14:textId="6776DDB6" w:rsidR="00312447" w:rsidRPr="00C2797E" w:rsidRDefault="00312447" w:rsidP="00F21D92">
            <w:pPr>
              <w:pStyle w:val="CETBodytext"/>
              <w:rPr>
                <w:rFonts w:eastAsia="SimSun"/>
                <w:szCs w:val="18"/>
              </w:rPr>
            </w:pPr>
            <w:r w:rsidRPr="0012650F">
              <w:t>0.003</w:t>
            </w:r>
          </w:p>
        </w:tc>
        <w:tc>
          <w:tcPr>
            <w:tcW w:w="576" w:type="pct"/>
            <w:vAlign w:val="top"/>
          </w:tcPr>
          <w:p w14:paraId="2CB202AE" w14:textId="6DB4EC41" w:rsidR="00312447" w:rsidRPr="00C2797E" w:rsidRDefault="00312447" w:rsidP="00F21D92">
            <w:pPr>
              <w:pStyle w:val="CETBodytext"/>
              <w:rPr>
                <w:rFonts w:eastAsia="SimSun"/>
                <w:szCs w:val="18"/>
              </w:rPr>
            </w:pPr>
            <w:r w:rsidRPr="00754826">
              <w:t>0.070</w:t>
            </w:r>
          </w:p>
        </w:tc>
        <w:tc>
          <w:tcPr>
            <w:tcW w:w="732" w:type="pct"/>
          </w:tcPr>
          <w:p w14:paraId="441D90CC" w14:textId="77777777" w:rsidR="00312447" w:rsidRPr="00C2797E" w:rsidRDefault="00312447" w:rsidP="00F21D92">
            <w:pPr>
              <w:pStyle w:val="CETBodytext"/>
              <w:rPr>
                <w:rFonts w:eastAsia="SimSun"/>
                <w:szCs w:val="18"/>
              </w:rPr>
            </w:pPr>
          </w:p>
        </w:tc>
        <w:tc>
          <w:tcPr>
            <w:tcW w:w="552" w:type="pct"/>
          </w:tcPr>
          <w:p w14:paraId="2C3D731B" w14:textId="77777777" w:rsidR="00312447" w:rsidRPr="00C2797E" w:rsidRDefault="00312447" w:rsidP="00F21D92">
            <w:pPr>
              <w:pStyle w:val="CETBodytext"/>
              <w:rPr>
                <w:rFonts w:eastAsia="SimSun"/>
                <w:szCs w:val="18"/>
              </w:rPr>
            </w:pPr>
          </w:p>
        </w:tc>
      </w:tr>
      <w:tr w:rsidR="00312447" w:rsidRPr="009635B2" w14:paraId="7283E357" w14:textId="4C75AE5F" w:rsidTr="00312447">
        <w:trPr>
          <w:trHeight w:val="227"/>
          <w:jc w:val="center"/>
        </w:trPr>
        <w:tc>
          <w:tcPr>
            <w:tcW w:w="737" w:type="pct"/>
          </w:tcPr>
          <w:p w14:paraId="4D719AA2" w14:textId="77777777" w:rsidR="00312447" w:rsidRPr="006048CB" w:rsidRDefault="00312447" w:rsidP="00F21D92">
            <w:pPr>
              <w:pStyle w:val="CETBodytext"/>
              <w:rPr>
                <w:lang w:val="en-GB"/>
              </w:rPr>
            </w:pPr>
          </w:p>
        </w:tc>
        <w:tc>
          <w:tcPr>
            <w:tcW w:w="774" w:type="pct"/>
          </w:tcPr>
          <w:p w14:paraId="1A460EB9" w14:textId="77777777" w:rsidR="00312447" w:rsidRPr="00C2797E" w:rsidRDefault="00312447" w:rsidP="00F21D92">
            <w:pPr>
              <w:pStyle w:val="CETBodytext"/>
              <w:rPr>
                <w:rFonts w:eastAsia="SimSun"/>
                <w:szCs w:val="18"/>
              </w:rPr>
            </w:pPr>
          </w:p>
        </w:tc>
        <w:tc>
          <w:tcPr>
            <w:tcW w:w="515" w:type="pct"/>
          </w:tcPr>
          <w:p w14:paraId="0CAF88D5" w14:textId="77777777" w:rsidR="00312447" w:rsidRPr="00C2797E" w:rsidRDefault="00312447" w:rsidP="00F21D92">
            <w:pPr>
              <w:pStyle w:val="CETBodytext"/>
              <w:rPr>
                <w:rFonts w:eastAsia="SimSun"/>
                <w:szCs w:val="18"/>
              </w:rPr>
            </w:pPr>
          </w:p>
        </w:tc>
        <w:tc>
          <w:tcPr>
            <w:tcW w:w="537" w:type="pct"/>
          </w:tcPr>
          <w:p w14:paraId="4520FAA4" w14:textId="77777777" w:rsidR="00312447" w:rsidRPr="00C2797E" w:rsidRDefault="00312447" w:rsidP="00F21D92">
            <w:pPr>
              <w:pStyle w:val="CETBodytext"/>
              <w:rPr>
                <w:rFonts w:eastAsia="SimSun"/>
                <w:szCs w:val="18"/>
              </w:rPr>
            </w:pPr>
            <w:r>
              <w:rPr>
                <w:rFonts w:eastAsia="SimSun"/>
                <w:szCs w:val="18"/>
              </w:rPr>
              <w:t>4th</w:t>
            </w:r>
          </w:p>
        </w:tc>
        <w:tc>
          <w:tcPr>
            <w:tcW w:w="576" w:type="pct"/>
            <w:vAlign w:val="top"/>
          </w:tcPr>
          <w:p w14:paraId="1D3C4650" w14:textId="56248641" w:rsidR="00312447" w:rsidRPr="00C2797E" w:rsidRDefault="00312447" w:rsidP="00F21D92">
            <w:pPr>
              <w:pStyle w:val="CETBodytext"/>
              <w:rPr>
                <w:rFonts w:eastAsia="SimSun"/>
                <w:szCs w:val="18"/>
              </w:rPr>
            </w:pPr>
            <w:r w:rsidRPr="0012650F">
              <w:t>0.001</w:t>
            </w:r>
          </w:p>
        </w:tc>
        <w:tc>
          <w:tcPr>
            <w:tcW w:w="576" w:type="pct"/>
            <w:vAlign w:val="top"/>
          </w:tcPr>
          <w:p w14:paraId="2C6231A5" w14:textId="50D87206" w:rsidR="00312447" w:rsidRPr="00C2797E" w:rsidRDefault="00312447" w:rsidP="00F21D92">
            <w:pPr>
              <w:pStyle w:val="CETBodytext"/>
              <w:rPr>
                <w:rFonts w:eastAsia="SimSun"/>
                <w:szCs w:val="18"/>
              </w:rPr>
            </w:pPr>
            <w:r w:rsidRPr="00754826">
              <w:t>0.026</w:t>
            </w:r>
          </w:p>
        </w:tc>
        <w:tc>
          <w:tcPr>
            <w:tcW w:w="732" w:type="pct"/>
          </w:tcPr>
          <w:p w14:paraId="4E1764D3" w14:textId="77777777" w:rsidR="00312447" w:rsidRPr="00C2797E" w:rsidRDefault="00312447" w:rsidP="00F21D92">
            <w:pPr>
              <w:pStyle w:val="CETBodytext"/>
              <w:rPr>
                <w:rFonts w:eastAsia="SimSun"/>
                <w:szCs w:val="18"/>
              </w:rPr>
            </w:pPr>
          </w:p>
        </w:tc>
        <w:tc>
          <w:tcPr>
            <w:tcW w:w="552" w:type="pct"/>
          </w:tcPr>
          <w:p w14:paraId="59AF4B00" w14:textId="77777777" w:rsidR="00312447" w:rsidRPr="00C2797E" w:rsidRDefault="00312447" w:rsidP="00F21D92">
            <w:pPr>
              <w:pStyle w:val="CETBodytext"/>
              <w:rPr>
                <w:rFonts w:eastAsia="SimSun"/>
                <w:szCs w:val="18"/>
              </w:rPr>
            </w:pPr>
          </w:p>
        </w:tc>
      </w:tr>
      <w:tr w:rsidR="00312447" w:rsidRPr="009635B2" w14:paraId="07B67918" w14:textId="34DD2CB2" w:rsidTr="00312447">
        <w:trPr>
          <w:trHeight w:val="227"/>
          <w:jc w:val="center"/>
        </w:trPr>
        <w:tc>
          <w:tcPr>
            <w:tcW w:w="737" w:type="pct"/>
          </w:tcPr>
          <w:p w14:paraId="772F4A87" w14:textId="0EA15794" w:rsidR="00312447" w:rsidRPr="006048CB" w:rsidRDefault="00312447" w:rsidP="00F21D92">
            <w:pPr>
              <w:pStyle w:val="CETBodytext"/>
              <w:rPr>
                <w:lang w:val="en-GB"/>
              </w:rPr>
            </w:pPr>
            <w:r w:rsidRPr="006048CB">
              <w:rPr>
                <w:lang w:val="en-GB"/>
              </w:rPr>
              <w:lastRenderedPageBreak/>
              <w:t>H</w:t>
            </w:r>
            <w:r>
              <w:rPr>
                <w:lang w:val="en-GB"/>
              </w:rPr>
              <w:t>V</w:t>
            </w:r>
            <w:r w:rsidRPr="006048CB">
              <w:rPr>
                <w:lang w:val="en-GB"/>
              </w:rPr>
              <w:t>GO</w:t>
            </w:r>
          </w:p>
        </w:tc>
        <w:tc>
          <w:tcPr>
            <w:tcW w:w="774" w:type="pct"/>
          </w:tcPr>
          <w:p w14:paraId="6C4B17C6" w14:textId="77777777" w:rsidR="00312447" w:rsidRPr="006048CB" w:rsidRDefault="00312447" w:rsidP="00F21D92">
            <w:pPr>
              <w:pStyle w:val="CETBodytext"/>
              <w:rPr>
                <w:lang w:val="en-GB"/>
              </w:rPr>
            </w:pPr>
            <w:r w:rsidRPr="00C2797E">
              <w:rPr>
                <w:rFonts w:eastAsia="SimSun"/>
                <w:bCs/>
                <w:szCs w:val="18"/>
              </w:rPr>
              <w:t>A335 P5</w:t>
            </w:r>
          </w:p>
        </w:tc>
        <w:tc>
          <w:tcPr>
            <w:tcW w:w="515" w:type="pct"/>
          </w:tcPr>
          <w:p w14:paraId="17DBF527" w14:textId="7A8E2AB9" w:rsidR="00312447" w:rsidRPr="006048CB" w:rsidRDefault="00312447" w:rsidP="00F21D92">
            <w:pPr>
              <w:pStyle w:val="CETBodytext"/>
              <w:rPr>
                <w:lang w:val="en-GB"/>
              </w:rPr>
            </w:pPr>
            <w:r>
              <w:rPr>
                <w:lang w:val="en-GB"/>
              </w:rPr>
              <w:t>290</w:t>
            </w:r>
          </w:p>
        </w:tc>
        <w:tc>
          <w:tcPr>
            <w:tcW w:w="537" w:type="pct"/>
          </w:tcPr>
          <w:p w14:paraId="6C589422" w14:textId="77777777" w:rsidR="00312447" w:rsidRPr="00C2797E" w:rsidRDefault="00312447" w:rsidP="00F21D92">
            <w:pPr>
              <w:pStyle w:val="CETBodytext"/>
              <w:rPr>
                <w:rFonts w:eastAsia="SimSun"/>
                <w:bCs/>
                <w:szCs w:val="18"/>
              </w:rPr>
            </w:pPr>
            <w:r>
              <w:rPr>
                <w:rFonts w:eastAsia="SimSun"/>
                <w:szCs w:val="18"/>
                <w:lang w:val="en-GB"/>
              </w:rPr>
              <w:t>1st</w:t>
            </w:r>
          </w:p>
        </w:tc>
        <w:tc>
          <w:tcPr>
            <w:tcW w:w="576" w:type="pct"/>
            <w:vAlign w:val="top"/>
          </w:tcPr>
          <w:p w14:paraId="1D37DAAF" w14:textId="4E23AA81" w:rsidR="00312447" w:rsidRPr="00C2797E" w:rsidRDefault="00312447" w:rsidP="00F21D92">
            <w:pPr>
              <w:pStyle w:val="CETBodytext"/>
              <w:rPr>
                <w:rFonts w:eastAsia="SimSun"/>
                <w:bCs/>
                <w:szCs w:val="18"/>
              </w:rPr>
            </w:pPr>
            <w:r w:rsidRPr="00AA19F2">
              <w:t>0.000</w:t>
            </w:r>
          </w:p>
        </w:tc>
        <w:tc>
          <w:tcPr>
            <w:tcW w:w="576" w:type="pct"/>
            <w:vAlign w:val="top"/>
          </w:tcPr>
          <w:p w14:paraId="02CD28A5" w14:textId="37FA21BE" w:rsidR="00312447" w:rsidRPr="006048CB" w:rsidRDefault="00312447" w:rsidP="00F21D92">
            <w:pPr>
              <w:pStyle w:val="CETBodytext"/>
              <w:rPr>
                <w:lang w:val="en-GB"/>
              </w:rPr>
            </w:pPr>
            <w:r w:rsidRPr="00B0684A">
              <w:t>0.000</w:t>
            </w:r>
          </w:p>
        </w:tc>
        <w:tc>
          <w:tcPr>
            <w:tcW w:w="732" w:type="pct"/>
          </w:tcPr>
          <w:p w14:paraId="139CF6D8" w14:textId="2C9361B2" w:rsidR="00312447" w:rsidRPr="006048CB" w:rsidRDefault="00312447" w:rsidP="00F21D92">
            <w:pPr>
              <w:pStyle w:val="CETBodytext"/>
              <w:rPr>
                <w:lang w:val="en-GB"/>
              </w:rPr>
            </w:pPr>
            <w:r>
              <w:rPr>
                <w:lang w:val="en-GB"/>
              </w:rPr>
              <w:t>0.150</w:t>
            </w:r>
          </w:p>
        </w:tc>
        <w:tc>
          <w:tcPr>
            <w:tcW w:w="552" w:type="pct"/>
          </w:tcPr>
          <w:p w14:paraId="24087F82" w14:textId="4D460428" w:rsidR="00312447" w:rsidRDefault="00312447" w:rsidP="00F21D92">
            <w:pPr>
              <w:pStyle w:val="CETBodytext"/>
              <w:rPr>
                <w:lang w:val="en-GB"/>
              </w:rPr>
            </w:pPr>
            <w:r>
              <w:rPr>
                <w:lang w:val="en-GB"/>
              </w:rPr>
              <w:t>0.100</w:t>
            </w:r>
          </w:p>
        </w:tc>
      </w:tr>
      <w:tr w:rsidR="00312447" w:rsidRPr="009635B2" w14:paraId="3D22E2D2" w14:textId="751065B5" w:rsidTr="00312447">
        <w:trPr>
          <w:trHeight w:val="227"/>
          <w:jc w:val="center"/>
        </w:trPr>
        <w:tc>
          <w:tcPr>
            <w:tcW w:w="737" w:type="pct"/>
          </w:tcPr>
          <w:p w14:paraId="65470AD6" w14:textId="77777777" w:rsidR="00312447" w:rsidRPr="006048CB" w:rsidRDefault="00312447" w:rsidP="00F21D92">
            <w:pPr>
              <w:pStyle w:val="CETBodytext"/>
              <w:rPr>
                <w:lang w:val="en-GB"/>
              </w:rPr>
            </w:pPr>
          </w:p>
        </w:tc>
        <w:tc>
          <w:tcPr>
            <w:tcW w:w="774" w:type="pct"/>
          </w:tcPr>
          <w:p w14:paraId="7177B0A5" w14:textId="77777777" w:rsidR="00312447" w:rsidRPr="00C2797E" w:rsidRDefault="00312447" w:rsidP="00F21D92">
            <w:pPr>
              <w:pStyle w:val="CETBodytext"/>
              <w:rPr>
                <w:rFonts w:eastAsia="SimSun"/>
                <w:bCs/>
                <w:szCs w:val="18"/>
              </w:rPr>
            </w:pPr>
          </w:p>
        </w:tc>
        <w:tc>
          <w:tcPr>
            <w:tcW w:w="515" w:type="pct"/>
          </w:tcPr>
          <w:p w14:paraId="17C0A247" w14:textId="77777777" w:rsidR="00312447" w:rsidRPr="00C2797E" w:rsidRDefault="00312447" w:rsidP="00F21D92">
            <w:pPr>
              <w:pStyle w:val="CETBodytext"/>
              <w:rPr>
                <w:rFonts w:eastAsia="SimSun"/>
                <w:bCs/>
                <w:szCs w:val="18"/>
              </w:rPr>
            </w:pPr>
          </w:p>
        </w:tc>
        <w:tc>
          <w:tcPr>
            <w:tcW w:w="537" w:type="pct"/>
          </w:tcPr>
          <w:p w14:paraId="541E4CD7" w14:textId="77777777" w:rsidR="00312447" w:rsidRPr="00C2797E" w:rsidRDefault="00312447" w:rsidP="00F21D92">
            <w:pPr>
              <w:pStyle w:val="CETBodytext"/>
              <w:rPr>
                <w:rFonts w:eastAsia="SimSun"/>
                <w:bCs/>
                <w:szCs w:val="18"/>
              </w:rPr>
            </w:pPr>
            <w:r>
              <w:rPr>
                <w:rFonts w:eastAsia="SimSun"/>
                <w:szCs w:val="18"/>
              </w:rPr>
              <w:t>2</w:t>
            </w:r>
            <w:r w:rsidRPr="00C24AFB">
              <w:rPr>
                <w:rFonts w:eastAsia="SimSun"/>
                <w:szCs w:val="18"/>
              </w:rPr>
              <w:t>nd</w:t>
            </w:r>
            <w:r>
              <w:rPr>
                <w:rFonts w:eastAsia="SimSun"/>
                <w:szCs w:val="18"/>
              </w:rPr>
              <w:t xml:space="preserve"> </w:t>
            </w:r>
          </w:p>
        </w:tc>
        <w:tc>
          <w:tcPr>
            <w:tcW w:w="576" w:type="pct"/>
            <w:vAlign w:val="top"/>
          </w:tcPr>
          <w:p w14:paraId="2976C626" w14:textId="49510130" w:rsidR="00312447" w:rsidRPr="00C2797E" w:rsidRDefault="00312447" w:rsidP="00F21D92">
            <w:pPr>
              <w:pStyle w:val="CETBodytext"/>
              <w:rPr>
                <w:rFonts w:eastAsia="SimSun"/>
                <w:bCs/>
                <w:szCs w:val="18"/>
              </w:rPr>
            </w:pPr>
            <w:r w:rsidRPr="00AA19F2">
              <w:t>0.002</w:t>
            </w:r>
          </w:p>
        </w:tc>
        <w:tc>
          <w:tcPr>
            <w:tcW w:w="576" w:type="pct"/>
            <w:vAlign w:val="top"/>
          </w:tcPr>
          <w:p w14:paraId="4C9C64D0" w14:textId="11ED447A" w:rsidR="00312447" w:rsidRPr="00C2797E" w:rsidRDefault="00312447" w:rsidP="00F21D92">
            <w:pPr>
              <w:pStyle w:val="CETBodytext"/>
              <w:rPr>
                <w:rFonts w:eastAsia="SimSun"/>
                <w:bCs/>
                <w:szCs w:val="18"/>
              </w:rPr>
            </w:pPr>
            <w:r w:rsidRPr="00B0684A">
              <w:t>0.055</w:t>
            </w:r>
          </w:p>
        </w:tc>
        <w:tc>
          <w:tcPr>
            <w:tcW w:w="732" w:type="pct"/>
          </w:tcPr>
          <w:p w14:paraId="26D46491" w14:textId="77777777" w:rsidR="00312447" w:rsidRPr="00C2797E" w:rsidRDefault="00312447" w:rsidP="00F21D92">
            <w:pPr>
              <w:pStyle w:val="CETBodytext"/>
              <w:rPr>
                <w:rFonts w:eastAsia="SimSun"/>
                <w:szCs w:val="18"/>
              </w:rPr>
            </w:pPr>
          </w:p>
        </w:tc>
        <w:tc>
          <w:tcPr>
            <w:tcW w:w="552" w:type="pct"/>
          </w:tcPr>
          <w:p w14:paraId="111AB589" w14:textId="77777777" w:rsidR="00312447" w:rsidRPr="00C2797E" w:rsidRDefault="00312447" w:rsidP="00F21D92">
            <w:pPr>
              <w:pStyle w:val="CETBodytext"/>
              <w:rPr>
                <w:rFonts w:eastAsia="SimSun"/>
                <w:szCs w:val="18"/>
              </w:rPr>
            </w:pPr>
          </w:p>
        </w:tc>
      </w:tr>
      <w:tr w:rsidR="00312447" w:rsidRPr="009635B2" w14:paraId="251E8C10" w14:textId="48B30815" w:rsidTr="00312447">
        <w:trPr>
          <w:trHeight w:val="227"/>
          <w:jc w:val="center"/>
        </w:trPr>
        <w:tc>
          <w:tcPr>
            <w:tcW w:w="737" w:type="pct"/>
          </w:tcPr>
          <w:p w14:paraId="6D7B20D2" w14:textId="77777777" w:rsidR="00312447" w:rsidRPr="006048CB" w:rsidRDefault="00312447" w:rsidP="00F21D92">
            <w:pPr>
              <w:pStyle w:val="CETBodytext"/>
              <w:rPr>
                <w:lang w:val="en-GB"/>
              </w:rPr>
            </w:pPr>
          </w:p>
        </w:tc>
        <w:tc>
          <w:tcPr>
            <w:tcW w:w="774" w:type="pct"/>
          </w:tcPr>
          <w:p w14:paraId="27A716D8" w14:textId="77777777" w:rsidR="00312447" w:rsidRPr="00C2797E" w:rsidRDefault="00312447" w:rsidP="00F21D92">
            <w:pPr>
              <w:pStyle w:val="CETBodytext"/>
              <w:rPr>
                <w:rFonts w:eastAsia="SimSun"/>
                <w:bCs/>
                <w:szCs w:val="18"/>
              </w:rPr>
            </w:pPr>
          </w:p>
        </w:tc>
        <w:tc>
          <w:tcPr>
            <w:tcW w:w="515" w:type="pct"/>
          </w:tcPr>
          <w:p w14:paraId="50242E5D" w14:textId="77777777" w:rsidR="00312447" w:rsidRPr="00C2797E" w:rsidRDefault="00312447" w:rsidP="00F21D92">
            <w:pPr>
              <w:pStyle w:val="CETBodytext"/>
              <w:rPr>
                <w:rFonts w:eastAsia="SimSun"/>
                <w:bCs/>
                <w:szCs w:val="18"/>
              </w:rPr>
            </w:pPr>
          </w:p>
        </w:tc>
        <w:tc>
          <w:tcPr>
            <w:tcW w:w="537" w:type="pct"/>
          </w:tcPr>
          <w:p w14:paraId="17139415" w14:textId="77777777" w:rsidR="00312447" w:rsidRPr="00C2797E" w:rsidRDefault="00312447" w:rsidP="00F21D92">
            <w:pPr>
              <w:pStyle w:val="CETBodytext"/>
              <w:rPr>
                <w:rFonts w:eastAsia="SimSun"/>
                <w:bCs/>
                <w:szCs w:val="18"/>
              </w:rPr>
            </w:pPr>
            <w:r>
              <w:rPr>
                <w:rFonts w:eastAsia="SimSun"/>
                <w:szCs w:val="18"/>
              </w:rPr>
              <w:t>3rd</w:t>
            </w:r>
          </w:p>
        </w:tc>
        <w:tc>
          <w:tcPr>
            <w:tcW w:w="576" w:type="pct"/>
            <w:vAlign w:val="top"/>
          </w:tcPr>
          <w:p w14:paraId="6524AB7D" w14:textId="43A75E9C" w:rsidR="00312447" w:rsidRPr="00C2797E" w:rsidRDefault="00312447" w:rsidP="00F21D92">
            <w:pPr>
              <w:pStyle w:val="CETBodytext"/>
              <w:rPr>
                <w:rFonts w:eastAsia="SimSun"/>
                <w:bCs/>
                <w:szCs w:val="18"/>
              </w:rPr>
            </w:pPr>
            <w:r w:rsidRPr="00AA19F2">
              <w:t>0.002</w:t>
            </w:r>
          </w:p>
        </w:tc>
        <w:tc>
          <w:tcPr>
            <w:tcW w:w="576" w:type="pct"/>
            <w:vAlign w:val="top"/>
          </w:tcPr>
          <w:p w14:paraId="4AD3CDA6" w14:textId="5668B69D" w:rsidR="00312447" w:rsidRPr="00C2797E" w:rsidRDefault="00312447" w:rsidP="00F21D92">
            <w:pPr>
              <w:pStyle w:val="CETBodytext"/>
              <w:rPr>
                <w:rFonts w:eastAsia="SimSun"/>
                <w:bCs/>
                <w:szCs w:val="18"/>
              </w:rPr>
            </w:pPr>
            <w:r w:rsidRPr="00B0684A">
              <w:t>0.069</w:t>
            </w:r>
          </w:p>
        </w:tc>
        <w:tc>
          <w:tcPr>
            <w:tcW w:w="732" w:type="pct"/>
          </w:tcPr>
          <w:p w14:paraId="3A854115" w14:textId="77777777" w:rsidR="00312447" w:rsidRPr="00C2797E" w:rsidRDefault="00312447" w:rsidP="00F21D92">
            <w:pPr>
              <w:pStyle w:val="CETBodytext"/>
              <w:rPr>
                <w:rFonts w:eastAsia="SimSun"/>
                <w:szCs w:val="18"/>
              </w:rPr>
            </w:pPr>
          </w:p>
        </w:tc>
        <w:tc>
          <w:tcPr>
            <w:tcW w:w="552" w:type="pct"/>
          </w:tcPr>
          <w:p w14:paraId="1749FA21" w14:textId="77777777" w:rsidR="00312447" w:rsidRPr="00C2797E" w:rsidRDefault="00312447" w:rsidP="00F21D92">
            <w:pPr>
              <w:pStyle w:val="CETBodytext"/>
              <w:rPr>
                <w:rFonts w:eastAsia="SimSun"/>
                <w:szCs w:val="18"/>
              </w:rPr>
            </w:pPr>
          </w:p>
        </w:tc>
      </w:tr>
      <w:tr w:rsidR="00312447" w:rsidRPr="009635B2" w14:paraId="19180F28" w14:textId="0C0D7811" w:rsidTr="00312447">
        <w:trPr>
          <w:trHeight w:val="227"/>
          <w:jc w:val="center"/>
        </w:trPr>
        <w:tc>
          <w:tcPr>
            <w:tcW w:w="737" w:type="pct"/>
          </w:tcPr>
          <w:p w14:paraId="53AD6909" w14:textId="77777777" w:rsidR="00312447" w:rsidRPr="006048CB" w:rsidRDefault="00312447" w:rsidP="00F21D92">
            <w:pPr>
              <w:pStyle w:val="CETBodytext"/>
              <w:rPr>
                <w:lang w:val="en-GB"/>
              </w:rPr>
            </w:pPr>
          </w:p>
        </w:tc>
        <w:tc>
          <w:tcPr>
            <w:tcW w:w="774" w:type="pct"/>
          </w:tcPr>
          <w:p w14:paraId="3EA36D8A" w14:textId="77777777" w:rsidR="00312447" w:rsidRPr="00C2797E" w:rsidRDefault="00312447" w:rsidP="00F21D92">
            <w:pPr>
              <w:pStyle w:val="CETBodytext"/>
              <w:rPr>
                <w:rFonts w:eastAsia="SimSun"/>
                <w:bCs/>
                <w:szCs w:val="18"/>
              </w:rPr>
            </w:pPr>
          </w:p>
        </w:tc>
        <w:tc>
          <w:tcPr>
            <w:tcW w:w="515" w:type="pct"/>
          </w:tcPr>
          <w:p w14:paraId="1EAE16DC" w14:textId="77777777" w:rsidR="00312447" w:rsidRPr="00C2797E" w:rsidRDefault="00312447" w:rsidP="00F21D92">
            <w:pPr>
              <w:pStyle w:val="CETBodytext"/>
              <w:rPr>
                <w:rFonts w:eastAsia="SimSun"/>
                <w:bCs/>
                <w:szCs w:val="18"/>
              </w:rPr>
            </w:pPr>
          </w:p>
        </w:tc>
        <w:tc>
          <w:tcPr>
            <w:tcW w:w="537" w:type="pct"/>
          </w:tcPr>
          <w:p w14:paraId="17AFB397" w14:textId="77777777" w:rsidR="00312447" w:rsidRPr="00C2797E" w:rsidRDefault="00312447" w:rsidP="00F21D92">
            <w:pPr>
              <w:pStyle w:val="CETBodytext"/>
              <w:rPr>
                <w:rFonts w:eastAsia="SimSun"/>
                <w:bCs/>
                <w:szCs w:val="18"/>
              </w:rPr>
            </w:pPr>
            <w:r>
              <w:rPr>
                <w:rFonts w:eastAsia="SimSun"/>
                <w:szCs w:val="18"/>
              </w:rPr>
              <w:t>4th</w:t>
            </w:r>
          </w:p>
        </w:tc>
        <w:tc>
          <w:tcPr>
            <w:tcW w:w="576" w:type="pct"/>
            <w:vAlign w:val="top"/>
          </w:tcPr>
          <w:p w14:paraId="4A896E23" w14:textId="06E56E27" w:rsidR="00312447" w:rsidRPr="00C2797E" w:rsidRDefault="00312447" w:rsidP="00F21D92">
            <w:pPr>
              <w:pStyle w:val="CETBodytext"/>
              <w:rPr>
                <w:rFonts w:eastAsia="SimSun"/>
                <w:bCs/>
                <w:szCs w:val="18"/>
              </w:rPr>
            </w:pPr>
            <w:r w:rsidRPr="00AA19F2">
              <w:t>0.000</w:t>
            </w:r>
          </w:p>
        </w:tc>
        <w:tc>
          <w:tcPr>
            <w:tcW w:w="576" w:type="pct"/>
            <w:vAlign w:val="top"/>
          </w:tcPr>
          <w:p w14:paraId="15531D18" w14:textId="0A328B04" w:rsidR="00312447" w:rsidRPr="00C2797E" w:rsidRDefault="00312447" w:rsidP="00F21D92">
            <w:pPr>
              <w:pStyle w:val="CETBodytext"/>
              <w:rPr>
                <w:rFonts w:eastAsia="SimSun"/>
                <w:bCs/>
                <w:szCs w:val="18"/>
              </w:rPr>
            </w:pPr>
            <w:r w:rsidRPr="00B0684A">
              <w:t>0.000</w:t>
            </w:r>
          </w:p>
        </w:tc>
        <w:tc>
          <w:tcPr>
            <w:tcW w:w="732" w:type="pct"/>
          </w:tcPr>
          <w:p w14:paraId="308FD62B" w14:textId="77777777" w:rsidR="00312447" w:rsidRPr="00C2797E" w:rsidRDefault="00312447" w:rsidP="00F21D92">
            <w:pPr>
              <w:pStyle w:val="CETBodytext"/>
              <w:rPr>
                <w:rFonts w:eastAsia="SimSun"/>
                <w:szCs w:val="18"/>
              </w:rPr>
            </w:pPr>
          </w:p>
        </w:tc>
        <w:tc>
          <w:tcPr>
            <w:tcW w:w="552" w:type="pct"/>
          </w:tcPr>
          <w:p w14:paraId="7BC3E0DD" w14:textId="77777777" w:rsidR="00312447" w:rsidRPr="00C2797E" w:rsidRDefault="00312447" w:rsidP="00F21D92">
            <w:pPr>
              <w:pStyle w:val="CETBodytext"/>
              <w:rPr>
                <w:rFonts w:eastAsia="SimSun"/>
                <w:szCs w:val="18"/>
              </w:rPr>
            </w:pPr>
          </w:p>
        </w:tc>
      </w:tr>
      <w:tr w:rsidR="00312447" w:rsidRPr="009635B2" w14:paraId="204BB76D" w14:textId="2496836F" w:rsidTr="00312447">
        <w:trPr>
          <w:trHeight w:val="227"/>
          <w:jc w:val="center"/>
        </w:trPr>
        <w:tc>
          <w:tcPr>
            <w:tcW w:w="737" w:type="pct"/>
          </w:tcPr>
          <w:p w14:paraId="62A18836" w14:textId="7CF89D40" w:rsidR="00312447" w:rsidRPr="006048CB" w:rsidRDefault="00312447" w:rsidP="00F21D92">
            <w:pPr>
              <w:pStyle w:val="CETBodytext"/>
              <w:rPr>
                <w:lang w:val="en-GB"/>
              </w:rPr>
            </w:pPr>
            <w:r>
              <w:rPr>
                <w:lang w:val="en-GB"/>
              </w:rPr>
              <w:t>V</w:t>
            </w:r>
            <w:r w:rsidRPr="006048CB">
              <w:rPr>
                <w:lang w:val="en-GB"/>
              </w:rPr>
              <w:t>R</w:t>
            </w:r>
          </w:p>
        </w:tc>
        <w:tc>
          <w:tcPr>
            <w:tcW w:w="774" w:type="pct"/>
          </w:tcPr>
          <w:p w14:paraId="69F36A50" w14:textId="77777777" w:rsidR="00312447" w:rsidRPr="006048CB" w:rsidRDefault="00312447" w:rsidP="00F21D92">
            <w:pPr>
              <w:pStyle w:val="CETBodytext"/>
              <w:rPr>
                <w:lang w:val="en-GB"/>
              </w:rPr>
            </w:pPr>
            <w:r w:rsidRPr="00C2797E">
              <w:rPr>
                <w:rFonts w:eastAsia="SimSun"/>
                <w:szCs w:val="18"/>
              </w:rPr>
              <w:t>A335 P9</w:t>
            </w:r>
          </w:p>
        </w:tc>
        <w:tc>
          <w:tcPr>
            <w:tcW w:w="515" w:type="pct"/>
          </w:tcPr>
          <w:p w14:paraId="3A427214" w14:textId="4F84F57D" w:rsidR="00312447" w:rsidRPr="006048CB" w:rsidRDefault="00312447" w:rsidP="00F21D92">
            <w:pPr>
              <w:pStyle w:val="CETBodytext"/>
              <w:rPr>
                <w:lang w:val="en-GB"/>
              </w:rPr>
            </w:pPr>
            <w:r>
              <w:rPr>
                <w:lang w:val="en-GB"/>
              </w:rPr>
              <w:t>260</w:t>
            </w:r>
          </w:p>
        </w:tc>
        <w:tc>
          <w:tcPr>
            <w:tcW w:w="537" w:type="pct"/>
          </w:tcPr>
          <w:p w14:paraId="221F3C23" w14:textId="77777777" w:rsidR="00312447" w:rsidRPr="00C2797E" w:rsidRDefault="00312447" w:rsidP="00F21D92">
            <w:pPr>
              <w:pStyle w:val="CETBodytext"/>
              <w:rPr>
                <w:rFonts w:eastAsia="SimSun"/>
                <w:szCs w:val="18"/>
              </w:rPr>
            </w:pPr>
            <w:r>
              <w:rPr>
                <w:rFonts w:eastAsia="SimSun"/>
                <w:szCs w:val="18"/>
                <w:lang w:val="en-GB"/>
              </w:rPr>
              <w:t>1st</w:t>
            </w:r>
          </w:p>
        </w:tc>
        <w:tc>
          <w:tcPr>
            <w:tcW w:w="576" w:type="pct"/>
            <w:vAlign w:val="top"/>
          </w:tcPr>
          <w:p w14:paraId="2352E083" w14:textId="5EED1C04" w:rsidR="00312447" w:rsidRPr="00C2797E" w:rsidRDefault="00312447" w:rsidP="00F21D92">
            <w:pPr>
              <w:pStyle w:val="CETBodytext"/>
              <w:rPr>
                <w:rFonts w:eastAsia="SimSun"/>
                <w:szCs w:val="18"/>
              </w:rPr>
            </w:pPr>
            <w:r w:rsidRPr="005178CA">
              <w:t>-</w:t>
            </w:r>
          </w:p>
        </w:tc>
        <w:tc>
          <w:tcPr>
            <w:tcW w:w="576" w:type="pct"/>
            <w:vAlign w:val="top"/>
          </w:tcPr>
          <w:p w14:paraId="3D7BB43E" w14:textId="50B9FE29" w:rsidR="00312447" w:rsidRPr="006048CB" w:rsidRDefault="00312447" w:rsidP="00F21D92">
            <w:pPr>
              <w:pStyle w:val="CETBodytext"/>
              <w:rPr>
                <w:lang w:val="en-GB"/>
              </w:rPr>
            </w:pPr>
            <w:r>
              <w:rPr>
                <w:lang w:val="en-GB"/>
              </w:rPr>
              <w:t>-</w:t>
            </w:r>
          </w:p>
        </w:tc>
        <w:tc>
          <w:tcPr>
            <w:tcW w:w="732" w:type="pct"/>
          </w:tcPr>
          <w:p w14:paraId="4DBE8045" w14:textId="65818D3F" w:rsidR="00312447" w:rsidRPr="006048CB" w:rsidRDefault="00312447" w:rsidP="00F21D92">
            <w:pPr>
              <w:pStyle w:val="CETBodytext"/>
              <w:rPr>
                <w:lang w:val="en-GB"/>
              </w:rPr>
            </w:pPr>
            <w:r>
              <w:rPr>
                <w:lang w:val="en-GB"/>
              </w:rPr>
              <w:t>0.080</w:t>
            </w:r>
          </w:p>
        </w:tc>
        <w:tc>
          <w:tcPr>
            <w:tcW w:w="552" w:type="pct"/>
          </w:tcPr>
          <w:p w14:paraId="3D3D0A9F" w14:textId="7180FDAC" w:rsidR="00312447" w:rsidRDefault="00312447" w:rsidP="00F21D92">
            <w:pPr>
              <w:pStyle w:val="CETBodytext"/>
              <w:rPr>
                <w:lang w:val="en-GB"/>
              </w:rPr>
            </w:pPr>
            <w:r>
              <w:rPr>
                <w:lang w:val="en-GB"/>
              </w:rPr>
              <w:t>0.100</w:t>
            </w:r>
          </w:p>
        </w:tc>
      </w:tr>
      <w:tr w:rsidR="00312447" w:rsidRPr="009635B2" w14:paraId="03CAD344" w14:textId="69CD52AC" w:rsidTr="00312447">
        <w:trPr>
          <w:trHeight w:val="227"/>
          <w:jc w:val="center"/>
        </w:trPr>
        <w:tc>
          <w:tcPr>
            <w:tcW w:w="737" w:type="pct"/>
          </w:tcPr>
          <w:p w14:paraId="11E3B785" w14:textId="77777777" w:rsidR="00312447" w:rsidRPr="006048CB" w:rsidRDefault="00312447" w:rsidP="00F21D92">
            <w:pPr>
              <w:pStyle w:val="CETBodytext"/>
              <w:rPr>
                <w:lang w:val="en-GB"/>
              </w:rPr>
            </w:pPr>
          </w:p>
        </w:tc>
        <w:tc>
          <w:tcPr>
            <w:tcW w:w="774" w:type="pct"/>
          </w:tcPr>
          <w:p w14:paraId="680431C5" w14:textId="77777777" w:rsidR="00312447" w:rsidRPr="00C2797E" w:rsidRDefault="00312447" w:rsidP="00F21D92">
            <w:pPr>
              <w:pStyle w:val="CETBodytext"/>
              <w:rPr>
                <w:rFonts w:eastAsia="SimSun"/>
                <w:szCs w:val="18"/>
              </w:rPr>
            </w:pPr>
          </w:p>
        </w:tc>
        <w:tc>
          <w:tcPr>
            <w:tcW w:w="515" w:type="pct"/>
          </w:tcPr>
          <w:p w14:paraId="03F64536" w14:textId="77777777" w:rsidR="00312447" w:rsidRPr="00C2797E" w:rsidRDefault="00312447" w:rsidP="00F21D92">
            <w:pPr>
              <w:pStyle w:val="CETBodytext"/>
              <w:rPr>
                <w:rFonts w:eastAsia="SimSun"/>
                <w:szCs w:val="18"/>
              </w:rPr>
            </w:pPr>
          </w:p>
        </w:tc>
        <w:tc>
          <w:tcPr>
            <w:tcW w:w="537" w:type="pct"/>
          </w:tcPr>
          <w:p w14:paraId="19C9D8A6" w14:textId="77777777" w:rsidR="00312447" w:rsidRPr="00C2797E" w:rsidRDefault="00312447" w:rsidP="00F21D92">
            <w:pPr>
              <w:pStyle w:val="CETBodytext"/>
              <w:rPr>
                <w:rFonts w:eastAsia="SimSun"/>
                <w:szCs w:val="18"/>
              </w:rPr>
            </w:pPr>
            <w:r>
              <w:rPr>
                <w:rFonts w:eastAsia="SimSun"/>
                <w:szCs w:val="18"/>
              </w:rPr>
              <w:t>2</w:t>
            </w:r>
            <w:r w:rsidRPr="00C24AFB">
              <w:rPr>
                <w:rFonts w:eastAsia="SimSun"/>
                <w:szCs w:val="18"/>
              </w:rPr>
              <w:t>nd</w:t>
            </w:r>
            <w:r>
              <w:rPr>
                <w:rFonts w:eastAsia="SimSun"/>
                <w:szCs w:val="18"/>
              </w:rPr>
              <w:t xml:space="preserve"> </w:t>
            </w:r>
          </w:p>
        </w:tc>
        <w:tc>
          <w:tcPr>
            <w:tcW w:w="576" w:type="pct"/>
            <w:vAlign w:val="top"/>
          </w:tcPr>
          <w:p w14:paraId="6F891C56" w14:textId="4958A596" w:rsidR="00312447" w:rsidRPr="00C2797E" w:rsidRDefault="00312447" w:rsidP="00F21D92">
            <w:pPr>
              <w:pStyle w:val="CETBodytext"/>
              <w:rPr>
                <w:rFonts w:eastAsia="SimSun"/>
                <w:szCs w:val="18"/>
              </w:rPr>
            </w:pPr>
            <w:r w:rsidRPr="005178CA">
              <w:t>-</w:t>
            </w:r>
          </w:p>
        </w:tc>
        <w:tc>
          <w:tcPr>
            <w:tcW w:w="576" w:type="pct"/>
            <w:vAlign w:val="top"/>
          </w:tcPr>
          <w:p w14:paraId="7A110CBE" w14:textId="0A583C7F" w:rsidR="00312447" w:rsidRPr="00C2797E" w:rsidRDefault="00312447" w:rsidP="00F21D92">
            <w:pPr>
              <w:pStyle w:val="CETBodytext"/>
              <w:rPr>
                <w:rFonts w:eastAsia="SimSun"/>
                <w:szCs w:val="18"/>
              </w:rPr>
            </w:pPr>
            <w:r>
              <w:rPr>
                <w:rFonts w:eastAsia="SimSun"/>
                <w:szCs w:val="18"/>
              </w:rPr>
              <w:t>-</w:t>
            </w:r>
          </w:p>
        </w:tc>
        <w:tc>
          <w:tcPr>
            <w:tcW w:w="732" w:type="pct"/>
          </w:tcPr>
          <w:p w14:paraId="7B22DED0" w14:textId="77777777" w:rsidR="00312447" w:rsidRPr="00C2797E" w:rsidRDefault="00312447" w:rsidP="00F21D92">
            <w:pPr>
              <w:pStyle w:val="CETBodytext"/>
              <w:rPr>
                <w:rFonts w:eastAsia="SimSun"/>
                <w:szCs w:val="18"/>
              </w:rPr>
            </w:pPr>
          </w:p>
        </w:tc>
        <w:tc>
          <w:tcPr>
            <w:tcW w:w="552" w:type="pct"/>
          </w:tcPr>
          <w:p w14:paraId="04E97352" w14:textId="77777777" w:rsidR="00312447" w:rsidRPr="00C2797E" w:rsidRDefault="00312447" w:rsidP="00F21D92">
            <w:pPr>
              <w:pStyle w:val="CETBodytext"/>
              <w:rPr>
                <w:rFonts w:eastAsia="SimSun"/>
                <w:szCs w:val="18"/>
              </w:rPr>
            </w:pPr>
          </w:p>
        </w:tc>
      </w:tr>
      <w:tr w:rsidR="00312447" w:rsidRPr="009635B2" w14:paraId="1D0E4398" w14:textId="0AF9B44F" w:rsidTr="00312447">
        <w:trPr>
          <w:trHeight w:val="227"/>
          <w:jc w:val="center"/>
        </w:trPr>
        <w:tc>
          <w:tcPr>
            <w:tcW w:w="737" w:type="pct"/>
          </w:tcPr>
          <w:p w14:paraId="7FB01972" w14:textId="77777777" w:rsidR="00312447" w:rsidRPr="006048CB" w:rsidRDefault="00312447" w:rsidP="008E3ECE">
            <w:pPr>
              <w:pStyle w:val="CETBodytext"/>
              <w:rPr>
                <w:lang w:val="en-GB"/>
              </w:rPr>
            </w:pPr>
          </w:p>
        </w:tc>
        <w:tc>
          <w:tcPr>
            <w:tcW w:w="774" w:type="pct"/>
          </w:tcPr>
          <w:p w14:paraId="21CD2260" w14:textId="77777777" w:rsidR="00312447" w:rsidRPr="00C2797E" w:rsidRDefault="00312447" w:rsidP="008E3ECE">
            <w:pPr>
              <w:pStyle w:val="CETBodytext"/>
              <w:rPr>
                <w:rFonts w:eastAsia="SimSun"/>
                <w:szCs w:val="18"/>
              </w:rPr>
            </w:pPr>
          </w:p>
        </w:tc>
        <w:tc>
          <w:tcPr>
            <w:tcW w:w="515" w:type="pct"/>
          </w:tcPr>
          <w:p w14:paraId="55AC8F5F" w14:textId="77777777" w:rsidR="00312447" w:rsidRPr="00C2797E" w:rsidRDefault="00312447" w:rsidP="008E3ECE">
            <w:pPr>
              <w:pStyle w:val="CETBodytext"/>
              <w:rPr>
                <w:rFonts w:eastAsia="SimSun"/>
                <w:szCs w:val="18"/>
              </w:rPr>
            </w:pPr>
          </w:p>
        </w:tc>
        <w:tc>
          <w:tcPr>
            <w:tcW w:w="537" w:type="pct"/>
          </w:tcPr>
          <w:p w14:paraId="580508D3" w14:textId="77777777" w:rsidR="00312447" w:rsidRPr="00C2797E" w:rsidRDefault="00312447" w:rsidP="008E3ECE">
            <w:pPr>
              <w:pStyle w:val="CETBodytext"/>
              <w:rPr>
                <w:rFonts w:eastAsia="SimSun"/>
                <w:szCs w:val="18"/>
              </w:rPr>
            </w:pPr>
            <w:r>
              <w:rPr>
                <w:rFonts w:eastAsia="SimSun"/>
                <w:szCs w:val="18"/>
              </w:rPr>
              <w:t>3rd</w:t>
            </w:r>
          </w:p>
        </w:tc>
        <w:tc>
          <w:tcPr>
            <w:tcW w:w="576" w:type="pct"/>
            <w:vAlign w:val="top"/>
          </w:tcPr>
          <w:p w14:paraId="54307446" w14:textId="4AF9DF2B" w:rsidR="00312447" w:rsidRPr="00C2797E" w:rsidRDefault="00312447" w:rsidP="008E3ECE">
            <w:pPr>
              <w:pStyle w:val="CETBodytext"/>
              <w:rPr>
                <w:rFonts w:eastAsia="SimSun"/>
                <w:szCs w:val="18"/>
              </w:rPr>
            </w:pPr>
            <w:r w:rsidRPr="001F5927">
              <w:t>0.000</w:t>
            </w:r>
          </w:p>
        </w:tc>
        <w:tc>
          <w:tcPr>
            <w:tcW w:w="576" w:type="pct"/>
            <w:vAlign w:val="top"/>
          </w:tcPr>
          <w:p w14:paraId="61E9714D" w14:textId="040FB147" w:rsidR="00312447" w:rsidRPr="00C2797E" w:rsidRDefault="00312447" w:rsidP="008E3ECE">
            <w:pPr>
              <w:pStyle w:val="CETBodytext"/>
              <w:rPr>
                <w:rFonts w:eastAsia="SimSun"/>
                <w:szCs w:val="18"/>
              </w:rPr>
            </w:pPr>
            <w:r w:rsidRPr="0032759A">
              <w:t>0.000</w:t>
            </w:r>
          </w:p>
        </w:tc>
        <w:tc>
          <w:tcPr>
            <w:tcW w:w="732" w:type="pct"/>
          </w:tcPr>
          <w:p w14:paraId="53AC88F0" w14:textId="77777777" w:rsidR="00312447" w:rsidRPr="00C2797E" w:rsidRDefault="00312447" w:rsidP="008E3ECE">
            <w:pPr>
              <w:pStyle w:val="CETBodytext"/>
              <w:rPr>
                <w:rFonts w:eastAsia="SimSun"/>
                <w:szCs w:val="18"/>
              </w:rPr>
            </w:pPr>
          </w:p>
        </w:tc>
        <w:tc>
          <w:tcPr>
            <w:tcW w:w="552" w:type="pct"/>
          </w:tcPr>
          <w:p w14:paraId="2886F1EC" w14:textId="77777777" w:rsidR="00312447" w:rsidRPr="00C2797E" w:rsidRDefault="00312447" w:rsidP="008E3ECE">
            <w:pPr>
              <w:pStyle w:val="CETBodytext"/>
              <w:rPr>
                <w:rFonts w:eastAsia="SimSun"/>
                <w:szCs w:val="18"/>
              </w:rPr>
            </w:pPr>
          </w:p>
        </w:tc>
      </w:tr>
      <w:tr w:rsidR="00312447" w:rsidRPr="009635B2" w14:paraId="5788F420" w14:textId="5BFBBF8D" w:rsidTr="00312447">
        <w:trPr>
          <w:trHeight w:val="227"/>
          <w:jc w:val="center"/>
        </w:trPr>
        <w:tc>
          <w:tcPr>
            <w:tcW w:w="737" w:type="pct"/>
          </w:tcPr>
          <w:p w14:paraId="121AD0F5" w14:textId="77777777" w:rsidR="00312447" w:rsidRPr="006048CB" w:rsidRDefault="00312447" w:rsidP="008E3ECE">
            <w:pPr>
              <w:pStyle w:val="CETBodytext"/>
              <w:rPr>
                <w:lang w:val="en-GB"/>
              </w:rPr>
            </w:pPr>
          </w:p>
        </w:tc>
        <w:tc>
          <w:tcPr>
            <w:tcW w:w="774" w:type="pct"/>
          </w:tcPr>
          <w:p w14:paraId="29CEFD54" w14:textId="77777777" w:rsidR="00312447" w:rsidRPr="00C2797E" w:rsidRDefault="00312447" w:rsidP="008E3ECE">
            <w:pPr>
              <w:pStyle w:val="CETBodytext"/>
              <w:rPr>
                <w:rFonts w:eastAsia="SimSun"/>
                <w:szCs w:val="18"/>
              </w:rPr>
            </w:pPr>
          </w:p>
        </w:tc>
        <w:tc>
          <w:tcPr>
            <w:tcW w:w="515" w:type="pct"/>
          </w:tcPr>
          <w:p w14:paraId="04D94D72" w14:textId="77777777" w:rsidR="00312447" w:rsidRPr="00C2797E" w:rsidRDefault="00312447" w:rsidP="008E3ECE">
            <w:pPr>
              <w:pStyle w:val="CETBodytext"/>
              <w:rPr>
                <w:rFonts w:eastAsia="SimSun"/>
                <w:szCs w:val="18"/>
              </w:rPr>
            </w:pPr>
          </w:p>
        </w:tc>
        <w:tc>
          <w:tcPr>
            <w:tcW w:w="537" w:type="pct"/>
          </w:tcPr>
          <w:p w14:paraId="1F7CBE4C" w14:textId="77777777" w:rsidR="00312447" w:rsidRPr="00C2797E" w:rsidRDefault="00312447" w:rsidP="008E3ECE">
            <w:pPr>
              <w:pStyle w:val="CETBodytext"/>
              <w:rPr>
                <w:rFonts w:eastAsia="SimSun"/>
                <w:szCs w:val="18"/>
              </w:rPr>
            </w:pPr>
            <w:r>
              <w:rPr>
                <w:rFonts w:eastAsia="SimSun"/>
                <w:szCs w:val="18"/>
              </w:rPr>
              <w:t>4th</w:t>
            </w:r>
          </w:p>
        </w:tc>
        <w:tc>
          <w:tcPr>
            <w:tcW w:w="576" w:type="pct"/>
            <w:vAlign w:val="top"/>
          </w:tcPr>
          <w:p w14:paraId="0F9D1FB6" w14:textId="0863478A" w:rsidR="00312447" w:rsidRPr="00C2797E" w:rsidRDefault="00312447" w:rsidP="008E3ECE">
            <w:pPr>
              <w:pStyle w:val="CETBodytext"/>
              <w:rPr>
                <w:rFonts w:eastAsia="SimSun"/>
                <w:szCs w:val="18"/>
              </w:rPr>
            </w:pPr>
            <w:r w:rsidRPr="001F5927">
              <w:t>0.000</w:t>
            </w:r>
          </w:p>
        </w:tc>
        <w:tc>
          <w:tcPr>
            <w:tcW w:w="576" w:type="pct"/>
            <w:vAlign w:val="top"/>
          </w:tcPr>
          <w:p w14:paraId="19D64224" w14:textId="6910A88A" w:rsidR="00312447" w:rsidRPr="00C2797E" w:rsidRDefault="00312447" w:rsidP="008E3ECE">
            <w:pPr>
              <w:pStyle w:val="CETBodytext"/>
              <w:rPr>
                <w:rFonts w:eastAsia="SimSun"/>
                <w:szCs w:val="18"/>
              </w:rPr>
            </w:pPr>
            <w:r w:rsidRPr="0032759A">
              <w:t>0.000</w:t>
            </w:r>
          </w:p>
        </w:tc>
        <w:tc>
          <w:tcPr>
            <w:tcW w:w="732" w:type="pct"/>
          </w:tcPr>
          <w:p w14:paraId="4BB41B52" w14:textId="77777777" w:rsidR="00312447" w:rsidRPr="00C2797E" w:rsidRDefault="00312447" w:rsidP="008E3ECE">
            <w:pPr>
              <w:pStyle w:val="CETBodytext"/>
              <w:rPr>
                <w:rFonts w:eastAsia="SimSun"/>
                <w:szCs w:val="18"/>
              </w:rPr>
            </w:pPr>
          </w:p>
        </w:tc>
        <w:tc>
          <w:tcPr>
            <w:tcW w:w="552" w:type="pct"/>
          </w:tcPr>
          <w:p w14:paraId="63F075BD" w14:textId="77777777" w:rsidR="00312447" w:rsidRPr="00C2797E" w:rsidRDefault="00312447" w:rsidP="008E3ECE">
            <w:pPr>
              <w:pStyle w:val="CETBodytext"/>
              <w:rPr>
                <w:rFonts w:eastAsia="SimSun"/>
                <w:szCs w:val="18"/>
              </w:rPr>
            </w:pPr>
          </w:p>
        </w:tc>
      </w:tr>
    </w:tbl>
    <w:p w14:paraId="4DA399B1" w14:textId="147DD12C" w:rsidR="00301BA9" w:rsidRPr="007F5DC4" w:rsidRDefault="00301BA9" w:rsidP="00301BA9">
      <w:pPr>
        <w:pStyle w:val="CETTabletitle"/>
        <w:jc w:val="both"/>
        <w:rPr>
          <w:i w:val="0"/>
        </w:rPr>
      </w:pPr>
      <w:r w:rsidRPr="007F5DC4">
        <w:rPr>
          <w:i w:val="0"/>
        </w:rPr>
        <w:t xml:space="preserve">Even in the </w:t>
      </w:r>
      <w:r>
        <w:rPr>
          <w:i w:val="0"/>
        </w:rPr>
        <w:t>VDU</w:t>
      </w:r>
      <w:r w:rsidRPr="007F5DC4">
        <w:rPr>
          <w:i w:val="0"/>
        </w:rPr>
        <w:t xml:space="preserve"> the thicknesses of </w:t>
      </w:r>
      <w:r>
        <w:rPr>
          <w:i w:val="0"/>
        </w:rPr>
        <w:t xml:space="preserve">lost </w:t>
      </w:r>
      <w:r w:rsidRPr="007F5DC4">
        <w:rPr>
          <w:i w:val="0"/>
        </w:rPr>
        <w:t xml:space="preserve">material are on the order of </w:t>
      </w:r>
      <w:r w:rsidR="006121A6">
        <w:rPr>
          <w:i w:val="0"/>
        </w:rPr>
        <w:t>microns</w:t>
      </w:r>
      <w:r w:rsidRPr="007F5DC4">
        <w:rPr>
          <w:i w:val="0"/>
        </w:rPr>
        <w:t xml:space="preserve"> and the corrosion rates are therefore very low and, in some cases, negligible. The cut where significant corrosion rates are expected, however, is the vacuum residue, which contains saturated hydrocarbons, aromatics, resins and asphaltenes, along with heavy metals and sulphur content up to 6%. As shown in the data reported in Table </w:t>
      </w:r>
      <w:r>
        <w:rPr>
          <w:i w:val="0"/>
        </w:rPr>
        <w:t>3</w:t>
      </w:r>
      <w:r w:rsidRPr="007F5DC4">
        <w:rPr>
          <w:i w:val="0"/>
        </w:rPr>
        <w:t xml:space="preserve">, the thicknesses of </w:t>
      </w:r>
      <w:r>
        <w:rPr>
          <w:i w:val="0"/>
        </w:rPr>
        <w:t xml:space="preserve">lost </w:t>
      </w:r>
      <w:r w:rsidRPr="007F5DC4">
        <w:rPr>
          <w:i w:val="0"/>
        </w:rPr>
        <w:t>material are close to zero and the corrosion rate is negligible. The average corrosion rate, measured over 18 months</w:t>
      </w:r>
      <w:r>
        <w:rPr>
          <w:i w:val="0"/>
        </w:rPr>
        <w:t xml:space="preserve"> in operation</w:t>
      </w:r>
      <w:r w:rsidRPr="007F5DC4">
        <w:rPr>
          <w:i w:val="0"/>
        </w:rPr>
        <w:t>, is 0.058 mm/y, but calculating the slope over the periods examined, it is practically zero (as shown in the figure</w:t>
      </w:r>
      <w:r w:rsidR="00DA00B4">
        <w:rPr>
          <w:i w:val="0"/>
        </w:rPr>
        <w:t xml:space="preserve"> 5</w:t>
      </w:r>
      <w:r w:rsidRPr="007F5DC4">
        <w:rPr>
          <w:i w:val="0"/>
        </w:rPr>
        <w:t>).</w:t>
      </w:r>
    </w:p>
    <w:p w14:paraId="0EB39E48" w14:textId="77777777" w:rsidR="009C5C76" w:rsidRDefault="009C5C76" w:rsidP="00935663">
      <w:pPr>
        <w:pStyle w:val="CETBodytext"/>
        <w:rPr>
          <w:lang w:val="en-GB"/>
        </w:rPr>
      </w:pPr>
    </w:p>
    <w:p w14:paraId="793320A6" w14:textId="2F8756D2" w:rsidR="009C5C76" w:rsidRDefault="009C5C76" w:rsidP="00935663">
      <w:pPr>
        <w:pStyle w:val="CETBodytext"/>
        <w:rPr>
          <w:noProof/>
          <w:lang w:val="en-GB"/>
        </w:rPr>
      </w:pPr>
      <w:r>
        <w:rPr>
          <w:lang w:val="en-GB"/>
        </w:rPr>
        <w:t xml:space="preserve">  </w:t>
      </w:r>
      <w:r w:rsidR="00301BA9" w:rsidRPr="00301BA9">
        <w:rPr>
          <w:noProof/>
          <w:lang w:val="it-IT" w:eastAsia="it-IT"/>
        </w:rPr>
        <w:drawing>
          <wp:inline distT="0" distB="0" distL="0" distR="0" wp14:anchorId="761A85A3" wp14:editId="6E662ED1">
            <wp:extent cx="2584800" cy="2088000"/>
            <wp:effectExtent l="0" t="0" r="6350" b="7620"/>
            <wp:docPr id="1850819298" name="Immagine 1" descr="Immagine che contiene testo, schermata, Caratte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19298" name="Immagine 1" descr="Immagine che contiene testo, schermata, Carattere, numero&#10;&#10;Il contenuto generato dall'IA potrebbe non essere corretto."/>
                    <pic:cNvPicPr/>
                  </pic:nvPicPr>
                  <pic:blipFill>
                    <a:blip r:embed="rId16"/>
                    <a:stretch>
                      <a:fillRect/>
                    </a:stretch>
                  </pic:blipFill>
                  <pic:spPr>
                    <a:xfrm>
                      <a:off x="0" y="0"/>
                      <a:ext cx="2584800" cy="2088000"/>
                    </a:xfrm>
                    <a:prstGeom prst="rect">
                      <a:avLst/>
                    </a:prstGeom>
                  </pic:spPr>
                </pic:pic>
              </a:graphicData>
            </a:graphic>
          </wp:inline>
        </w:drawing>
      </w:r>
    </w:p>
    <w:p w14:paraId="67B490F2" w14:textId="4E3F48C9" w:rsidR="00DA00B4" w:rsidRDefault="00DA00B4" w:rsidP="00DA00B4">
      <w:pPr>
        <w:pStyle w:val="CETCaption"/>
        <w:rPr>
          <w:rStyle w:val="CETCaptionCarattere"/>
          <w:i/>
        </w:rPr>
      </w:pPr>
      <w:r w:rsidRPr="00685E78">
        <w:rPr>
          <w:rStyle w:val="CETCaptionCarattere"/>
          <w:i/>
        </w:rPr>
        <w:t xml:space="preserve">Fig. </w:t>
      </w:r>
      <w:r>
        <w:rPr>
          <w:rStyle w:val="CETCaptionCarattere"/>
          <w:i/>
        </w:rPr>
        <w:t>5</w:t>
      </w:r>
      <w:r w:rsidRPr="00685E78">
        <w:rPr>
          <w:rStyle w:val="CETCaptionCarattere"/>
          <w:i/>
        </w:rPr>
        <w:t xml:space="preserve">. </w:t>
      </w:r>
      <w:r>
        <w:rPr>
          <w:rStyle w:val="CETCaptionCarattere"/>
          <w:i/>
        </w:rPr>
        <w:t xml:space="preserve">Focus </w:t>
      </w:r>
      <w:r w:rsidRPr="00DA00B4">
        <w:rPr>
          <w:rStyle w:val="CETCaptionCarattere"/>
          <w:i/>
        </w:rPr>
        <w:t xml:space="preserve">on the </w:t>
      </w:r>
      <w:proofErr w:type="gramStart"/>
      <w:r w:rsidRPr="00DA00B4">
        <w:rPr>
          <w:rStyle w:val="CETCaptionCarattere"/>
          <w:i/>
        </w:rPr>
        <w:t>two time</w:t>
      </w:r>
      <w:proofErr w:type="gramEnd"/>
      <w:r w:rsidRPr="00DA00B4">
        <w:rPr>
          <w:rStyle w:val="CETCaptionCarattere"/>
          <w:i/>
        </w:rPr>
        <w:t xml:space="preserve"> </w:t>
      </w:r>
      <w:r w:rsidR="006121A6">
        <w:rPr>
          <w:rStyle w:val="CETCaptionCarattere"/>
          <w:i/>
        </w:rPr>
        <w:t>ranges</w:t>
      </w:r>
      <w:r w:rsidRPr="00DA00B4">
        <w:rPr>
          <w:rStyle w:val="CETCaptionCarattere"/>
          <w:i/>
        </w:rPr>
        <w:t xml:space="preserve"> in which acid crudes were processed</w:t>
      </w:r>
      <w:r>
        <w:rPr>
          <w:rStyle w:val="CETCaptionCarattere"/>
          <w:i/>
        </w:rPr>
        <w:t>.</w:t>
      </w:r>
    </w:p>
    <w:p w14:paraId="7726C11B" w14:textId="77777777" w:rsidR="00935663" w:rsidRPr="00E427A7" w:rsidRDefault="00935663" w:rsidP="00935663">
      <w:pPr>
        <w:pStyle w:val="CETHeading1"/>
        <w:rPr>
          <w:lang w:val="en-GB"/>
        </w:rPr>
      </w:pPr>
      <w:r w:rsidRPr="00E427A7">
        <w:rPr>
          <w:lang w:val="en-GB"/>
        </w:rPr>
        <w:t>Conclusions</w:t>
      </w:r>
    </w:p>
    <w:p w14:paraId="1F29F50F" w14:textId="37787245" w:rsidR="008E58A5" w:rsidRPr="00E427A7" w:rsidRDefault="008E58A5" w:rsidP="008E58A5">
      <w:pPr>
        <w:pStyle w:val="CETBodytext"/>
      </w:pPr>
      <w:r w:rsidRPr="00E427A7">
        <w:t xml:space="preserve">During </w:t>
      </w:r>
      <w:r>
        <w:t>the examined period</w:t>
      </w:r>
      <w:r w:rsidRPr="00E427A7">
        <w:t xml:space="preserve">, the thickness losses due to corrosion have been negligible: given the </w:t>
      </w:r>
      <w:proofErr w:type="spellStart"/>
      <w:r w:rsidRPr="00E427A7">
        <w:t>sulphur</w:t>
      </w:r>
      <w:proofErr w:type="spellEnd"/>
      <w:r w:rsidRPr="00E427A7">
        <w:t xml:space="preserve"> content and </w:t>
      </w:r>
      <w:r w:rsidR="006121A6">
        <w:t xml:space="preserve">the </w:t>
      </w:r>
      <w:r w:rsidRPr="00E427A7">
        <w:t xml:space="preserve">acidity of the processed crudes, </w:t>
      </w:r>
      <w:r w:rsidR="006121A6">
        <w:t>t</w:t>
      </w:r>
      <w:r w:rsidR="0015779A" w:rsidRPr="0015779A">
        <w:t>he corrosion values ​​were compared both with the values ​​reported by the McConomy curves and with the values ​​estima</w:t>
      </w:r>
      <w:r w:rsidR="0015779A">
        <w:t>ted during the RBI update phase:</w:t>
      </w:r>
      <w:r w:rsidR="0015779A" w:rsidRPr="0015779A">
        <w:t xml:space="preserve"> they were lower in all cases.</w:t>
      </w:r>
      <w:r w:rsidR="006121A6">
        <w:t xml:space="preserve"> </w:t>
      </w:r>
      <w:r>
        <w:t xml:space="preserve">Reasons for this are: </w:t>
      </w:r>
      <w:r w:rsidRPr="00E427A7">
        <w:t xml:space="preserve">the corrosion inhibitor injected </w:t>
      </w:r>
      <w:proofErr w:type="gramStart"/>
      <w:r w:rsidRPr="00E427A7">
        <w:t>actually made</w:t>
      </w:r>
      <w:proofErr w:type="gramEnd"/>
      <w:r w:rsidRPr="00E427A7">
        <w:t xml:space="preserve"> it possible to control corrosion attacks</w:t>
      </w:r>
      <w:r>
        <w:t xml:space="preserve">; </w:t>
      </w:r>
      <w:r w:rsidRPr="00E427A7">
        <w:t xml:space="preserve">the McConomy curves are very </w:t>
      </w:r>
      <w:proofErr w:type="gramStart"/>
      <w:r w:rsidRPr="00E427A7">
        <w:t>conservative</w:t>
      </w:r>
      <w:proofErr w:type="gramEnd"/>
      <w:r w:rsidRPr="00E427A7">
        <w:t xml:space="preserve"> and they </w:t>
      </w:r>
      <w:proofErr w:type="gramStart"/>
      <w:r w:rsidRPr="00E427A7">
        <w:t>take into account</w:t>
      </w:r>
      <w:proofErr w:type="gramEnd"/>
      <w:r w:rsidRPr="00E427A7">
        <w:t xml:space="preserve"> worst-case scenarios</w:t>
      </w:r>
      <w:r>
        <w:t>.</w:t>
      </w:r>
    </w:p>
    <w:p w14:paraId="19C4FC68" w14:textId="36138BB9" w:rsidR="004628D2" w:rsidRDefault="00935663" w:rsidP="00935663">
      <w:pPr>
        <w:pStyle w:val="CETReference"/>
      </w:pPr>
      <w:r w:rsidRPr="00E427A7">
        <w:t>References</w:t>
      </w:r>
    </w:p>
    <w:p w14:paraId="42F1E523" w14:textId="77777777" w:rsidR="008E58A5" w:rsidRPr="00E427A7" w:rsidRDefault="008E58A5" w:rsidP="008E58A5">
      <w:pPr>
        <w:pStyle w:val="CETReferencetext"/>
      </w:pPr>
      <w:r w:rsidRPr="008C6EA4">
        <w:t>Al-</w:t>
      </w:r>
      <w:proofErr w:type="spellStart"/>
      <w:r w:rsidRPr="008C6EA4">
        <w:t>Moubaraki</w:t>
      </w:r>
      <w:proofErr w:type="spellEnd"/>
      <w:r w:rsidRPr="008C6EA4">
        <w:t xml:space="preserve"> A.H., Obot I.B., 2021. </w:t>
      </w:r>
      <w:r w:rsidRPr="00E427A7">
        <w:t>Corrosion challenges in petroleum refinery operations: Sources, mechanisms</w:t>
      </w:r>
      <w:r>
        <w:t xml:space="preserve">, mitigation and </w:t>
      </w:r>
      <w:proofErr w:type="gramStart"/>
      <w:r>
        <w:t>future outlook</w:t>
      </w:r>
      <w:proofErr w:type="gramEnd"/>
      <w:r>
        <w:t>,</w:t>
      </w:r>
      <w:r w:rsidRPr="00E427A7">
        <w:t xml:space="preserve"> Journal of Saudi Chemical Society</w:t>
      </w:r>
      <w:r>
        <w:t>, 25, 10-14.</w:t>
      </w:r>
    </w:p>
    <w:p w14:paraId="684D85BD" w14:textId="77777777" w:rsidR="006F6D5B" w:rsidRPr="003E518B" w:rsidRDefault="006F6D5B" w:rsidP="006F6D5B">
      <w:pPr>
        <w:pStyle w:val="CETReferencetext"/>
      </w:pPr>
      <w:r>
        <w:t>API RP 581 (American Petroleum Institute), 2016, Risk-Based Inspection Methodology, 3rd ed. API Publishing Services, Washington.</w:t>
      </w:r>
    </w:p>
    <w:p w14:paraId="47005DF0" w14:textId="50A60B57" w:rsidR="00A83E5A" w:rsidRDefault="00A83E5A" w:rsidP="008E58A5">
      <w:pPr>
        <w:pStyle w:val="CETReferencetext"/>
      </w:pPr>
      <w:r w:rsidRPr="00A83E5A">
        <w:t>Chiofalo G.</w:t>
      </w:r>
      <w:r>
        <w:t xml:space="preserve"> et al</w:t>
      </w:r>
      <w:r w:rsidRPr="00A83E5A">
        <w:t>, 2024, Monitoring and Management of Naphthenic Acid Corrosion in Distillation Units of a Petroleum Refinery, Chemical Engineering Transactions, 111, 103-108.</w:t>
      </w:r>
    </w:p>
    <w:p w14:paraId="38F22BCC" w14:textId="2E6F54B3" w:rsidR="0015779A" w:rsidRDefault="00491C2A" w:rsidP="00A83E5A">
      <w:pPr>
        <w:pStyle w:val="CETReferencetext"/>
      </w:pPr>
      <w:r>
        <w:t xml:space="preserve">Jayaraman A, </w:t>
      </w:r>
      <w:r w:rsidR="0015779A" w:rsidRPr="0031440B">
        <w:t>Saxena</w:t>
      </w:r>
      <w:r>
        <w:t xml:space="preserve"> RC</w:t>
      </w:r>
      <w:r w:rsidR="0015779A" w:rsidRPr="0031440B">
        <w:t>,</w:t>
      </w:r>
      <w:r w:rsidR="0015779A">
        <w:t xml:space="preserve"> </w:t>
      </w:r>
      <w:r w:rsidR="0015779A" w:rsidRPr="0031440B">
        <w:t>1995</w:t>
      </w:r>
      <w:r>
        <w:t xml:space="preserve">, Corrosion and its control in petroleum refinery-a review, </w:t>
      </w:r>
      <w:proofErr w:type="spellStart"/>
      <w:r>
        <w:t>Corros</w:t>
      </w:r>
      <w:proofErr w:type="spellEnd"/>
      <w:r>
        <w:t xml:space="preserve"> Prevent Control, 42: 123-131.</w:t>
      </w:r>
    </w:p>
    <w:p w14:paraId="6B63335A" w14:textId="61273A3D" w:rsidR="00A83E5A" w:rsidRPr="008E58A5" w:rsidRDefault="008E58A5" w:rsidP="00A83E5A">
      <w:pPr>
        <w:pStyle w:val="CETReferencetext"/>
      </w:pPr>
      <w:r w:rsidRPr="008E58A5">
        <w:t>Philipp Schempp et al., 2019</w:t>
      </w:r>
      <w:r w:rsidR="00A83E5A">
        <w:t xml:space="preserve">, </w:t>
      </w:r>
      <w:r w:rsidR="00A83E5A" w:rsidRPr="00A83E5A">
        <w:t xml:space="preserve">New approach for </w:t>
      </w:r>
      <w:proofErr w:type="spellStart"/>
      <w:r w:rsidR="00A83E5A" w:rsidRPr="00A83E5A">
        <w:t>sulphidation</w:t>
      </w:r>
      <w:proofErr w:type="spellEnd"/>
      <w:r w:rsidR="00A83E5A" w:rsidRPr="00A83E5A">
        <w:t xml:space="preserve"> prediction in crude oil refineries</w:t>
      </w:r>
      <w:r w:rsidR="00A83E5A">
        <w:t xml:space="preserve">, </w:t>
      </w:r>
      <w:r w:rsidR="00A83E5A" w:rsidRPr="00A83E5A">
        <w:t xml:space="preserve">EUROCORR 2019 </w:t>
      </w:r>
      <w:r w:rsidR="00A83E5A">
        <w:t xml:space="preserve">- </w:t>
      </w:r>
      <w:r w:rsidR="00A83E5A" w:rsidRPr="00A83E5A">
        <w:t>European Corrosion Congress</w:t>
      </w:r>
      <w:r w:rsidR="00A83E5A">
        <w:t xml:space="preserve">, </w:t>
      </w:r>
      <w:r w:rsidR="00A83E5A" w:rsidRPr="00A83E5A">
        <w:t>Seville</w:t>
      </w:r>
    </w:p>
    <w:p w14:paraId="15FC5441" w14:textId="659E1CDA" w:rsidR="008E58A5" w:rsidRDefault="008E58A5" w:rsidP="008E58A5">
      <w:pPr>
        <w:pStyle w:val="CETReferencetext"/>
      </w:pPr>
      <w:r w:rsidRPr="006F6D5B">
        <w:t>R.D. Kane et al, 2002</w:t>
      </w:r>
      <w:r w:rsidR="006F6D5B" w:rsidRPr="006F6D5B">
        <w:t>, A Comprehensive Study on Naphthenic Acid Corrosion</w:t>
      </w:r>
      <w:r w:rsidR="006F6D5B">
        <w:t>, Corrosion 2002 Conference, Paper n. 02555</w:t>
      </w:r>
    </w:p>
    <w:p w14:paraId="724101E0" w14:textId="3FBAE833" w:rsidR="008E58A5" w:rsidRPr="006F6D5B" w:rsidRDefault="006F6D5B" w:rsidP="000D7442">
      <w:pPr>
        <w:pStyle w:val="CETReferencetext"/>
      </w:pPr>
      <w:r>
        <w:t xml:space="preserve">The Engineering Toolbox, </w:t>
      </w:r>
      <w:r w:rsidRPr="006F6D5B">
        <w:t>API Gravity: Definition, Calculation</w:t>
      </w:r>
      <w:r w:rsidR="009B7D65">
        <w:t xml:space="preserve"> </w:t>
      </w:r>
      <w:r w:rsidRPr="006F6D5B">
        <w:t>and</w:t>
      </w:r>
      <w:r>
        <w:t xml:space="preserve"> </w:t>
      </w:r>
      <w:r w:rsidRPr="006F6D5B">
        <w:t>Converter</w:t>
      </w:r>
      <w:r>
        <w:t xml:space="preserve">, </w:t>
      </w:r>
      <w:hyperlink r:id="rId17" w:history="1">
        <w:r w:rsidRPr="00252E92">
          <w:t>&lt;</w:t>
        </w:r>
        <w:r w:rsidRPr="00A83E5A">
          <w:t>https://www.engineeringtoolbox.com/api-gravity-d_1212.html</w:t>
        </w:r>
      </w:hyperlink>
      <w:r>
        <w:t>&gt; accessed 8.02.2026</w:t>
      </w:r>
    </w:p>
    <w:sectPr w:rsidR="008E58A5" w:rsidRPr="006F6D5B"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3AC8E" w14:textId="77777777" w:rsidR="00545087" w:rsidRDefault="00545087" w:rsidP="004F5E36">
      <w:r>
        <w:separator/>
      </w:r>
    </w:p>
  </w:endnote>
  <w:endnote w:type="continuationSeparator" w:id="0">
    <w:p w14:paraId="51FF6A35" w14:textId="77777777" w:rsidR="00545087" w:rsidRDefault="0054508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E8C0E" w14:textId="77777777" w:rsidR="00545087" w:rsidRDefault="00545087" w:rsidP="004F5E36">
      <w:r>
        <w:separator/>
      </w:r>
    </w:p>
  </w:footnote>
  <w:footnote w:type="continuationSeparator" w:id="0">
    <w:p w14:paraId="5F91EB74" w14:textId="77777777" w:rsidR="00545087" w:rsidRDefault="0054508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4861AF0"/>
    <w:multiLevelType w:val="hybridMultilevel"/>
    <w:tmpl w:val="23E44C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3F67FAD"/>
    <w:multiLevelType w:val="hybridMultilevel"/>
    <w:tmpl w:val="A9B626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04651838">
    <w:abstractNumId w:val="11"/>
  </w:num>
  <w:num w:numId="2" w16cid:durableId="513543587">
    <w:abstractNumId w:val="8"/>
  </w:num>
  <w:num w:numId="3" w16cid:durableId="179010936">
    <w:abstractNumId w:val="3"/>
  </w:num>
  <w:num w:numId="4" w16cid:durableId="1086268037">
    <w:abstractNumId w:val="2"/>
  </w:num>
  <w:num w:numId="5" w16cid:durableId="566889702">
    <w:abstractNumId w:val="1"/>
  </w:num>
  <w:num w:numId="6" w16cid:durableId="420178112">
    <w:abstractNumId w:val="0"/>
  </w:num>
  <w:num w:numId="7" w16cid:durableId="1316453314">
    <w:abstractNumId w:val="9"/>
  </w:num>
  <w:num w:numId="8" w16cid:durableId="1729188278">
    <w:abstractNumId w:val="7"/>
  </w:num>
  <w:num w:numId="9" w16cid:durableId="1234661731">
    <w:abstractNumId w:val="6"/>
  </w:num>
  <w:num w:numId="10" w16cid:durableId="1975404570">
    <w:abstractNumId w:val="5"/>
  </w:num>
  <w:num w:numId="11" w16cid:durableId="446196206">
    <w:abstractNumId w:val="4"/>
  </w:num>
  <w:num w:numId="12" w16cid:durableId="1586840866">
    <w:abstractNumId w:val="19"/>
  </w:num>
  <w:num w:numId="13" w16cid:durableId="419907749">
    <w:abstractNumId w:val="13"/>
  </w:num>
  <w:num w:numId="14" w16cid:durableId="120850886">
    <w:abstractNumId w:val="20"/>
  </w:num>
  <w:num w:numId="15" w16cid:durableId="1053190300">
    <w:abstractNumId w:val="22"/>
  </w:num>
  <w:num w:numId="16" w16cid:durableId="666977985">
    <w:abstractNumId w:val="21"/>
  </w:num>
  <w:num w:numId="17" w16cid:durableId="1275554208">
    <w:abstractNumId w:val="12"/>
  </w:num>
  <w:num w:numId="18" w16cid:durableId="507334471">
    <w:abstractNumId w:val="13"/>
    <w:lvlOverride w:ilvl="0">
      <w:startOverride w:val="1"/>
    </w:lvlOverride>
  </w:num>
  <w:num w:numId="19" w16cid:durableId="500194412">
    <w:abstractNumId w:val="18"/>
  </w:num>
  <w:num w:numId="20" w16cid:durableId="1982417235">
    <w:abstractNumId w:val="17"/>
  </w:num>
  <w:num w:numId="21" w16cid:durableId="30571375">
    <w:abstractNumId w:val="15"/>
  </w:num>
  <w:num w:numId="22" w16cid:durableId="2059862503">
    <w:abstractNumId w:val="14"/>
  </w:num>
  <w:num w:numId="23" w16cid:durableId="1047726995">
    <w:abstractNumId w:val="16"/>
  </w:num>
  <w:num w:numId="24" w16cid:durableId="20967016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3148D"/>
    <w:rsid w:val="00031EEC"/>
    <w:rsid w:val="00051566"/>
    <w:rsid w:val="000562A9"/>
    <w:rsid w:val="000562CE"/>
    <w:rsid w:val="00062A9A"/>
    <w:rsid w:val="00065058"/>
    <w:rsid w:val="00086C39"/>
    <w:rsid w:val="000A03B2"/>
    <w:rsid w:val="000B1DF8"/>
    <w:rsid w:val="000D0268"/>
    <w:rsid w:val="000D34BE"/>
    <w:rsid w:val="000D7442"/>
    <w:rsid w:val="000E102F"/>
    <w:rsid w:val="000E36F1"/>
    <w:rsid w:val="000E3A73"/>
    <w:rsid w:val="000E414A"/>
    <w:rsid w:val="000E75FD"/>
    <w:rsid w:val="000F093C"/>
    <w:rsid w:val="000F787B"/>
    <w:rsid w:val="001024D0"/>
    <w:rsid w:val="00111ABC"/>
    <w:rsid w:val="0012091F"/>
    <w:rsid w:val="00123E92"/>
    <w:rsid w:val="00124AAD"/>
    <w:rsid w:val="00126BC2"/>
    <w:rsid w:val="001308B6"/>
    <w:rsid w:val="0013121F"/>
    <w:rsid w:val="00131FE6"/>
    <w:rsid w:val="0013263F"/>
    <w:rsid w:val="001331DF"/>
    <w:rsid w:val="00134DE4"/>
    <w:rsid w:val="0014034D"/>
    <w:rsid w:val="00140FE3"/>
    <w:rsid w:val="00144D16"/>
    <w:rsid w:val="00150E59"/>
    <w:rsid w:val="00152DE3"/>
    <w:rsid w:val="0015779A"/>
    <w:rsid w:val="00164CF9"/>
    <w:rsid w:val="001667A6"/>
    <w:rsid w:val="00167FBE"/>
    <w:rsid w:val="0017701C"/>
    <w:rsid w:val="00184AD6"/>
    <w:rsid w:val="001851BF"/>
    <w:rsid w:val="001A4AF7"/>
    <w:rsid w:val="001B0349"/>
    <w:rsid w:val="001B1E93"/>
    <w:rsid w:val="001B2467"/>
    <w:rsid w:val="001B500D"/>
    <w:rsid w:val="001B61A7"/>
    <w:rsid w:val="001B65C1"/>
    <w:rsid w:val="001C260F"/>
    <w:rsid w:val="001C33F1"/>
    <w:rsid w:val="001C684B"/>
    <w:rsid w:val="001D0CFB"/>
    <w:rsid w:val="001D21AF"/>
    <w:rsid w:val="001D53FC"/>
    <w:rsid w:val="001F42A5"/>
    <w:rsid w:val="001F7B9D"/>
    <w:rsid w:val="00201C93"/>
    <w:rsid w:val="002224B4"/>
    <w:rsid w:val="0023618F"/>
    <w:rsid w:val="002447EF"/>
    <w:rsid w:val="00245070"/>
    <w:rsid w:val="00251550"/>
    <w:rsid w:val="00257CCE"/>
    <w:rsid w:val="00263B05"/>
    <w:rsid w:val="0027221A"/>
    <w:rsid w:val="00275B61"/>
    <w:rsid w:val="00280FAF"/>
    <w:rsid w:val="00282656"/>
    <w:rsid w:val="00296B83"/>
    <w:rsid w:val="002B4015"/>
    <w:rsid w:val="002B78CE"/>
    <w:rsid w:val="002C2FB6"/>
    <w:rsid w:val="002C458E"/>
    <w:rsid w:val="002E5FA7"/>
    <w:rsid w:val="002F3309"/>
    <w:rsid w:val="002F70F9"/>
    <w:rsid w:val="003008CE"/>
    <w:rsid w:val="003009B7"/>
    <w:rsid w:val="00300E56"/>
    <w:rsid w:val="0030152C"/>
    <w:rsid w:val="00301BA9"/>
    <w:rsid w:val="0030469C"/>
    <w:rsid w:val="00312447"/>
    <w:rsid w:val="0031440B"/>
    <w:rsid w:val="00320461"/>
    <w:rsid w:val="00320E36"/>
    <w:rsid w:val="00321CA6"/>
    <w:rsid w:val="00323763"/>
    <w:rsid w:val="00323C5F"/>
    <w:rsid w:val="00334C09"/>
    <w:rsid w:val="003723D4"/>
    <w:rsid w:val="00381905"/>
    <w:rsid w:val="00383F6F"/>
    <w:rsid w:val="00384CC8"/>
    <w:rsid w:val="003871FD"/>
    <w:rsid w:val="003A1E30"/>
    <w:rsid w:val="003A2829"/>
    <w:rsid w:val="003A7D1C"/>
    <w:rsid w:val="003B304B"/>
    <w:rsid w:val="003B3146"/>
    <w:rsid w:val="003C6D32"/>
    <w:rsid w:val="003D1E02"/>
    <w:rsid w:val="003F015E"/>
    <w:rsid w:val="00400414"/>
    <w:rsid w:val="00403D44"/>
    <w:rsid w:val="0041446B"/>
    <w:rsid w:val="0042746F"/>
    <w:rsid w:val="0044071E"/>
    <w:rsid w:val="0044329C"/>
    <w:rsid w:val="00453E24"/>
    <w:rsid w:val="00457456"/>
    <w:rsid w:val="004577FE"/>
    <w:rsid w:val="00457B9C"/>
    <w:rsid w:val="0046164A"/>
    <w:rsid w:val="004628D2"/>
    <w:rsid w:val="00462DCD"/>
    <w:rsid w:val="004648AD"/>
    <w:rsid w:val="004703A9"/>
    <w:rsid w:val="004760DE"/>
    <w:rsid w:val="004763D7"/>
    <w:rsid w:val="00491C2A"/>
    <w:rsid w:val="004A004E"/>
    <w:rsid w:val="004A24CF"/>
    <w:rsid w:val="004A5E57"/>
    <w:rsid w:val="004C194F"/>
    <w:rsid w:val="004C3D1D"/>
    <w:rsid w:val="004C3D84"/>
    <w:rsid w:val="004C7913"/>
    <w:rsid w:val="004E3244"/>
    <w:rsid w:val="004E4DD6"/>
    <w:rsid w:val="004F5E36"/>
    <w:rsid w:val="00507B47"/>
    <w:rsid w:val="00507BEF"/>
    <w:rsid w:val="00507CC9"/>
    <w:rsid w:val="005119A5"/>
    <w:rsid w:val="005278B7"/>
    <w:rsid w:val="00532016"/>
    <w:rsid w:val="005346C8"/>
    <w:rsid w:val="00543E7D"/>
    <w:rsid w:val="00545087"/>
    <w:rsid w:val="00547A68"/>
    <w:rsid w:val="005531C9"/>
    <w:rsid w:val="00570C43"/>
    <w:rsid w:val="00592274"/>
    <w:rsid w:val="005B2110"/>
    <w:rsid w:val="005B61E6"/>
    <w:rsid w:val="005C77E1"/>
    <w:rsid w:val="005D668A"/>
    <w:rsid w:val="005D6A2F"/>
    <w:rsid w:val="005E0592"/>
    <w:rsid w:val="005E1A82"/>
    <w:rsid w:val="005E794C"/>
    <w:rsid w:val="005F0A28"/>
    <w:rsid w:val="005F0E5E"/>
    <w:rsid w:val="00600535"/>
    <w:rsid w:val="00610CD6"/>
    <w:rsid w:val="006121A6"/>
    <w:rsid w:val="00620DEE"/>
    <w:rsid w:val="006214E4"/>
    <w:rsid w:val="00621F92"/>
    <w:rsid w:val="0062280A"/>
    <w:rsid w:val="006231E1"/>
    <w:rsid w:val="00624818"/>
    <w:rsid w:val="00625639"/>
    <w:rsid w:val="00631B33"/>
    <w:rsid w:val="0064184D"/>
    <w:rsid w:val="006422CC"/>
    <w:rsid w:val="00651D18"/>
    <w:rsid w:val="00660E3E"/>
    <w:rsid w:val="00662E74"/>
    <w:rsid w:val="00680C23"/>
    <w:rsid w:val="00683E23"/>
    <w:rsid w:val="00693766"/>
    <w:rsid w:val="006A3281"/>
    <w:rsid w:val="006A7617"/>
    <w:rsid w:val="006A7885"/>
    <w:rsid w:val="006B4888"/>
    <w:rsid w:val="006B7961"/>
    <w:rsid w:val="006C2E45"/>
    <w:rsid w:val="006C359C"/>
    <w:rsid w:val="006C5579"/>
    <w:rsid w:val="006D6E8B"/>
    <w:rsid w:val="006D7209"/>
    <w:rsid w:val="006E737D"/>
    <w:rsid w:val="006F6D5B"/>
    <w:rsid w:val="00707DD1"/>
    <w:rsid w:val="00713973"/>
    <w:rsid w:val="00720A24"/>
    <w:rsid w:val="00732386"/>
    <w:rsid w:val="0073514D"/>
    <w:rsid w:val="007447F3"/>
    <w:rsid w:val="0075499F"/>
    <w:rsid w:val="007617CC"/>
    <w:rsid w:val="00764145"/>
    <w:rsid w:val="007661C8"/>
    <w:rsid w:val="0076654D"/>
    <w:rsid w:val="0077098D"/>
    <w:rsid w:val="00785BF9"/>
    <w:rsid w:val="00787D95"/>
    <w:rsid w:val="007931FA"/>
    <w:rsid w:val="007A4861"/>
    <w:rsid w:val="007A6DF8"/>
    <w:rsid w:val="007A7BBA"/>
    <w:rsid w:val="007B0C50"/>
    <w:rsid w:val="007B48F9"/>
    <w:rsid w:val="007C1A43"/>
    <w:rsid w:val="007D0951"/>
    <w:rsid w:val="007D51C2"/>
    <w:rsid w:val="007D7782"/>
    <w:rsid w:val="007F27C8"/>
    <w:rsid w:val="007F5DC4"/>
    <w:rsid w:val="0080013E"/>
    <w:rsid w:val="00813288"/>
    <w:rsid w:val="008168FC"/>
    <w:rsid w:val="00830996"/>
    <w:rsid w:val="008314D7"/>
    <w:rsid w:val="008345F1"/>
    <w:rsid w:val="0085367E"/>
    <w:rsid w:val="00865B07"/>
    <w:rsid w:val="008667EA"/>
    <w:rsid w:val="0087637F"/>
    <w:rsid w:val="00883865"/>
    <w:rsid w:val="00892AD5"/>
    <w:rsid w:val="008A1512"/>
    <w:rsid w:val="008D32B9"/>
    <w:rsid w:val="008D433B"/>
    <w:rsid w:val="008D4A16"/>
    <w:rsid w:val="008E1A90"/>
    <w:rsid w:val="008E209A"/>
    <w:rsid w:val="008E3ECE"/>
    <w:rsid w:val="008E45BC"/>
    <w:rsid w:val="008E566E"/>
    <w:rsid w:val="008E58A5"/>
    <w:rsid w:val="008E7FB6"/>
    <w:rsid w:val="008F0A6C"/>
    <w:rsid w:val="0090161A"/>
    <w:rsid w:val="00901EB6"/>
    <w:rsid w:val="009041F8"/>
    <w:rsid w:val="00904C62"/>
    <w:rsid w:val="00922BA8"/>
    <w:rsid w:val="00924DAC"/>
    <w:rsid w:val="00927058"/>
    <w:rsid w:val="00935663"/>
    <w:rsid w:val="00936E95"/>
    <w:rsid w:val="00942750"/>
    <w:rsid w:val="009450CE"/>
    <w:rsid w:val="009459BB"/>
    <w:rsid w:val="00947179"/>
    <w:rsid w:val="0095164B"/>
    <w:rsid w:val="00954090"/>
    <w:rsid w:val="009573E7"/>
    <w:rsid w:val="00963E05"/>
    <w:rsid w:val="00964A45"/>
    <w:rsid w:val="00967843"/>
    <w:rsid w:val="00967D54"/>
    <w:rsid w:val="00971028"/>
    <w:rsid w:val="0099046D"/>
    <w:rsid w:val="00993B84"/>
    <w:rsid w:val="00996483"/>
    <w:rsid w:val="00996F5A"/>
    <w:rsid w:val="009A17E5"/>
    <w:rsid w:val="009B041A"/>
    <w:rsid w:val="009B7D65"/>
    <w:rsid w:val="009C1A57"/>
    <w:rsid w:val="009C37C3"/>
    <w:rsid w:val="009C5C76"/>
    <w:rsid w:val="009C6C4E"/>
    <w:rsid w:val="009C7C86"/>
    <w:rsid w:val="009D2FF7"/>
    <w:rsid w:val="009E5DE9"/>
    <w:rsid w:val="009E7884"/>
    <w:rsid w:val="009E788A"/>
    <w:rsid w:val="009F0E08"/>
    <w:rsid w:val="00A079AE"/>
    <w:rsid w:val="00A12A0E"/>
    <w:rsid w:val="00A1763D"/>
    <w:rsid w:val="00A17CEC"/>
    <w:rsid w:val="00A26CBB"/>
    <w:rsid w:val="00A27EF0"/>
    <w:rsid w:val="00A42361"/>
    <w:rsid w:val="00A50B20"/>
    <w:rsid w:val="00A51390"/>
    <w:rsid w:val="00A54CC3"/>
    <w:rsid w:val="00A60D13"/>
    <w:rsid w:val="00A70FB1"/>
    <w:rsid w:val="00A7223D"/>
    <w:rsid w:val="00A72745"/>
    <w:rsid w:val="00A76EFC"/>
    <w:rsid w:val="00A83E5A"/>
    <w:rsid w:val="00A85198"/>
    <w:rsid w:val="00A87411"/>
    <w:rsid w:val="00A87D50"/>
    <w:rsid w:val="00A91010"/>
    <w:rsid w:val="00A97F29"/>
    <w:rsid w:val="00AA702E"/>
    <w:rsid w:val="00AA7D26"/>
    <w:rsid w:val="00AB0964"/>
    <w:rsid w:val="00AB5011"/>
    <w:rsid w:val="00AC7368"/>
    <w:rsid w:val="00AD0278"/>
    <w:rsid w:val="00AD16B9"/>
    <w:rsid w:val="00AE377D"/>
    <w:rsid w:val="00AE51D3"/>
    <w:rsid w:val="00AF0A5D"/>
    <w:rsid w:val="00AF0EBA"/>
    <w:rsid w:val="00B02C8A"/>
    <w:rsid w:val="00B17FBD"/>
    <w:rsid w:val="00B211F5"/>
    <w:rsid w:val="00B315A6"/>
    <w:rsid w:val="00B31813"/>
    <w:rsid w:val="00B33365"/>
    <w:rsid w:val="00B3396E"/>
    <w:rsid w:val="00B52F08"/>
    <w:rsid w:val="00B57B36"/>
    <w:rsid w:val="00B57E6F"/>
    <w:rsid w:val="00B736FC"/>
    <w:rsid w:val="00B8686D"/>
    <w:rsid w:val="00B93F69"/>
    <w:rsid w:val="00BA7543"/>
    <w:rsid w:val="00BB1DDC"/>
    <w:rsid w:val="00BB7642"/>
    <w:rsid w:val="00BC30C9"/>
    <w:rsid w:val="00BD077D"/>
    <w:rsid w:val="00BE25D0"/>
    <w:rsid w:val="00BE3E58"/>
    <w:rsid w:val="00C01616"/>
    <w:rsid w:val="00C0162B"/>
    <w:rsid w:val="00C068ED"/>
    <w:rsid w:val="00C12CBB"/>
    <w:rsid w:val="00C208E9"/>
    <w:rsid w:val="00C22E0C"/>
    <w:rsid w:val="00C24AFB"/>
    <w:rsid w:val="00C32E9B"/>
    <w:rsid w:val="00C345B1"/>
    <w:rsid w:val="00C368DC"/>
    <w:rsid w:val="00C40142"/>
    <w:rsid w:val="00C52C3C"/>
    <w:rsid w:val="00C57182"/>
    <w:rsid w:val="00C57863"/>
    <w:rsid w:val="00C640AF"/>
    <w:rsid w:val="00C655FD"/>
    <w:rsid w:val="00C75250"/>
    <w:rsid w:val="00C75407"/>
    <w:rsid w:val="00C77E6B"/>
    <w:rsid w:val="00C841C6"/>
    <w:rsid w:val="00C84324"/>
    <w:rsid w:val="00C870A8"/>
    <w:rsid w:val="00C94434"/>
    <w:rsid w:val="00CA0D75"/>
    <w:rsid w:val="00CA1C95"/>
    <w:rsid w:val="00CA3129"/>
    <w:rsid w:val="00CA45DB"/>
    <w:rsid w:val="00CA5A9C"/>
    <w:rsid w:val="00CB35F6"/>
    <w:rsid w:val="00CC1BD5"/>
    <w:rsid w:val="00CC4C20"/>
    <w:rsid w:val="00CD3517"/>
    <w:rsid w:val="00CD5AB4"/>
    <w:rsid w:val="00CD5FE2"/>
    <w:rsid w:val="00CE42BC"/>
    <w:rsid w:val="00CE7C68"/>
    <w:rsid w:val="00D02B4C"/>
    <w:rsid w:val="00D040C4"/>
    <w:rsid w:val="00D20AD1"/>
    <w:rsid w:val="00D2582C"/>
    <w:rsid w:val="00D33C8F"/>
    <w:rsid w:val="00D46B7E"/>
    <w:rsid w:val="00D57C84"/>
    <w:rsid w:val="00D6057D"/>
    <w:rsid w:val="00D71640"/>
    <w:rsid w:val="00D836C5"/>
    <w:rsid w:val="00D84576"/>
    <w:rsid w:val="00D86D20"/>
    <w:rsid w:val="00DA00B4"/>
    <w:rsid w:val="00DA1399"/>
    <w:rsid w:val="00DA24C6"/>
    <w:rsid w:val="00DA4D7B"/>
    <w:rsid w:val="00DC03B6"/>
    <w:rsid w:val="00DD271C"/>
    <w:rsid w:val="00DE264A"/>
    <w:rsid w:val="00DF5072"/>
    <w:rsid w:val="00E02D18"/>
    <w:rsid w:val="00E041E7"/>
    <w:rsid w:val="00E23CA1"/>
    <w:rsid w:val="00E409A8"/>
    <w:rsid w:val="00E47D61"/>
    <w:rsid w:val="00E50C12"/>
    <w:rsid w:val="00E5388F"/>
    <w:rsid w:val="00E65B91"/>
    <w:rsid w:val="00E70569"/>
    <w:rsid w:val="00E7209D"/>
    <w:rsid w:val="00E72EAD"/>
    <w:rsid w:val="00E77223"/>
    <w:rsid w:val="00E8528B"/>
    <w:rsid w:val="00E85B94"/>
    <w:rsid w:val="00E94807"/>
    <w:rsid w:val="00E978D0"/>
    <w:rsid w:val="00EA4613"/>
    <w:rsid w:val="00EA7F91"/>
    <w:rsid w:val="00EB1301"/>
    <w:rsid w:val="00EB1523"/>
    <w:rsid w:val="00EC0E49"/>
    <w:rsid w:val="00EC101F"/>
    <w:rsid w:val="00EC1D9F"/>
    <w:rsid w:val="00ED3DEE"/>
    <w:rsid w:val="00EE0131"/>
    <w:rsid w:val="00EE17B0"/>
    <w:rsid w:val="00EF06D9"/>
    <w:rsid w:val="00EF0982"/>
    <w:rsid w:val="00F21D92"/>
    <w:rsid w:val="00F3049E"/>
    <w:rsid w:val="00F30C64"/>
    <w:rsid w:val="00F32BA2"/>
    <w:rsid w:val="00F32CDB"/>
    <w:rsid w:val="00F3348F"/>
    <w:rsid w:val="00F37280"/>
    <w:rsid w:val="00F41EE4"/>
    <w:rsid w:val="00F565FE"/>
    <w:rsid w:val="00F57AED"/>
    <w:rsid w:val="00F63A70"/>
    <w:rsid w:val="00F63D8C"/>
    <w:rsid w:val="00F7534E"/>
    <w:rsid w:val="00F93EDF"/>
    <w:rsid w:val="00F96331"/>
    <w:rsid w:val="00FA1802"/>
    <w:rsid w:val="00FA21D0"/>
    <w:rsid w:val="00FA5F5F"/>
    <w:rsid w:val="00FB730C"/>
    <w:rsid w:val="00FB776C"/>
    <w:rsid w:val="00FC2695"/>
    <w:rsid w:val="00FC3274"/>
    <w:rsid w:val="00FC3E03"/>
    <w:rsid w:val="00FC3FC1"/>
    <w:rsid w:val="00FD3FF9"/>
    <w:rsid w:val="00FE451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table" w:customStyle="1" w:styleId="StileCET">
    <w:name w:val="StileCET"/>
    <w:basedOn w:val="Tabellanormale"/>
    <w:uiPriority w:val="99"/>
    <w:rsid w:val="00935663"/>
    <w:pPr>
      <w:spacing w:after="0" w:line="240" w:lineRule="auto"/>
      <w:jc w:val="center"/>
    </w:pPr>
    <w:rPr>
      <w:rFonts w:ascii="Arial" w:hAnsi="Arial"/>
      <w:sz w:val="18"/>
    </w:rPr>
    <w:tblPr>
      <w:tblBorders>
        <w:top w:val="single" w:sz="6" w:space="0" w:color="70AD47"/>
        <w:bottom w:val="single" w:sz="4" w:space="0" w:color="70AD47"/>
        <w:insideH w:val="single" w:sz="6" w:space="0" w:color="70AD47"/>
      </w:tblBorders>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energy.gov/fecm/enhanced-oil-recovery"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19FB1-FF68-470C-8A3D-773B2D25A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6</Pages>
  <Words>2236</Words>
  <Characters>12750</Characters>
  <Application>Microsoft Office Word</Application>
  <DocSecurity>0</DocSecurity>
  <Lines>106</Lines>
  <Paragraphs>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Antonio Giacobbe</cp:lastModifiedBy>
  <cp:revision>5</cp:revision>
  <cp:lastPrinted>2026-02-17T10:44:00Z</cp:lastPrinted>
  <dcterms:created xsi:type="dcterms:W3CDTF">2026-04-14T18:12:00Z</dcterms:created>
  <dcterms:modified xsi:type="dcterms:W3CDTF">2026-04-14T20:26:00Z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