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4387" w14:textId="77777777" w:rsidR="00BA68E3" w:rsidRDefault="00BA68E3" w:rsidP="00BA68E3">
      <w:pPr>
        <w:pStyle w:val="Author"/>
        <w:ind w:left="0" w:hanging="11"/>
        <w:jc w:val="center"/>
        <w:rPr>
          <w:kern w:val="28"/>
          <w:sz w:val="32"/>
        </w:rPr>
      </w:pPr>
      <w:r w:rsidRPr="00BA68E3">
        <w:rPr>
          <w:kern w:val="28"/>
          <w:sz w:val="32"/>
        </w:rPr>
        <w:t>Trend analysis and abrupt changes detection using MODIS and Landsat data to support Natura 2000 habitats planning and management in Umbria, Italy</w:t>
      </w:r>
    </w:p>
    <w:p w14:paraId="3CD7F67D" w14:textId="5BAF5AF8" w:rsidR="00434EB6" w:rsidRPr="008D0EF8" w:rsidRDefault="00BB6EF3">
      <w:pPr>
        <w:pStyle w:val="Author"/>
        <w:jc w:val="center"/>
        <w:rPr>
          <w:lang w:val="it-IT"/>
        </w:rPr>
      </w:pPr>
      <w:r w:rsidRPr="008D0EF8">
        <w:rPr>
          <w:lang w:val="it-IT"/>
        </w:rPr>
        <w:t>Vizzari*</w:t>
      </w:r>
      <w:r w:rsidRPr="008D0EF8">
        <w:rPr>
          <w:vertAlign w:val="superscript"/>
          <w:lang w:val="it-IT"/>
        </w:rPr>
        <w:t>1</w:t>
      </w:r>
      <w:r w:rsidRPr="008D0EF8">
        <w:rPr>
          <w:lang w:val="it-IT"/>
        </w:rPr>
        <w:t xml:space="preserve"> M., </w:t>
      </w:r>
      <w:r w:rsidR="008D0EF8" w:rsidRPr="008D0EF8">
        <w:rPr>
          <w:lang w:val="it-IT"/>
        </w:rPr>
        <w:t>Federica Bonini</w:t>
      </w:r>
      <w:r w:rsidR="008D0EF8" w:rsidRPr="008D0EF8">
        <w:rPr>
          <w:vertAlign w:val="superscript"/>
          <w:lang w:val="it-IT"/>
        </w:rPr>
        <w:t>1</w:t>
      </w:r>
      <w:r w:rsidR="008D0EF8" w:rsidRPr="008D0EF8">
        <w:rPr>
          <w:lang w:val="it-IT"/>
        </w:rPr>
        <w:t>, Valentina Ferri</w:t>
      </w:r>
      <w:r w:rsidR="008D0EF8" w:rsidRPr="008D0EF8">
        <w:rPr>
          <w:vertAlign w:val="superscript"/>
          <w:lang w:val="it-IT"/>
        </w:rPr>
        <w:t>1</w:t>
      </w:r>
      <w:r w:rsidR="008D0EF8" w:rsidRPr="008D0EF8">
        <w:rPr>
          <w:lang w:val="it-IT"/>
        </w:rPr>
        <w:t>, Mariano Pauselli</w:t>
      </w:r>
      <w:r w:rsidR="008D0EF8" w:rsidRPr="008D0EF8">
        <w:rPr>
          <w:vertAlign w:val="superscript"/>
          <w:lang w:val="it-IT"/>
        </w:rPr>
        <w:t>1</w:t>
      </w:r>
      <w:r w:rsidR="008D0EF8" w:rsidRPr="008D0EF8">
        <w:rPr>
          <w:lang w:val="it-IT"/>
        </w:rPr>
        <w:t>, Bernardo Valenti</w:t>
      </w:r>
      <w:r w:rsidR="008D0EF8" w:rsidRPr="008D0EF8">
        <w:rPr>
          <w:vertAlign w:val="superscript"/>
          <w:lang w:val="it-IT"/>
        </w:rPr>
        <w:t>1</w:t>
      </w:r>
      <w:r w:rsidR="008D0EF8" w:rsidRPr="008D0EF8">
        <w:rPr>
          <w:lang w:val="it-IT"/>
        </w:rPr>
        <w:t>, Luciano Morbidini</w:t>
      </w:r>
      <w:r w:rsidR="008D0EF8" w:rsidRPr="008D0EF8">
        <w:rPr>
          <w:vertAlign w:val="superscript"/>
          <w:lang w:val="it-IT"/>
        </w:rPr>
        <w:t>1</w:t>
      </w:r>
      <w:r w:rsidR="008D0EF8" w:rsidRPr="008D0EF8">
        <w:rPr>
          <w:lang w:val="it-IT"/>
        </w:rPr>
        <w:t>, Daniela Gigante</w:t>
      </w:r>
      <w:r w:rsidR="008D0EF8" w:rsidRPr="008D0EF8">
        <w:rPr>
          <w:vertAlign w:val="superscript"/>
          <w:lang w:val="it-IT"/>
        </w:rPr>
        <w:t>1</w:t>
      </w:r>
    </w:p>
    <w:p w14:paraId="4120EA81" w14:textId="1849847D" w:rsidR="008049AA" w:rsidRPr="00FA4B87" w:rsidRDefault="008049AA" w:rsidP="008049AA">
      <w:pPr>
        <w:pStyle w:val="Address"/>
        <w:jc w:val="center"/>
        <w:rPr>
          <w:lang w:val="en-GB"/>
        </w:rPr>
      </w:pPr>
      <w:r w:rsidRPr="00FA4B87">
        <w:rPr>
          <w:vertAlign w:val="superscript"/>
        </w:rPr>
        <w:t>1</w:t>
      </w:r>
      <w:r>
        <w:t>Department of Agricultural, Food</w:t>
      </w:r>
      <w:r w:rsidR="0069329D">
        <w:t>,</w:t>
      </w:r>
      <w:r>
        <w:t xml:space="preserve"> and Environmental Sciences, University of Perugia, Borgo XX </w:t>
      </w:r>
      <w:proofErr w:type="spellStart"/>
      <w:r>
        <w:t>Giugno</w:t>
      </w:r>
      <w:proofErr w:type="spellEnd"/>
      <w:r>
        <w:t xml:space="preserve"> 74, Italy. </w:t>
      </w:r>
      <w:r w:rsidR="00DA552C">
        <w:t xml:space="preserve">* </w:t>
      </w:r>
      <w:r>
        <w:t>+3907558560</w:t>
      </w:r>
      <w:r w:rsidR="00D9595F">
        <w:t>59</w:t>
      </w:r>
      <w:r>
        <w:t>,</w:t>
      </w:r>
      <w:r w:rsidRPr="00FA4B87">
        <w:rPr>
          <w:lang w:val="en-GB"/>
        </w:rPr>
        <w:t xml:space="preserve"> </w:t>
      </w:r>
      <w:r w:rsidR="00D9595F">
        <w:rPr>
          <w:lang w:val="en-GB"/>
        </w:rPr>
        <w:t>marco.vizzari</w:t>
      </w:r>
      <w:r w:rsidRPr="00FA4B87">
        <w:rPr>
          <w:lang w:val="en-GB"/>
        </w:rPr>
        <w:t>@unipg.it</w:t>
      </w:r>
    </w:p>
    <w:p w14:paraId="0EB1D49C" w14:textId="5DD96030" w:rsidR="00434EB6" w:rsidRDefault="00434EB6">
      <w:pPr>
        <w:pStyle w:val="Keywords"/>
        <w:jc w:val="both"/>
      </w:pPr>
      <w:r>
        <w:rPr>
          <w:b/>
        </w:rPr>
        <w:t>Keywords</w:t>
      </w:r>
      <w:r w:rsidR="00356D34">
        <w:rPr>
          <w:b/>
        </w:rPr>
        <w:t>.</w:t>
      </w:r>
      <w:r w:rsidR="00AD7D76" w:rsidRPr="00AD7D76">
        <w:t xml:space="preserve"> </w:t>
      </w:r>
      <w:r w:rsidR="00356D34">
        <w:t xml:space="preserve">Natura 2000, </w:t>
      </w:r>
      <w:r w:rsidR="004B0FD2">
        <w:t xml:space="preserve">NDVI, EVI, </w:t>
      </w:r>
      <w:r w:rsidR="004B0FD2" w:rsidRPr="004B0FD2">
        <w:t>Mann-Kendall</w:t>
      </w:r>
      <w:r w:rsidR="004B0FD2">
        <w:t xml:space="preserve"> test, </w:t>
      </w:r>
      <w:r w:rsidR="003D6B02">
        <w:t xml:space="preserve">BFAST, </w:t>
      </w:r>
      <w:r w:rsidR="00AD7D76" w:rsidRPr="00AD7D76">
        <w:t>google earth engine</w:t>
      </w:r>
      <w:r w:rsidR="003D6B02">
        <w:t>.</w:t>
      </w:r>
    </w:p>
    <w:p w14:paraId="5CC4FC9D" w14:textId="6BF713A9" w:rsidR="008049AA" w:rsidRDefault="00434EB6" w:rsidP="000F0A9D">
      <w:pPr>
        <w:pStyle w:val="Abstract"/>
        <w:spacing w:before="0"/>
        <w:jc w:val="both"/>
        <w:rPr>
          <w:rFonts w:cs="Arial"/>
          <w:i w:val="0"/>
          <w:iCs/>
        </w:rPr>
      </w:pPr>
      <w:r>
        <w:rPr>
          <w:b/>
        </w:rPr>
        <w:t>Abstract.</w:t>
      </w:r>
      <w:r>
        <w:rPr>
          <w:rFonts w:cs="Arial"/>
          <w:i w:val="0"/>
          <w:iCs/>
        </w:rPr>
        <w:t xml:space="preserve"> </w:t>
      </w:r>
      <w:r w:rsidR="000F0A9D" w:rsidRPr="000F0A9D">
        <w:rPr>
          <w:rFonts w:cs="Arial"/>
          <w:i w:val="0"/>
          <w:iCs/>
        </w:rPr>
        <w:t xml:space="preserve">Habitats' mapping and monitoring are essential to implement the European Directive 92/43/EEC and protect and manage the Natura 2000 network. Understanding habitat dynamics in space and time is </w:t>
      </w:r>
      <w:r w:rsidR="00FF383B">
        <w:rPr>
          <w:rFonts w:cs="Arial"/>
          <w:i w:val="0"/>
          <w:iCs/>
        </w:rPr>
        <w:t>crucial</w:t>
      </w:r>
      <w:r w:rsidR="000F0A9D" w:rsidRPr="000F0A9D">
        <w:rPr>
          <w:rFonts w:cs="Arial"/>
          <w:i w:val="0"/>
          <w:iCs/>
        </w:rPr>
        <w:t xml:space="preserve"> to assess the protection measures' effectiveness and support the definition of sustainable management </w:t>
      </w:r>
      <w:r w:rsidR="00BD0099">
        <w:rPr>
          <w:rFonts w:cs="Arial"/>
          <w:i w:val="0"/>
          <w:iCs/>
        </w:rPr>
        <w:t>strategies and practices</w:t>
      </w:r>
      <w:r w:rsidR="000F0A9D" w:rsidRPr="000F0A9D">
        <w:rPr>
          <w:rFonts w:cs="Arial"/>
          <w:i w:val="0"/>
          <w:iCs/>
        </w:rPr>
        <w:t>. Field surveys are needed for habitat detection and identification; however, analyzing trends and processes requires</w:t>
      </w:r>
      <w:bookmarkStart w:id="0" w:name="_GoBack"/>
      <w:bookmarkEnd w:id="0"/>
      <w:r w:rsidR="000F0A9D" w:rsidRPr="000F0A9D">
        <w:rPr>
          <w:rFonts w:cs="Arial"/>
          <w:i w:val="0"/>
          <w:iCs/>
        </w:rPr>
        <w:t xml:space="preserve"> gathering adequate spatial and temporal information, time-consuming and expensive activities, especially when dealing with large areas. Despite the known limitations compared to on-field surveys, Earth observation by satellite remote sensing offers many possibilities for cost-effective, timely, and reproducible vegetation analysis. In this context, this study aims to perform a long-term analysis of vegetation within the Natura 2000 network's areas in Umbria (Central Italy), focusing on grasslands habitats (Annex I types 6210 and 6230*). The objective is to assess the protection's effectiveness in the last 21 years and gather helpful information to address more sustainable planning and management strategies.</w:t>
      </w:r>
      <w:r w:rsidR="000F0A9D">
        <w:rPr>
          <w:rFonts w:cs="Arial"/>
          <w:i w:val="0"/>
          <w:iCs/>
        </w:rPr>
        <w:t xml:space="preserve"> </w:t>
      </w:r>
      <w:r w:rsidR="000F0A9D" w:rsidRPr="000F0A9D">
        <w:rPr>
          <w:rFonts w:cs="Arial"/>
          <w:i w:val="0"/>
          <w:iCs/>
        </w:rPr>
        <w:t xml:space="preserve">We used the NDVI and the EVI indices obtained from the MODIS and Landsat datasets from 2000 to 2021. Satellite data were preprocessed, modeled, and analyzed within the Google Earth Engine cloud platform. We applied the </w:t>
      </w:r>
      <w:bookmarkStart w:id="1" w:name="_Hlk97195626"/>
      <w:r w:rsidR="000F0A9D" w:rsidRPr="000F0A9D">
        <w:rPr>
          <w:rFonts w:cs="Arial"/>
          <w:i w:val="0"/>
          <w:iCs/>
        </w:rPr>
        <w:t xml:space="preserve">Mann-Kendall </w:t>
      </w:r>
      <w:bookmarkEnd w:id="1"/>
      <w:r w:rsidR="000F0A9D" w:rsidRPr="000F0A9D">
        <w:rPr>
          <w:rFonts w:cs="Arial"/>
          <w:i w:val="0"/>
          <w:iCs/>
        </w:rPr>
        <w:t xml:space="preserve">test to identify and quantify significative long-term trends and Breaks for Additive Season and Trend (BFAST) algorithm to characterize the trend components further and identify possible abrupt land cover changes. The analysis was performed on all the Natura 2000 areas in Umbria. Results show that combining the two approaches is effective for characterizing long-term trends and identifying </w:t>
      </w:r>
      <w:r w:rsidR="008521E4">
        <w:rPr>
          <w:rFonts w:cs="Arial"/>
          <w:i w:val="0"/>
          <w:iCs/>
        </w:rPr>
        <w:t xml:space="preserve">rapid </w:t>
      </w:r>
      <w:r w:rsidR="00430B09">
        <w:rPr>
          <w:rFonts w:cs="Arial"/>
          <w:i w:val="0"/>
          <w:iCs/>
        </w:rPr>
        <w:t xml:space="preserve">and possibly uncontrolled </w:t>
      </w:r>
      <w:r w:rsidR="000F0A9D" w:rsidRPr="000F0A9D">
        <w:rPr>
          <w:rFonts w:cs="Arial"/>
          <w:i w:val="0"/>
          <w:iCs/>
        </w:rPr>
        <w:t>changes. Moreover, this information helps detect the areas where the conservation measures related to the Natura 2000 network have been more (or less) successful and address more appropriate management strategies for grasslands of European concern.</w:t>
      </w:r>
    </w:p>
    <w:p w14:paraId="499C081B" w14:textId="77777777" w:rsidR="00DC1DFB" w:rsidRDefault="00DC1DFB" w:rsidP="00DC1DFB">
      <w:pPr>
        <w:pStyle w:val="Abstract"/>
        <w:spacing w:before="0"/>
        <w:jc w:val="both"/>
        <w:rPr>
          <w:rFonts w:cs="Arial"/>
          <w:i w:val="0"/>
          <w:iCs/>
        </w:rPr>
      </w:pPr>
    </w:p>
    <w:p w14:paraId="60B7F209" w14:textId="26A9D7B5" w:rsidR="00434EB6" w:rsidRPr="00DA552C" w:rsidRDefault="002C52ED" w:rsidP="008049AA">
      <w:pPr>
        <w:pStyle w:val="Abstract"/>
        <w:spacing w:before="0"/>
        <w:rPr>
          <w:rFonts w:cs="Arial"/>
          <w:i w:val="0"/>
          <w:iCs/>
          <w:lang w:val="it-IT"/>
        </w:rPr>
      </w:pPr>
      <w:proofErr w:type="spellStart"/>
      <w:r w:rsidRPr="00DA552C">
        <w:rPr>
          <w:rFonts w:cs="Arial"/>
          <w:i w:val="0"/>
          <w:iCs/>
          <w:lang w:val="it-IT"/>
        </w:rPr>
        <w:t>References</w:t>
      </w:r>
      <w:proofErr w:type="spellEnd"/>
    </w:p>
    <w:p w14:paraId="34B2D6D8" w14:textId="7E369467" w:rsidR="008049AA" w:rsidRDefault="00353568" w:rsidP="008049AA">
      <w:pPr>
        <w:pStyle w:val="Abstract"/>
        <w:spacing w:before="0"/>
        <w:jc w:val="both"/>
        <w:rPr>
          <w:rFonts w:cs="Arial"/>
          <w:i w:val="0"/>
          <w:iCs/>
        </w:rPr>
      </w:pPr>
      <w:r w:rsidRPr="00353568">
        <w:rPr>
          <w:rFonts w:cs="Arial"/>
          <w:i w:val="0"/>
          <w:iCs/>
          <w:lang w:val="it-IT"/>
        </w:rPr>
        <w:t>Tassi, A</w:t>
      </w:r>
      <w:r w:rsidR="002E606A">
        <w:rPr>
          <w:rFonts w:cs="Arial"/>
          <w:i w:val="0"/>
          <w:iCs/>
          <w:lang w:val="it-IT"/>
        </w:rPr>
        <w:t>.</w:t>
      </w:r>
      <w:r w:rsidRPr="00353568">
        <w:rPr>
          <w:rFonts w:cs="Arial"/>
          <w:i w:val="0"/>
          <w:iCs/>
          <w:lang w:val="it-IT"/>
        </w:rPr>
        <w:t>, Vizzari</w:t>
      </w:r>
      <w:r w:rsidR="002E606A">
        <w:rPr>
          <w:rFonts w:cs="Arial"/>
          <w:i w:val="0"/>
          <w:iCs/>
          <w:lang w:val="it-IT"/>
        </w:rPr>
        <w:t>, M.,</w:t>
      </w:r>
      <w:r w:rsidRPr="00353568">
        <w:rPr>
          <w:rFonts w:cs="Arial"/>
          <w:i w:val="0"/>
          <w:iCs/>
          <w:lang w:val="it-IT"/>
        </w:rPr>
        <w:t xml:space="preserve"> </w:t>
      </w:r>
      <w:r w:rsidRPr="00FF383B">
        <w:rPr>
          <w:rFonts w:cs="Arial"/>
          <w:i w:val="0"/>
          <w:iCs/>
          <w:lang w:val="it-IT"/>
        </w:rPr>
        <w:t xml:space="preserve">2020. </w:t>
      </w:r>
      <w:r w:rsidRPr="00353568">
        <w:rPr>
          <w:rFonts w:cs="Arial"/>
          <w:i w:val="0"/>
          <w:iCs/>
        </w:rPr>
        <w:t xml:space="preserve">"Object-Oriented LULC Classification in Google Earth Engine Combining SNIC, GLCM, and Machine Learning Algorithms" Remote Sensing 12, no. 22: 3776. https://doi.org/10.3390/rs12223776 </w:t>
      </w:r>
    </w:p>
    <w:p w14:paraId="19A55DAD" w14:textId="775C30BA" w:rsidR="00F81D2C" w:rsidRDefault="002E606A" w:rsidP="008049AA">
      <w:pPr>
        <w:pStyle w:val="Abstract"/>
        <w:spacing w:before="0"/>
        <w:jc w:val="both"/>
        <w:rPr>
          <w:rFonts w:cs="Arial"/>
          <w:i w:val="0"/>
          <w:iCs/>
        </w:rPr>
      </w:pPr>
      <w:r w:rsidRPr="002E606A">
        <w:rPr>
          <w:rFonts w:cs="Arial"/>
          <w:i w:val="0"/>
          <w:iCs/>
          <w:lang w:val="it-IT"/>
        </w:rPr>
        <w:t xml:space="preserve">Gigante, D., </w:t>
      </w:r>
      <w:proofErr w:type="spellStart"/>
      <w:r w:rsidRPr="002E606A">
        <w:rPr>
          <w:rFonts w:cs="Arial"/>
          <w:i w:val="0"/>
          <w:iCs/>
          <w:lang w:val="it-IT"/>
        </w:rPr>
        <w:t>Attorre</w:t>
      </w:r>
      <w:proofErr w:type="spellEnd"/>
      <w:r w:rsidRPr="002E606A">
        <w:rPr>
          <w:rFonts w:cs="Arial"/>
          <w:i w:val="0"/>
          <w:iCs/>
          <w:lang w:val="it-IT"/>
        </w:rPr>
        <w:t xml:space="preserve">, F., </w:t>
      </w:r>
      <w:proofErr w:type="spellStart"/>
      <w:r w:rsidRPr="002E606A">
        <w:rPr>
          <w:rFonts w:cs="Arial"/>
          <w:i w:val="0"/>
          <w:iCs/>
          <w:lang w:val="it-IT"/>
        </w:rPr>
        <w:t>Venanzoni</w:t>
      </w:r>
      <w:proofErr w:type="spellEnd"/>
      <w:r w:rsidRPr="002E606A">
        <w:rPr>
          <w:rFonts w:cs="Arial"/>
          <w:i w:val="0"/>
          <w:iCs/>
          <w:lang w:val="it-IT"/>
        </w:rPr>
        <w:t xml:space="preserve">, R., </w:t>
      </w:r>
      <w:proofErr w:type="spellStart"/>
      <w:r w:rsidRPr="002E606A">
        <w:rPr>
          <w:rFonts w:cs="Arial"/>
          <w:i w:val="0"/>
          <w:iCs/>
          <w:lang w:val="it-IT"/>
        </w:rPr>
        <w:t>Acosta</w:t>
      </w:r>
      <w:proofErr w:type="spellEnd"/>
      <w:r w:rsidRPr="002E606A">
        <w:rPr>
          <w:rFonts w:cs="Arial"/>
          <w:i w:val="0"/>
          <w:iCs/>
          <w:lang w:val="it-IT"/>
        </w:rPr>
        <w:t xml:space="preserve">, A., Agrillo, E., </w:t>
      </w:r>
      <w:proofErr w:type="spellStart"/>
      <w:r w:rsidRPr="002E606A">
        <w:rPr>
          <w:rFonts w:cs="Arial"/>
          <w:i w:val="0"/>
          <w:iCs/>
          <w:lang w:val="it-IT"/>
        </w:rPr>
        <w:t>Aleffi</w:t>
      </w:r>
      <w:proofErr w:type="spellEnd"/>
      <w:r w:rsidRPr="002E606A">
        <w:rPr>
          <w:rFonts w:cs="Arial"/>
          <w:i w:val="0"/>
          <w:iCs/>
          <w:lang w:val="it-IT"/>
        </w:rPr>
        <w:t xml:space="preserve">, </w:t>
      </w:r>
      <w:proofErr w:type="gramStart"/>
      <w:r w:rsidRPr="002E606A">
        <w:rPr>
          <w:rFonts w:cs="Arial"/>
          <w:i w:val="0"/>
          <w:iCs/>
          <w:lang w:val="it-IT"/>
        </w:rPr>
        <w:t>M..</w:t>
      </w:r>
      <w:proofErr w:type="gramEnd"/>
      <w:r w:rsidRPr="002E606A">
        <w:rPr>
          <w:rFonts w:cs="Arial"/>
          <w:i w:val="0"/>
          <w:iCs/>
          <w:lang w:val="it-IT"/>
        </w:rPr>
        <w:t xml:space="preserve"> </w:t>
      </w:r>
      <w:r w:rsidRPr="002E606A">
        <w:rPr>
          <w:rFonts w:cs="Arial"/>
          <w:i w:val="0"/>
          <w:iCs/>
        </w:rPr>
        <w:t>2016</w:t>
      </w:r>
      <w:r>
        <w:rPr>
          <w:rFonts w:cs="Arial"/>
          <w:i w:val="0"/>
          <w:iCs/>
        </w:rPr>
        <w:t>.</w:t>
      </w:r>
      <w:r w:rsidRPr="002E606A">
        <w:rPr>
          <w:rFonts w:cs="Arial"/>
          <w:i w:val="0"/>
          <w:iCs/>
        </w:rPr>
        <w:t xml:space="preserve"> A methodological protocol for Annex I Habitats monitoring: the contribution of Vegetation science. Plant Sociology, 53, 77– 87. https://doi.org/10.7338/pls2016532/06</w:t>
      </w:r>
    </w:p>
    <w:sectPr w:rsidR="00F81D2C" w:rsidSect="0052528C">
      <w:headerReference w:type="default" r:id="rId10"/>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345C" w14:textId="77777777" w:rsidR="005A3F6E" w:rsidRDefault="005A3F6E">
      <w:r>
        <w:separator/>
      </w:r>
    </w:p>
  </w:endnote>
  <w:endnote w:type="continuationSeparator" w:id="0">
    <w:p w14:paraId="237992EE" w14:textId="77777777" w:rsidR="005A3F6E" w:rsidRDefault="005A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D39A" w14:textId="77777777" w:rsidR="005A3F6E" w:rsidRDefault="005A3F6E">
      <w:r>
        <w:separator/>
      </w:r>
    </w:p>
  </w:footnote>
  <w:footnote w:type="continuationSeparator" w:id="0">
    <w:p w14:paraId="13CFC216" w14:textId="77777777" w:rsidR="005A3F6E" w:rsidRDefault="005A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8BF83E6" w14:textId="77777777" w:rsidTr="00181530">
      <w:trPr>
        <w:cantSplit/>
        <w:trHeight w:hRule="exact" w:val="911"/>
      </w:trPr>
      <w:tc>
        <w:tcPr>
          <w:tcW w:w="926" w:type="dxa"/>
          <w:vAlign w:val="center"/>
        </w:tcPr>
        <w:p w14:paraId="7EC50EE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7A4EDA2" wp14:editId="2D3D0E9C">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8DAECCB" w14:textId="77777777" w:rsidR="00DA1D82" w:rsidRDefault="00DA1D82" w:rsidP="00DA1D82">
          <w:pPr>
            <w:pStyle w:val="Intestazione"/>
            <w:rPr>
              <w:i/>
              <w:sz w:val="20"/>
              <w:lang w:val="en-GB"/>
            </w:rPr>
          </w:pPr>
        </w:p>
      </w:tc>
      <w:tc>
        <w:tcPr>
          <w:tcW w:w="7712" w:type="dxa"/>
          <w:vAlign w:val="center"/>
        </w:tcPr>
        <w:p w14:paraId="31BB1F42"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2AAF5F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3AA565A"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4633FA27"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N7EwMjMzMDcyNjJU0lEKTi0uzszPAymwqAUAI+c8IiwAAAA="/>
  </w:docVars>
  <w:rsids>
    <w:rsidRoot w:val="00782C7C"/>
    <w:rsid w:val="00003E7A"/>
    <w:rsid w:val="00031EB4"/>
    <w:rsid w:val="00035022"/>
    <w:rsid w:val="00067FE9"/>
    <w:rsid w:val="000F0A9D"/>
    <w:rsid w:val="000F6FF4"/>
    <w:rsid w:val="00181530"/>
    <w:rsid w:val="001C66DB"/>
    <w:rsid w:val="002C52ED"/>
    <w:rsid w:val="002D6E99"/>
    <w:rsid w:val="002E606A"/>
    <w:rsid w:val="00353568"/>
    <w:rsid w:val="00356D34"/>
    <w:rsid w:val="003800C1"/>
    <w:rsid w:val="00383183"/>
    <w:rsid w:val="00387BD9"/>
    <w:rsid w:val="003931B4"/>
    <w:rsid w:val="003D6B02"/>
    <w:rsid w:val="003F1445"/>
    <w:rsid w:val="00430B09"/>
    <w:rsid w:val="00434EB6"/>
    <w:rsid w:val="00441A95"/>
    <w:rsid w:val="004A7417"/>
    <w:rsid w:val="004B0FD2"/>
    <w:rsid w:val="0052528C"/>
    <w:rsid w:val="0058471E"/>
    <w:rsid w:val="005A3F6E"/>
    <w:rsid w:val="005A41BF"/>
    <w:rsid w:val="005D3192"/>
    <w:rsid w:val="006263EA"/>
    <w:rsid w:val="006909F6"/>
    <w:rsid w:val="0069329D"/>
    <w:rsid w:val="006B54D4"/>
    <w:rsid w:val="006C17A6"/>
    <w:rsid w:val="006C2472"/>
    <w:rsid w:val="006E45F3"/>
    <w:rsid w:val="00704B6B"/>
    <w:rsid w:val="00705565"/>
    <w:rsid w:val="007348F9"/>
    <w:rsid w:val="00782C7C"/>
    <w:rsid w:val="007D4544"/>
    <w:rsid w:val="007E23C6"/>
    <w:rsid w:val="008049AA"/>
    <w:rsid w:val="00826DEC"/>
    <w:rsid w:val="008521E4"/>
    <w:rsid w:val="00855F99"/>
    <w:rsid w:val="00870C8C"/>
    <w:rsid w:val="00873B9B"/>
    <w:rsid w:val="008D0EF8"/>
    <w:rsid w:val="008F7CDD"/>
    <w:rsid w:val="009862FA"/>
    <w:rsid w:val="00A1794E"/>
    <w:rsid w:val="00A2755E"/>
    <w:rsid w:val="00AD7D76"/>
    <w:rsid w:val="00B016DE"/>
    <w:rsid w:val="00B430D3"/>
    <w:rsid w:val="00B86D7C"/>
    <w:rsid w:val="00B943FC"/>
    <w:rsid w:val="00BA4676"/>
    <w:rsid w:val="00BA68E3"/>
    <w:rsid w:val="00BB6EF3"/>
    <w:rsid w:val="00BC4CDC"/>
    <w:rsid w:val="00BD0099"/>
    <w:rsid w:val="00C04422"/>
    <w:rsid w:val="00C7704F"/>
    <w:rsid w:val="00D50D2C"/>
    <w:rsid w:val="00D76187"/>
    <w:rsid w:val="00D91BC2"/>
    <w:rsid w:val="00D9595F"/>
    <w:rsid w:val="00DA1D82"/>
    <w:rsid w:val="00DA552C"/>
    <w:rsid w:val="00DC1DFB"/>
    <w:rsid w:val="00DF66FD"/>
    <w:rsid w:val="00E31BDD"/>
    <w:rsid w:val="00E35499"/>
    <w:rsid w:val="00E400D2"/>
    <w:rsid w:val="00E468EA"/>
    <w:rsid w:val="00F26422"/>
    <w:rsid w:val="00F4244D"/>
    <w:rsid w:val="00F7235E"/>
    <w:rsid w:val="00F81D2C"/>
    <w:rsid w:val="00FB6945"/>
    <w:rsid w:val="00FF3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5AEB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Testofumetto">
    <w:name w:val="Balloon Text"/>
    <w:basedOn w:val="Normale"/>
    <w:link w:val="TestofumettoCarattere"/>
    <w:uiPriority w:val="99"/>
    <w:semiHidden/>
    <w:unhideWhenUsed/>
    <w:rsid w:val="00031EB4"/>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1EB4"/>
    <w:rPr>
      <w:rFonts w:ascii="Segoe UI" w:hAnsi="Segoe UI" w:cs="Segoe UI"/>
      <w:sz w:val="18"/>
      <w:szCs w:val="18"/>
      <w:lang w:val="en-US" w:eastAsia="en-US"/>
    </w:rPr>
  </w:style>
  <w:style w:type="character" w:styleId="Rimandocommento">
    <w:name w:val="annotation reference"/>
    <w:basedOn w:val="Carpredefinitoparagrafo"/>
    <w:uiPriority w:val="99"/>
    <w:semiHidden/>
    <w:unhideWhenUsed/>
    <w:rsid w:val="00BA4676"/>
    <w:rPr>
      <w:sz w:val="16"/>
      <w:szCs w:val="16"/>
    </w:rPr>
  </w:style>
  <w:style w:type="paragraph" w:styleId="Testocommento">
    <w:name w:val="annotation text"/>
    <w:basedOn w:val="Normale"/>
    <w:link w:val="TestocommentoCarattere"/>
    <w:uiPriority w:val="99"/>
    <w:semiHidden/>
    <w:unhideWhenUsed/>
    <w:rsid w:val="00BA4676"/>
    <w:rPr>
      <w:sz w:val="20"/>
    </w:rPr>
  </w:style>
  <w:style w:type="character" w:customStyle="1" w:styleId="TestocommentoCarattere">
    <w:name w:val="Testo commento Carattere"/>
    <w:basedOn w:val="Carpredefinitoparagrafo"/>
    <w:link w:val="Testocommento"/>
    <w:uiPriority w:val="99"/>
    <w:semiHidden/>
    <w:rsid w:val="00BA4676"/>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BA4676"/>
    <w:rPr>
      <w:b/>
      <w:bCs/>
    </w:rPr>
  </w:style>
  <w:style w:type="character" w:customStyle="1" w:styleId="SoggettocommentoCarattere">
    <w:name w:val="Soggetto commento Carattere"/>
    <w:basedOn w:val="TestocommentoCarattere"/>
    <w:link w:val="Soggettocommento"/>
    <w:uiPriority w:val="99"/>
    <w:semiHidden/>
    <w:rsid w:val="00BA467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4" ma:contentTypeDescription="Creare un nuovo documento." ma:contentTypeScope="" ma:versionID="40b04748451594a326f82cd73a8e66a1">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bba2a75231a5c5bc57f8c310f6f0b1db"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702D5-A5AD-4BA6-B6CE-B41DB3F3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EF622-4679-49E7-8796-9BDDCF61DE3A}">
  <ds:schemaRefs>
    <ds:schemaRef ds:uri="http://schemas.microsoft.com/sharepoint/v3/contenttype/forms"/>
  </ds:schemaRefs>
</ds:datastoreItem>
</file>

<file path=customXml/itemProps3.xml><?xml version="1.0" encoding="utf-8"?>
<ds:datastoreItem xmlns:ds="http://schemas.openxmlformats.org/officeDocument/2006/customXml" ds:itemID="{124861D3-550A-43AD-BE80-D697EFA5C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asae-tp</Template>
  <TotalTime>18</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3053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Marco Vizzari</cp:lastModifiedBy>
  <cp:revision>15</cp:revision>
  <cp:lastPrinted>2003-12-04T08:59:00Z</cp:lastPrinted>
  <dcterms:created xsi:type="dcterms:W3CDTF">2022-03-03T09:22:00Z</dcterms:created>
  <dcterms:modified xsi:type="dcterms:W3CDTF">2022-03-03T10:01:00Z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ContentTypeId">
    <vt:lpwstr>0x0101003FED80BFA327384F8AC1661862018B07</vt:lpwstr>
  </property>
</Properties>
</file>