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EB6" w:rsidRDefault="00126471" w:rsidP="00126471">
      <w:pPr>
        <w:pStyle w:val="Titolo"/>
        <w:ind w:left="0" w:right="49"/>
        <w:rPr>
          <w:sz w:val="28"/>
        </w:rPr>
      </w:pPr>
      <w:bookmarkStart w:id="0" w:name="_GoBack"/>
      <w:bookmarkEnd w:id="0"/>
      <w:r>
        <w:t xml:space="preserve">Influence </w:t>
      </w:r>
      <w:r w:rsidR="00CB2377">
        <w:t>o</w:t>
      </w:r>
      <w:r>
        <w:t xml:space="preserve">f </w:t>
      </w:r>
      <w:proofErr w:type="gramStart"/>
      <w:r w:rsidR="0086697B">
        <w:t>T</w:t>
      </w:r>
      <w:r>
        <w:t>he</w:t>
      </w:r>
      <w:proofErr w:type="gramEnd"/>
      <w:r>
        <w:t xml:space="preserve"> rain</w:t>
      </w:r>
      <w:r w:rsidR="0086697B">
        <w:t>fall Time Step</w:t>
      </w:r>
      <w:r>
        <w:t xml:space="preserve"> </w:t>
      </w:r>
      <w:r w:rsidR="00CB2377">
        <w:t>o</w:t>
      </w:r>
      <w:r>
        <w:t xml:space="preserve">n </w:t>
      </w:r>
      <w:r w:rsidR="0086697B">
        <w:t>T</w:t>
      </w:r>
      <w:r>
        <w:t xml:space="preserve">he </w:t>
      </w:r>
      <w:r w:rsidR="0086697B">
        <w:t xml:space="preserve">Thresholds </w:t>
      </w:r>
      <w:r w:rsidR="00CB2377">
        <w:t>f</w:t>
      </w:r>
      <w:r w:rsidR="0086697B">
        <w:t>or Separating Er</w:t>
      </w:r>
      <w:r>
        <w:t xml:space="preserve">osive </w:t>
      </w:r>
      <w:r w:rsidR="00CB2377">
        <w:t>a</w:t>
      </w:r>
      <w:r>
        <w:t xml:space="preserve">nd </w:t>
      </w:r>
      <w:r w:rsidR="0086697B">
        <w:t>N</w:t>
      </w:r>
      <w:r>
        <w:t>on-erosive</w:t>
      </w:r>
      <w:r w:rsidR="00FA5D69">
        <w:t xml:space="preserve"> </w:t>
      </w:r>
      <w:r w:rsidR="00904C5A">
        <w:t>E</w:t>
      </w:r>
      <w:r w:rsidR="00FA5D69">
        <w:t>vents</w:t>
      </w:r>
    </w:p>
    <w:p w:rsidR="00FA4B87" w:rsidRPr="00126471" w:rsidRDefault="00FA4B87">
      <w:pPr>
        <w:pStyle w:val="Address"/>
        <w:jc w:val="center"/>
        <w:rPr>
          <w:b/>
          <w:sz w:val="24"/>
          <w:lang w:val="it-IT"/>
        </w:rPr>
      </w:pPr>
      <w:r w:rsidRPr="00126471">
        <w:rPr>
          <w:b/>
          <w:sz w:val="24"/>
          <w:lang w:val="it-IT"/>
        </w:rPr>
        <w:t>Vergni*</w:t>
      </w:r>
      <w:r w:rsidRPr="00126471">
        <w:rPr>
          <w:b/>
          <w:sz w:val="24"/>
          <w:vertAlign w:val="superscript"/>
          <w:lang w:val="it-IT"/>
        </w:rPr>
        <w:t>1</w:t>
      </w:r>
      <w:r w:rsidR="00CB2377" w:rsidRPr="00CB2377">
        <w:rPr>
          <w:b/>
          <w:sz w:val="24"/>
          <w:lang w:val="it-IT"/>
        </w:rPr>
        <w:t xml:space="preserve"> </w:t>
      </w:r>
      <w:r w:rsidR="00CB2377" w:rsidRPr="00126471">
        <w:rPr>
          <w:b/>
          <w:sz w:val="24"/>
          <w:lang w:val="it-IT"/>
        </w:rPr>
        <w:t>L.</w:t>
      </w:r>
      <w:r w:rsidRPr="00126471">
        <w:rPr>
          <w:b/>
          <w:sz w:val="24"/>
          <w:lang w:val="it-IT"/>
        </w:rPr>
        <w:t>, Vinci</w:t>
      </w:r>
      <w:r w:rsidRPr="00126471">
        <w:rPr>
          <w:b/>
          <w:sz w:val="24"/>
          <w:vertAlign w:val="superscript"/>
          <w:lang w:val="it-IT"/>
        </w:rPr>
        <w:t>1</w:t>
      </w:r>
      <w:r w:rsidR="00CB2377" w:rsidRPr="00CB2377">
        <w:rPr>
          <w:b/>
          <w:sz w:val="24"/>
          <w:lang w:val="it-IT"/>
        </w:rPr>
        <w:t xml:space="preserve"> </w:t>
      </w:r>
      <w:r w:rsidR="00CB2377" w:rsidRPr="00126471">
        <w:rPr>
          <w:b/>
          <w:sz w:val="24"/>
          <w:lang w:val="it-IT"/>
        </w:rPr>
        <w:t>A.</w:t>
      </w:r>
      <w:r w:rsidRPr="00126471">
        <w:rPr>
          <w:b/>
          <w:sz w:val="24"/>
          <w:lang w:val="it-IT"/>
        </w:rPr>
        <w:t>, Todisco</w:t>
      </w:r>
      <w:r w:rsidRPr="00126471">
        <w:rPr>
          <w:b/>
          <w:sz w:val="24"/>
          <w:vertAlign w:val="superscript"/>
          <w:lang w:val="it-IT"/>
        </w:rPr>
        <w:t>1</w:t>
      </w:r>
      <w:r w:rsidR="00CB2377" w:rsidRPr="00CB2377">
        <w:rPr>
          <w:b/>
          <w:sz w:val="24"/>
          <w:lang w:val="it-IT"/>
        </w:rPr>
        <w:t xml:space="preserve"> </w:t>
      </w:r>
      <w:r w:rsidR="00CB2377" w:rsidRPr="00126471">
        <w:rPr>
          <w:b/>
          <w:sz w:val="24"/>
          <w:lang w:val="it-IT"/>
        </w:rPr>
        <w:t>F.</w:t>
      </w:r>
    </w:p>
    <w:p w:rsidR="00434EB6" w:rsidRPr="00FA4B87" w:rsidRDefault="00FA4B87" w:rsidP="00FA4B87">
      <w:pPr>
        <w:pStyle w:val="Address"/>
        <w:jc w:val="center"/>
        <w:rPr>
          <w:lang w:val="en-GB"/>
        </w:rPr>
      </w:pPr>
      <w:r w:rsidRPr="00FA4B87">
        <w:rPr>
          <w:vertAlign w:val="superscript"/>
        </w:rPr>
        <w:t>1</w:t>
      </w:r>
      <w:r>
        <w:t xml:space="preserve">Department of Agricultural, Food and Environmental Sciences, University of Perugia, Borgo XX </w:t>
      </w:r>
      <w:proofErr w:type="spellStart"/>
      <w:r>
        <w:t>Giugno</w:t>
      </w:r>
      <w:proofErr w:type="spellEnd"/>
      <w:r>
        <w:t xml:space="preserve"> </w:t>
      </w:r>
      <w:proofErr w:type="gramStart"/>
      <w:r>
        <w:t>74,  Italy</w:t>
      </w:r>
      <w:proofErr w:type="gramEnd"/>
      <w:r>
        <w:t>. +390755856041,</w:t>
      </w:r>
      <w:r w:rsidRPr="00FA4B87">
        <w:rPr>
          <w:lang w:val="en-GB"/>
        </w:rPr>
        <w:t xml:space="preserve"> lorenzo.vergni@unipg.it</w:t>
      </w:r>
    </w:p>
    <w:p w:rsidR="00434EB6" w:rsidRPr="00FA4B87" w:rsidRDefault="00434EB6">
      <w:pPr>
        <w:rPr>
          <w:lang w:val="en-GB"/>
        </w:rPr>
      </w:pPr>
    </w:p>
    <w:p w:rsidR="00434EB6" w:rsidRDefault="00434EB6">
      <w:pPr>
        <w:pStyle w:val="Keywords"/>
        <w:jc w:val="both"/>
      </w:pPr>
      <w:r>
        <w:rPr>
          <w:b/>
        </w:rPr>
        <w:t>Keywords.</w:t>
      </w:r>
      <w:r w:rsidR="00FA4B87" w:rsidRPr="00FA4B87">
        <w:t xml:space="preserve"> </w:t>
      </w:r>
      <w:r w:rsidR="00BE3645">
        <w:t>overall and pattern rainfall characteristics</w:t>
      </w:r>
      <w:r w:rsidR="00FA4B87" w:rsidRPr="00FA4B87">
        <w:t>,</w:t>
      </w:r>
      <w:r w:rsidR="00BE3645">
        <w:t xml:space="preserve"> rainfall acquisition time step</w:t>
      </w:r>
      <w:r w:rsidR="00904C5A">
        <w:t>, Masse experimental station,</w:t>
      </w:r>
      <w:r w:rsidR="00E54E31">
        <w:t xml:space="preserve"> rainfall spatial variability,</w:t>
      </w:r>
      <w:r w:rsidR="00904C5A">
        <w:t xml:space="preserve"> central Italy</w:t>
      </w:r>
      <w:r w:rsidR="002F6BBE">
        <w:t>.</w:t>
      </w:r>
    </w:p>
    <w:p w:rsidR="00FA4B87" w:rsidRPr="00FA4B87" w:rsidRDefault="00434EB6" w:rsidP="00FA4B87">
      <w:pPr>
        <w:pStyle w:val="Abstract"/>
        <w:spacing w:before="0"/>
        <w:jc w:val="both"/>
        <w:rPr>
          <w:rFonts w:cs="Arial"/>
          <w:i w:val="0"/>
          <w:iCs/>
          <w:szCs w:val="24"/>
        </w:rPr>
      </w:pPr>
      <w:r>
        <w:rPr>
          <w:b/>
        </w:rPr>
        <w:t>Abstract.</w:t>
      </w:r>
      <w:r>
        <w:rPr>
          <w:rFonts w:cs="Arial"/>
          <w:i w:val="0"/>
          <w:iCs/>
        </w:rPr>
        <w:t xml:space="preserve"> </w:t>
      </w:r>
    </w:p>
    <w:p w:rsidR="00904C5A" w:rsidRDefault="00FA4B87" w:rsidP="00FA4B87">
      <w:pPr>
        <w:pStyle w:val="Abstract"/>
        <w:spacing w:before="0"/>
        <w:jc w:val="both"/>
        <w:rPr>
          <w:rFonts w:cs="Arial"/>
          <w:i w:val="0"/>
          <w:iCs/>
          <w:szCs w:val="24"/>
        </w:rPr>
      </w:pPr>
      <w:r w:rsidRPr="00FA4B87">
        <w:rPr>
          <w:rFonts w:cs="Arial"/>
          <w:i w:val="0"/>
          <w:iCs/>
          <w:szCs w:val="24"/>
        </w:rPr>
        <w:t xml:space="preserve">In previous work, Todisco et al. (2019) analyzed 522 rainfall events from 2008 to 2017 at the Masse experimental station (central Italy) to define and evaluate several thresholds of rainfall characteristics able to classify non-erosive and erosive events. Each threshold value was obtained by imposing that the long-term erosivity of the events above the threshold is equal to </w:t>
      </w:r>
      <w:r w:rsidR="00E54E31">
        <w:rPr>
          <w:rFonts w:cs="Arial"/>
          <w:i w:val="0"/>
          <w:iCs/>
          <w:szCs w:val="24"/>
        </w:rPr>
        <w:t>that</w:t>
      </w:r>
      <w:r w:rsidRPr="00FA4B87">
        <w:rPr>
          <w:rFonts w:cs="Arial"/>
          <w:i w:val="0"/>
          <w:iCs/>
          <w:szCs w:val="24"/>
        </w:rPr>
        <w:t xml:space="preserve"> of all erosive events observed. The </w:t>
      </w:r>
      <w:r w:rsidR="00E54E31" w:rsidRPr="00FA4B87">
        <w:rPr>
          <w:rFonts w:cs="Arial"/>
          <w:i w:val="0"/>
          <w:iCs/>
          <w:szCs w:val="24"/>
        </w:rPr>
        <w:t xml:space="preserve">threshold </w:t>
      </w:r>
      <w:r w:rsidRPr="00FA4B87">
        <w:rPr>
          <w:rFonts w:cs="Arial"/>
          <w:i w:val="0"/>
          <w:iCs/>
          <w:szCs w:val="24"/>
        </w:rPr>
        <w:t>evaluation criteria were based on the percentage of correct selections, CSI (number of erosive events selected to the total number of erosive events) and</w:t>
      </w:r>
      <w:r w:rsidR="002F6BBE">
        <w:rPr>
          <w:rFonts w:cs="Arial"/>
          <w:i w:val="0"/>
          <w:iCs/>
          <w:szCs w:val="24"/>
        </w:rPr>
        <w:t xml:space="preserve"> on</w:t>
      </w:r>
      <w:r w:rsidRPr="00FA4B87">
        <w:rPr>
          <w:rFonts w:cs="Arial"/>
          <w:i w:val="0"/>
          <w:iCs/>
          <w:szCs w:val="24"/>
        </w:rPr>
        <w:t xml:space="preserve"> the percentage of wrong selection, WSI (number of non-erosive events to the total number of events selected). The analysis was performed on the basis of a 5-min rainfall dataset.</w:t>
      </w:r>
      <w:r w:rsidR="00E54E31">
        <w:rPr>
          <w:rFonts w:cs="Arial"/>
          <w:i w:val="0"/>
          <w:iCs/>
          <w:szCs w:val="24"/>
        </w:rPr>
        <w:t xml:space="preserve"> </w:t>
      </w:r>
      <w:r w:rsidR="00126471">
        <w:rPr>
          <w:rFonts w:cs="Arial"/>
          <w:i w:val="0"/>
          <w:iCs/>
          <w:szCs w:val="24"/>
        </w:rPr>
        <w:t>I</w:t>
      </w:r>
      <w:r w:rsidR="00126471" w:rsidRPr="00126471">
        <w:rPr>
          <w:rFonts w:cs="Arial"/>
          <w:i w:val="0"/>
          <w:iCs/>
          <w:szCs w:val="24"/>
        </w:rPr>
        <w:t xml:space="preserve">n this study, working on the same dataset used by </w:t>
      </w:r>
      <w:r w:rsidR="00126471">
        <w:rPr>
          <w:rFonts w:cs="Arial"/>
          <w:i w:val="0"/>
          <w:iCs/>
          <w:szCs w:val="24"/>
        </w:rPr>
        <w:t>T</w:t>
      </w:r>
      <w:r w:rsidR="00126471" w:rsidRPr="00126471">
        <w:rPr>
          <w:rFonts w:cs="Arial"/>
          <w:i w:val="0"/>
          <w:iCs/>
          <w:szCs w:val="24"/>
        </w:rPr>
        <w:t>odisco</w:t>
      </w:r>
      <w:r w:rsidR="00126471">
        <w:rPr>
          <w:rFonts w:cs="Arial"/>
          <w:i w:val="0"/>
          <w:iCs/>
          <w:szCs w:val="24"/>
        </w:rPr>
        <w:t xml:space="preserve"> et al. (2019)</w:t>
      </w:r>
      <w:r w:rsidR="00126471" w:rsidRPr="00126471">
        <w:rPr>
          <w:rFonts w:cs="Arial"/>
          <w:i w:val="0"/>
          <w:iCs/>
          <w:szCs w:val="24"/>
        </w:rPr>
        <w:t>,</w:t>
      </w:r>
      <w:r w:rsidR="00126471">
        <w:rPr>
          <w:rFonts w:cs="Arial"/>
          <w:i w:val="0"/>
          <w:iCs/>
          <w:szCs w:val="24"/>
        </w:rPr>
        <w:t xml:space="preserve"> we</w:t>
      </w:r>
      <w:r w:rsidR="00126471" w:rsidRPr="00126471">
        <w:rPr>
          <w:rFonts w:cs="Arial"/>
          <w:i w:val="0"/>
          <w:iCs/>
          <w:szCs w:val="24"/>
        </w:rPr>
        <w:t xml:space="preserve"> </w:t>
      </w:r>
      <w:r w:rsidR="00126471" w:rsidRPr="00FA4B87">
        <w:rPr>
          <w:rFonts w:cs="Arial"/>
          <w:i w:val="0"/>
          <w:iCs/>
          <w:szCs w:val="24"/>
        </w:rPr>
        <w:t>evaluate</w:t>
      </w:r>
      <w:r w:rsidR="00126471">
        <w:rPr>
          <w:rFonts w:cs="Arial"/>
          <w:i w:val="0"/>
          <w:iCs/>
          <w:szCs w:val="24"/>
        </w:rPr>
        <w:t>d</w:t>
      </w:r>
      <w:r w:rsidR="00126471" w:rsidRPr="00FA4B87">
        <w:rPr>
          <w:rFonts w:cs="Arial"/>
          <w:i w:val="0"/>
          <w:iCs/>
          <w:szCs w:val="24"/>
        </w:rPr>
        <w:t xml:space="preserve"> how the value </w:t>
      </w:r>
      <w:r w:rsidR="00126471">
        <w:rPr>
          <w:rFonts w:cs="Arial"/>
          <w:i w:val="0"/>
          <w:iCs/>
          <w:szCs w:val="24"/>
        </w:rPr>
        <w:t xml:space="preserve">and performance of the </w:t>
      </w:r>
      <w:r w:rsidR="00126471" w:rsidRPr="00FA4B87">
        <w:rPr>
          <w:rFonts w:cs="Arial"/>
          <w:i w:val="0"/>
          <w:iCs/>
          <w:szCs w:val="24"/>
        </w:rPr>
        <w:t xml:space="preserve">thresholds change when their determination is made based on </w:t>
      </w:r>
      <w:r w:rsidR="00904C5A">
        <w:rPr>
          <w:rFonts w:cs="Arial"/>
          <w:i w:val="0"/>
          <w:iCs/>
          <w:szCs w:val="24"/>
        </w:rPr>
        <w:t xml:space="preserve">rainfall </w:t>
      </w:r>
      <w:r w:rsidR="00FA5D69">
        <w:rPr>
          <w:rFonts w:cs="Arial"/>
          <w:i w:val="0"/>
          <w:iCs/>
          <w:szCs w:val="24"/>
        </w:rPr>
        <w:t>records at different time steps</w:t>
      </w:r>
      <w:r w:rsidR="00904C5A">
        <w:rPr>
          <w:rFonts w:cs="Arial"/>
          <w:i w:val="0"/>
          <w:iCs/>
          <w:szCs w:val="24"/>
        </w:rPr>
        <w:t>. I</w:t>
      </w:r>
      <w:r w:rsidR="00FA5D69">
        <w:rPr>
          <w:rFonts w:cs="Arial"/>
          <w:i w:val="0"/>
          <w:iCs/>
          <w:szCs w:val="24"/>
        </w:rPr>
        <w:t>n particular</w:t>
      </w:r>
      <w:r w:rsidR="00904C5A">
        <w:rPr>
          <w:rFonts w:cs="Arial"/>
          <w:i w:val="0"/>
          <w:iCs/>
          <w:szCs w:val="24"/>
        </w:rPr>
        <w:t xml:space="preserve">, the original 5-min data were aggregated at 30 minutes, </w:t>
      </w:r>
      <w:r w:rsidR="00FA5D69">
        <w:rPr>
          <w:rFonts w:cs="Arial"/>
          <w:i w:val="0"/>
          <w:iCs/>
          <w:szCs w:val="24"/>
        </w:rPr>
        <w:t>which is one of the</w:t>
      </w:r>
      <w:r w:rsidR="00126471" w:rsidRPr="00FA4B87">
        <w:rPr>
          <w:rFonts w:cs="Arial"/>
          <w:i w:val="0"/>
          <w:iCs/>
          <w:szCs w:val="24"/>
        </w:rPr>
        <w:t xml:space="preserve"> typical time</w:t>
      </w:r>
      <w:r w:rsidR="00FA5D69">
        <w:rPr>
          <w:rFonts w:cs="Arial"/>
          <w:i w:val="0"/>
          <w:iCs/>
          <w:szCs w:val="24"/>
        </w:rPr>
        <w:t>step</w:t>
      </w:r>
      <w:r w:rsidR="00E54E31">
        <w:rPr>
          <w:rFonts w:cs="Arial"/>
          <w:i w:val="0"/>
          <w:iCs/>
          <w:szCs w:val="24"/>
        </w:rPr>
        <w:t>s</w:t>
      </w:r>
      <w:r w:rsidR="00FA5D69">
        <w:rPr>
          <w:rFonts w:cs="Arial"/>
          <w:i w:val="0"/>
          <w:iCs/>
          <w:szCs w:val="24"/>
        </w:rPr>
        <w:t xml:space="preserve"> of the data provided by</w:t>
      </w:r>
      <w:r w:rsidR="00126471" w:rsidRPr="00FA4B87">
        <w:rPr>
          <w:rFonts w:cs="Arial"/>
          <w:i w:val="0"/>
          <w:iCs/>
          <w:szCs w:val="24"/>
        </w:rPr>
        <w:t xml:space="preserve"> </w:t>
      </w:r>
      <w:r w:rsidR="00904C5A">
        <w:rPr>
          <w:rFonts w:cs="Arial"/>
          <w:i w:val="0"/>
          <w:iCs/>
          <w:szCs w:val="24"/>
        </w:rPr>
        <w:t xml:space="preserve">the </w:t>
      </w:r>
      <w:r w:rsidR="00126471" w:rsidRPr="00FA4B87">
        <w:rPr>
          <w:rFonts w:cs="Arial"/>
          <w:i w:val="0"/>
          <w:iCs/>
          <w:szCs w:val="24"/>
        </w:rPr>
        <w:t>Hydrographic Services</w:t>
      </w:r>
      <w:r w:rsidR="00126471" w:rsidRPr="00126471">
        <w:rPr>
          <w:rFonts w:cs="Arial"/>
          <w:i w:val="0"/>
          <w:iCs/>
          <w:szCs w:val="24"/>
        </w:rPr>
        <w:t xml:space="preserve">. </w:t>
      </w:r>
    </w:p>
    <w:p w:rsidR="00FA4B87" w:rsidRDefault="00FA4B87" w:rsidP="002F6BBE">
      <w:pPr>
        <w:pStyle w:val="Abstract"/>
        <w:spacing w:before="0"/>
        <w:jc w:val="both"/>
        <w:rPr>
          <w:rFonts w:cs="Arial"/>
          <w:i w:val="0"/>
          <w:iCs/>
          <w:szCs w:val="24"/>
        </w:rPr>
      </w:pPr>
      <w:r w:rsidRPr="00FA4B87">
        <w:rPr>
          <w:rFonts w:cs="Arial"/>
          <w:i w:val="0"/>
          <w:iCs/>
          <w:szCs w:val="24"/>
        </w:rPr>
        <w:t>The results indicate that</w:t>
      </w:r>
      <w:r w:rsidR="002F6BBE">
        <w:rPr>
          <w:rFonts w:cs="Arial"/>
          <w:i w:val="0"/>
          <w:iCs/>
          <w:szCs w:val="24"/>
        </w:rPr>
        <w:t xml:space="preserve"> some rainfall characteristics maintain their effectiveness, passing from a 5-min to a 30-min rainfall dataset</w:t>
      </w:r>
      <w:r w:rsidRPr="00FA4B87">
        <w:rPr>
          <w:rFonts w:cs="Arial"/>
          <w:i w:val="0"/>
          <w:iCs/>
          <w:szCs w:val="24"/>
        </w:rPr>
        <w:t>.</w:t>
      </w:r>
      <w:r w:rsidR="00E54E31">
        <w:rPr>
          <w:rFonts w:cs="Arial"/>
          <w:i w:val="0"/>
          <w:iCs/>
          <w:szCs w:val="24"/>
        </w:rPr>
        <w:t xml:space="preserve"> However, th</w:t>
      </w:r>
      <w:r w:rsidR="00E54E31" w:rsidRPr="00FA4B87">
        <w:rPr>
          <w:rFonts w:cs="Arial"/>
          <w:i w:val="0"/>
          <w:iCs/>
          <w:szCs w:val="24"/>
        </w:rPr>
        <w:t xml:space="preserve">e threshold value tends to </w:t>
      </w:r>
      <w:r w:rsidR="002F6BBE">
        <w:rPr>
          <w:rFonts w:cs="Arial"/>
          <w:i w:val="0"/>
          <w:iCs/>
          <w:szCs w:val="24"/>
        </w:rPr>
        <w:t xml:space="preserve">increase slightly. </w:t>
      </w:r>
      <w:r w:rsidRPr="00FA4B87">
        <w:rPr>
          <w:rFonts w:cs="Arial"/>
          <w:i w:val="0"/>
          <w:iCs/>
          <w:szCs w:val="24"/>
        </w:rPr>
        <w:t>Among the best thresholds can be mentioned: the total event rainfall, Pe (14.4 and 15.2 mm for the 5-min and 30-min database, respectively), the kinetic energy of the event, E (2.4 and 2.7 MJ ha</w:t>
      </w:r>
      <w:r w:rsidRPr="00E54E31">
        <w:rPr>
          <w:rFonts w:cs="Arial"/>
          <w:i w:val="0"/>
          <w:iCs/>
          <w:szCs w:val="24"/>
          <w:vertAlign w:val="superscript"/>
        </w:rPr>
        <w:t>−1</w:t>
      </w:r>
      <w:r w:rsidRPr="00FA4B87">
        <w:rPr>
          <w:rFonts w:cs="Arial"/>
          <w:i w:val="0"/>
          <w:iCs/>
          <w:szCs w:val="24"/>
        </w:rPr>
        <w:t xml:space="preserve">), the rainfall duration above a pre-determined intensity, </w:t>
      </w:r>
      <w:proofErr w:type="spellStart"/>
      <w:r w:rsidRPr="00FA4B87">
        <w:rPr>
          <w:rFonts w:cs="Arial"/>
          <w:i w:val="0"/>
          <w:iCs/>
          <w:szCs w:val="24"/>
        </w:rPr>
        <w:t>D</w:t>
      </w:r>
      <w:r w:rsidRPr="00E54E31">
        <w:rPr>
          <w:rFonts w:cs="Arial"/>
          <w:i w:val="0"/>
          <w:iCs/>
          <w:szCs w:val="24"/>
          <w:vertAlign w:val="subscript"/>
        </w:rPr>
        <w:t>run</w:t>
      </w:r>
      <w:proofErr w:type="spellEnd"/>
      <w:r w:rsidRPr="00E54E31">
        <w:rPr>
          <w:rFonts w:cs="Arial"/>
          <w:i w:val="0"/>
          <w:iCs/>
          <w:szCs w:val="24"/>
          <w:vertAlign w:val="subscript"/>
        </w:rPr>
        <w:t xml:space="preserve"> </w:t>
      </w:r>
      <w:r w:rsidRPr="00FA4B87">
        <w:rPr>
          <w:rFonts w:cs="Arial"/>
          <w:i w:val="0"/>
          <w:iCs/>
          <w:szCs w:val="24"/>
        </w:rPr>
        <w:t xml:space="preserve">(0.3 and 0.5 h), and the Maximum rainfall amount in a rain shower, </w:t>
      </w:r>
      <w:proofErr w:type="spellStart"/>
      <w:r w:rsidRPr="00FA4B87">
        <w:rPr>
          <w:rFonts w:cs="Arial"/>
          <w:i w:val="0"/>
          <w:iCs/>
          <w:szCs w:val="24"/>
        </w:rPr>
        <w:t>P_max_burst</w:t>
      </w:r>
      <w:proofErr w:type="spellEnd"/>
      <w:r w:rsidRPr="00FA4B87">
        <w:rPr>
          <w:rFonts w:cs="Arial"/>
          <w:i w:val="0"/>
          <w:iCs/>
          <w:szCs w:val="24"/>
        </w:rPr>
        <w:t xml:space="preserve"> (7.6 and 10.2 mm). </w:t>
      </w:r>
      <w:r w:rsidR="00E54E31">
        <w:rPr>
          <w:rFonts w:cs="Arial"/>
          <w:i w:val="0"/>
          <w:iCs/>
          <w:szCs w:val="24"/>
        </w:rPr>
        <w:t>Other</w:t>
      </w:r>
      <w:r w:rsidRPr="00FA4B87">
        <w:rPr>
          <w:rFonts w:cs="Arial"/>
          <w:i w:val="0"/>
          <w:iCs/>
          <w:szCs w:val="24"/>
        </w:rPr>
        <w:t xml:space="preserve"> thresholds considered effective working on the 5-min dataset obtained very poor performance on the 30-min database. This happened for some rainfall variables related to the number of runs or showers during the event</w:t>
      </w:r>
      <w:r w:rsidR="00E54E31">
        <w:rPr>
          <w:rFonts w:cs="Arial"/>
          <w:i w:val="0"/>
          <w:iCs/>
          <w:szCs w:val="24"/>
        </w:rPr>
        <w:t>.</w:t>
      </w:r>
      <w:r w:rsidRPr="00FA4B87">
        <w:rPr>
          <w:rFonts w:cs="Arial"/>
          <w:i w:val="0"/>
          <w:iCs/>
          <w:szCs w:val="24"/>
        </w:rPr>
        <w:t xml:space="preserve"> This poor performance depends on the fact </w:t>
      </w:r>
      <w:r w:rsidR="002F6BBE" w:rsidRPr="002F6BBE">
        <w:rPr>
          <w:rFonts w:cs="Arial"/>
          <w:i w:val="0"/>
          <w:iCs/>
          <w:szCs w:val="24"/>
        </w:rPr>
        <w:t>that as the time step increases</w:t>
      </w:r>
      <w:r w:rsidRPr="00FA4B87">
        <w:rPr>
          <w:rFonts w:cs="Arial"/>
          <w:i w:val="0"/>
          <w:iCs/>
          <w:szCs w:val="24"/>
        </w:rPr>
        <w:t xml:space="preserve">, </w:t>
      </w:r>
      <w:r w:rsidR="002F6BBE" w:rsidRPr="002F6BBE">
        <w:rPr>
          <w:rFonts w:cs="Arial"/>
          <w:i w:val="0"/>
          <w:iCs/>
          <w:szCs w:val="24"/>
        </w:rPr>
        <w:t>the hyetogra</w:t>
      </w:r>
      <w:r w:rsidR="002F6BBE">
        <w:rPr>
          <w:rFonts w:cs="Arial"/>
          <w:i w:val="0"/>
          <w:iCs/>
          <w:szCs w:val="24"/>
        </w:rPr>
        <w:t>phs</w:t>
      </w:r>
      <w:r w:rsidR="002F6BBE" w:rsidRPr="002F6BBE">
        <w:rPr>
          <w:rFonts w:cs="Arial"/>
          <w:i w:val="0"/>
          <w:iCs/>
          <w:szCs w:val="24"/>
        </w:rPr>
        <w:t xml:space="preserve"> become smoother and </w:t>
      </w:r>
      <w:r w:rsidR="002F6BBE">
        <w:rPr>
          <w:rFonts w:cs="Arial"/>
          <w:i w:val="0"/>
          <w:iCs/>
          <w:szCs w:val="24"/>
        </w:rPr>
        <w:t>not suitable to provide pattern rainfall characteristics relevant for the classification of erosive and non-erosive events.</w:t>
      </w:r>
    </w:p>
    <w:p w:rsidR="002F6BBE" w:rsidRPr="00FA4B87" w:rsidRDefault="002F6BBE" w:rsidP="002F6BBE">
      <w:pPr>
        <w:pStyle w:val="Abstract"/>
        <w:spacing w:before="0"/>
        <w:jc w:val="both"/>
        <w:rPr>
          <w:rFonts w:cs="Arial"/>
          <w:i w:val="0"/>
          <w:iCs/>
          <w:szCs w:val="24"/>
        </w:rPr>
      </w:pPr>
    </w:p>
    <w:p w:rsidR="00FA4B87" w:rsidRPr="002F6BBE" w:rsidRDefault="00FA4B87" w:rsidP="00FA4B87">
      <w:pPr>
        <w:pStyle w:val="Abstract"/>
        <w:spacing w:before="0"/>
        <w:jc w:val="both"/>
        <w:rPr>
          <w:rFonts w:cs="Arial"/>
          <w:b/>
          <w:i w:val="0"/>
          <w:iCs/>
          <w:szCs w:val="24"/>
          <w:lang w:val="it-IT"/>
        </w:rPr>
      </w:pPr>
      <w:proofErr w:type="spellStart"/>
      <w:r w:rsidRPr="002F6BBE">
        <w:rPr>
          <w:rFonts w:cs="Arial"/>
          <w:b/>
          <w:i w:val="0"/>
          <w:iCs/>
          <w:szCs w:val="24"/>
          <w:lang w:val="it-IT"/>
        </w:rPr>
        <w:t>References</w:t>
      </w:r>
      <w:proofErr w:type="spellEnd"/>
    </w:p>
    <w:p w:rsidR="00434EB6" w:rsidRPr="00E54E31" w:rsidRDefault="00FA4B87" w:rsidP="00FA4B87">
      <w:pPr>
        <w:pStyle w:val="Abstract"/>
        <w:spacing w:before="0"/>
        <w:jc w:val="both"/>
        <w:rPr>
          <w:rFonts w:cs="Arial"/>
          <w:i w:val="0"/>
          <w:iCs/>
          <w:szCs w:val="24"/>
        </w:rPr>
      </w:pPr>
      <w:r w:rsidRPr="00E54E31">
        <w:rPr>
          <w:rFonts w:cs="Arial"/>
          <w:i w:val="0"/>
          <w:iCs/>
          <w:szCs w:val="24"/>
          <w:lang w:val="it-IT"/>
        </w:rPr>
        <w:t xml:space="preserve">Todisco, F., Vergni, L., Vinci, A., </w:t>
      </w:r>
      <w:proofErr w:type="spellStart"/>
      <w:r w:rsidRPr="00E54E31">
        <w:rPr>
          <w:rFonts w:cs="Arial"/>
          <w:i w:val="0"/>
          <w:iCs/>
          <w:szCs w:val="24"/>
          <w:lang w:val="it-IT"/>
        </w:rPr>
        <w:t>Pampalone</w:t>
      </w:r>
      <w:proofErr w:type="spellEnd"/>
      <w:r w:rsidRPr="00E54E31">
        <w:rPr>
          <w:rFonts w:cs="Arial"/>
          <w:i w:val="0"/>
          <w:iCs/>
          <w:szCs w:val="24"/>
          <w:lang w:val="it-IT"/>
        </w:rPr>
        <w:t xml:space="preserve">, V. </w:t>
      </w:r>
      <w:r w:rsidR="00E54E31" w:rsidRPr="00E54E31">
        <w:rPr>
          <w:rFonts w:cs="Arial"/>
          <w:i w:val="0"/>
          <w:iCs/>
          <w:szCs w:val="24"/>
          <w:lang w:val="it-IT"/>
        </w:rPr>
        <w:t xml:space="preserve">(2019). </w:t>
      </w:r>
      <w:r w:rsidRPr="00FA4B87">
        <w:rPr>
          <w:rFonts w:cs="Arial"/>
          <w:i w:val="0"/>
          <w:iCs/>
          <w:szCs w:val="24"/>
        </w:rPr>
        <w:t xml:space="preserve">Practical thresholds to distinguish erosive and rill rainfall events Journal of Hydrology, 579, art. no. 124173. </w:t>
      </w:r>
    </w:p>
    <w:sectPr w:rsidR="00434EB6" w:rsidRPr="00E54E31">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CF4" w:rsidRDefault="00681CF4">
      <w:r>
        <w:separator/>
      </w:r>
    </w:p>
  </w:endnote>
  <w:endnote w:type="continuationSeparator" w:id="0">
    <w:p w:rsidR="00681CF4" w:rsidRDefault="0068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CF4" w:rsidRDefault="00681CF4">
      <w:r>
        <w:separator/>
      </w:r>
    </w:p>
  </w:footnote>
  <w:footnote w:type="continuationSeparator" w:id="0">
    <w:p w:rsidR="00681CF4" w:rsidRDefault="0068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zNzQxNDY2NjU3NzZR0lEKTi0uzszPAykwrgUAI7PzViwAAAA="/>
  </w:docVars>
  <w:rsids>
    <w:rsidRoot w:val="00782C7C"/>
    <w:rsid w:val="00003E7A"/>
    <w:rsid w:val="00053CFE"/>
    <w:rsid w:val="000F6FF4"/>
    <w:rsid w:val="00125EAF"/>
    <w:rsid w:val="00126471"/>
    <w:rsid w:val="00181530"/>
    <w:rsid w:val="002F6BBE"/>
    <w:rsid w:val="00387BD9"/>
    <w:rsid w:val="003931B4"/>
    <w:rsid w:val="00434EB6"/>
    <w:rsid w:val="0058471E"/>
    <w:rsid w:val="005A41BF"/>
    <w:rsid w:val="005B6DF2"/>
    <w:rsid w:val="005D3192"/>
    <w:rsid w:val="00681CF4"/>
    <w:rsid w:val="006C2472"/>
    <w:rsid w:val="007348F9"/>
    <w:rsid w:val="00782C7C"/>
    <w:rsid w:val="008626C4"/>
    <w:rsid w:val="0086697B"/>
    <w:rsid w:val="008F7CDD"/>
    <w:rsid w:val="00904C5A"/>
    <w:rsid w:val="009862FA"/>
    <w:rsid w:val="009C0A14"/>
    <w:rsid w:val="009D1732"/>
    <w:rsid w:val="00A41D71"/>
    <w:rsid w:val="00B430D3"/>
    <w:rsid w:val="00BC4CDC"/>
    <w:rsid w:val="00BE3645"/>
    <w:rsid w:val="00CB2377"/>
    <w:rsid w:val="00D50D2C"/>
    <w:rsid w:val="00D76187"/>
    <w:rsid w:val="00D91BC2"/>
    <w:rsid w:val="00DA1D82"/>
    <w:rsid w:val="00DF66FD"/>
    <w:rsid w:val="00E54E31"/>
    <w:rsid w:val="00FA4B87"/>
    <w:rsid w:val="00FA5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TotalTime>
  <Pages>1</Pages>
  <Words>418</Words>
  <Characters>2387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2800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Francesca Todisco</cp:lastModifiedBy>
  <cp:revision>13</cp:revision>
  <cp:lastPrinted>2003-12-04T08:59:00Z</cp:lastPrinted>
  <dcterms:created xsi:type="dcterms:W3CDTF">2022-01-19T15:55:00Z</dcterms:created>
  <dcterms:modified xsi:type="dcterms:W3CDTF">2022-02-28T11:31:00Z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