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EB6" w:rsidRDefault="0001043E">
      <w:pPr>
        <w:pStyle w:val="Titolo"/>
        <w:ind w:left="0" w:right="49"/>
        <w:rPr>
          <w:sz w:val="28"/>
        </w:rPr>
      </w:pPr>
      <w:r>
        <w:t xml:space="preserve">Effect of </w:t>
      </w:r>
      <w:r w:rsidR="00ED3D52">
        <w:t>Automatic Feeding System (AFS) on Dairy Cows Feeding Activity</w:t>
      </w:r>
    </w:p>
    <w:p w:rsidR="00434EB6" w:rsidRPr="00034E58" w:rsidRDefault="00034E58">
      <w:pPr>
        <w:pStyle w:val="Author"/>
        <w:jc w:val="center"/>
        <w:rPr>
          <w:vertAlign w:val="superscript"/>
          <w:lang w:val="it-IT"/>
        </w:rPr>
      </w:pPr>
      <w:r>
        <w:rPr>
          <w:lang w:val="it-IT"/>
        </w:rPr>
        <w:t>F.M. Tangorra</w:t>
      </w:r>
      <w:r w:rsidR="0001043E">
        <w:rPr>
          <w:vertAlign w:val="superscript"/>
          <w:lang w:val="it-IT"/>
        </w:rPr>
        <w:t>1</w:t>
      </w:r>
      <w:r>
        <w:rPr>
          <w:lang w:val="it-IT"/>
        </w:rPr>
        <w:t>*, A. Calcante</w:t>
      </w:r>
      <w:r>
        <w:rPr>
          <w:vertAlign w:val="superscript"/>
          <w:lang w:val="it-IT"/>
        </w:rPr>
        <w:t>2</w:t>
      </w:r>
    </w:p>
    <w:p w:rsidR="00034E58" w:rsidRDefault="00034E58" w:rsidP="00034E58">
      <w:pPr>
        <w:pStyle w:val="Address"/>
        <w:jc w:val="center"/>
        <w:rPr>
          <w:lang w:val="it-IT"/>
        </w:rPr>
      </w:pPr>
      <w:r>
        <w:rPr>
          <w:vertAlign w:val="superscript"/>
          <w:lang w:val="it-IT"/>
        </w:rPr>
        <w:t>1</w:t>
      </w:r>
      <w:r w:rsidR="003749D9" w:rsidRPr="003749D9">
        <w:rPr>
          <w:lang w:val="it-IT"/>
        </w:rPr>
        <w:t>Dipartimento di Medicina Veterinaria e Scienze Animali</w:t>
      </w:r>
      <w:r w:rsidR="003749D9">
        <w:rPr>
          <w:lang w:val="it-IT"/>
        </w:rPr>
        <w:t>, Università degli Studi di Milano, Via dell’Università 6, 26900 Lodi, Italia</w:t>
      </w:r>
    </w:p>
    <w:p w:rsidR="00034E58" w:rsidRPr="00034E58" w:rsidRDefault="00034E58" w:rsidP="002D0E39">
      <w:pPr>
        <w:pStyle w:val="Author"/>
        <w:ind w:hanging="11"/>
        <w:jc w:val="center"/>
        <w:rPr>
          <w:b w:val="0"/>
          <w:sz w:val="22"/>
          <w:lang w:val="it-IT"/>
        </w:rPr>
      </w:pPr>
      <w:r w:rsidRPr="00034E58">
        <w:rPr>
          <w:b w:val="0"/>
          <w:sz w:val="22"/>
          <w:vertAlign w:val="superscript"/>
          <w:lang w:val="it-IT"/>
        </w:rPr>
        <w:t>2</w:t>
      </w:r>
      <w:r w:rsidR="002D0E39">
        <w:rPr>
          <w:b w:val="0"/>
          <w:sz w:val="22"/>
          <w:lang w:val="it-IT"/>
        </w:rPr>
        <w:t>Dipartimento</w:t>
      </w:r>
      <w:r w:rsidR="002D0E39" w:rsidRPr="002D0E39">
        <w:rPr>
          <w:b w:val="0"/>
          <w:sz w:val="22"/>
          <w:lang w:val="it-IT"/>
        </w:rPr>
        <w:t xml:space="preserve"> di Scienze Agrarie e Ambientali</w:t>
      </w:r>
      <w:r w:rsidR="002D0E39">
        <w:rPr>
          <w:b w:val="0"/>
          <w:sz w:val="22"/>
          <w:lang w:val="it-IT"/>
        </w:rPr>
        <w:t xml:space="preserve">, Università degli Studi di Milano, Via </w:t>
      </w:r>
      <w:proofErr w:type="spellStart"/>
      <w:r w:rsidR="002D0E39">
        <w:rPr>
          <w:b w:val="0"/>
          <w:sz w:val="22"/>
          <w:lang w:val="it-IT"/>
        </w:rPr>
        <w:t>Celoria</w:t>
      </w:r>
      <w:proofErr w:type="spellEnd"/>
      <w:r w:rsidR="002D0E39">
        <w:rPr>
          <w:b w:val="0"/>
          <w:sz w:val="22"/>
          <w:lang w:val="it-IT"/>
        </w:rPr>
        <w:t xml:space="preserve"> 2, 20133 Milano, Italia</w:t>
      </w:r>
    </w:p>
    <w:p w:rsidR="00034E58" w:rsidRPr="00034E58" w:rsidRDefault="00034E58" w:rsidP="00034E58">
      <w:pPr>
        <w:pStyle w:val="Author"/>
        <w:rPr>
          <w:lang w:val="it-IT"/>
        </w:rPr>
      </w:pPr>
      <w:bookmarkStart w:id="0" w:name="_GoBack"/>
      <w:bookmarkEnd w:id="0"/>
    </w:p>
    <w:p w:rsidR="003749D9" w:rsidRDefault="004D775A" w:rsidP="003749D9">
      <w:pPr>
        <w:pStyle w:val="Author"/>
        <w:rPr>
          <w:lang w:val="en-GB"/>
        </w:rPr>
      </w:pPr>
      <w:hyperlink r:id="rId7" w:history="1">
        <w:r w:rsidR="003749D9" w:rsidRPr="00A6199E">
          <w:rPr>
            <w:b w:val="0"/>
            <w:sz w:val="22"/>
            <w:lang w:val="en-GB"/>
          </w:rPr>
          <w:t>*E-mail: francesco.tangorra@unimi.it</w:t>
        </w:r>
      </w:hyperlink>
      <w:r w:rsidR="003749D9" w:rsidRPr="00A6199E">
        <w:rPr>
          <w:b w:val="0"/>
          <w:sz w:val="22"/>
          <w:lang w:val="en-GB"/>
        </w:rPr>
        <w:t>, phone: +39 0250334331</w:t>
      </w:r>
      <w:r w:rsidR="003749D9" w:rsidRPr="00A6199E">
        <w:rPr>
          <w:lang w:val="en-GB"/>
        </w:rPr>
        <w:t xml:space="preserve"> </w:t>
      </w:r>
    </w:p>
    <w:p w:rsidR="00701EA4" w:rsidRPr="00701EA4" w:rsidRDefault="00434EB6" w:rsidP="00701EA4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ED3D52">
        <w:t>Automatic Feeding System, Feeding Activity, Total Mixed Ration, Feeding Place Index</w:t>
      </w:r>
    </w:p>
    <w:p w:rsidR="000A1583" w:rsidRPr="00C02443" w:rsidRDefault="00434EB6" w:rsidP="00E62D6A">
      <w:pPr>
        <w:pStyle w:val="Abstract"/>
        <w:jc w:val="both"/>
        <w:rPr>
          <w:i w:val="0"/>
          <w:lang w:val="en-GB"/>
        </w:rPr>
      </w:pPr>
      <w:r>
        <w:rPr>
          <w:b/>
        </w:rPr>
        <w:t>Abstract.</w:t>
      </w:r>
      <w:r w:rsidR="00ED3D52">
        <w:rPr>
          <w:b/>
        </w:rPr>
        <w:t xml:space="preserve"> </w:t>
      </w:r>
      <w:r w:rsidR="00ED3D52">
        <w:rPr>
          <w:i w:val="0"/>
        </w:rPr>
        <w:t xml:space="preserve"> Supplying a total mixed ration (TMR) to dairy cows </w:t>
      </w:r>
      <w:r w:rsidR="00ED3D52" w:rsidRPr="00ED3D52">
        <w:rPr>
          <w:i w:val="0"/>
        </w:rPr>
        <w:t xml:space="preserve">with a higher frequency </w:t>
      </w:r>
      <w:r w:rsidR="00ED3D52">
        <w:rPr>
          <w:i w:val="0"/>
        </w:rPr>
        <w:t xml:space="preserve">is </w:t>
      </w:r>
      <w:r w:rsidR="000A1583">
        <w:rPr>
          <w:i w:val="0"/>
        </w:rPr>
        <w:t>a key factor to have more distributed visits to the feeding fence over 24 h and longer feeding times</w:t>
      </w:r>
      <w:r w:rsidR="00355583">
        <w:rPr>
          <w:i w:val="0"/>
        </w:rPr>
        <w:t xml:space="preserve">. All this </w:t>
      </w:r>
      <w:r w:rsidR="000A1583">
        <w:rPr>
          <w:i w:val="0"/>
        </w:rPr>
        <w:t>optimize dry matter ingestion</w:t>
      </w:r>
      <w:r w:rsidR="00355583">
        <w:rPr>
          <w:i w:val="0"/>
        </w:rPr>
        <w:t xml:space="preserve"> and stabilize the ruminal pH with positive effects on cows’ health and milk production. </w:t>
      </w:r>
      <w:r w:rsidR="009A61AD">
        <w:rPr>
          <w:i w:val="0"/>
        </w:rPr>
        <w:t xml:space="preserve">Running up to 16 </w:t>
      </w:r>
      <w:r w:rsidR="009A61AD" w:rsidRPr="009A61AD">
        <w:rPr>
          <w:i w:val="0"/>
        </w:rPr>
        <w:t>TMR distributions ∙ day</w:t>
      </w:r>
      <w:r w:rsidR="009A61AD">
        <w:rPr>
          <w:i w:val="0"/>
          <w:vertAlign w:val="superscript"/>
        </w:rPr>
        <w:t>–1</w:t>
      </w:r>
      <w:r w:rsidR="009A61AD">
        <w:rPr>
          <w:i w:val="0"/>
        </w:rPr>
        <w:t xml:space="preserve">, automatic feeding system (AFS) allow </w:t>
      </w:r>
      <w:proofErr w:type="gramStart"/>
      <w:r w:rsidR="00601EC5">
        <w:rPr>
          <w:i w:val="0"/>
        </w:rPr>
        <w:t xml:space="preserve">to </w:t>
      </w:r>
      <w:r w:rsidR="009A61AD" w:rsidRPr="009A61AD">
        <w:rPr>
          <w:i w:val="0"/>
        </w:rPr>
        <w:t>meet</w:t>
      </w:r>
      <w:proofErr w:type="gramEnd"/>
      <w:r w:rsidR="009A61AD" w:rsidRPr="009A61AD">
        <w:rPr>
          <w:i w:val="0"/>
        </w:rPr>
        <w:t xml:space="preserve"> the herd’s nutritional needs</w:t>
      </w:r>
      <w:r w:rsidR="009A61AD">
        <w:rPr>
          <w:i w:val="0"/>
        </w:rPr>
        <w:t xml:space="preserve"> without</w:t>
      </w:r>
      <w:r w:rsidR="00601EC5">
        <w:rPr>
          <w:i w:val="0"/>
        </w:rPr>
        <w:t xml:space="preserve"> </w:t>
      </w:r>
      <w:r w:rsidR="00601EC5" w:rsidRPr="00601EC5">
        <w:rPr>
          <w:i w:val="0"/>
        </w:rPr>
        <w:t xml:space="preserve">depending on human </w:t>
      </w:r>
      <w:proofErr w:type="spellStart"/>
      <w:r w:rsidR="00601EC5" w:rsidRPr="00601EC5">
        <w:rPr>
          <w:i w:val="0"/>
        </w:rPr>
        <w:t>labour</w:t>
      </w:r>
      <w:proofErr w:type="spellEnd"/>
      <w:r w:rsidR="00601EC5" w:rsidRPr="00601EC5">
        <w:rPr>
          <w:i w:val="0"/>
        </w:rPr>
        <w:t xml:space="preserve"> and incurring additional </w:t>
      </w:r>
      <w:proofErr w:type="spellStart"/>
      <w:r w:rsidR="00601EC5" w:rsidRPr="00601EC5">
        <w:rPr>
          <w:i w:val="0"/>
        </w:rPr>
        <w:t>labour</w:t>
      </w:r>
      <w:proofErr w:type="spellEnd"/>
      <w:r w:rsidR="00601EC5" w:rsidRPr="00601EC5">
        <w:rPr>
          <w:i w:val="0"/>
        </w:rPr>
        <w:t xml:space="preserve"> costs</w:t>
      </w:r>
      <w:r w:rsidR="00601EC5">
        <w:rPr>
          <w:i w:val="0"/>
        </w:rPr>
        <w:t xml:space="preserve">. </w:t>
      </w:r>
      <w:r w:rsidR="00137BE2" w:rsidRPr="00137BE2">
        <w:rPr>
          <w:i w:val="0"/>
          <w:lang w:val="en-GB"/>
        </w:rPr>
        <w:t xml:space="preserve">A CMOS monochromatic camera </w:t>
      </w:r>
      <w:r w:rsidR="001E4538">
        <w:rPr>
          <w:i w:val="0"/>
          <w:lang w:val="en-GB"/>
        </w:rPr>
        <w:t>(</w:t>
      </w:r>
      <w:proofErr w:type="spellStart"/>
      <w:r w:rsidR="001E4538">
        <w:rPr>
          <w:i w:val="0"/>
          <w:lang w:val="en-GB"/>
        </w:rPr>
        <w:t>Lumenera</w:t>
      </w:r>
      <w:proofErr w:type="spellEnd"/>
      <w:r w:rsidR="001E4538">
        <w:rPr>
          <w:i w:val="0"/>
          <w:lang w:val="en-GB"/>
        </w:rPr>
        <w:t xml:space="preserve"> LU125M, </w:t>
      </w:r>
      <w:proofErr w:type="spellStart"/>
      <w:r w:rsidR="001E4538">
        <w:rPr>
          <w:i w:val="0"/>
          <w:lang w:val="en-GB"/>
        </w:rPr>
        <w:t>Lumenera</w:t>
      </w:r>
      <w:proofErr w:type="spellEnd"/>
      <w:r w:rsidR="001E4538">
        <w:rPr>
          <w:i w:val="0"/>
          <w:lang w:val="en-GB"/>
        </w:rPr>
        <w:t xml:space="preserve"> Corporation</w:t>
      </w:r>
      <w:r w:rsidR="00137BE2" w:rsidRPr="00137BE2">
        <w:rPr>
          <w:i w:val="0"/>
          <w:lang w:val="en-GB"/>
        </w:rPr>
        <w:t xml:space="preserve">, Canada) was </w:t>
      </w:r>
      <w:r w:rsidR="00137BE2">
        <w:rPr>
          <w:i w:val="0"/>
          <w:lang w:val="en-GB"/>
        </w:rPr>
        <w:t xml:space="preserve">used </w:t>
      </w:r>
      <w:r w:rsidR="001E4538">
        <w:rPr>
          <w:i w:val="0"/>
          <w:lang w:val="en-GB"/>
        </w:rPr>
        <w:t>to monitor the effect</w:t>
      </w:r>
      <w:r w:rsidR="00756A70">
        <w:rPr>
          <w:i w:val="0"/>
          <w:lang w:val="en-GB"/>
        </w:rPr>
        <w:t xml:space="preserve"> of TMR distribution and push-up</w:t>
      </w:r>
      <w:r w:rsidR="001E4538">
        <w:rPr>
          <w:i w:val="0"/>
          <w:lang w:val="en-GB"/>
        </w:rPr>
        <w:t xml:space="preserve"> operated by an AFS (Vector system, Lely Holding, </w:t>
      </w:r>
      <w:r w:rsidR="001E4538" w:rsidRPr="001E4538">
        <w:rPr>
          <w:i w:val="0"/>
          <w:lang w:val="en-GB"/>
        </w:rPr>
        <w:t>the Netherlands)</w:t>
      </w:r>
      <w:r w:rsidR="001E4538">
        <w:rPr>
          <w:i w:val="0"/>
          <w:lang w:val="en-GB"/>
        </w:rPr>
        <w:t xml:space="preserve"> on</w:t>
      </w:r>
      <w:r w:rsidR="005B12ED">
        <w:rPr>
          <w:i w:val="0"/>
          <w:lang w:val="en-GB"/>
        </w:rPr>
        <w:t xml:space="preserve"> dairy cows’ attendance of feeding alleys.</w:t>
      </w:r>
      <w:r w:rsidR="00E87C87">
        <w:rPr>
          <w:i w:val="0"/>
          <w:lang w:val="en-GB"/>
        </w:rPr>
        <w:t xml:space="preserve"> </w:t>
      </w:r>
      <w:r w:rsidR="008911D4">
        <w:rPr>
          <w:i w:val="0"/>
          <w:lang w:val="en-GB"/>
        </w:rPr>
        <w:t xml:space="preserve">The study was carried out in a </w:t>
      </w:r>
      <w:proofErr w:type="spellStart"/>
      <w:r w:rsidR="008911D4">
        <w:rPr>
          <w:i w:val="0"/>
          <w:lang w:val="en-GB"/>
        </w:rPr>
        <w:t>freestall</w:t>
      </w:r>
      <w:proofErr w:type="spellEnd"/>
      <w:r w:rsidR="008911D4">
        <w:rPr>
          <w:i w:val="0"/>
          <w:lang w:val="en-GB"/>
        </w:rPr>
        <w:t xml:space="preserve">-housed dairy </w:t>
      </w:r>
      <w:r w:rsidR="008911D4" w:rsidRPr="008911D4">
        <w:rPr>
          <w:i w:val="0"/>
          <w:lang w:val="en-GB"/>
        </w:rPr>
        <w:t>farm from Lombardy (Northern Italy)</w:t>
      </w:r>
      <w:r w:rsidR="008911D4">
        <w:rPr>
          <w:i w:val="0"/>
          <w:lang w:val="en-GB"/>
        </w:rPr>
        <w:t xml:space="preserve"> with 121 lactating cows divided in two groups (A and B) and milked by two milking robots (Vector A4, </w:t>
      </w:r>
      <w:r w:rsidR="008911D4" w:rsidRPr="008911D4">
        <w:rPr>
          <w:i w:val="0"/>
          <w:lang w:val="en-GB"/>
        </w:rPr>
        <w:t xml:space="preserve">Lely Holding, </w:t>
      </w:r>
      <w:proofErr w:type="gramStart"/>
      <w:r w:rsidR="008911D4" w:rsidRPr="008911D4">
        <w:rPr>
          <w:i w:val="0"/>
          <w:lang w:val="en-GB"/>
        </w:rPr>
        <w:t>the</w:t>
      </w:r>
      <w:proofErr w:type="gramEnd"/>
      <w:r w:rsidR="008911D4" w:rsidRPr="008911D4">
        <w:rPr>
          <w:i w:val="0"/>
          <w:lang w:val="en-GB"/>
        </w:rPr>
        <w:t xml:space="preserve"> Netherlands)</w:t>
      </w:r>
      <w:r w:rsidR="00136A42">
        <w:rPr>
          <w:i w:val="0"/>
          <w:lang w:val="en-GB"/>
        </w:rPr>
        <w:t xml:space="preserve">. Group A </w:t>
      </w:r>
      <w:r w:rsidR="00DF59F2">
        <w:rPr>
          <w:i w:val="0"/>
          <w:lang w:val="en-GB"/>
        </w:rPr>
        <w:t xml:space="preserve">consisted </w:t>
      </w:r>
      <w:r w:rsidR="00136A42" w:rsidRPr="00136A42">
        <w:rPr>
          <w:i w:val="0"/>
          <w:lang w:val="en-GB"/>
        </w:rPr>
        <w:t xml:space="preserve">of 58 animals and had </w:t>
      </w:r>
      <w:r w:rsidR="00136A42">
        <w:rPr>
          <w:i w:val="0"/>
          <w:lang w:val="en-GB"/>
        </w:rPr>
        <w:t xml:space="preserve">available </w:t>
      </w:r>
      <w:r w:rsidR="00136A42" w:rsidRPr="00136A42">
        <w:rPr>
          <w:i w:val="0"/>
          <w:lang w:val="en-GB"/>
        </w:rPr>
        <w:t>63 feeding places</w:t>
      </w:r>
      <w:r w:rsidR="00DF59F2">
        <w:rPr>
          <w:i w:val="0"/>
          <w:lang w:val="en-GB"/>
        </w:rPr>
        <w:t>, while Group B consisted of 63 cows with 69 feeding places. The camera was conveniently placed t</w:t>
      </w:r>
      <w:r w:rsidR="00DF59F2" w:rsidRPr="00933779">
        <w:rPr>
          <w:i w:val="0"/>
          <w:lang w:val="en-GB"/>
        </w:rPr>
        <w:t>o frame the two feed</w:t>
      </w:r>
      <w:r w:rsidR="00DF59F2">
        <w:rPr>
          <w:i w:val="0"/>
          <w:lang w:val="en-GB"/>
        </w:rPr>
        <w:t xml:space="preserve">ing alleys and </w:t>
      </w:r>
      <w:proofErr w:type="gramStart"/>
      <w:r w:rsidR="00DF59F2">
        <w:rPr>
          <w:i w:val="0"/>
          <w:lang w:val="en-GB"/>
        </w:rPr>
        <w:t xml:space="preserve">its settings (interval shooting, exposure time, gain) were controlled by a software tool written in </w:t>
      </w:r>
      <w:proofErr w:type="spellStart"/>
      <w:r w:rsidR="00DF59F2">
        <w:rPr>
          <w:i w:val="0"/>
          <w:lang w:val="en-GB"/>
        </w:rPr>
        <w:t>Matlab</w:t>
      </w:r>
      <w:proofErr w:type="spellEnd"/>
      <w:r w:rsidR="00043E0E">
        <w:rPr>
          <w:i w:val="0"/>
          <w:lang w:val="en-GB"/>
        </w:rPr>
        <w:t xml:space="preserve"> </w:t>
      </w:r>
      <w:r w:rsidR="00043E0E" w:rsidRPr="00F900A7">
        <w:rPr>
          <w:i w:val="0"/>
          <w:lang w:val="en-GB"/>
        </w:rPr>
        <w:t>v.</w:t>
      </w:r>
      <w:r w:rsidR="001B3884" w:rsidRPr="00F900A7">
        <w:rPr>
          <w:i w:val="0"/>
          <w:lang w:val="en-GB"/>
        </w:rPr>
        <w:t>R2017B</w:t>
      </w:r>
      <w:r w:rsidR="00141192">
        <w:rPr>
          <w:i w:val="0"/>
          <w:lang w:val="en-GB"/>
        </w:rPr>
        <w:t xml:space="preserve"> </w:t>
      </w:r>
      <w:r w:rsidR="00043E0E">
        <w:rPr>
          <w:i w:val="0"/>
          <w:lang w:val="en-GB"/>
        </w:rPr>
        <w:t>(</w:t>
      </w:r>
      <w:proofErr w:type="spellStart"/>
      <w:r w:rsidR="00043E0E">
        <w:rPr>
          <w:i w:val="0"/>
          <w:lang w:val="en-GB"/>
        </w:rPr>
        <w:t>MathWorks</w:t>
      </w:r>
      <w:proofErr w:type="spellEnd"/>
      <w:r w:rsidR="00043E0E">
        <w:rPr>
          <w:i w:val="0"/>
          <w:lang w:val="en-GB"/>
        </w:rPr>
        <w:t xml:space="preserve"> Inc., Massachusetts, USA</w:t>
      </w:r>
      <w:proofErr w:type="gramEnd"/>
      <w:r w:rsidR="00043E0E">
        <w:rPr>
          <w:i w:val="0"/>
          <w:lang w:val="en-GB"/>
        </w:rPr>
        <w:t xml:space="preserve">). </w:t>
      </w:r>
      <w:r w:rsidR="00585E19">
        <w:rPr>
          <w:i w:val="0"/>
          <w:lang w:val="en-GB"/>
        </w:rPr>
        <w:t>Images were acquired at 5 minutes</w:t>
      </w:r>
      <w:r w:rsidR="00C13C75">
        <w:rPr>
          <w:i w:val="0"/>
          <w:lang w:val="en-GB"/>
        </w:rPr>
        <w:t xml:space="preserve"> interval from 6 a.m. to 6 p.m. for ten c</w:t>
      </w:r>
      <w:r w:rsidR="00A26B12">
        <w:rPr>
          <w:i w:val="0"/>
          <w:lang w:val="en-GB"/>
        </w:rPr>
        <w:t xml:space="preserve">onsecutive days in January 2019 and the feeding place index (FPI), </w:t>
      </w:r>
      <w:r w:rsidR="00A26B12" w:rsidRPr="00585E19">
        <w:rPr>
          <w:i w:val="0"/>
          <w:lang w:val="en-GB"/>
        </w:rPr>
        <w:t>obtained by comparing the feeding cows to the feeding places</w:t>
      </w:r>
      <w:r w:rsidR="00A26B12">
        <w:rPr>
          <w:i w:val="0"/>
          <w:lang w:val="en-GB"/>
        </w:rPr>
        <w:t xml:space="preserve">, was calculated at the same interval. </w:t>
      </w:r>
      <w:r w:rsidR="00C13C75">
        <w:rPr>
          <w:i w:val="0"/>
          <w:lang w:val="en-GB"/>
        </w:rPr>
        <w:t>T</w:t>
      </w:r>
      <w:r w:rsidR="00C13C75" w:rsidRPr="00C13C75">
        <w:rPr>
          <w:i w:val="0"/>
          <w:lang w:val="en-GB"/>
        </w:rPr>
        <w:t xml:space="preserve">he poor lighting conditions of the barn </w:t>
      </w:r>
      <w:r w:rsidR="00C13C75">
        <w:rPr>
          <w:i w:val="0"/>
          <w:lang w:val="en-GB"/>
        </w:rPr>
        <w:t>did not allow</w:t>
      </w:r>
      <w:r w:rsidR="00C13C75" w:rsidRPr="00C13C75">
        <w:rPr>
          <w:i w:val="0"/>
          <w:lang w:val="en-GB"/>
        </w:rPr>
        <w:t xml:space="preserve"> </w:t>
      </w:r>
      <w:r w:rsidR="00113A3A" w:rsidRPr="00C13C75">
        <w:rPr>
          <w:i w:val="0"/>
          <w:lang w:val="en-GB"/>
        </w:rPr>
        <w:t>acquiring</w:t>
      </w:r>
      <w:r w:rsidR="00A26B12">
        <w:rPr>
          <w:i w:val="0"/>
          <w:lang w:val="en-GB"/>
        </w:rPr>
        <w:t xml:space="preserve"> neither</w:t>
      </w:r>
      <w:r w:rsidR="00C13C75" w:rsidRPr="00C13C75">
        <w:rPr>
          <w:i w:val="0"/>
          <w:lang w:val="en-GB"/>
        </w:rPr>
        <w:t xml:space="preserve"> images </w:t>
      </w:r>
      <w:r w:rsidR="00A26B12">
        <w:rPr>
          <w:i w:val="0"/>
          <w:lang w:val="en-GB"/>
        </w:rPr>
        <w:t>nor calculating FPI for</w:t>
      </w:r>
      <w:r w:rsidR="00C13C75" w:rsidRPr="00C13C75">
        <w:rPr>
          <w:i w:val="0"/>
          <w:lang w:val="en-GB"/>
        </w:rPr>
        <w:t xml:space="preserve"> the evening and night hours</w:t>
      </w:r>
      <w:r w:rsidR="00C13C75">
        <w:rPr>
          <w:i w:val="0"/>
          <w:lang w:val="en-GB"/>
        </w:rPr>
        <w:t>.</w:t>
      </w:r>
      <w:r w:rsidR="00585E19">
        <w:rPr>
          <w:i w:val="0"/>
          <w:lang w:val="en-GB"/>
        </w:rPr>
        <w:t xml:space="preserve"> </w:t>
      </w:r>
      <w:r w:rsidR="00756A70">
        <w:rPr>
          <w:i w:val="0"/>
          <w:lang w:val="en-GB"/>
        </w:rPr>
        <w:t xml:space="preserve">Significant differences between FPI means calculated at each TMR distribution and push-up </w:t>
      </w:r>
      <w:proofErr w:type="gramStart"/>
      <w:r w:rsidR="00756A70">
        <w:rPr>
          <w:i w:val="0"/>
          <w:lang w:val="en-GB"/>
        </w:rPr>
        <w:t>were tested</w:t>
      </w:r>
      <w:proofErr w:type="gramEnd"/>
      <w:r w:rsidR="00756A70">
        <w:rPr>
          <w:i w:val="0"/>
          <w:lang w:val="en-GB"/>
        </w:rPr>
        <w:t xml:space="preserve"> by analysing </w:t>
      </w:r>
      <w:r w:rsidR="004E2491">
        <w:rPr>
          <w:i w:val="0"/>
          <w:lang w:val="en-GB"/>
        </w:rPr>
        <w:t xml:space="preserve">the variances </w:t>
      </w:r>
      <w:r w:rsidR="004E2491" w:rsidRPr="004E2491">
        <w:rPr>
          <w:i w:val="0"/>
          <w:lang w:val="en-GB"/>
        </w:rPr>
        <w:t>(JMP Pro 16.1, SAS Institute)</w:t>
      </w:r>
      <w:r w:rsidR="004E2491">
        <w:rPr>
          <w:i w:val="0"/>
          <w:lang w:val="en-GB"/>
        </w:rPr>
        <w:t xml:space="preserve">. Results showed that TMR distributions determine significant higher (P&lt;0.01) FPI compared to TMR push-up (0.46 vs. 0.26). </w:t>
      </w:r>
      <w:r w:rsidR="00614230">
        <w:rPr>
          <w:i w:val="0"/>
          <w:lang w:val="en-GB"/>
        </w:rPr>
        <w:t xml:space="preserve">FPI increased up to 0.54 and 0.51 respectively after 15 and 30 minutes TMR distributions, even if </w:t>
      </w:r>
      <w:r w:rsidR="00C02443">
        <w:rPr>
          <w:i w:val="0"/>
          <w:lang w:val="en-GB"/>
        </w:rPr>
        <w:t xml:space="preserve">the </w:t>
      </w:r>
      <w:r w:rsidR="00614230">
        <w:rPr>
          <w:i w:val="0"/>
          <w:lang w:val="en-GB"/>
        </w:rPr>
        <w:t xml:space="preserve">differences were not significant. </w:t>
      </w:r>
      <w:r w:rsidR="00C02443">
        <w:rPr>
          <w:i w:val="0"/>
          <w:lang w:val="en-GB"/>
        </w:rPr>
        <w:t xml:space="preserve">On the contrary, </w:t>
      </w:r>
      <w:r w:rsidR="00614230">
        <w:rPr>
          <w:i w:val="0"/>
          <w:lang w:val="en-GB"/>
        </w:rPr>
        <w:t xml:space="preserve">FPI reduced significantly (P&lt;0.01) to 0.19 after 30 minutes TMR push-up. </w:t>
      </w:r>
      <w:r w:rsidR="00C02443">
        <w:rPr>
          <w:i w:val="0"/>
          <w:lang w:val="en-GB"/>
        </w:rPr>
        <w:t xml:space="preserve">These results confirm the feeding </w:t>
      </w:r>
      <w:r w:rsidR="00F900A7">
        <w:rPr>
          <w:i w:val="0"/>
          <w:lang w:val="en-GB"/>
        </w:rPr>
        <w:t>activity</w:t>
      </w:r>
      <w:r w:rsidR="00C90AFB">
        <w:rPr>
          <w:i w:val="0"/>
          <w:lang w:val="en-GB"/>
        </w:rPr>
        <w:t xml:space="preserve"> of dairy cows may be influenced by TMR distributions and push-up operated by AFS.</w:t>
      </w:r>
    </w:p>
    <w:sectPr w:rsidR="000A1583" w:rsidRPr="00C02443">
      <w:headerReference w:type="default" r:id="rId8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75A" w:rsidRDefault="004D775A">
      <w:r>
        <w:separator/>
      </w:r>
    </w:p>
  </w:endnote>
  <w:endnote w:type="continuationSeparator" w:id="0">
    <w:p w:rsidR="004D775A" w:rsidRDefault="004D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75A" w:rsidRDefault="004D775A">
      <w:r>
        <w:separator/>
      </w:r>
    </w:p>
  </w:footnote>
  <w:footnote w:type="continuationSeparator" w:id="0">
    <w:p w:rsidR="004D775A" w:rsidRDefault="004D7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E62D6A" w:rsidTr="00181530">
      <w:trPr>
        <w:cantSplit/>
        <w:trHeight w:hRule="exact" w:val="911"/>
      </w:trPr>
      <w:tc>
        <w:tcPr>
          <w:tcW w:w="926" w:type="dxa"/>
          <w:vAlign w:val="center"/>
        </w:tcPr>
        <w:p w:rsidR="00E62D6A" w:rsidRDefault="00E62D6A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:rsidR="00E62D6A" w:rsidRDefault="00E62D6A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:rsidR="00E62D6A" w:rsidRDefault="00E62D6A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September 19</w:t>
          </w:r>
          <w:r w:rsidRPr="00405293">
            <w:rPr>
              <w:i/>
              <w:sz w:val="20"/>
              <w:lang w:val="en-GB"/>
            </w:rPr>
            <w:t>-</w:t>
          </w:r>
          <w:r>
            <w:rPr>
              <w:i/>
              <w:sz w:val="20"/>
              <w:lang w:val="en-GB"/>
            </w:rPr>
            <w:t>22, 2022 Palermo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:rsidR="00E62D6A" w:rsidRDefault="00E62D6A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>Biosystems Engineering towards the Green Deal</w:t>
          </w:r>
          <w:r w:rsidRPr="00405293">
            <w:rPr>
              <w:i/>
              <w:sz w:val="20"/>
              <w:lang w:val="en-GB"/>
            </w:rPr>
            <w:t>”</w:t>
          </w:r>
          <w:r>
            <w:rPr>
              <w:i/>
              <w:sz w:val="20"/>
              <w:lang w:val="en-GB"/>
            </w:rPr>
            <w:t xml:space="preserve"> </w:t>
          </w:r>
        </w:p>
        <w:p w:rsidR="00E62D6A" w:rsidRDefault="00E62D6A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</w:t>
          </w:r>
          <w:proofErr w:type="spellStart"/>
          <w:r w:rsidRPr="00181530">
            <w:rPr>
              <w:i/>
              <w:sz w:val="20"/>
              <w:lang w:val="en-GB"/>
            </w:rPr>
            <w:t>Covid</w:t>
          </w:r>
          <w:proofErr w:type="spellEnd"/>
          <w:r w:rsidRPr="00181530">
            <w:rPr>
              <w:i/>
              <w:sz w:val="20"/>
              <w:lang w:val="en-GB"/>
            </w:rPr>
            <w:t xml:space="preserve"> era</w:t>
          </w:r>
        </w:p>
      </w:tc>
    </w:tr>
  </w:tbl>
  <w:p w:rsidR="00E62D6A" w:rsidRDefault="00E62D6A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7C"/>
    <w:rsid w:val="00003E7A"/>
    <w:rsid w:val="0001043E"/>
    <w:rsid w:val="00015FCD"/>
    <w:rsid w:val="00033ABC"/>
    <w:rsid w:val="00034E58"/>
    <w:rsid w:val="00043E0E"/>
    <w:rsid w:val="000A1583"/>
    <w:rsid w:val="000B6AF5"/>
    <w:rsid w:val="000C3411"/>
    <w:rsid w:val="000F6FF4"/>
    <w:rsid w:val="00113A3A"/>
    <w:rsid w:val="00136A42"/>
    <w:rsid w:val="00137BE2"/>
    <w:rsid w:val="00141192"/>
    <w:rsid w:val="00153202"/>
    <w:rsid w:val="0015575A"/>
    <w:rsid w:val="00181530"/>
    <w:rsid w:val="00185B41"/>
    <w:rsid w:val="001B3884"/>
    <w:rsid w:val="001C3919"/>
    <w:rsid w:val="001E4538"/>
    <w:rsid w:val="00206F78"/>
    <w:rsid w:val="002D0E39"/>
    <w:rsid w:val="002E63E7"/>
    <w:rsid w:val="00312A9B"/>
    <w:rsid w:val="00333D90"/>
    <w:rsid w:val="00355583"/>
    <w:rsid w:val="003749D9"/>
    <w:rsid w:val="00384762"/>
    <w:rsid w:val="00387BD9"/>
    <w:rsid w:val="003931B4"/>
    <w:rsid w:val="003A6DF2"/>
    <w:rsid w:val="003D0FED"/>
    <w:rsid w:val="003D36D0"/>
    <w:rsid w:val="003E4A98"/>
    <w:rsid w:val="00416ED6"/>
    <w:rsid w:val="00434EB6"/>
    <w:rsid w:val="004D775A"/>
    <w:rsid w:val="004E2491"/>
    <w:rsid w:val="00524B6C"/>
    <w:rsid w:val="0058471E"/>
    <w:rsid w:val="00585E19"/>
    <w:rsid w:val="005A41BF"/>
    <w:rsid w:val="005B12ED"/>
    <w:rsid w:val="005D3192"/>
    <w:rsid w:val="00601EC5"/>
    <w:rsid w:val="00614230"/>
    <w:rsid w:val="00682E98"/>
    <w:rsid w:val="00682EF6"/>
    <w:rsid w:val="006C2472"/>
    <w:rsid w:val="00701EA4"/>
    <w:rsid w:val="007348F9"/>
    <w:rsid w:val="00756A70"/>
    <w:rsid w:val="00782C7C"/>
    <w:rsid w:val="008213E8"/>
    <w:rsid w:val="008911D4"/>
    <w:rsid w:val="008F7CDD"/>
    <w:rsid w:val="00933779"/>
    <w:rsid w:val="009614E3"/>
    <w:rsid w:val="009862FA"/>
    <w:rsid w:val="009A19A8"/>
    <w:rsid w:val="009A61AD"/>
    <w:rsid w:val="009B1BAC"/>
    <w:rsid w:val="009F54C5"/>
    <w:rsid w:val="00A07EF3"/>
    <w:rsid w:val="00A262D8"/>
    <w:rsid w:val="00A26B12"/>
    <w:rsid w:val="00A6199E"/>
    <w:rsid w:val="00AC5DE6"/>
    <w:rsid w:val="00B36105"/>
    <w:rsid w:val="00B430D3"/>
    <w:rsid w:val="00BA6E7F"/>
    <w:rsid w:val="00BB2433"/>
    <w:rsid w:val="00BC4CDC"/>
    <w:rsid w:val="00BD4FB7"/>
    <w:rsid w:val="00C02443"/>
    <w:rsid w:val="00C13C75"/>
    <w:rsid w:val="00C830B0"/>
    <w:rsid w:val="00C90AFB"/>
    <w:rsid w:val="00CC36C9"/>
    <w:rsid w:val="00CF166E"/>
    <w:rsid w:val="00D43AA6"/>
    <w:rsid w:val="00D50D2C"/>
    <w:rsid w:val="00D76187"/>
    <w:rsid w:val="00D91BC2"/>
    <w:rsid w:val="00DA1D82"/>
    <w:rsid w:val="00DC0327"/>
    <w:rsid w:val="00DF59F2"/>
    <w:rsid w:val="00DF66FD"/>
    <w:rsid w:val="00E47652"/>
    <w:rsid w:val="00E62D6A"/>
    <w:rsid w:val="00E64B03"/>
    <w:rsid w:val="00E87162"/>
    <w:rsid w:val="00E87C87"/>
    <w:rsid w:val="00EA0F88"/>
    <w:rsid w:val="00EA2341"/>
    <w:rsid w:val="00ED3D52"/>
    <w:rsid w:val="00F1031D"/>
    <w:rsid w:val="00F70408"/>
    <w:rsid w:val="00F86DC0"/>
    <w:rsid w:val="00F900A7"/>
    <w:rsid w:val="00FB186B"/>
    <w:rsid w:val="00FB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*E-mail:%20francesco.tangorra@uni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0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2905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fmt</cp:lastModifiedBy>
  <cp:revision>2</cp:revision>
  <cp:lastPrinted>2003-12-04T08:59:00Z</cp:lastPrinted>
  <dcterms:created xsi:type="dcterms:W3CDTF">2022-02-25T11:36:00Z</dcterms:created>
  <dcterms:modified xsi:type="dcterms:W3CDTF">2022-02-25T11:36:00Z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