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5EF1" w14:textId="25662EA6" w:rsidR="00434EB6" w:rsidRPr="007F7F80" w:rsidRDefault="000049F2" w:rsidP="000049F2">
      <w:pPr>
        <w:pStyle w:val="Titolo"/>
        <w:ind w:left="0" w:right="49"/>
      </w:pPr>
      <w:r w:rsidRPr="007F7F80">
        <w:t xml:space="preserve">Using a continuous microwave prototype for disinfestation of </w:t>
      </w:r>
      <w:r w:rsidR="00E108C9" w:rsidRPr="007F7F80">
        <w:t>mill moth</w:t>
      </w:r>
      <w:r w:rsidRPr="007F7F80">
        <w:t xml:space="preserve"> (</w:t>
      </w:r>
      <w:r w:rsidR="00E108C9" w:rsidRPr="007F7F80">
        <w:rPr>
          <w:i/>
        </w:rPr>
        <w:t>Ephestia kuehniella</w:t>
      </w:r>
      <w:r w:rsidRPr="007F7F80">
        <w:t xml:space="preserve">) </w:t>
      </w:r>
      <w:r w:rsidR="006B6443" w:rsidRPr="007F7F80">
        <w:t>on</w:t>
      </w:r>
      <w:r w:rsidRPr="007F7F80">
        <w:t xml:space="preserve"> </w:t>
      </w:r>
      <w:r w:rsidR="00AA6014" w:rsidRPr="007F7F80">
        <w:t>un</w:t>
      </w:r>
      <w:r w:rsidRPr="007F7F80">
        <w:t>shelled almonds (</w:t>
      </w:r>
      <w:r w:rsidRPr="007F7F80">
        <w:rPr>
          <w:i/>
        </w:rPr>
        <w:t>Prunus dulcis</w:t>
      </w:r>
      <w:r w:rsidRPr="007F7F80">
        <w:t>)</w:t>
      </w:r>
    </w:p>
    <w:p w14:paraId="4A5DF0A8" w14:textId="68CB9CAF" w:rsidR="00434EB6" w:rsidRPr="007F7F80" w:rsidRDefault="007F41AD">
      <w:pPr>
        <w:pStyle w:val="Author"/>
        <w:jc w:val="center"/>
        <w:rPr>
          <w:lang w:val="it-IT"/>
        </w:rPr>
      </w:pPr>
      <w:r w:rsidRPr="007F7F80">
        <w:rPr>
          <w:lang w:val="it-IT"/>
        </w:rPr>
        <w:t>Antonia Tamborrino</w:t>
      </w:r>
      <w:r w:rsidR="00BE5FD3" w:rsidRPr="007F7F80">
        <w:rPr>
          <w:vertAlign w:val="superscript"/>
          <w:lang w:val="it-IT"/>
        </w:rPr>
        <w:t>1</w:t>
      </w:r>
      <w:r w:rsidR="00D23EDE">
        <w:rPr>
          <w:vertAlign w:val="superscript"/>
          <w:lang w:val="it-IT"/>
        </w:rPr>
        <w:t>*</w:t>
      </w:r>
      <w:r w:rsidRPr="007F7F80">
        <w:rPr>
          <w:lang w:val="it-IT"/>
        </w:rPr>
        <w:t>, Antonio Berardi</w:t>
      </w:r>
      <w:r w:rsidR="00BE5FD3" w:rsidRPr="007F7F80">
        <w:rPr>
          <w:vertAlign w:val="superscript"/>
          <w:lang w:val="it-IT"/>
        </w:rPr>
        <w:t>1</w:t>
      </w:r>
      <w:r w:rsidRPr="007F7F80">
        <w:rPr>
          <w:lang w:val="it-IT"/>
        </w:rPr>
        <w:t>, Alessandro Leone</w:t>
      </w:r>
      <w:r w:rsidR="00BE5FD3" w:rsidRPr="007F7F80">
        <w:rPr>
          <w:vertAlign w:val="superscript"/>
          <w:lang w:val="it-IT"/>
        </w:rPr>
        <w:t>1</w:t>
      </w:r>
      <w:r w:rsidRPr="007F7F80">
        <w:rPr>
          <w:lang w:val="it-IT"/>
        </w:rPr>
        <w:t>,</w:t>
      </w:r>
      <w:r w:rsidR="00E108C9" w:rsidRPr="007F7F80">
        <w:rPr>
          <w:lang w:val="it-IT"/>
        </w:rPr>
        <w:t xml:space="preserve"> Gianvito Ragone</w:t>
      </w:r>
      <w:r w:rsidR="00E108C9" w:rsidRPr="007F7F80">
        <w:rPr>
          <w:vertAlign w:val="superscript"/>
          <w:lang w:val="it-IT"/>
        </w:rPr>
        <w:t>2</w:t>
      </w:r>
      <w:r w:rsidR="00E108C9" w:rsidRPr="007F7F80">
        <w:rPr>
          <w:lang w:val="it-IT"/>
        </w:rPr>
        <w:t>,</w:t>
      </w:r>
      <w:r w:rsidRPr="007F7F80">
        <w:rPr>
          <w:lang w:val="it-IT"/>
        </w:rPr>
        <w:t xml:space="preserve"> </w:t>
      </w:r>
      <w:r w:rsidR="00E108C9" w:rsidRPr="007F7F80">
        <w:rPr>
          <w:lang w:val="it-IT"/>
        </w:rPr>
        <w:t>Enrico d</w:t>
      </w:r>
      <w:r w:rsidRPr="007F7F80">
        <w:rPr>
          <w:lang w:val="it-IT"/>
        </w:rPr>
        <w:t>e Lillo</w:t>
      </w:r>
      <w:r w:rsidR="00E108C9" w:rsidRPr="007F7F80">
        <w:rPr>
          <w:vertAlign w:val="superscript"/>
          <w:lang w:val="it-IT"/>
        </w:rPr>
        <w:t>2</w:t>
      </w:r>
    </w:p>
    <w:p w14:paraId="2B2C9CEA" w14:textId="75C4874C" w:rsidR="00BE5FD3" w:rsidRPr="007F7F80" w:rsidRDefault="00BE5FD3" w:rsidP="007F7F80">
      <w:pPr>
        <w:pStyle w:val="Address"/>
        <w:jc w:val="center"/>
      </w:pPr>
      <w:r w:rsidRPr="007F7F80">
        <w:rPr>
          <w:szCs w:val="22"/>
          <w:vertAlign w:val="superscript"/>
        </w:rPr>
        <w:t>1</w:t>
      </w:r>
      <w:r w:rsidRPr="007F7F80">
        <w:t xml:space="preserve"> Department of Agricultural and Environmental Science (DiSAAT), University of Bari Aldo Moro, via Amendola, 165/a, 70126 Bari, Italy</w:t>
      </w:r>
    </w:p>
    <w:p w14:paraId="70AF9306" w14:textId="18C90074" w:rsidR="00E108C9" w:rsidRPr="007F7F80" w:rsidRDefault="00BE5FD3" w:rsidP="007F7F80">
      <w:pPr>
        <w:pStyle w:val="Address"/>
        <w:jc w:val="center"/>
      </w:pPr>
      <w:r w:rsidRPr="007F7F80">
        <w:rPr>
          <w:szCs w:val="22"/>
          <w:vertAlign w:val="superscript"/>
        </w:rPr>
        <w:t>2</w:t>
      </w:r>
      <w:r w:rsidRPr="007F7F80">
        <w:t xml:space="preserve"> Department of Soil, Plant and Food Sciences (DiSSPA), University of Bari Aldo Moro, </w:t>
      </w:r>
      <w:r w:rsidR="00E108C9" w:rsidRPr="007F7F80">
        <w:t>via Amendola, 165/a, 70126 Bari, Italy</w:t>
      </w:r>
    </w:p>
    <w:p w14:paraId="6CD383A9" w14:textId="77777777" w:rsidR="00434EB6" w:rsidRPr="007F7F80" w:rsidRDefault="00434EB6">
      <w:pPr>
        <w:rPr>
          <w:lang w:val="it-IT"/>
        </w:rPr>
      </w:pPr>
    </w:p>
    <w:p w14:paraId="16E3C464" w14:textId="39B79B34" w:rsidR="00D160D8" w:rsidRDefault="00D160D8" w:rsidP="00D160D8">
      <w:r>
        <w:t xml:space="preserve">Correspondig author: </w:t>
      </w:r>
      <w:r w:rsidR="00D23EDE">
        <w:t>Antonia Tamborrino</w:t>
      </w:r>
      <w:r>
        <w:t xml:space="preserve"> (</w:t>
      </w:r>
      <w:r w:rsidR="00D23EDE">
        <w:t>antonia.tamborrino</w:t>
      </w:r>
      <w:bookmarkStart w:id="0" w:name="_GoBack"/>
      <w:bookmarkEnd w:id="0"/>
      <w:r w:rsidRPr="007F7F80">
        <w:t>@uniba.it</w:t>
      </w:r>
      <w:r>
        <w:t>)</w:t>
      </w:r>
      <w:r>
        <w:t>.</w:t>
      </w:r>
    </w:p>
    <w:p w14:paraId="302B7D22" w14:textId="77777777" w:rsidR="00BE5FD3" w:rsidRPr="007F7F80" w:rsidRDefault="00BE5FD3">
      <w:pPr>
        <w:rPr>
          <w:lang w:val="it-IT"/>
        </w:rPr>
      </w:pPr>
    </w:p>
    <w:p w14:paraId="096EE581" w14:textId="4A56D9A9" w:rsidR="00434EB6" w:rsidRPr="007F7F80" w:rsidRDefault="00434EB6">
      <w:pPr>
        <w:pStyle w:val="Keywords"/>
        <w:jc w:val="both"/>
      </w:pPr>
      <w:r w:rsidRPr="007F7F80">
        <w:rPr>
          <w:b/>
        </w:rPr>
        <w:t>Keywords.</w:t>
      </w:r>
      <w:r w:rsidRPr="007F7F80">
        <w:t xml:space="preserve"> </w:t>
      </w:r>
      <w:r w:rsidR="00EA64AC" w:rsidRPr="007F7F80">
        <w:t>microwave, heat exchanger, disinfestation</w:t>
      </w:r>
      <w:r w:rsidR="00E108C9" w:rsidRPr="007F7F80">
        <w:t>,</w:t>
      </w:r>
      <w:r w:rsidR="00F47410" w:rsidRPr="007F7F80">
        <w:t xml:space="preserve"> almonds, </w:t>
      </w:r>
      <w:r w:rsidR="007F7F80" w:rsidRPr="007F7F80">
        <w:rPr>
          <w:rStyle w:val="jlqj4b"/>
          <w:rFonts w:eastAsia="Times New Roman"/>
          <w:lang w:val="en"/>
        </w:rPr>
        <w:t>specific energy</w:t>
      </w:r>
    </w:p>
    <w:p w14:paraId="0F1F4E48" w14:textId="1D6793FF" w:rsidR="007F41AD" w:rsidRPr="007F7F80" w:rsidRDefault="00434EB6" w:rsidP="007F41AD">
      <w:pPr>
        <w:pStyle w:val="Abstract"/>
        <w:jc w:val="both"/>
        <w:rPr>
          <w:rFonts w:cs="Arial"/>
          <w:i w:val="0"/>
          <w:iCs/>
        </w:rPr>
      </w:pPr>
      <w:r w:rsidRPr="007F7F80">
        <w:rPr>
          <w:b/>
        </w:rPr>
        <w:t>Abstract.</w:t>
      </w:r>
      <w:r w:rsidRPr="007F7F80">
        <w:rPr>
          <w:rFonts w:cs="Arial"/>
          <w:i w:val="0"/>
          <w:iCs/>
        </w:rPr>
        <w:t xml:space="preserve"> </w:t>
      </w:r>
      <w:r w:rsidR="007F41AD" w:rsidRPr="007F7F80">
        <w:rPr>
          <w:rFonts w:cs="Arial"/>
          <w:i w:val="0"/>
          <w:iCs/>
        </w:rPr>
        <w:t xml:space="preserve">The infestation of </w:t>
      </w:r>
      <w:r w:rsidR="00E108C9" w:rsidRPr="007F7F80">
        <w:rPr>
          <w:rFonts w:cs="Arial"/>
          <w:i w:val="0"/>
          <w:iCs/>
        </w:rPr>
        <w:t>mill moth</w:t>
      </w:r>
      <w:r w:rsidR="007F41AD" w:rsidRPr="007F7F80">
        <w:rPr>
          <w:rFonts w:cs="Arial"/>
          <w:i w:val="0"/>
          <w:iCs/>
        </w:rPr>
        <w:t xml:space="preserve"> (</w:t>
      </w:r>
      <w:r w:rsidR="00E108C9" w:rsidRPr="007F7F80">
        <w:rPr>
          <w:rFonts w:cs="Arial"/>
          <w:iCs/>
        </w:rPr>
        <w:t>Ephestia kuehniella</w:t>
      </w:r>
      <w:r w:rsidR="007F41AD" w:rsidRPr="007F7F80">
        <w:rPr>
          <w:rFonts w:cs="Arial"/>
          <w:i w:val="0"/>
          <w:iCs/>
        </w:rPr>
        <w:t>) on almonds (</w:t>
      </w:r>
      <w:r w:rsidR="007F41AD" w:rsidRPr="007F7F80">
        <w:rPr>
          <w:rFonts w:cs="Arial"/>
          <w:iCs/>
        </w:rPr>
        <w:t>Prunus dulcis</w:t>
      </w:r>
      <w:r w:rsidR="007F41AD" w:rsidRPr="007F7F80">
        <w:rPr>
          <w:rFonts w:cs="Arial"/>
          <w:i w:val="0"/>
          <w:iCs/>
        </w:rPr>
        <w:t xml:space="preserve">) during the post-harvest and subsequent storage causes high product losses. The infestation is mainly due to the presence of insect eggs </w:t>
      </w:r>
      <w:r w:rsidR="00AA6014" w:rsidRPr="007F7F80">
        <w:rPr>
          <w:rFonts w:cs="Arial"/>
          <w:i w:val="0"/>
          <w:iCs/>
        </w:rPr>
        <w:t>o</w:t>
      </w:r>
      <w:r w:rsidR="007F41AD" w:rsidRPr="007F7F80">
        <w:rPr>
          <w:rFonts w:cs="Arial"/>
          <w:i w:val="0"/>
          <w:iCs/>
        </w:rPr>
        <w:t>n shelled almonds</w:t>
      </w:r>
      <w:r w:rsidR="00AA6014" w:rsidRPr="007F7F80">
        <w:rPr>
          <w:rFonts w:cs="Arial"/>
          <w:i w:val="0"/>
          <w:iCs/>
        </w:rPr>
        <w:t>;</w:t>
      </w:r>
      <w:r w:rsidR="007F41AD" w:rsidRPr="007F7F80">
        <w:rPr>
          <w:rFonts w:cs="Arial"/>
          <w:i w:val="0"/>
          <w:iCs/>
        </w:rPr>
        <w:t xml:space="preserve"> if </w:t>
      </w:r>
      <w:r w:rsidR="00AA6014" w:rsidRPr="007F7F80">
        <w:rPr>
          <w:rFonts w:cs="Arial"/>
          <w:i w:val="0"/>
          <w:iCs/>
        </w:rPr>
        <w:t xml:space="preserve">larvae </w:t>
      </w:r>
      <w:r w:rsidR="007F41AD" w:rsidRPr="007F7F80">
        <w:rPr>
          <w:rFonts w:cs="Arial"/>
          <w:i w:val="0"/>
          <w:iCs/>
        </w:rPr>
        <w:t xml:space="preserve">hatch after packaging </w:t>
      </w:r>
      <w:r w:rsidR="00AA6014" w:rsidRPr="007F7F80">
        <w:rPr>
          <w:rFonts w:cs="Arial"/>
          <w:i w:val="0"/>
          <w:iCs/>
        </w:rPr>
        <w:t xml:space="preserve">and going on the nut, they </w:t>
      </w:r>
      <w:r w:rsidR="007F41AD" w:rsidRPr="007F7F80">
        <w:rPr>
          <w:rFonts w:cs="Arial"/>
          <w:i w:val="0"/>
          <w:iCs/>
        </w:rPr>
        <w:t>would make the product no longer edible, with great economic and commercial damage.</w:t>
      </w:r>
    </w:p>
    <w:p w14:paraId="20FD9624" w14:textId="5C186E7E" w:rsidR="007F41AD" w:rsidRPr="007F7F80" w:rsidRDefault="007F41AD" w:rsidP="007F41AD">
      <w:pPr>
        <w:pStyle w:val="Abstract"/>
        <w:jc w:val="both"/>
        <w:rPr>
          <w:rFonts w:cs="Arial"/>
          <w:i w:val="0"/>
          <w:iCs/>
        </w:rPr>
      </w:pPr>
      <w:r w:rsidRPr="007F7F80">
        <w:rPr>
          <w:rFonts w:cs="Arial"/>
          <w:i w:val="0"/>
          <w:iCs/>
        </w:rPr>
        <w:t xml:space="preserve">In this study, a prototype of a microwave system for continuous </w:t>
      </w:r>
      <w:r w:rsidR="00B54C86" w:rsidRPr="007F7F80">
        <w:rPr>
          <w:rFonts w:cs="Arial"/>
          <w:i w:val="0"/>
          <w:iCs/>
        </w:rPr>
        <w:t>disinfestation</w:t>
      </w:r>
      <w:r w:rsidRPr="007F7F80">
        <w:rPr>
          <w:rFonts w:cs="Arial"/>
          <w:i w:val="0"/>
          <w:iCs/>
        </w:rPr>
        <w:t xml:space="preserve"> of </w:t>
      </w:r>
      <w:r w:rsidR="00AA6014" w:rsidRPr="007F7F80">
        <w:rPr>
          <w:rFonts w:cs="Arial"/>
          <w:i w:val="0"/>
          <w:iCs/>
        </w:rPr>
        <w:t>un</w:t>
      </w:r>
      <w:r w:rsidRPr="007F7F80">
        <w:rPr>
          <w:rFonts w:cs="Arial"/>
          <w:i w:val="0"/>
          <w:iCs/>
        </w:rPr>
        <w:t xml:space="preserve">shelled almonds had been developed and used in industrial experimental tests to evaluate the pest control performance. </w:t>
      </w:r>
    </w:p>
    <w:p w14:paraId="3B75AE15" w14:textId="77777777" w:rsidR="007F41AD" w:rsidRPr="007F7F80" w:rsidRDefault="007F41AD" w:rsidP="007F41AD">
      <w:pPr>
        <w:pStyle w:val="Abstract"/>
        <w:jc w:val="both"/>
        <w:rPr>
          <w:rFonts w:cs="Arial"/>
          <w:i w:val="0"/>
          <w:iCs/>
        </w:rPr>
      </w:pPr>
      <w:r w:rsidRPr="007F7F80">
        <w:rPr>
          <w:rFonts w:cs="Arial"/>
          <w:i w:val="0"/>
          <w:iCs/>
        </w:rPr>
        <w:t>The machine is composed by a tube (length 3.14 m) with an inner spiral for the advancement of the shelled almonds and 5 magnetrons (each of 1.5 kW electrical power) located along the pipe. All safety devices have been implemented. Residence time and electrical power supplied setting has been manually regulated by PLC.</w:t>
      </w:r>
    </w:p>
    <w:p w14:paraId="0255662A" w14:textId="22B43DCA" w:rsidR="00B232F1" w:rsidRPr="007F7F80" w:rsidRDefault="007F41AD" w:rsidP="007F41AD">
      <w:pPr>
        <w:pStyle w:val="Abstract"/>
        <w:jc w:val="both"/>
        <w:rPr>
          <w:rFonts w:cs="Arial"/>
          <w:i w:val="0"/>
          <w:iCs/>
        </w:rPr>
      </w:pPr>
      <w:r w:rsidRPr="007F7F80">
        <w:rPr>
          <w:rFonts w:cs="Arial"/>
          <w:i w:val="0"/>
          <w:iCs/>
        </w:rPr>
        <w:t>Operational parameters were investigated during preliminary tests phase to implement a research protocol for disinfestation test</w:t>
      </w:r>
      <w:r w:rsidR="00AA6014" w:rsidRPr="007F7F80">
        <w:rPr>
          <w:rFonts w:cs="Arial"/>
          <w:i w:val="0"/>
          <w:iCs/>
        </w:rPr>
        <w:t>s</w:t>
      </w:r>
      <w:r w:rsidRPr="007F7F80">
        <w:rPr>
          <w:rFonts w:cs="Arial"/>
          <w:i w:val="0"/>
          <w:iCs/>
        </w:rPr>
        <w:t>.</w:t>
      </w:r>
      <w:r w:rsidR="00B54C86" w:rsidRPr="007F7F80">
        <w:rPr>
          <w:rFonts w:cs="Arial"/>
          <w:i w:val="0"/>
          <w:iCs/>
        </w:rPr>
        <w:t xml:space="preserve"> </w:t>
      </w:r>
      <w:r w:rsidRPr="007F7F80">
        <w:rPr>
          <w:rFonts w:cs="Arial"/>
          <w:i w:val="0"/>
          <w:iCs/>
        </w:rPr>
        <w:t>Eggs and larvae had been conditioned with different data input such as electrical power and residence time.</w:t>
      </w:r>
      <w:r w:rsidR="00B54C86" w:rsidRPr="007F7F80">
        <w:rPr>
          <w:rFonts w:cs="Arial"/>
          <w:i w:val="0"/>
          <w:iCs/>
        </w:rPr>
        <w:t xml:space="preserve"> </w:t>
      </w:r>
      <w:r w:rsidRPr="007F7F80">
        <w:rPr>
          <w:rFonts w:cs="Arial"/>
          <w:i w:val="0"/>
          <w:iCs/>
        </w:rPr>
        <w:t>Process condition determined guarantees significant disinfestation for larvae and eggs.</w:t>
      </w:r>
      <w:r w:rsidR="00B54C86" w:rsidRPr="007F7F80">
        <w:rPr>
          <w:rFonts w:cs="Arial"/>
          <w:i w:val="0"/>
          <w:iCs/>
        </w:rPr>
        <w:t xml:space="preserve"> </w:t>
      </w:r>
      <w:r w:rsidRPr="007F7F80">
        <w:rPr>
          <w:rFonts w:cs="Arial"/>
          <w:i w:val="0"/>
          <w:iCs/>
        </w:rPr>
        <w:t>The experiments showed the feasibility of the continuous microwave-system prototype as an alternative technique for almonds</w:t>
      </w:r>
      <w:r w:rsidR="00AA6014" w:rsidRPr="007F7F80">
        <w:rPr>
          <w:rFonts w:cs="Arial"/>
          <w:i w:val="0"/>
          <w:iCs/>
        </w:rPr>
        <w:t>’</w:t>
      </w:r>
      <w:r w:rsidRPr="007F7F80">
        <w:rPr>
          <w:rFonts w:cs="Arial"/>
          <w:i w:val="0"/>
          <w:iCs/>
        </w:rPr>
        <w:t xml:space="preserve"> condition.</w:t>
      </w:r>
    </w:p>
    <w:p w14:paraId="213D1A00" w14:textId="55F627AB" w:rsidR="00AE7D3B" w:rsidRPr="007F7F80" w:rsidRDefault="00AE7D3B">
      <w:pPr>
        <w:pStyle w:val="Abstract"/>
        <w:jc w:val="both"/>
        <w:rPr>
          <w:rFonts w:cs="Arial"/>
          <w:i w:val="0"/>
          <w:iCs/>
          <w:szCs w:val="24"/>
        </w:rPr>
      </w:pPr>
    </w:p>
    <w:p w14:paraId="031CF25F" w14:textId="77777777" w:rsidR="00434EB6" w:rsidRDefault="00434EB6" w:rsidP="007F7F80">
      <w:pPr>
        <w:pStyle w:val="Abstract"/>
        <w:jc w:val="both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95674" w14:textId="77777777" w:rsidR="00091950" w:rsidRDefault="00091950">
      <w:r>
        <w:separator/>
      </w:r>
    </w:p>
  </w:endnote>
  <w:endnote w:type="continuationSeparator" w:id="0">
    <w:p w14:paraId="2B6DCE89" w14:textId="77777777" w:rsidR="00091950" w:rsidRDefault="0009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41C72" w14:textId="77777777" w:rsidR="00091950" w:rsidRDefault="00091950">
      <w:r>
        <w:separator/>
      </w:r>
    </w:p>
  </w:footnote>
  <w:footnote w:type="continuationSeparator" w:id="0">
    <w:p w14:paraId="5F220320" w14:textId="77777777" w:rsidR="00091950" w:rsidRDefault="000919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831CF7" w14:paraId="29F372A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AA9727F" w14:textId="77777777" w:rsidR="00831CF7" w:rsidRDefault="00831CF7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C5B8F3A" wp14:editId="7F925478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19A6B00" w14:textId="77777777" w:rsidR="00831CF7" w:rsidRDefault="00831CF7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C0791F4" w14:textId="77777777" w:rsidR="00831CF7" w:rsidRDefault="00831CF7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97704E5" w14:textId="77777777" w:rsidR="00831CF7" w:rsidRDefault="00831CF7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1603C6EF" w14:textId="77777777" w:rsidR="00831CF7" w:rsidRDefault="00831CF7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B8324FF" w14:textId="77777777" w:rsidR="00831CF7" w:rsidRDefault="00831CF7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049F2"/>
    <w:rsid w:val="00036817"/>
    <w:rsid w:val="00091950"/>
    <w:rsid w:val="000F6FF4"/>
    <w:rsid w:val="00181530"/>
    <w:rsid w:val="00194397"/>
    <w:rsid w:val="002678CE"/>
    <w:rsid w:val="00346448"/>
    <w:rsid w:val="00387BD9"/>
    <w:rsid w:val="003931B4"/>
    <w:rsid w:val="003B1C74"/>
    <w:rsid w:val="00434EB6"/>
    <w:rsid w:val="00461F18"/>
    <w:rsid w:val="00583C1C"/>
    <w:rsid w:val="0058471E"/>
    <w:rsid w:val="00596F9D"/>
    <w:rsid w:val="005A41BF"/>
    <w:rsid w:val="005D3192"/>
    <w:rsid w:val="005E3D1B"/>
    <w:rsid w:val="005E5CFC"/>
    <w:rsid w:val="00682B4E"/>
    <w:rsid w:val="006B6443"/>
    <w:rsid w:val="006C2472"/>
    <w:rsid w:val="007348F9"/>
    <w:rsid w:val="00782C7C"/>
    <w:rsid w:val="007F41AD"/>
    <w:rsid w:val="007F7F80"/>
    <w:rsid w:val="008044F5"/>
    <w:rsid w:val="00831CF7"/>
    <w:rsid w:val="008F7CDD"/>
    <w:rsid w:val="00907EDB"/>
    <w:rsid w:val="00914227"/>
    <w:rsid w:val="009862FA"/>
    <w:rsid w:val="00A27DB1"/>
    <w:rsid w:val="00A36637"/>
    <w:rsid w:val="00A42E38"/>
    <w:rsid w:val="00AA5117"/>
    <w:rsid w:val="00AA6014"/>
    <w:rsid w:val="00AE7D3B"/>
    <w:rsid w:val="00B232F1"/>
    <w:rsid w:val="00B430D3"/>
    <w:rsid w:val="00B54C86"/>
    <w:rsid w:val="00B56647"/>
    <w:rsid w:val="00BC4CDC"/>
    <w:rsid w:val="00BE5FD3"/>
    <w:rsid w:val="00C1642C"/>
    <w:rsid w:val="00D160D8"/>
    <w:rsid w:val="00D23EDE"/>
    <w:rsid w:val="00D50D2C"/>
    <w:rsid w:val="00D76187"/>
    <w:rsid w:val="00D81AD1"/>
    <w:rsid w:val="00D91BC2"/>
    <w:rsid w:val="00DA1D82"/>
    <w:rsid w:val="00DF66FD"/>
    <w:rsid w:val="00E108C9"/>
    <w:rsid w:val="00E11964"/>
    <w:rsid w:val="00EA64AC"/>
    <w:rsid w:val="00F47410"/>
    <w:rsid w:val="00F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8A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attere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del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0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6014"/>
    <w:rPr>
      <w:rFonts w:ascii="Tahoma" w:hAnsi="Tahoma" w:cs="Tahoma"/>
      <w:sz w:val="16"/>
      <w:szCs w:val="16"/>
      <w:lang w:val="en-US" w:eastAsia="en-US"/>
    </w:rPr>
  </w:style>
  <w:style w:type="character" w:customStyle="1" w:styleId="jlqj4b">
    <w:name w:val="jlqj4b"/>
    <w:basedOn w:val="Caratterepredefinitoparagrafo"/>
    <w:rsid w:val="007F7F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attere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del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0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6014"/>
    <w:rPr>
      <w:rFonts w:ascii="Tahoma" w:hAnsi="Tahoma" w:cs="Tahoma"/>
      <w:sz w:val="16"/>
      <w:szCs w:val="16"/>
      <w:lang w:val="en-US" w:eastAsia="en-US"/>
    </w:rPr>
  </w:style>
  <w:style w:type="character" w:customStyle="1" w:styleId="jlqj4b">
    <w:name w:val="jlqj4b"/>
    <w:basedOn w:val="Caratterepredefinitoparagrafo"/>
    <w:rsid w:val="007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settings\mccann\application data\microsoft\templates\BroadVision\asae-tp.dot</Template>
  <TotalTime>21</TotalTime>
  <Pages>1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2006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user 32</cp:lastModifiedBy>
  <cp:revision>8</cp:revision>
  <cp:lastPrinted>2003-12-04T08:59:00Z</cp:lastPrinted>
  <dcterms:created xsi:type="dcterms:W3CDTF">2022-02-24T14:27:00Z</dcterms:created>
  <dcterms:modified xsi:type="dcterms:W3CDTF">2022-02-28T09:56:00Z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